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6A1" w:rsidRDefault="00A446A1" w:rsidP="008B79B7">
      <w:pPr>
        <w:pStyle w:val="01TITULO1"/>
      </w:pPr>
      <w:r w:rsidRPr="008B79B7">
        <w:t>Sequência didática 5</w:t>
      </w:r>
    </w:p>
    <w:p w:rsidR="00A446A1" w:rsidRPr="002E7878" w:rsidRDefault="00A446A1" w:rsidP="00307B90"/>
    <w:p w:rsidR="00A446A1" w:rsidRPr="00EC3873" w:rsidRDefault="00A446A1" w:rsidP="00D245AC">
      <w:pPr>
        <w:jc w:val="both"/>
        <w:rPr>
          <w:rFonts w:ascii="Arial" w:hAnsi="Arial" w:cs="Arial"/>
          <w:b/>
        </w:rPr>
      </w:pPr>
      <w:r w:rsidRPr="008B79B7">
        <w:rPr>
          <w:rFonts w:ascii="Cambria" w:eastAsia="Cambria" w:hAnsi="Cambria" w:cs="Cambria"/>
          <w:b/>
          <w:bCs/>
          <w:sz w:val="36"/>
          <w:szCs w:val="28"/>
        </w:rPr>
        <w:t xml:space="preserve">Disciplina: </w:t>
      </w:r>
      <w:r w:rsidRPr="008B79B7">
        <w:rPr>
          <w:rFonts w:ascii="Cambria" w:eastAsia="Cambria" w:hAnsi="Cambria" w:cs="Cambria"/>
          <w:bCs/>
          <w:sz w:val="36"/>
          <w:szCs w:val="28"/>
        </w:rPr>
        <w:t>Língua Portuguesa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B79B7">
        <w:rPr>
          <w:rFonts w:ascii="Cambria" w:eastAsia="Cambria" w:hAnsi="Cambria" w:cs="Cambria"/>
          <w:b/>
          <w:bCs/>
          <w:sz w:val="36"/>
          <w:szCs w:val="28"/>
        </w:rPr>
        <w:t>Ano:</w:t>
      </w:r>
      <w:r w:rsidRPr="00EC3873">
        <w:rPr>
          <w:rFonts w:ascii="Arial" w:hAnsi="Arial" w:cs="Arial"/>
          <w:b/>
        </w:rPr>
        <w:t xml:space="preserve"> </w:t>
      </w:r>
      <w:r w:rsidRPr="008B79B7">
        <w:rPr>
          <w:rFonts w:ascii="Cambria" w:eastAsia="Cambria" w:hAnsi="Cambria" w:cs="Cambria"/>
          <w:bCs/>
          <w:sz w:val="36"/>
          <w:szCs w:val="28"/>
        </w:rPr>
        <w:t>4</w:t>
      </w:r>
      <w:r>
        <w:rPr>
          <w:rFonts w:ascii="Cambria" w:eastAsia="Cambria" w:hAnsi="Cambria" w:cs="Cambria"/>
          <w:bCs/>
          <w:sz w:val="36"/>
          <w:szCs w:val="28"/>
        </w:rPr>
        <w:t>º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B79B7">
        <w:rPr>
          <w:rFonts w:ascii="Cambria" w:eastAsia="Cambria" w:hAnsi="Cambria" w:cs="Cambria"/>
          <w:b/>
          <w:bCs/>
          <w:sz w:val="36"/>
          <w:szCs w:val="28"/>
        </w:rPr>
        <w:t>Bimestre:</w:t>
      </w:r>
      <w:r>
        <w:rPr>
          <w:rFonts w:ascii="Arial" w:hAnsi="Arial" w:cs="Arial"/>
          <w:b/>
        </w:rPr>
        <w:t xml:space="preserve"> </w:t>
      </w:r>
      <w:r>
        <w:rPr>
          <w:rFonts w:ascii="Cambria" w:eastAsia="Cambria" w:hAnsi="Cambria" w:cs="Cambria"/>
          <w:bCs/>
          <w:sz w:val="36"/>
          <w:szCs w:val="28"/>
        </w:rPr>
        <w:t>2º</w:t>
      </w:r>
    </w:p>
    <w:p w:rsidR="00A446A1" w:rsidRPr="002E7878" w:rsidRDefault="00A446A1" w:rsidP="00307B90"/>
    <w:p w:rsidR="00A446A1" w:rsidRDefault="00A446A1" w:rsidP="00D245AC">
      <w:pPr>
        <w:jc w:val="both"/>
        <w:rPr>
          <w:rFonts w:ascii="Cambria" w:eastAsia="Cambria" w:hAnsi="Cambria" w:cs="Cambria"/>
          <w:bCs/>
          <w:sz w:val="36"/>
          <w:szCs w:val="28"/>
        </w:rPr>
      </w:pPr>
      <w:r w:rsidRPr="008B79B7">
        <w:rPr>
          <w:rFonts w:ascii="Cambria" w:eastAsia="Cambria" w:hAnsi="Cambria" w:cs="Cambria"/>
          <w:b/>
          <w:bCs/>
          <w:sz w:val="36"/>
          <w:szCs w:val="28"/>
        </w:rPr>
        <w:t>Título</w:t>
      </w:r>
      <w:r w:rsidRPr="00D245AC">
        <w:rPr>
          <w:rFonts w:ascii="Arial" w:hAnsi="Arial" w:cs="Arial"/>
          <w:b/>
        </w:rPr>
        <w:t>:</w:t>
      </w:r>
      <w:r w:rsidRPr="00EC3873">
        <w:rPr>
          <w:rFonts w:ascii="Arial" w:hAnsi="Arial" w:cs="Arial"/>
        </w:rPr>
        <w:t xml:space="preserve"> </w:t>
      </w:r>
      <w:r w:rsidRPr="00D245AC">
        <w:rPr>
          <w:rFonts w:ascii="Cambria" w:eastAsia="Cambria" w:hAnsi="Cambria" w:cs="Cambria"/>
          <w:b/>
          <w:bCs/>
          <w:sz w:val="36"/>
          <w:szCs w:val="28"/>
        </w:rPr>
        <w:t>Lendo e escrevendo um texto narrativo</w:t>
      </w:r>
    </w:p>
    <w:p w:rsidR="00A446A1" w:rsidRPr="002E7878" w:rsidRDefault="00A446A1" w:rsidP="00307B90"/>
    <w:p w:rsidR="00A446A1" w:rsidRDefault="00A446A1" w:rsidP="00D245AC">
      <w:pPr>
        <w:jc w:val="both"/>
        <w:rPr>
          <w:rFonts w:ascii="Cambria" w:eastAsia="Cambria" w:hAnsi="Cambria" w:cs="Cambria"/>
          <w:b/>
          <w:bCs/>
          <w:sz w:val="36"/>
          <w:szCs w:val="28"/>
        </w:rPr>
      </w:pPr>
      <w:r w:rsidRPr="008B79B7">
        <w:rPr>
          <w:rFonts w:ascii="Cambria" w:eastAsia="Cambria" w:hAnsi="Cambria" w:cs="Cambria"/>
          <w:b/>
          <w:bCs/>
          <w:sz w:val="36"/>
          <w:szCs w:val="28"/>
        </w:rPr>
        <w:t>Objetivos de aprendizagem</w:t>
      </w:r>
    </w:p>
    <w:p w:rsidR="00A446A1" w:rsidRPr="002E7878" w:rsidRDefault="00A446A1" w:rsidP="00307B90"/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>Reconhecer a estrutura e organização de uma narrativa.</w:t>
      </w:r>
    </w:p>
    <w:p w:rsidR="00A446A1" w:rsidRPr="002E7878" w:rsidRDefault="00A446A1">
      <w:pPr>
        <w:pStyle w:val="02TEXTOPRINCIPALBULLET2"/>
      </w:pPr>
      <w:r w:rsidRPr="002E7878">
        <w:rPr>
          <w:b/>
        </w:rPr>
        <w:t>Objeto de conhecimento</w:t>
      </w:r>
      <w:r w:rsidRPr="00307B90">
        <w:rPr>
          <w:b/>
        </w:rPr>
        <w:t>:</w:t>
      </w:r>
      <w:r w:rsidRPr="002E7878">
        <w:t xml:space="preserve"> Elementos constitutivos do discurso narrativo ficcional em prosa e versos: estrutura da narrativa e ponto de vista do narrador</w:t>
      </w:r>
      <w:r>
        <w:t>.</w:t>
      </w:r>
    </w:p>
    <w:p w:rsidR="00A446A1" w:rsidRPr="002E7878" w:rsidRDefault="00A446A1">
      <w:pPr>
        <w:pStyle w:val="02TEXTOPRINCIPALBULLET2"/>
      </w:pPr>
      <w:r w:rsidRPr="002E7878">
        <w:rPr>
          <w:b/>
        </w:rPr>
        <w:t>Habilidade trabalhada</w:t>
      </w:r>
      <w:r w:rsidRPr="00307B90">
        <w:rPr>
          <w:b/>
        </w:rPr>
        <w:t>: (EF04LP34)</w:t>
      </w:r>
      <w:r w:rsidRPr="002E7878">
        <w:t xml:space="preserve"> Identificar, em narrativas, cenário, personagem central, conflito gerador, resolução e o ponto de vista com base no qual histórias são narradas, diferenciando narrativas em primeira e terceira pessoas.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 xml:space="preserve">Identificar os elementos de uma narrativa e o ponto de vista do narrador.  </w:t>
      </w:r>
    </w:p>
    <w:p w:rsidR="00A446A1" w:rsidRPr="006D2BDA" w:rsidRDefault="00A446A1" w:rsidP="008B79B7">
      <w:pPr>
        <w:pStyle w:val="02TEXTOPRINCIPALBULLET2"/>
      </w:pPr>
      <w:r w:rsidRPr="006D2BDA">
        <w:rPr>
          <w:b/>
        </w:rPr>
        <w:t>Objeto de conhecimento</w:t>
      </w:r>
      <w:r w:rsidRPr="00061671">
        <w:t>:</w:t>
      </w:r>
      <w:r w:rsidRPr="006D2BDA">
        <w:rPr>
          <w:b/>
        </w:rPr>
        <w:t xml:space="preserve"> </w:t>
      </w:r>
      <w:r w:rsidRPr="006D2BDA">
        <w:t>Elementos constitutivos do discurso narrativo ficcional em prosa e versos: estrutura da narrativa e ponto de vista do narrador</w:t>
      </w:r>
      <w:r>
        <w:t>.</w:t>
      </w:r>
    </w:p>
    <w:p w:rsidR="00A446A1" w:rsidRPr="007225C4" w:rsidRDefault="00A446A1" w:rsidP="008B79B7">
      <w:pPr>
        <w:pStyle w:val="02TEXTOPRINCIPALBULLET2"/>
      </w:pPr>
      <w:r w:rsidRPr="002E7878">
        <w:rPr>
          <w:b/>
        </w:rPr>
        <w:t>Habilidade trabalhada</w:t>
      </w:r>
      <w:r w:rsidRPr="00307B90">
        <w:rPr>
          <w:b/>
        </w:rPr>
        <w:t>:</w:t>
      </w:r>
      <w:r w:rsidRPr="002E7878">
        <w:rPr>
          <w:b/>
        </w:rPr>
        <w:t xml:space="preserve"> </w:t>
      </w:r>
      <w:r w:rsidRPr="00307B90">
        <w:rPr>
          <w:b/>
        </w:rPr>
        <w:t>(EF04LP34)</w:t>
      </w:r>
      <w:r w:rsidRPr="006D2BDA">
        <w:t xml:space="preserve"> Identificar, em narrativas, cenário, personagem central, conflito gerador, resolução e o ponto de vista com base no qual histórias são narradas, diferenciando narrativas em primeira e terceira pessoas.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>Escrever uma narrativa levando em conta sua estrutura e o ponto de vista do narrador.</w:t>
      </w:r>
    </w:p>
    <w:p w:rsidR="00A446A1" w:rsidRPr="006D2BDA" w:rsidRDefault="00A446A1" w:rsidP="008B79B7">
      <w:pPr>
        <w:pStyle w:val="02TEXTOPRINCIPALBULLET2"/>
      </w:pPr>
      <w:r w:rsidRPr="008B79B7">
        <w:rPr>
          <w:b/>
        </w:rPr>
        <w:t xml:space="preserve">Objeto de conhecimento: </w:t>
      </w:r>
      <w:r>
        <w:t>Processos de criação.</w:t>
      </w:r>
    </w:p>
    <w:p w:rsidR="00A446A1" w:rsidRDefault="00A446A1" w:rsidP="008B79B7">
      <w:pPr>
        <w:pStyle w:val="02TEXTOPRINCIPALBULLET2"/>
      </w:pPr>
      <w:r w:rsidRPr="008B79B7">
        <w:rPr>
          <w:b/>
        </w:rPr>
        <w:t xml:space="preserve">Habilidade trabalhada: </w:t>
      </w:r>
      <w:r w:rsidRPr="00307B90">
        <w:rPr>
          <w:b/>
        </w:rPr>
        <w:t>(EF04LP40)</w:t>
      </w:r>
      <w:r w:rsidRPr="006D2BDA">
        <w:t xml:space="preserve"> Criar narrativas ficcionais, desenvolvendo enredos, personagens e cenários, utilizando técnicas diversas como a linguagem descritiva, narrativas em primeira e terceira pessoas e diálogos.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>Planejar produção de uma narrativa com base em seus elementos básicos.</w:t>
      </w:r>
    </w:p>
    <w:p w:rsidR="00A446A1" w:rsidRPr="00061671" w:rsidRDefault="00A446A1" w:rsidP="008B79B7">
      <w:pPr>
        <w:pStyle w:val="02TEXTOPRINCIPALBULLET2"/>
      </w:pPr>
      <w:r>
        <w:rPr>
          <w:b/>
        </w:rPr>
        <w:t>Objeto de conhecimento</w:t>
      </w:r>
      <w:r w:rsidRPr="00061671">
        <w:t>:</w:t>
      </w:r>
      <w:r>
        <w:t xml:space="preserve"> </w:t>
      </w:r>
      <w:r w:rsidRPr="008C31E7">
        <w:t>Planejamento do texto</w:t>
      </w:r>
      <w:r>
        <w:t>.</w:t>
      </w:r>
    </w:p>
    <w:p w:rsidR="00A446A1" w:rsidRDefault="00A446A1" w:rsidP="008B79B7">
      <w:pPr>
        <w:pStyle w:val="02TEXTOPRINCIPALBULLET2"/>
      </w:pPr>
      <w:r>
        <w:rPr>
          <w:b/>
        </w:rPr>
        <w:t>Habilidade trabalhada</w:t>
      </w:r>
      <w:r w:rsidRPr="00307B90">
        <w:rPr>
          <w:b/>
        </w:rPr>
        <w:t>:</w:t>
      </w:r>
      <w:r w:rsidRPr="002E7878">
        <w:rPr>
          <w:b/>
        </w:rPr>
        <w:t xml:space="preserve"> </w:t>
      </w:r>
      <w:r w:rsidRPr="00307B90">
        <w:rPr>
          <w:b/>
        </w:rPr>
        <w:t>(EF35LP07)</w:t>
      </w:r>
      <w:r w:rsidRPr="00061671">
        <w:t xml:space="preserve"> Planejar, com a ajuda do professor, o texto que será produzido, considerando a situação comunicativa, os interlocutores (quem escreve/para quem escreve); a finalidade ou</w:t>
      </w:r>
      <w:r>
        <w:t xml:space="preserve"> </w:t>
      </w:r>
      <w:r w:rsidRPr="00061671">
        <w:t>o propósito (escrever para quê); a circulação (onde o texto vai circular); o suporte (qual é o</w:t>
      </w:r>
      <w:r>
        <w:t xml:space="preserve"> </w:t>
      </w:r>
      <w:r w:rsidRPr="00061671">
        <w:t>portador do texto); a linguagem, organização, estrutura; o tema e assunto do texto.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 xml:space="preserve">Escrever narrativa organizando-a em parágrafos. </w:t>
      </w:r>
    </w:p>
    <w:p w:rsidR="00A446A1" w:rsidRDefault="00A446A1" w:rsidP="008B79B7">
      <w:pPr>
        <w:pStyle w:val="02TEXTOPRINCIPALBULLET2"/>
        <w:rPr>
          <w:rFonts w:ascii="Gotham-Medium" w:hAnsi="Gotham-Medium" w:cs="Gotham-Medium"/>
          <w:color w:val="414142"/>
          <w:sz w:val="20"/>
          <w:szCs w:val="20"/>
        </w:rPr>
      </w:pPr>
      <w:r w:rsidRPr="007225C4">
        <w:rPr>
          <w:b/>
        </w:rPr>
        <w:t>Objeto de conhecimento</w:t>
      </w:r>
      <w:r w:rsidRPr="00061671">
        <w:t>:</w:t>
      </w:r>
      <w:r w:rsidRPr="007225C4"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061671">
        <w:t>Parágrafo: aspectos semânticos e gráficos</w:t>
      </w:r>
      <w:r>
        <w:t>.</w:t>
      </w:r>
    </w:p>
    <w:p w:rsidR="00A446A1" w:rsidRDefault="00A446A1" w:rsidP="008B79B7">
      <w:pPr>
        <w:pStyle w:val="02TEXTOPRINCIPALBULLET2"/>
        <w:rPr>
          <w:rFonts w:ascii="Gotham-Book" w:hAnsi="Gotham-Book" w:cs="Gotham-Book"/>
          <w:color w:val="414142"/>
          <w:sz w:val="20"/>
          <w:szCs w:val="20"/>
        </w:rPr>
      </w:pPr>
      <w:r>
        <w:rPr>
          <w:b/>
        </w:rPr>
        <w:t xml:space="preserve">Habilidade </w:t>
      </w:r>
      <w:r w:rsidRPr="002E7878">
        <w:rPr>
          <w:b/>
        </w:rPr>
        <w:t>trabalhada</w:t>
      </w:r>
      <w:r w:rsidRPr="00307B90">
        <w:rPr>
          <w:b/>
        </w:rPr>
        <w:t>:</w:t>
      </w:r>
      <w:r w:rsidRPr="00307B90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307B90">
        <w:rPr>
          <w:b/>
        </w:rPr>
        <w:t>(EF35LP09)</w:t>
      </w:r>
      <w:r w:rsidRPr="00061671">
        <w:t xml:space="preserve"> Organizar o texto em unidades de sentido, dividindo-o em parágrafos segundo as normas gráficas e de acordo com as características do gênero textual. 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>Revisar narrativa produzida com base nos elementos básicos.</w:t>
      </w:r>
    </w:p>
    <w:p w:rsidR="00A446A1" w:rsidRDefault="00A446A1" w:rsidP="008B79B7">
      <w:pPr>
        <w:pStyle w:val="02TEXTOPRINCIPALBULLET2"/>
        <w:rPr>
          <w:rFonts w:ascii="Gotham-Medium" w:hAnsi="Gotham-Medium" w:cs="Gotham-Medium"/>
          <w:color w:val="414142"/>
          <w:sz w:val="20"/>
          <w:szCs w:val="20"/>
        </w:rPr>
      </w:pPr>
      <w:r w:rsidRPr="008B79B7">
        <w:rPr>
          <w:b/>
        </w:rPr>
        <w:t>Objeto de conhecimento</w:t>
      </w:r>
      <w:r w:rsidRPr="00061671">
        <w:t>:</w:t>
      </w:r>
      <w:r w:rsidRPr="007225C4"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061671">
        <w:t>Revisão do texto</w:t>
      </w:r>
      <w:r>
        <w:t>.</w:t>
      </w:r>
    </w:p>
    <w:p w:rsidR="00A446A1" w:rsidRDefault="00A446A1" w:rsidP="008B79B7">
      <w:pPr>
        <w:pStyle w:val="02TEXTOPRINCIPALBULLET2"/>
        <w:rPr>
          <w:rFonts w:ascii="Gotham-Book" w:hAnsi="Gotham-Book" w:cs="Gotham-Book"/>
          <w:color w:val="414142"/>
          <w:sz w:val="20"/>
          <w:szCs w:val="20"/>
        </w:rPr>
      </w:pPr>
      <w:r w:rsidRPr="008B79B7">
        <w:rPr>
          <w:b/>
        </w:rPr>
        <w:t>Habilidade trabalhada:</w:t>
      </w:r>
      <w:r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981CFC">
        <w:rPr>
          <w:b/>
        </w:rPr>
        <w:t>(EF35LP10)</w:t>
      </w:r>
      <w:r w:rsidRPr="00061671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:rsidR="00A446A1" w:rsidRPr="005B2D14" w:rsidRDefault="00A446A1" w:rsidP="00A446A1">
      <w:pPr>
        <w:pStyle w:val="02TEXTOPRINCIPALBULLET"/>
        <w:numPr>
          <w:ilvl w:val="0"/>
          <w:numId w:val="2"/>
        </w:numPr>
      </w:pPr>
      <w:r w:rsidRPr="005B2D14">
        <w:t>Reescrever texto produzido a partir de indicações de melhorias e adequações.</w:t>
      </w:r>
    </w:p>
    <w:p w:rsidR="00A446A1" w:rsidRDefault="00A446A1" w:rsidP="008B79B7">
      <w:pPr>
        <w:pStyle w:val="02TEXTOPRINCIPALBULLET2"/>
        <w:rPr>
          <w:rFonts w:ascii="Gotham-Medium" w:hAnsi="Gotham-Medium" w:cs="Gotham-Medium"/>
          <w:color w:val="414142"/>
          <w:sz w:val="20"/>
          <w:szCs w:val="20"/>
        </w:rPr>
      </w:pPr>
      <w:r w:rsidRPr="00307B90">
        <w:rPr>
          <w:b/>
        </w:rPr>
        <w:t>Objeto de conhecimento:</w:t>
      </w:r>
      <w:r>
        <w:rPr>
          <w:rFonts w:ascii="Gotham-Medium" w:hAnsi="Gotham-Medium" w:cs="Gotham-Medium"/>
          <w:color w:val="414142"/>
          <w:sz w:val="20"/>
          <w:szCs w:val="20"/>
        </w:rPr>
        <w:t xml:space="preserve"> </w:t>
      </w:r>
      <w:r w:rsidRPr="00061671">
        <w:t>Reescrita do texto</w:t>
      </w:r>
    </w:p>
    <w:p w:rsidR="00A446A1" w:rsidRPr="00061671" w:rsidRDefault="00A446A1" w:rsidP="008B79B7">
      <w:pPr>
        <w:pStyle w:val="02TEXTOPRINCIPALBULLET2"/>
      </w:pPr>
      <w:r w:rsidRPr="00307B90">
        <w:rPr>
          <w:b/>
        </w:rPr>
        <w:t>Habilidade trabalhada:</w:t>
      </w:r>
      <w:r w:rsidRPr="00307B90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307B90">
        <w:rPr>
          <w:b/>
        </w:rPr>
        <w:t>(EF35LP11)</w:t>
      </w:r>
      <w:r w:rsidRPr="00061671">
        <w:t xml:space="preserve"> Reescrever o texto incorporando as alterações feitas na revisão e obedecendo as convenções de disposição gráfica, inclusão de título, de autoria.</w:t>
      </w:r>
    </w:p>
    <w:p w:rsidR="00A446A1" w:rsidRDefault="00A446A1">
      <w:pPr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</w:pPr>
      <w:r>
        <w:rPr>
          <w:rFonts w:ascii="Arial" w:hAnsi="Arial" w:cs="Arial"/>
        </w:rPr>
        <w:br w:type="page"/>
      </w:r>
    </w:p>
    <w:p w:rsidR="00A446A1" w:rsidRPr="00307B90" w:rsidRDefault="00A446A1" w:rsidP="008B79B7">
      <w:pPr>
        <w:pStyle w:val="01TITULO2"/>
        <w:rPr>
          <w:b w:val="0"/>
        </w:rPr>
      </w:pPr>
      <w:r w:rsidRPr="008B79B7">
        <w:lastRenderedPageBreak/>
        <w:t xml:space="preserve">Tempo previsto: </w:t>
      </w:r>
      <w:r w:rsidRPr="00307B90">
        <w:rPr>
          <w:b w:val="0"/>
        </w:rPr>
        <w:t>200 minutos (4 aulas de aproximadamente 50 minutos cada)</w:t>
      </w:r>
    </w:p>
    <w:p w:rsidR="00A446A1" w:rsidRPr="00307B90" w:rsidRDefault="00A446A1" w:rsidP="00307B90"/>
    <w:p w:rsidR="00A446A1" w:rsidRDefault="00A446A1" w:rsidP="008B79B7">
      <w:pPr>
        <w:pStyle w:val="01TITULO2"/>
      </w:pPr>
      <w:r w:rsidRPr="008B79B7">
        <w:t>Materiais necessários</w:t>
      </w:r>
    </w:p>
    <w:p w:rsidR="00A446A1" w:rsidRPr="005B2D14" w:rsidRDefault="00A446A1" w:rsidP="005B2D14"/>
    <w:p w:rsidR="00A446A1" w:rsidRPr="002E7878" w:rsidRDefault="00A446A1" w:rsidP="00A446A1">
      <w:pPr>
        <w:pStyle w:val="02TEXTOPRINCIPALBULLET"/>
        <w:numPr>
          <w:ilvl w:val="0"/>
          <w:numId w:val="2"/>
        </w:numPr>
      </w:pPr>
      <w:r w:rsidRPr="002E7878">
        <w:t xml:space="preserve">Conto </w:t>
      </w:r>
      <w:r w:rsidRPr="007427A3">
        <w:rPr>
          <w:i/>
        </w:rPr>
        <w:t>João e Maria</w:t>
      </w:r>
      <w:r w:rsidRPr="002E7878">
        <w:t xml:space="preserve"> dos autores Irmãos Grimm (uma cópia para cada aluno), lousa, giz, caderno de atividade, lápis de cor, lápis e borracha.</w:t>
      </w:r>
    </w:p>
    <w:p w:rsidR="00A446A1" w:rsidRPr="005B2D14" w:rsidRDefault="00A446A1" w:rsidP="005B2D14"/>
    <w:p w:rsidR="00A446A1" w:rsidRPr="008B79B7" w:rsidRDefault="00A446A1" w:rsidP="008B79B7">
      <w:pPr>
        <w:pStyle w:val="01TITULO2"/>
      </w:pPr>
      <w:r w:rsidRPr="008B79B7">
        <w:t>Desenvolvimento da sequência didática</w:t>
      </w:r>
    </w:p>
    <w:p w:rsidR="00A446A1" w:rsidRPr="005B2D14" w:rsidRDefault="00A446A1" w:rsidP="005B2D14"/>
    <w:p w:rsidR="00A446A1" w:rsidRPr="008B79B7" w:rsidRDefault="00A446A1" w:rsidP="008B79B7">
      <w:pPr>
        <w:pStyle w:val="01TITULO3"/>
      </w:pPr>
      <w:r w:rsidRPr="008B79B7">
        <w:t>Etapa 1 (</w:t>
      </w:r>
      <w:r>
        <w:t>A</w:t>
      </w:r>
      <w:r w:rsidRPr="008B79B7">
        <w:t xml:space="preserve">proximadamente 50 minutos / 1 aula) </w:t>
      </w:r>
    </w:p>
    <w:p w:rsidR="00A446A1" w:rsidRPr="00753B3A" w:rsidRDefault="00A446A1" w:rsidP="008B79B7">
      <w:pPr>
        <w:pStyle w:val="02TEXTOPRINCIPAL"/>
      </w:pPr>
      <w:r>
        <w:t>A</w:t>
      </w:r>
      <w:r w:rsidRPr="008C5CBC">
        <w:t>ntecipadamente,</w:t>
      </w:r>
      <w:r>
        <w:t xml:space="preserve"> p</w:t>
      </w:r>
      <w:r w:rsidRPr="008C5CBC">
        <w:t xml:space="preserve">rovidencie </w:t>
      </w:r>
      <w:r>
        <w:t xml:space="preserve">uma </w:t>
      </w:r>
      <w:r w:rsidRPr="00B4740F">
        <w:t xml:space="preserve">cópia </w:t>
      </w:r>
      <w:r w:rsidRPr="00B23425">
        <w:t>para cada aluno do conto</w:t>
      </w:r>
      <w:r>
        <w:t xml:space="preserve"> </w:t>
      </w:r>
      <w:r w:rsidRPr="007427A3">
        <w:rPr>
          <w:i/>
        </w:rPr>
        <w:t>João e Maria</w:t>
      </w:r>
      <w:r>
        <w:t>.</w:t>
      </w:r>
      <w:r w:rsidRPr="00753B3A">
        <w:t xml:space="preserve"> </w:t>
      </w:r>
    </w:p>
    <w:p w:rsidR="00A446A1" w:rsidRDefault="00A446A1" w:rsidP="008B79B7">
      <w:pPr>
        <w:pStyle w:val="02TEXTOPRINCIPAL"/>
      </w:pPr>
      <w:r w:rsidRPr="00B23425">
        <w:t>Inicie a aula entregando as cópias do conto para os alunos e solicite que o leiam silenci</w:t>
      </w:r>
      <w:r>
        <w:t>osa</w:t>
      </w:r>
      <w:r w:rsidRPr="00B4740F">
        <w:t xml:space="preserve">mente. Em seguida, escolha quatro alunos para </w:t>
      </w:r>
      <w:r>
        <w:t>fazerem a leitura</w:t>
      </w:r>
      <w:r w:rsidRPr="00B23425">
        <w:t xml:space="preserve"> em voz alta e de forma alternada. Para isso, oriente cada um a ler um parágrafo, alternando as leituras e procedendo assim até o final do texto.</w:t>
      </w:r>
    </w:p>
    <w:p w:rsidR="00A446A1" w:rsidRDefault="00A446A1" w:rsidP="00307B90">
      <w:pPr>
        <w:pStyle w:val="02TEXTOPRINCIPAL"/>
      </w:pPr>
      <w:r>
        <w:t xml:space="preserve">Concluídas as leituras, faça a interpretação oral do texto. Para isso, registre as questões a seguir na lousa e trabalhe-as com os alunos. </w:t>
      </w:r>
    </w:p>
    <w:p w:rsidR="00A446A1" w:rsidRPr="002E7878" w:rsidRDefault="00A446A1" w:rsidP="00307B90">
      <w:pPr>
        <w:pStyle w:val="02TEXTOPRINCIPAL"/>
      </w:pPr>
      <w:r>
        <w:t xml:space="preserve">1. </w:t>
      </w:r>
      <w:r w:rsidRPr="002E7878">
        <w:t xml:space="preserve">Quais são as personagens principais do conto? </w:t>
      </w:r>
    </w:p>
    <w:p w:rsidR="00A446A1" w:rsidRPr="00061671" w:rsidRDefault="00A446A1" w:rsidP="008B79B7">
      <w:pPr>
        <w:pStyle w:val="02TEXTOPRINCIPAL"/>
        <w:rPr>
          <w:color w:val="FF0000"/>
        </w:rPr>
      </w:pPr>
      <w:r w:rsidRPr="00061671">
        <w:rPr>
          <w:color w:val="FF0000"/>
        </w:rPr>
        <w:t>João e Maria.</w:t>
      </w:r>
    </w:p>
    <w:p w:rsidR="00A446A1" w:rsidRPr="002E7878" w:rsidRDefault="00A446A1" w:rsidP="00307B90">
      <w:pPr>
        <w:pStyle w:val="02TEXTOPRINCIPAL"/>
      </w:pPr>
      <w:r>
        <w:t xml:space="preserve">2. </w:t>
      </w:r>
      <w:r w:rsidRPr="002E7878">
        <w:t>Quais são as personagens secundárias, isto é, que também participam da história</w:t>
      </w:r>
      <w:r>
        <w:t>,</w:t>
      </w:r>
      <w:r w:rsidRPr="002E7878">
        <w:t xml:space="preserve"> mas com um peso menor?</w:t>
      </w:r>
    </w:p>
    <w:p w:rsidR="00A446A1" w:rsidRPr="00061671" w:rsidRDefault="00A446A1" w:rsidP="008B79B7">
      <w:pPr>
        <w:pStyle w:val="02TEXTOPRINCIPAL"/>
        <w:rPr>
          <w:color w:val="FF0000"/>
        </w:rPr>
      </w:pPr>
      <w:r w:rsidRPr="00061671">
        <w:rPr>
          <w:color w:val="FF0000"/>
        </w:rPr>
        <w:t>O pai das crianças, a madrasta e a bruxa.</w:t>
      </w:r>
    </w:p>
    <w:p w:rsidR="00A446A1" w:rsidRPr="002E7878" w:rsidRDefault="00A446A1" w:rsidP="00307B90">
      <w:pPr>
        <w:pStyle w:val="02TEXTOPRINCIPAL"/>
      </w:pPr>
      <w:r>
        <w:t xml:space="preserve">3. </w:t>
      </w:r>
      <w:r w:rsidRPr="002E7878">
        <w:t xml:space="preserve">Em que espaços os fatos acontecem? </w:t>
      </w:r>
    </w:p>
    <w:p w:rsidR="00A446A1" w:rsidRPr="00061671" w:rsidRDefault="00A446A1" w:rsidP="008B79B7">
      <w:pPr>
        <w:pStyle w:val="02TEXTOPRINCIPAL"/>
        <w:rPr>
          <w:color w:val="FF0000"/>
        </w:rPr>
      </w:pPr>
      <w:r w:rsidRPr="00061671">
        <w:rPr>
          <w:color w:val="FF0000"/>
        </w:rPr>
        <w:t>Na casa das crianças, no meio da mata ou floresta, na casa da bruxa.</w:t>
      </w:r>
    </w:p>
    <w:p w:rsidR="00A446A1" w:rsidRPr="002E7878" w:rsidRDefault="00A446A1" w:rsidP="00307B90">
      <w:pPr>
        <w:pStyle w:val="02TEXTOPRINCIPAL"/>
      </w:pPr>
      <w:r>
        <w:t xml:space="preserve">4. </w:t>
      </w:r>
      <w:r w:rsidRPr="002E7878">
        <w:t xml:space="preserve">É possível identificar com precisão quando os fatos aconteceram? </w:t>
      </w:r>
    </w:p>
    <w:p w:rsidR="00A446A1" w:rsidRPr="00061671" w:rsidRDefault="00A446A1" w:rsidP="008B79B7">
      <w:pPr>
        <w:pStyle w:val="02TEXTOPRINCIPAL"/>
        <w:rPr>
          <w:color w:val="FF0000"/>
        </w:rPr>
      </w:pPr>
      <w:r w:rsidRPr="00061671">
        <w:rPr>
          <w:color w:val="FF0000"/>
        </w:rPr>
        <w:t xml:space="preserve">Resposta esperada: </w:t>
      </w:r>
      <w:r>
        <w:rPr>
          <w:color w:val="FF0000"/>
        </w:rPr>
        <w:t>n</w:t>
      </w:r>
      <w:r w:rsidRPr="00061671">
        <w:rPr>
          <w:color w:val="FF0000"/>
        </w:rPr>
        <w:t>ão, apenas é dito que a história se passa há muito tempo.</w:t>
      </w:r>
    </w:p>
    <w:p w:rsidR="00A446A1" w:rsidRPr="002E7878" w:rsidRDefault="00A446A1" w:rsidP="00307B90">
      <w:pPr>
        <w:pStyle w:val="02TEXTOPRINCIPAL"/>
      </w:pPr>
      <w:r>
        <w:t xml:space="preserve">5. </w:t>
      </w:r>
      <w:r w:rsidRPr="002E7878">
        <w:t xml:space="preserve">A pessoa que conta os fatos (narrador) participa deles (narra em 1ª pessoa) ou apenas conta algo que aconteceu (narra em 3ª pessoa)? </w:t>
      </w:r>
    </w:p>
    <w:p w:rsidR="00A446A1" w:rsidRPr="00061671" w:rsidRDefault="00A446A1" w:rsidP="008B79B7">
      <w:pPr>
        <w:pStyle w:val="02TEXTOPRINCIPAL"/>
        <w:rPr>
          <w:color w:val="FF0000"/>
        </w:rPr>
      </w:pPr>
      <w:r w:rsidRPr="00061671">
        <w:rPr>
          <w:color w:val="FF0000"/>
        </w:rPr>
        <w:t xml:space="preserve">Resposta esperada: </w:t>
      </w:r>
      <w:r>
        <w:rPr>
          <w:color w:val="FF0000"/>
        </w:rPr>
        <w:t>o</w:t>
      </w:r>
      <w:r w:rsidRPr="00061671">
        <w:rPr>
          <w:color w:val="FF0000"/>
        </w:rPr>
        <w:t xml:space="preserve"> narrador apenas conta os fatos e não participa deles.</w:t>
      </w:r>
    </w:p>
    <w:p w:rsidR="00A446A1" w:rsidRPr="002E7878" w:rsidRDefault="00A446A1">
      <w:pPr>
        <w:pStyle w:val="02TEXTOPRINCIPAL"/>
      </w:pPr>
      <w:r w:rsidRPr="002E7878">
        <w:t xml:space="preserve">Estimule </w:t>
      </w:r>
      <w:r>
        <w:t>os alunos</w:t>
      </w:r>
      <w:r w:rsidRPr="002E7878">
        <w:t xml:space="preserve"> a responder</w:t>
      </w:r>
      <w:r>
        <w:t>em</w:t>
      </w:r>
      <w:r w:rsidRPr="002E7878">
        <w:t xml:space="preserve"> </w:t>
      </w:r>
      <w:r>
        <w:t>às</w:t>
      </w:r>
      <w:r w:rsidRPr="002E7878">
        <w:t xml:space="preserve"> questões a fim de verificar o nível de compreensão deles em relação aos elementos de uma narrativa. Conforme forem dando as respostas, anote-as na lousa junto às respectivas perguntas.</w:t>
      </w:r>
    </w:p>
    <w:p w:rsidR="00A446A1" w:rsidRPr="002E7878" w:rsidRDefault="00A446A1">
      <w:pPr>
        <w:pStyle w:val="02TEXTOPRINCIPAL"/>
      </w:pPr>
      <w:r w:rsidRPr="002E7878">
        <w:t xml:space="preserve">Finalize a aula entregando os cadernos de atividades de sala de aula e solicitando que colem o texto e copiem as perguntas e as respostas. </w:t>
      </w:r>
    </w:p>
    <w:p w:rsidR="00A446A1" w:rsidRPr="00307B90" w:rsidRDefault="00A446A1" w:rsidP="00307B90"/>
    <w:p w:rsidR="00A446A1" w:rsidRPr="008B79B7" w:rsidRDefault="00A446A1" w:rsidP="008B79B7">
      <w:pPr>
        <w:pStyle w:val="01TITULO3"/>
      </w:pPr>
      <w:r w:rsidRPr="008B79B7">
        <w:t>Etapa 2 (</w:t>
      </w:r>
      <w:r>
        <w:t>A</w:t>
      </w:r>
      <w:r w:rsidRPr="008B79B7">
        <w:t>proximadamente 50 minutos / 1 aula)</w:t>
      </w:r>
    </w:p>
    <w:p w:rsidR="00A446A1" w:rsidRDefault="00A446A1" w:rsidP="008B79B7">
      <w:pPr>
        <w:pStyle w:val="02TEXTOPRINCIPAL"/>
      </w:pPr>
      <w:r>
        <w:t>Inicie a aula entregando os cadernos de atividades de sala de aula e solicitando aos alunos que façam uma leitura silenciosa do texto trabalhado na etapa anterior.</w:t>
      </w:r>
    </w:p>
    <w:p w:rsidR="00A446A1" w:rsidRDefault="00A446A1" w:rsidP="008B79B7">
      <w:pPr>
        <w:pStyle w:val="02TEXTOPRINCIPAL"/>
      </w:pPr>
      <w:r>
        <w:t xml:space="preserve">Após concluírem a leitura, explique que textos narrativos, como o conto </w:t>
      </w:r>
      <w:r w:rsidRPr="00D843FC">
        <w:rPr>
          <w:i/>
        </w:rPr>
        <w:t>João e Maria</w:t>
      </w:r>
      <w:r>
        <w:t xml:space="preserve"> são organizados da seguinte forma: situação inicial ou apresentação, complicação, clímax e desfecho. Veja, a seguir, a explicação de cada uma dessas partes.</w:t>
      </w:r>
    </w:p>
    <w:p w:rsidR="00A446A1" w:rsidRPr="007C52E6" w:rsidRDefault="00A446A1" w:rsidP="008B79B7">
      <w:pPr>
        <w:pStyle w:val="02TEXTOPRINCIPAL"/>
      </w:pPr>
      <w:r w:rsidRPr="00061671">
        <w:rPr>
          <w:b/>
        </w:rPr>
        <w:t>Situação inicial ou apresentação</w:t>
      </w:r>
      <w:r>
        <w:t>: trata-se do início d</w:t>
      </w:r>
      <w:r w:rsidRPr="007C52E6">
        <w:t>a história</w:t>
      </w:r>
      <w:r>
        <w:t>. Nesse momento</w:t>
      </w:r>
      <w:r w:rsidRPr="007C52E6">
        <w:t>,</w:t>
      </w:r>
      <w:r>
        <w:t xml:space="preserve"> geralmente,</w:t>
      </w:r>
      <w:r w:rsidRPr="007C52E6">
        <w:t xml:space="preserve"> </w:t>
      </w:r>
      <w:r>
        <w:t xml:space="preserve">são </w:t>
      </w:r>
      <w:r w:rsidRPr="007C52E6">
        <w:t>apresentad</w:t>
      </w:r>
      <w:r>
        <w:t>as</w:t>
      </w:r>
      <w:r w:rsidRPr="007C52E6">
        <w:t xml:space="preserve"> </w:t>
      </w:r>
      <w:r>
        <w:t>a</w:t>
      </w:r>
      <w:r w:rsidRPr="007C52E6">
        <w:t xml:space="preserve">s personagens </w:t>
      </w:r>
      <w:r>
        <w:t>e o lugar onde os fatos acontecem</w:t>
      </w:r>
      <w:r w:rsidRPr="007C52E6">
        <w:t>.</w:t>
      </w:r>
    </w:p>
    <w:p w:rsidR="00A446A1" w:rsidRPr="007C52E6" w:rsidRDefault="00A446A1" w:rsidP="008B79B7">
      <w:pPr>
        <w:pStyle w:val="02TEXTOPRINCIPAL"/>
      </w:pPr>
      <w:r w:rsidRPr="00061671">
        <w:rPr>
          <w:b/>
        </w:rPr>
        <w:t>Complicação</w:t>
      </w:r>
      <w:r>
        <w:rPr>
          <w:b/>
        </w:rPr>
        <w:t xml:space="preserve"> ou conflito</w:t>
      </w:r>
      <w:r>
        <w:t xml:space="preserve">: </w:t>
      </w:r>
      <w:r w:rsidRPr="007C52E6">
        <w:t xml:space="preserve">parte </w:t>
      </w:r>
      <w:r>
        <w:t xml:space="preserve">em que ocorre o </w:t>
      </w:r>
      <w:r w:rsidRPr="007C52E6">
        <w:t>desenvolvimento do conflito</w:t>
      </w:r>
      <w:r>
        <w:t>,</w:t>
      </w:r>
      <w:r w:rsidRPr="007C52E6">
        <w:t xml:space="preserve"> em torno do qual a his</w:t>
      </w:r>
      <w:r>
        <w:t>tória se</w:t>
      </w:r>
      <w:r w:rsidRPr="007C52E6">
        <w:t xml:space="preserve"> desenrola.</w:t>
      </w:r>
    </w:p>
    <w:p w:rsidR="00A446A1" w:rsidRDefault="00A446A1">
      <w:pPr>
        <w:rPr>
          <w:rFonts w:eastAsia="Tahoma"/>
          <w:b/>
        </w:rPr>
      </w:pPr>
      <w:r>
        <w:rPr>
          <w:b/>
        </w:rPr>
        <w:br w:type="page"/>
      </w:r>
    </w:p>
    <w:p w:rsidR="00A446A1" w:rsidRPr="007C52E6" w:rsidRDefault="00A446A1" w:rsidP="008B79B7">
      <w:pPr>
        <w:pStyle w:val="02TEXTOPRINCIPAL"/>
      </w:pPr>
      <w:r w:rsidRPr="00061671">
        <w:rPr>
          <w:b/>
        </w:rPr>
        <w:lastRenderedPageBreak/>
        <w:t>Clímax</w:t>
      </w:r>
      <w:r>
        <w:t>: é o momento mais tenso da história</w:t>
      </w:r>
      <w:r w:rsidRPr="007C52E6">
        <w:t xml:space="preserve">, </w:t>
      </w:r>
      <w:r>
        <w:t xml:space="preserve">e que </w:t>
      </w:r>
      <w:r w:rsidRPr="007C52E6">
        <w:t>exige uma solução.</w:t>
      </w:r>
    </w:p>
    <w:p w:rsidR="00A446A1" w:rsidRDefault="00A446A1" w:rsidP="008B79B7">
      <w:pPr>
        <w:pStyle w:val="02TEXTOPRINCIPAL"/>
      </w:pPr>
      <w:r w:rsidRPr="00061671">
        <w:rPr>
          <w:b/>
        </w:rPr>
        <w:t>Desfecho</w:t>
      </w:r>
      <w:r>
        <w:t>: momento em que ocorre a resolução do conflito. É a conclusão da história.</w:t>
      </w:r>
    </w:p>
    <w:p w:rsidR="00A446A1" w:rsidRDefault="00A446A1" w:rsidP="008B79B7">
      <w:pPr>
        <w:pStyle w:val="02TEXTOPRINCIPAL"/>
      </w:pPr>
      <w:r>
        <w:t>Após apresentar essas explicações, oriente os alunos a identificarem, no conto lido, os parágrafos que se referem a cada uma dessas partes. Para isso, peça que as marquem com lápis de cores diferentes. Por exemplo, diga para usarem lápis de cor azul para os parágrafos referentes à situação inicial, amarelo para os parágrafos que se referem ao conflito, vermelho para o clímax e verde para o desfecho.</w:t>
      </w:r>
    </w:p>
    <w:p w:rsidR="00A446A1" w:rsidRDefault="00A446A1" w:rsidP="008B79B7">
      <w:pPr>
        <w:pStyle w:val="02TEXTOPRINCIPAL"/>
      </w:pPr>
      <w:r>
        <w:t>Façam uma leitura em voz alta e, juntos, identifiquem cada uma das partes.</w:t>
      </w:r>
    </w:p>
    <w:p w:rsidR="00A446A1" w:rsidRPr="00307B90" w:rsidRDefault="00A446A1" w:rsidP="00307B90"/>
    <w:p w:rsidR="00A446A1" w:rsidRPr="008B79B7" w:rsidRDefault="00A446A1" w:rsidP="008B79B7">
      <w:pPr>
        <w:pStyle w:val="01TITULO3"/>
      </w:pPr>
      <w:r w:rsidRPr="008B79B7">
        <w:t>Etapa 3 (</w:t>
      </w:r>
      <w:r>
        <w:t>A</w:t>
      </w:r>
      <w:r w:rsidRPr="008B79B7">
        <w:t>proximadamente 100 minutos / 2 aulas)</w:t>
      </w:r>
    </w:p>
    <w:p w:rsidR="00A446A1" w:rsidRDefault="00A446A1" w:rsidP="008B79B7">
      <w:pPr>
        <w:pStyle w:val="02TEXTOPRINCIPAL"/>
      </w:pPr>
      <w:r>
        <w:t>Retome o conteúdo trabalhado na etapa anterior e proponha aos alunos que, individualmente, escrevam uma narrativa com o tema “a invasão alienígena ao planeta Terra”. Peça que façam um planejamento do texto e anotem quais serão as personagens da história, onde e quando os fatos ocorrerão (lembre-os de que o tempo não é um elemento que sempre aparece determinado), que tipo de narrador contará os fatos e se eles serão expostos em 1ª ou 3ª pessoa. Ressalte que as ações devem ser organizadas em situação inicial, complicação, clímax e desfecho.</w:t>
      </w:r>
    </w:p>
    <w:p w:rsidR="00A446A1" w:rsidRDefault="00A446A1" w:rsidP="008B79B7">
      <w:pPr>
        <w:pStyle w:val="02TEXTOPRINCIPAL"/>
      </w:pPr>
      <w:r>
        <w:t xml:space="preserve">Em seguida, entregue os cadernos de atividades de sala de aula e peça que iniciem a produção escrita. </w:t>
      </w:r>
    </w:p>
    <w:p w:rsidR="00A446A1" w:rsidRDefault="00A446A1" w:rsidP="008B79B7">
      <w:pPr>
        <w:pStyle w:val="02TEXTOPRINCIPAL"/>
      </w:pPr>
      <w:r>
        <w:t>Durante a produção dos alunos, circule pela sala e auxilie-os na estruturação e na organização do texto em parágrafos.</w:t>
      </w:r>
    </w:p>
    <w:p w:rsidR="00A446A1" w:rsidRDefault="00A446A1" w:rsidP="008B79B7">
      <w:pPr>
        <w:pStyle w:val="02TEXTOPRINCIPAL"/>
      </w:pPr>
      <w:r>
        <w:t xml:space="preserve">Após finalizarem a escrita, direcione-os para que façam a revisão do texto, observando se a história está coerente com o tema, se há personagens, se o tempo e o espaço aparecem identificados e se o tipo de narrador se manteve no decorrer da história. Peça para que verifiquem também se a narrativa está estruturada em situação inicial ou apresentação, complicação, clímax e desfecho. Oriente-os a arrumar o que for preciso e finalizar a narrativa. </w:t>
      </w:r>
    </w:p>
    <w:p w:rsidR="00A446A1" w:rsidRDefault="00A446A1" w:rsidP="008B79B7">
      <w:pPr>
        <w:pStyle w:val="02TEXTOPRINCIPAL"/>
      </w:pPr>
      <w:r>
        <w:t xml:space="preserve">Finalmente, recolha os cadernos para fazer uma leitura e avaliar se as narrativas estão adequadas à proposta, se apresentam todos os elementos de uma narrativa e se estão isentas de erros de ortografia e pontuação. </w:t>
      </w:r>
    </w:p>
    <w:p w:rsidR="00A446A1" w:rsidRPr="002E7878" w:rsidRDefault="00A446A1" w:rsidP="00307B90"/>
    <w:p w:rsidR="00A446A1" w:rsidRPr="008B79B7" w:rsidRDefault="00A446A1" w:rsidP="008B79B7">
      <w:pPr>
        <w:pStyle w:val="01TITULO3"/>
      </w:pPr>
      <w:r w:rsidRPr="008B79B7">
        <w:t>Avaliação</w:t>
      </w:r>
    </w:p>
    <w:p w:rsidR="00A446A1" w:rsidRPr="002E7878" w:rsidRDefault="00A446A1">
      <w:pPr>
        <w:pStyle w:val="02TEXTOPRINCIPAL"/>
      </w:pPr>
      <w:r w:rsidRPr="002E7878">
        <w:t xml:space="preserve">A avaliação deverá ser contínua, ocorrendo em todas as etapas da sequência didática. Poderão ser avaliados a participação, o envolvimento dos alunos, a organização, a compreensão de que uma narrativa apresenta uma organização e alguns elementos básicos. </w:t>
      </w:r>
    </w:p>
    <w:p w:rsidR="00A446A1" w:rsidRPr="002E7878" w:rsidRDefault="00A446A1">
      <w:pPr>
        <w:pStyle w:val="02TEXTOPRINCIPAL"/>
      </w:pPr>
      <w:r w:rsidRPr="002E7878">
        <w:t>Durante o desenvolvimento do estudo e das atividades, observe</w:t>
      </w:r>
      <w:bookmarkStart w:id="0" w:name="_GoBack"/>
      <w:bookmarkEnd w:id="0"/>
      <w:r w:rsidRPr="002E7878">
        <w:t xml:space="preserve">: </w:t>
      </w:r>
    </w:p>
    <w:p w:rsidR="00A446A1" w:rsidRPr="00A446A1" w:rsidRDefault="00A446A1" w:rsidP="00A446A1">
      <w:pPr>
        <w:pStyle w:val="02TEXTOPRINCIPALBULLET"/>
      </w:pPr>
      <w:r w:rsidRPr="00A446A1">
        <w:t>o aluno é capaz de identificar a situação inicial, a complicação ou o conflito, o clímax e o desfecho da narrativa?</w:t>
      </w:r>
    </w:p>
    <w:p w:rsidR="00A446A1" w:rsidRPr="00A446A1" w:rsidRDefault="00A446A1" w:rsidP="00A446A1">
      <w:pPr>
        <w:pStyle w:val="02TEXTOPRINCIPALBULLET"/>
      </w:pPr>
      <w:r w:rsidRPr="00A446A1">
        <w:t>o aluno é capaz de escrever um texto narrativo organizando-o em parágrafos e desenvolvendo os fatos em situação inicial,</w:t>
      </w:r>
      <w:r w:rsidRPr="00A446A1" w:rsidDel="004943F5">
        <w:t xml:space="preserve"> </w:t>
      </w:r>
      <w:r w:rsidRPr="00A446A1">
        <w:t>conflito, clímax e desfecho?</w:t>
      </w:r>
    </w:p>
    <w:p w:rsidR="00A446A1" w:rsidRPr="00A446A1" w:rsidRDefault="00A446A1" w:rsidP="00A446A1">
      <w:pPr>
        <w:pStyle w:val="02TEXTOPRINCIPALBULLET"/>
      </w:pPr>
      <w:r w:rsidRPr="00A446A1">
        <w:t>o aluno é capaz de identificar se a narrativa apresenta narrador em 1ª ou 3ª pessoa?</w:t>
      </w:r>
    </w:p>
    <w:p w:rsidR="00A446A1" w:rsidRDefault="00A446A1" w:rsidP="008B79B7">
      <w:pPr>
        <w:pStyle w:val="02TEXTOPRINCIPAL"/>
      </w:pPr>
    </w:p>
    <w:p w:rsidR="00A446A1" w:rsidRPr="00061671" w:rsidRDefault="00A446A1" w:rsidP="008B79B7">
      <w:pPr>
        <w:pStyle w:val="02TEXTOPRINCIPAL"/>
      </w:pPr>
      <w:r w:rsidRPr="00061671">
        <w:t>Além das observações, seguem algumas questões relativas às habilidades desenvolvidas nesta sequência didática.</w:t>
      </w:r>
    </w:p>
    <w:p w:rsidR="00A446A1" w:rsidRDefault="00A446A1" w:rsidP="002E7878">
      <w:pPr>
        <w:pStyle w:val="02TEXTOPRINCIPAL"/>
      </w:pPr>
      <w:r>
        <w:t>1.</w:t>
      </w:r>
      <w:r w:rsidRPr="002E7878">
        <w:t xml:space="preserve"> Leia o trecho do texto abaixo: </w:t>
      </w:r>
    </w:p>
    <w:p w:rsidR="00A446A1" w:rsidRPr="002E7878" w:rsidRDefault="00A446A1" w:rsidP="00307B90">
      <w:pPr>
        <w:pStyle w:val="02TEXTOPRINCIPAL"/>
      </w:pPr>
    </w:p>
    <w:p w:rsidR="00A446A1" w:rsidRDefault="00A446A1" w:rsidP="008B79B7">
      <w:pPr>
        <w:pStyle w:val="02TEXTOPRINCIPAL"/>
      </w:pPr>
      <w:r w:rsidRPr="008B79B7">
        <w:t xml:space="preserve">[...] Então, levou Rapunzel e as crianças para seu reino, onde foram recebidos com grande alegria. Ali viveram muito felizes (Trecho retirado da história </w:t>
      </w:r>
      <w:r w:rsidRPr="00D843FC">
        <w:rPr>
          <w:i/>
        </w:rPr>
        <w:t>Rapunzel</w:t>
      </w:r>
      <w:r w:rsidRPr="008B79B7">
        <w:t xml:space="preserve">, </w:t>
      </w:r>
      <w:r>
        <w:t xml:space="preserve">de </w:t>
      </w:r>
      <w:r w:rsidRPr="008B79B7">
        <w:t>Irmãos Grimm).</w:t>
      </w:r>
    </w:p>
    <w:p w:rsidR="00A446A1" w:rsidRPr="008B79B7" w:rsidRDefault="00A446A1" w:rsidP="008B79B7">
      <w:pPr>
        <w:pStyle w:val="02TEXTOPRINCIPAL"/>
      </w:pPr>
    </w:p>
    <w:p w:rsidR="00A446A1" w:rsidRPr="00061671" w:rsidRDefault="00A446A1" w:rsidP="00307B90">
      <w:pPr>
        <w:pStyle w:val="02TEXTOPRINCIPAL"/>
      </w:pPr>
      <w:r>
        <w:t xml:space="preserve">a) Esse trecho apresenta </w:t>
      </w:r>
      <w:r w:rsidRPr="00061671">
        <w:t xml:space="preserve">narrador em </w:t>
      </w:r>
      <w:r w:rsidRPr="00CB771C">
        <w:t xml:space="preserve">1ª ou 3ª </w:t>
      </w:r>
      <w:r w:rsidRPr="00061671">
        <w:t xml:space="preserve">pessoa? </w:t>
      </w:r>
    </w:p>
    <w:p w:rsidR="00A446A1" w:rsidRPr="00307B90" w:rsidRDefault="00A446A1" w:rsidP="00307B90">
      <w:pPr>
        <w:pStyle w:val="02TEXTOPRINCIPAL"/>
        <w:rPr>
          <w:color w:val="FF0000"/>
        </w:rPr>
      </w:pPr>
      <w:r w:rsidRPr="00307B90">
        <w:rPr>
          <w:color w:val="FF0000"/>
        </w:rPr>
        <w:t>O trecho lido é narrado em 3ª pessoa.</w:t>
      </w:r>
    </w:p>
    <w:p w:rsidR="00A446A1" w:rsidRPr="00D843FC" w:rsidRDefault="00A446A1" w:rsidP="00D843FC">
      <w:pPr>
        <w:pStyle w:val="02TEXTOPRINCIPAL"/>
      </w:pPr>
      <w:r w:rsidRPr="00D843FC">
        <w:t>b) A que parte de uma narrativa corresponde esse trecho?</w:t>
      </w:r>
    </w:p>
    <w:p w:rsidR="00A446A1" w:rsidRPr="00307B90" w:rsidRDefault="00A446A1" w:rsidP="00307B90">
      <w:pPr>
        <w:pStyle w:val="02TEXTOPRINCIPAL"/>
        <w:rPr>
          <w:color w:val="FF0000"/>
        </w:rPr>
      </w:pPr>
      <w:r>
        <w:rPr>
          <w:color w:val="FF0000"/>
        </w:rPr>
        <w:t>Esse trecho</w:t>
      </w:r>
      <w:r w:rsidRPr="00307B90">
        <w:rPr>
          <w:color w:val="FF0000"/>
        </w:rPr>
        <w:t xml:space="preserve"> corresponde ao desfecho da história.</w:t>
      </w:r>
    </w:p>
    <w:p w:rsidR="00A446A1" w:rsidRDefault="00A446A1">
      <w:pP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br w:type="page"/>
      </w:r>
    </w:p>
    <w:p w:rsidR="00A446A1" w:rsidRPr="00D843FC" w:rsidRDefault="00A446A1" w:rsidP="00307B90">
      <w:pPr>
        <w:pStyle w:val="02TEXTOPRINCIPAL"/>
      </w:pPr>
      <w:r>
        <w:lastRenderedPageBreak/>
        <w:t xml:space="preserve">2. </w:t>
      </w:r>
      <w:r w:rsidRPr="00D843FC">
        <w:t>Escreva um pequeno texto que tenha como personagem principal um gato que narra suas aventuras no pântano. Aproveite para colocar em prática tudo o que aprendeu.</w:t>
      </w:r>
    </w:p>
    <w:p w:rsidR="00A446A1" w:rsidRDefault="00A446A1" w:rsidP="00307B90">
      <w:pPr>
        <w:pStyle w:val="02TEXTOPRINCIPAL"/>
        <w:rPr>
          <w:color w:val="FF0000"/>
        </w:rPr>
      </w:pPr>
      <w:r w:rsidRPr="00307B90">
        <w:rPr>
          <w:color w:val="FF0000"/>
        </w:rPr>
        <w:t>Resposta pessoal</w:t>
      </w:r>
      <w:r>
        <w:rPr>
          <w:color w:val="FF0000"/>
        </w:rPr>
        <w:t>:</w:t>
      </w:r>
      <w:r w:rsidRPr="00307B90">
        <w:rPr>
          <w:color w:val="FF0000"/>
        </w:rPr>
        <w:t xml:space="preserve"> </w:t>
      </w:r>
      <w:r>
        <w:rPr>
          <w:color w:val="FF0000"/>
        </w:rPr>
        <w:t>e</w:t>
      </w:r>
      <w:r w:rsidRPr="00307B90">
        <w:rPr>
          <w:color w:val="FF0000"/>
        </w:rPr>
        <w:t>spera-se que os alunos sejam capazes de escrever uma narrativa que apresente conflito, clímax e desfecho, que descrevam as personagens e os cenários</w:t>
      </w:r>
      <w:r>
        <w:rPr>
          <w:color w:val="FF0000"/>
        </w:rPr>
        <w:t>,</w:t>
      </w:r>
      <w:r w:rsidRPr="00307B90">
        <w:rPr>
          <w:color w:val="FF0000"/>
        </w:rPr>
        <w:t xml:space="preserve"> e que saibam identificar se o narrador será em 1ª ou 3ª pessoa.</w:t>
      </w:r>
    </w:p>
    <w:p w:rsidR="00A446A1" w:rsidRPr="00307B90" w:rsidRDefault="00A446A1" w:rsidP="00307B90">
      <w:pPr>
        <w:pStyle w:val="02TEXTOPRINCIPAL"/>
        <w:rPr>
          <w:color w:val="FF0000"/>
        </w:rPr>
      </w:pPr>
    </w:p>
    <w:p w:rsidR="00A446A1" w:rsidRPr="008B79B7" w:rsidRDefault="00A446A1" w:rsidP="008B79B7">
      <w:pPr>
        <w:pStyle w:val="02TEXTOPRINCIPAL"/>
      </w:pPr>
      <w:r w:rsidRPr="008B79B7">
        <w:t xml:space="preserve">Após o trabalho com a sequência didática, apresente aos alunos a </w:t>
      </w:r>
      <w:proofErr w:type="spellStart"/>
      <w:r w:rsidRPr="008B79B7">
        <w:t>autoavaliação</w:t>
      </w:r>
      <w:proofErr w:type="spellEnd"/>
      <w:r w:rsidRPr="008B79B7">
        <w:t xml:space="preserve"> a seguir. Se preferir, reproduza as questões na lousa para os alunos copiarem e responderem-nas.</w:t>
      </w:r>
    </w:p>
    <w:p w:rsidR="00A446A1" w:rsidRPr="00307B90" w:rsidRDefault="00A446A1" w:rsidP="00307B90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A446A1" w:rsidRPr="002E7878" w:rsidTr="00A446A1">
        <w:trPr>
          <w:trHeight w:val="471"/>
          <w:jc w:val="center"/>
        </w:trPr>
        <w:tc>
          <w:tcPr>
            <w:tcW w:w="5670" w:type="dxa"/>
          </w:tcPr>
          <w:p w:rsidR="00A446A1" w:rsidRPr="002E7878" w:rsidRDefault="00A446A1" w:rsidP="00307B90">
            <w:pPr>
              <w:pStyle w:val="03TITULOTABELAS1"/>
              <w:rPr>
                <w:b w:val="0"/>
              </w:rPr>
            </w:pPr>
            <w:r w:rsidRPr="002E7878">
              <w:t>AUTOAVALIAÇÃO</w:t>
            </w:r>
          </w:p>
        </w:tc>
        <w:tc>
          <w:tcPr>
            <w:tcW w:w="787" w:type="dxa"/>
          </w:tcPr>
          <w:p w:rsidR="00A446A1" w:rsidRPr="00307B90" w:rsidRDefault="00A446A1" w:rsidP="00307B90">
            <w:pPr>
              <w:pStyle w:val="03TITULOTABELAS1"/>
            </w:pPr>
            <w:r w:rsidRPr="00307B90">
              <w:t>SIM</w:t>
            </w:r>
          </w:p>
        </w:tc>
        <w:tc>
          <w:tcPr>
            <w:tcW w:w="784" w:type="dxa"/>
          </w:tcPr>
          <w:p w:rsidR="00A446A1" w:rsidRPr="00307B90" w:rsidRDefault="00A446A1" w:rsidP="00307B90">
            <w:pPr>
              <w:pStyle w:val="03TITULOTABELAS1"/>
            </w:pPr>
            <w:r w:rsidRPr="00307B90">
              <w:t>NÃO</w:t>
            </w:r>
          </w:p>
        </w:tc>
      </w:tr>
      <w:tr w:rsidR="00A446A1" w:rsidRPr="00CA5E0C" w:rsidTr="00A446A1">
        <w:trPr>
          <w:trHeight w:val="323"/>
          <w:jc w:val="center"/>
        </w:trPr>
        <w:tc>
          <w:tcPr>
            <w:tcW w:w="5670" w:type="dxa"/>
          </w:tcPr>
          <w:p w:rsidR="00A446A1" w:rsidRPr="002E7878" w:rsidRDefault="00A446A1" w:rsidP="00307B90">
            <w:pPr>
              <w:pStyle w:val="04TEXTOTABELAS"/>
            </w:pPr>
            <w:r w:rsidRPr="002E7878">
              <w:t>Participei da atividade na sala de aula com empenho?</w:t>
            </w:r>
          </w:p>
        </w:tc>
        <w:tc>
          <w:tcPr>
            <w:tcW w:w="787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446A1" w:rsidRPr="00CA5E0C" w:rsidTr="00A446A1">
        <w:trPr>
          <w:trHeight w:val="567"/>
          <w:jc w:val="center"/>
        </w:trPr>
        <w:tc>
          <w:tcPr>
            <w:tcW w:w="5670" w:type="dxa"/>
          </w:tcPr>
          <w:p w:rsidR="00A446A1" w:rsidRPr="00307B90" w:rsidRDefault="00A446A1" w:rsidP="00307B90">
            <w:pPr>
              <w:pStyle w:val="04TEXTOTABELAS"/>
            </w:pPr>
            <w:r w:rsidRPr="002E7878">
              <w:t>Consegui compreender que as narrativas são estruturadas em parágrafos?</w:t>
            </w:r>
          </w:p>
        </w:tc>
        <w:tc>
          <w:tcPr>
            <w:tcW w:w="787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446A1" w:rsidRPr="00CA5E0C" w:rsidTr="00A446A1">
        <w:trPr>
          <w:trHeight w:val="567"/>
          <w:jc w:val="center"/>
        </w:trPr>
        <w:tc>
          <w:tcPr>
            <w:tcW w:w="5670" w:type="dxa"/>
          </w:tcPr>
          <w:p w:rsidR="00A446A1" w:rsidRPr="002E7878" w:rsidRDefault="00A446A1">
            <w:pPr>
              <w:pStyle w:val="04TEXTOTABELAS"/>
            </w:pPr>
            <w:r w:rsidRPr="002E7878">
              <w:t xml:space="preserve">Consegui identificar se o narrador do texto é em </w:t>
            </w:r>
            <w:r>
              <w:t>1ª</w:t>
            </w:r>
            <w:r w:rsidRPr="002E7878">
              <w:t xml:space="preserve"> ou </w:t>
            </w:r>
            <w:r>
              <w:t>3ª</w:t>
            </w:r>
            <w:r w:rsidRPr="002E7878">
              <w:t xml:space="preserve"> pessoa?</w:t>
            </w:r>
          </w:p>
        </w:tc>
        <w:tc>
          <w:tcPr>
            <w:tcW w:w="787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446A1" w:rsidRPr="00CA5E0C" w:rsidTr="00A446A1">
        <w:trPr>
          <w:trHeight w:val="567"/>
          <w:jc w:val="center"/>
        </w:trPr>
        <w:tc>
          <w:tcPr>
            <w:tcW w:w="5670" w:type="dxa"/>
          </w:tcPr>
          <w:p w:rsidR="00A446A1" w:rsidRPr="00307B90" w:rsidRDefault="00A446A1" w:rsidP="00307B90">
            <w:pPr>
              <w:pStyle w:val="04TEXTOTABELAS"/>
            </w:pPr>
            <w:r w:rsidRPr="002E7878">
              <w:t xml:space="preserve">Compreendi que os fatos de uma narrativa são desenvolvidos em situação inicial, conflito, </w:t>
            </w:r>
            <w:r w:rsidRPr="00307B90">
              <w:t>clímax e desfecho?</w:t>
            </w:r>
          </w:p>
        </w:tc>
        <w:tc>
          <w:tcPr>
            <w:tcW w:w="787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A446A1" w:rsidRPr="00CA5E0C" w:rsidRDefault="00A446A1" w:rsidP="00307B9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A446A1" w:rsidRPr="00BE346A" w:rsidRDefault="00A446A1" w:rsidP="00731C4C"/>
    <w:p w:rsidR="002C49D0" w:rsidRPr="00A446A1" w:rsidRDefault="002C49D0" w:rsidP="00A446A1"/>
    <w:sectPr w:rsidR="002C49D0" w:rsidRPr="00A446A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109FF0-C228-401C-93F3-A0808F34B13A}"/>
    <w:embedBold r:id="rId2" w:fontKey="{3D5D28E4-522B-4231-B9D6-7B60DF1259B6}"/>
    <w:embedItalic r:id="rId3" w:fontKey="{44B6F192-9E8A-4DCE-9FD6-DA28201C55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8FA488-4C98-45F1-8AD6-EBCEABDD7159}"/>
    <w:embedBold r:id="rId5" w:fontKey="{3FD94818-7988-4E67-8FA0-B00AB8C286C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8A77775-618F-4C7F-8BA1-7EC75381A472}"/>
    <w:embedBold r:id="rId7" w:fontKey="{673AE518-4947-49E6-BEBF-BD88BBC6785E}"/>
    <w:embedBoldItalic r:id="rId8" w:fontKey="{5E28627A-C65D-42C1-8C69-5BD9AB92025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2DD0A19-6962-4C39-A305-4F0A1A72FE62}"/>
    <w:embedBold r:id="rId10" w:fontKey="{C0569CA3-5CCA-45EA-A825-E07EA821D0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08B12A0-4A6C-422B-A4E7-76821B3329A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0522546-ED63-462D-A873-F2C1BFDFA1B2}"/>
    <w:embedBold r:id="rId13" w:fontKey="{FFBEF41A-4A98-4D43-91A6-0AC07E0523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75AF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B2143"/>
    <w:multiLevelType w:val="hybridMultilevel"/>
    <w:tmpl w:val="6BBC99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446A1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75AF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1E295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1515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2018-01-17T16:55:00Z</dcterms:created>
  <dcterms:modified xsi:type="dcterms:W3CDTF">2018-01-19T12:28:00Z</dcterms:modified>
</cp:coreProperties>
</file>