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C4C" w:rsidRDefault="00782C4C" w:rsidP="00782C4C">
      <w:pPr>
        <w:pStyle w:val="01TITULO1"/>
      </w:pPr>
      <w:r>
        <w:t xml:space="preserve">Sequência </w:t>
      </w:r>
      <w:r w:rsidRPr="00AA0567">
        <w:t>didática</w:t>
      </w:r>
      <w:r>
        <w:t xml:space="preserve"> 5</w:t>
      </w:r>
    </w:p>
    <w:p w:rsidR="00782C4C" w:rsidRPr="00892E1F" w:rsidRDefault="00782C4C" w:rsidP="00782C4C">
      <w:pPr>
        <w:pStyle w:val="01TITULO1"/>
        <w:rPr>
          <w:sz w:val="36"/>
          <w:szCs w:val="36"/>
        </w:rPr>
      </w:pPr>
    </w:p>
    <w:p w:rsidR="00782C4C" w:rsidRDefault="00782C4C" w:rsidP="00782C4C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FF5669"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t xml:space="preserve">: </w:t>
      </w:r>
      <w:r w:rsidRPr="00FF5669">
        <w:rPr>
          <w:b w:val="0"/>
        </w:rPr>
        <w:t>3</w:t>
      </w:r>
      <w:r>
        <w:rPr>
          <w:b w:val="0"/>
        </w:rPr>
        <w:t>º</w:t>
      </w:r>
      <w:r>
        <w:rPr>
          <w:b w:val="0"/>
        </w:rPr>
        <w:tab/>
      </w:r>
      <w:r>
        <w:rPr>
          <w:b w:val="0"/>
        </w:rPr>
        <w:tab/>
      </w:r>
      <w:r w:rsidRPr="00E75A70">
        <w:t>Bimestre</w:t>
      </w:r>
      <w:r>
        <w:t xml:space="preserve">: </w:t>
      </w:r>
      <w:r w:rsidRPr="00FF5669">
        <w:rPr>
          <w:b w:val="0"/>
        </w:rPr>
        <w:t>2º</w:t>
      </w:r>
    </w:p>
    <w:p w:rsidR="00782C4C" w:rsidRPr="00892E1F" w:rsidRDefault="00782C4C" w:rsidP="00782C4C">
      <w:pPr>
        <w:pStyle w:val="01TITULO2"/>
      </w:pPr>
    </w:p>
    <w:p w:rsidR="00782C4C" w:rsidRPr="00E0763A" w:rsidRDefault="00782C4C" w:rsidP="00782C4C">
      <w:pPr>
        <w:pStyle w:val="01TITULO2"/>
      </w:pPr>
      <w:r w:rsidRPr="00E0763A">
        <w:t>Título</w:t>
      </w:r>
      <w:r w:rsidRPr="007D4114">
        <w:rPr>
          <w:b w:val="0"/>
        </w:rPr>
        <w:t>:</w:t>
      </w:r>
      <w:r w:rsidRPr="00E0763A">
        <w:t xml:space="preserve"> </w:t>
      </w:r>
      <w:r w:rsidRPr="00103029">
        <w:t>Os sons da letra</w:t>
      </w:r>
      <w:r w:rsidRPr="00904508">
        <w:rPr>
          <w:b w:val="0"/>
        </w:rPr>
        <w:t xml:space="preserve"> </w:t>
      </w:r>
      <w:r w:rsidRPr="00904508">
        <w:t>s</w:t>
      </w:r>
      <w:r w:rsidRPr="00E0763A">
        <w:t xml:space="preserve"> </w:t>
      </w:r>
    </w:p>
    <w:p w:rsidR="00782C4C" w:rsidRPr="00892E1F" w:rsidRDefault="00782C4C" w:rsidP="00782C4C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782C4C" w:rsidRDefault="00782C4C" w:rsidP="00782C4C">
      <w:pPr>
        <w:pStyle w:val="01TITULO2"/>
      </w:pPr>
      <w:r w:rsidRPr="00E75A70">
        <w:t>Objetivos de aprendizagem</w:t>
      </w:r>
    </w:p>
    <w:p w:rsidR="00782C4C" w:rsidRPr="00892E1F" w:rsidRDefault="00782C4C" w:rsidP="00782C4C">
      <w:pPr>
        <w:pStyle w:val="01TITULO2"/>
      </w:pPr>
    </w:p>
    <w:p w:rsidR="00782C4C" w:rsidRDefault="00782C4C" w:rsidP="00782C4C">
      <w:pPr>
        <w:pStyle w:val="02TEXTOPRINCIPALBULLET"/>
      </w:pPr>
      <w:r>
        <w:t>Ler coletivamente com autonomia e fluência.</w:t>
      </w:r>
    </w:p>
    <w:p w:rsidR="00782C4C" w:rsidRDefault="00782C4C" w:rsidP="00782C4C">
      <w:pPr>
        <w:pStyle w:val="02TEXTOPRINCIPALBULLET"/>
        <w:numPr>
          <w:ilvl w:val="0"/>
          <w:numId w:val="0"/>
        </w:numPr>
        <w:ind w:left="227"/>
      </w:pPr>
      <w:r w:rsidRPr="00E0763A">
        <w:rPr>
          <w:b/>
        </w:rPr>
        <w:t>Objeto de conhecimento</w:t>
      </w:r>
      <w:r>
        <w:t>: Fluência de leitura para a compreensão do texto.</w:t>
      </w:r>
    </w:p>
    <w:p w:rsidR="00782C4C" w:rsidRDefault="00782C4C" w:rsidP="00782C4C">
      <w:pPr>
        <w:pStyle w:val="02TEXTOPRINCIPALBULLET"/>
        <w:numPr>
          <w:ilvl w:val="0"/>
          <w:numId w:val="0"/>
        </w:numPr>
        <w:ind w:left="227"/>
      </w:pPr>
      <w:r w:rsidRPr="00E0763A">
        <w:rPr>
          <w:b/>
        </w:rPr>
        <w:t>Habilidade trabalhada: (EF35LP05)</w:t>
      </w:r>
      <w:r>
        <w:t xml:space="preserve"> Ler textos de diferentes extensões, silenciosamente e em voz alta, com crescente autonomia e fluência (padrão rítmico adequado e precisão), de modo a possibilitar a compreensão.</w:t>
      </w:r>
    </w:p>
    <w:p w:rsidR="00782C4C" w:rsidRDefault="00782C4C" w:rsidP="00782C4C">
      <w:pPr>
        <w:pStyle w:val="02TEXTOPRINCIPALBULLET"/>
      </w:pPr>
      <w:r>
        <w:t xml:space="preserve">Ler e escrever palavras com o dígrafo </w:t>
      </w:r>
      <w:proofErr w:type="spellStart"/>
      <w:r w:rsidRPr="00904508">
        <w:rPr>
          <w:b/>
        </w:rPr>
        <w:t>ss</w:t>
      </w:r>
      <w:proofErr w:type="spellEnd"/>
      <w:r>
        <w:t xml:space="preserve"> e palavras com </w:t>
      </w:r>
      <w:proofErr w:type="gramStart"/>
      <w:r w:rsidRPr="00904508">
        <w:rPr>
          <w:b/>
        </w:rPr>
        <w:t>s</w:t>
      </w:r>
      <w:proofErr w:type="gramEnd"/>
      <w:r>
        <w:t xml:space="preserve"> com som de </w:t>
      </w:r>
      <w:r>
        <w:rPr>
          <w:b/>
        </w:rPr>
        <w:t>z</w:t>
      </w:r>
      <w:r w:rsidRPr="00904508">
        <w:t>.</w:t>
      </w:r>
    </w:p>
    <w:p w:rsidR="00782C4C" w:rsidRDefault="00782C4C" w:rsidP="00782C4C">
      <w:pPr>
        <w:pStyle w:val="02TEXTOPRINCIPALBULLET"/>
        <w:numPr>
          <w:ilvl w:val="0"/>
          <w:numId w:val="0"/>
        </w:numPr>
        <w:ind w:left="227"/>
      </w:pPr>
      <w:r w:rsidRPr="00E0763A">
        <w:rPr>
          <w:b/>
        </w:rPr>
        <w:t>Objeto de conhecimento</w:t>
      </w:r>
      <w:r>
        <w:t xml:space="preserve">: Consciência </w:t>
      </w:r>
      <w:proofErr w:type="spellStart"/>
      <w:r>
        <w:t>grafofonêmica</w:t>
      </w:r>
      <w:proofErr w:type="spellEnd"/>
      <w:r>
        <w:t>.</w:t>
      </w:r>
    </w:p>
    <w:p w:rsidR="00782C4C" w:rsidRDefault="00782C4C" w:rsidP="00782C4C">
      <w:pPr>
        <w:pStyle w:val="02TEXTOPRINCIPALBULLET"/>
        <w:numPr>
          <w:ilvl w:val="0"/>
          <w:numId w:val="0"/>
        </w:numPr>
        <w:ind w:left="227"/>
      </w:pPr>
      <w:r w:rsidRPr="00E0763A">
        <w:rPr>
          <w:b/>
        </w:rPr>
        <w:t>Habilidade trabalhada: (EF03LP23)</w:t>
      </w:r>
      <w:r>
        <w:t xml:space="preserve"> Ler e escrever palavras com correspondências regulares contextuais entre grafemas e fonemas: </w:t>
      </w:r>
      <w:r w:rsidRPr="006B78A3">
        <w:rPr>
          <w:b/>
        </w:rPr>
        <w:t>c</w:t>
      </w:r>
      <w:r>
        <w:t>/</w:t>
      </w:r>
      <w:proofErr w:type="spellStart"/>
      <w:r w:rsidRPr="006B78A3">
        <w:rPr>
          <w:b/>
        </w:rPr>
        <w:t>qu</w:t>
      </w:r>
      <w:proofErr w:type="spellEnd"/>
      <w:r>
        <w:t xml:space="preserve">; </w:t>
      </w:r>
      <w:r w:rsidRPr="006B78A3">
        <w:rPr>
          <w:b/>
        </w:rPr>
        <w:t>g</w:t>
      </w:r>
      <w:r>
        <w:t>/</w:t>
      </w:r>
      <w:proofErr w:type="spellStart"/>
      <w:r w:rsidRPr="006B78A3">
        <w:rPr>
          <w:b/>
        </w:rPr>
        <w:t>gu</w:t>
      </w:r>
      <w:proofErr w:type="spellEnd"/>
      <w:r>
        <w:t xml:space="preserve">; </w:t>
      </w:r>
      <w:r w:rsidRPr="006B78A3">
        <w:rPr>
          <w:b/>
        </w:rPr>
        <w:t>r</w:t>
      </w:r>
      <w:r>
        <w:t>/</w:t>
      </w:r>
      <w:proofErr w:type="spellStart"/>
      <w:r w:rsidRPr="006B78A3">
        <w:rPr>
          <w:b/>
        </w:rPr>
        <w:t>rr</w:t>
      </w:r>
      <w:proofErr w:type="spellEnd"/>
      <w:r>
        <w:t xml:space="preserve">; </w:t>
      </w:r>
      <w:r w:rsidRPr="006B78A3">
        <w:rPr>
          <w:b/>
        </w:rPr>
        <w:t>s</w:t>
      </w:r>
      <w:r>
        <w:t>/</w:t>
      </w:r>
      <w:proofErr w:type="spellStart"/>
      <w:r w:rsidRPr="006B78A3">
        <w:rPr>
          <w:b/>
        </w:rPr>
        <w:t>ss</w:t>
      </w:r>
      <w:proofErr w:type="spellEnd"/>
      <w:r>
        <w:t xml:space="preserve">; </w:t>
      </w:r>
      <w:r w:rsidRPr="006B78A3">
        <w:rPr>
          <w:b/>
        </w:rPr>
        <w:t>o</w:t>
      </w:r>
      <w:r>
        <w:t xml:space="preserve"> e não </w:t>
      </w:r>
      <w:r w:rsidRPr="006B78A3">
        <w:rPr>
          <w:b/>
        </w:rPr>
        <w:t>u</w:t>
      </w:r>
      <w:r>
        <w:t xml:space="preserve">, </w:t>
      </w:r>
      <w:r w:rsidRPr="006B78A3">
        <w:rPr>
          <w:b/>
        </w:rPr>
        <w:t>e</w:t>
      </w:r>
      <w:r>
        <w:t xml:space="preserve"> </w:t>
      </w:r>
      <w:proofErr w:type="spellStart"/>
      <w:r>
        <w:t>e</w:t>
      </w:r>
      <w:proofErr w:type="spellEnd"/>
      <w:r>
        <w:t xml:space="preserve"> não </w:t>
      </w:r>
      <w:r w:rsidRPr="006B78A3">
        <w:rPr>
          <w:b/>
        </w:rPr>
        <w:t xml:space="preserve">i </w:t>
      </w:r>
      <w:r>
        <w:t>em sílaba átona em final de palavra, e com marcas de nasalidade (</w:t>
      </w:r>
      <w:r w:rsidRPr="006B78A3">
        <w:rPr>
          <w:b/>
        </w:rPr>
        <w:t>til</w:t>
      </w:r>
      <w:r>
        <w:t xml:space="preserve">, </w:t>
      </w:r>
      <w:r w:rsidRPr="006B78A3">
        <w:rPr>
          <w:b/>
        </w:rPr>
        <w:t>m</w:t>
      </w:r>
      <w:r>
        <w:t xml:space="preserve">, </w:t>
      </w:r>
      <w:r w:rsidRPr="006B78A3">
        <w:rPr>
          <w:b/>
        </w:rPr>
        <w:t>n</w:t>
      </w:r>
      <w:r>
        <w:t xml:space="preserve">) e com os dígrafos </w:t>
      </w:r>
      <w:proofErr w:type="spellStart"/>
      <w:r w:rsidRPr="006B78A3">
        <w:rPr>
          <w:b/>
        </w:rPr>
        <w:t>lh</w:t>
      </w:r>
      <w:proofErr w:type="spellEnd"/>
      <w:r>
        <w:t xml:space="preserve">, </w:t>
      </w:r>
      <w:proofErr w:type="spellStart"/>
      <w:r w:rsidRPr="006B78A3">
        <w:rPr>
          <w:b/>
        </w:rPr>
        <w:t>nh</w:t>
      </w:r>
      <w:proofErr w:type="spellEnd"/>
      <w:r>
        <w:t xml:space="preserve">, </w:t>
      </w:r>
      <w:r w:rsidRPr="006B78A3">
        <w:rPr>
          <w:b/>
        </w:rPr>
        <w:t>ch</w:t>
      </w:r>
      <w:r>
        <w:t>.</w:t>
      </w:r>
    </w:p>
    <w:p w:rsidR="00782C4C" w:rsidRPr="00E75A70" w:rsidRDefault="00782C4C" w:rsidP="00782C4C">
      <w:pPr>
        <w:pStyle w:val="02TEXTOPRINCIPALBULLET"/>
        <w:numPr>
          <w:ilvl w:val="0"/>
          <w:numId w:val="0"/>
        </w:numPr>
      </w:pPr>
    </w:p>
    <w:p w:rsidR="00782C4C" w:rsidRDefault="00782C4C" w:rsidP="00782C4C">
      <w:pPr>
        <w:pStyle w:val="01TITULO2"/>
        <w:rPr>
          <w:b w:val="0"/>
        </w:rPr>
      </w:pPr>
      <w:r w:rsidRPr="00E75A70">
        <w:t>Tempo previsto</w:t>
      </w:r>
      <w:r w:rsidRPr="007D4114">
        <w:rPr>
          <w:b w:val="0"/>
        </w:rPr>
        <w:t>:</w:t>
      </w:r>
      <w:r w:rsidRPr="00E75A70">
        <w:t xml:space="preserve"> </w:t>
      </w:r>
      <w:r w:rsidRPr="00E0763A">
        <w:rPr>
          <w:b w:val="0"/>
        </w:rPr>
        <w:t>2</w:t>
      </w:r>
      <w:r>
        <w:rPr>
          <w:b w:val="0"/>
        </w:rPr>
        <w:t>0</w:t>
      </w:r>
      <w:r w:rsidRPr="00E0763A">
        <w:rPr>
          <w:b w:val="0"/>
        </w:rPr>
        <w:t>0 minutos (</w:t>
      </w:r>
      <w:r>
        <w:rPr>
          <w:b w:val="0"/>
        </w:rPr>
        <w:t>4</w:t>
      </w:r>
      <w:r w:rsidRPr="00E0763A">
        <w:rPr>
          <w:b w:val="0"/>
        </w:rPr>
        <w:t xml:space="preserve"> aulas de aproximadamente 50 minutos cada)</w:t>
      </w:r>
    </w:p>
    <w:p w:rsidR="00782C4C" w:rsidRPr="00E75A70" w:rsidRDefault="00782C4C" w:rsidP="00782C4C">
      <w:pPr>
        <w:pStyle w:val="01TITULO2"/>
      </w:pPr>
    </w:p>
    <w:p w:rsidR="00782C4C" w:rsidRDefault="00782C4C" w:rsidP="00782C4C">
      <w:pPr>
        <w:pStyle w:val="01TITULO2"/>
      </w:pPr>
      <w:r w:rsidRPr="00E75A70">
        <w:t>Materiais necessários</w:t>
      </w:r>
    </w:p>
    <w:p w:rsidR="00782C4C" w:rsidRPr="00892E1F" w:rsidRDefault="00782C4C" w:rsidP="00782C4C">
      <w:pPr>
        <w:pStyle w:val="01TITULO2"/>
      </w:pPr>
    </w:p>
    <w:p w:rsidR="00782C4C" w:rsidRDefault="00782C4C" w:rsidP="00782C4C">
      <w:pPr>
        <w:pStyle w:val="02TEXTOPRINCIPALBULLET"/>
        <w:rPr>
          <w:b/>
        </w:rPr>
      </w:pPr>
      <w:r>
        <w:t>Lousa, giz, lápis, caderno de sala, cola, tesouras de pontas arredondadas, jornais, revistas e livros para recorte e folhas de papel sulfite A4.</w:t>
      </w:r>
    </w:p>
    <w:p w:rsidR="00782C4C" w:rsidRPr="00076444" w:rsidRDefault="00782C4C" w:rsidP="00782C4C">
      <w:pPr>
        <w:pStyle w:val="02TEXTOPRINCIPALBULLET"/>
        <w:numPr>
          <w:ilvl w:val="0"/>
          <w:numId w:val="0"/>
        </w:numPr>
        <w:ind w:left="227"/>
      </w:pPr>
    </w:p>
    <w:p w:rsidR="00782C4C" w:rsidRDefault="00782C4C" w:rsidP="00782C4C">
      <w:pPr>
        <w:pStyle w:val="01TITULO2"/>
      </w:pPr>
      <w:r w:rsidRPr="00E75A70">
        <w:t>Desenvolvimento da sequência didática</w:t>
      </w:r>
    </w:p>
    <w:p w:rsidR="00782C4C" w:rsidRPr="003E2B4A" w:rsidRDefault="00782C4C" w:rsidP="00782C4C">
      <w:pPr>
        <w:rPr>
          <w:b/>
          <w:color w:val="FF0000"/>
        </w:rPr>
      </w:pPr>
    </w:p>
    <w:p w:rsidR="00782C4C" w:rsidRDefault="00782C4C" w:rsidP="00782C4C">
      <w:pPr>
        <w:pStyle w:val="01TITULO3"/>
      </w:pPr>
      <w:r>
        <w:t xml:space="preserve">Etapa 1 (Aproximadamente 50 minutos / 1 aula)  </w:t>
      </w:r>
    </w:p>
    <w:p w:rsidR="00782C4C" w:rsidRPr="00103029" w:rsidRDefault="00782C4C" w:rsidP="00782C4C">
      <w:pPr>
        <w:pStyle w:val="02TEXTOPRINCIPAL"/>
      </w:pPr>
      <w:r w:rsidRPr="00103029">
        <w:t xml:space="preserve">Inicie a aula conversando com os alunos e relembrando quais foram as regras de convivência que vocês estabeleceram para a turma no início do ano letivo. Organize as falas, solicitando que aqueles que desejarem falar ergam a mão e aguardem sua permissão. Ressalte que eles devem permanecer em silêncio e prestar atenção enquanto um colega expõe suas ideias e opiniões. </w:t>
      </w:r>
    </w:p>
    <w:p w:rsidR="000B18EA" w:rsidRDefault="00782C4C" w:rsidP="00782C4C">
      <w:pPr>
        <w:pStyle w:val="02TEXTOPRINCIPAL"/>
      </w:pPr>
      <w:r w:rsidRPr="00103029">
        <w:t xml:space="preserve">Em seguida, questione os alunos em quais outras situações da vida cotidiana também devemos seguir regras para que haja organização e respeito. Direcione a exposição das opiniões e leve-os a concluir, por exemplo, que no trânsito há regras para que haja mais organização, respeito e segurança. </w:t>
      </w:r>
    </w:p>
    <w:p w:rsidR="000B18EA" w:rsidRDefault="000B18EA" w:rsidP="00782C4C">
      <w:pPr>
        <w:pStyle w:val="02TEXTOPRINCIPAL"/>
      </w:pPr>
      <w:r>
        <w:br/>
      </w:r>
    </w:p>
    <w:p w:rsidR="000B18EA" w:rsidRDefault="000B18EA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782C4C" w:rsidRDefault="00782C4C" w:rsidP="00782C4C">
      <w:pPr>
        <w:pStyle w:val="02TEXTOPRINCIPAL"/>
      </w:pPr>
      <w:r w:rsidRPr="00103029">
        <w:lastRenderedPageBreak/>
        <w:t xml:space="preserve">Dê alguns exemplos de regras de trânsito para que eles possam compreender com maior clareza o que está sendo explicado, como </w:t>
      </w:r>
    </w:p>
    <w:p w:rsidR="00782C4C" w:rsidRPr="00103029" w:rsidRDefault="00782C4C" w:rsidP="00782C4C">
      <w:pPr>
        <w:pStyle w:val="02TEXTOPRINCIPAL"/>
      </w:pPr>
      <w:r w:rsidRPr="00103029">
        <w:t>olhar para os dois lados da rua antes de atravessar, pedestres devem andar apenas sobre a calçada, motociclistas devem usar capacete, entre outras.</w:t>
      </w:r>
    </w:p>
    <w:p w:rsidR="00782C4C" w:rsidRPr="00103029" w:rsidRDefault="00782C4C" w:rsidP="00782C4C">
      <w:pPr>
        <w:pStyle w:val="02TEXTOPRINCIPAL"/>
      </w:pPr>
      <w:r w:rsidRPr="00103029">
        <w:t>Em seguida, transcreva na lousa a informação a seguir.</w:t>
      </w:r>
    </w:p>
    <w:p w:rsidR="00782C4C" w:rsidRPr="00103029" w:rsidRDefault="00782C4C" w:rsidP="00782C4C">
      <w:pPr>
        <w:pStyle w:val="02TEXTOPRINCIPAL"/>
      </w:pPr>
      <w:r w:rsidRPr="00103029">
        <w:t>Para ter um trânsito seguro e uma boa mobilidade urbana, direito de todo cidadão, devemos respeitar algumas regras, dentre elas:</w:t>
      </w:r>
    </w:p>
    <w:p w:rsidR="00782C4C" w:rsidRPr="006B78A3" w:rsidRDefault="00782C4C" w:rsidP="00782C4C">
      <w:pPr>
        <w:pStyle w:val="02TEXTOPRINCIPALBULLET"/>
      </w:pPr>
      <w:r w:rsidRPr="006B78A3">
        <w:t>atravessar na faixa de pedestre;</w:t>
      </w:r>
    </w:p>
    <w:p w:rsidR="00782C4C" w:rsidRPr="006B78A3" w:rsidRDefault="00782C4C" w:rsidP="00782C4C">
      <w:pPr>
        <w:pStyle w:val="02TEXTOPRINCIPALBULLET"/>
      </w:pPr>
      <w:r w:rsidRPr="006B78A3">
        <w:t>ultrapassar somente pela esquerda;</w:t>
      </w:r>
    </w:p>
    <w:p w:rsidR="00782C4C" w:rsidRPr="006B78A3" w:rsidRDefault="00782C4C" w:rsidP="00782C4C">
      <w:pPr>
        <w:pStyle w:val="02TEXTOPRINCIPALBULLET"/>
      </w:pPr>
      <w:r w:rsidRPr="006B78A3">
        <w:t>dar seta sempre que for mudar de faixa;</w:t>
      </w:r>
    </w:p>
    <w:p w:rsidR="00782C4C" w:rsidRPr="006B78A3" w:rsidRDefault="00782C4C" w:rsidP="00782C4C">
      <w:pPr>
        <w:pStyle w:val="02TEXTOPRINCIPALBULLET"/>
      </w:pPr>
      <w:r w:rsidRPr="006B78A3">
        <w:t>não estacionar em local proibido.</w:t>
      </w:r>
    </w:p>
    <w:p w:rsidR="00782C4C" w:rsidRPr="00103029" w:rsidRDefault="00782C4C" w:rsidP="00782C4C">
      <w:pPr>
        <w:pStyle w:val="02TEXTOPRINCIPAL"/>
      </w:pPr>
      <w:r w:rsidRPr="00103029">
        <w:t xml:space="preserve">Após transcrever essas informações, peça aos alunos que façam juntos a sua leitura em voz alta e </w:t>
      </w:r>
      <w:r w:rsidR="000B18EA">
        <w:br/>
      </w:r>
      <w:r w:rsidRPr="00103029">
        <w:t>questione-os sobre quais dessas regras já eram conhecidas por eles e quais outras conhecem que não foram listadas.</w:t>
      </w:r>
    </w:p>
    <w:p w:rsidR="00782C4C" w:rsidRPr="00103029" w:rsidRDefault="00782C4C" w:rsidP="00782C4C">
      <w:pPr>
        <w:pStyle w:val="02TEXTOPRINCIPAL"/>
      </w:pPr>
      <w:r w:rsidRPr="00103029">
        <w:t>Na sequência, entregue os cadernos de atividades de sala de aula aos alunos. Solicite que copiem as informações da lousa e acrescentem outras duas regras de trânsito que não foram citadas.</w:t>
      </w:r>
    </w:p>
    <w:p w:rsidR="00782C4C" w:rsidRPr="00103029" w:rsidRDefault="00782C4C" w:rsidP="00782C4C">
      <w:pPr>
        <w:pStyle w:val="02TEXTOPRINCIPAL"/>
      </w:pPr>
      <w:r w:rsidRPr="00103029">
        <w:t>Durante a realização da atividade, circule pela sala auxiliando aqueles alunos que ainda apresentam dificuldades e fazendo a leitura das regras acrescentadas por eles.</w:t>
      </w:r>
    </w:p>
    <w:p w:rsidR="00782C4C" w:rsidRPr="00103029" w:rsidRDefault="00782C4C" w:rsidP="00782C4C">
      <w:pPr>
        <w:pStyle w:val="02TEXTOPRINCIPAL"/>
      </w:pPr>
      <w:r w:rsidRPr="00103029">
        <w:t>Quando todos concluírem a atividade recolha os cadernos.</w:t>
      </w:r>
    </w:p>
    <w:p w:rsidR="00782C4C" w:rsidRDefault="00782C4C" w:rsidP="00782C4C">
      <w:pPr>
        <w:pStyle w:val="02TEXTOPRINCIPAL"/>
      </w:pPr>
    </w:p>
    <w:p w:rsidR="00782C4C" w:rsidRDefault="00782C4C" w:rsidP="00782C4C">
      <w:pPr>
        <w:pStyle w:val="01TITULO3"/>
      </w:pPr>
      <w:r>
        <w:t>Etapa 2 (Aproximadamente 100 minutos / 2 aulas)</w:t>
      </w:r>
    </w:p>
    <w:p w:rsidR="00782C4C" w:rsidRPr="00103029" w:rsidRDefault="00782C4C" w:rsidP="00782C4C">
      <w:pPr>
        <w:pStyle w:val="02TEXTOPRINCIPAL"/>
      </w:pPr>
      <w:r w:rsidRPr="00103029">
        <w:t>Antecipadamente, providencie folhas de papel sulfite A4, jornais, revistas e livros para recorte, cola e tesoura de pontas arredondadas.</w:t>
      </w:r>
    </w:p>
    <w:p w:rsidR="00782C4C" w:rsidRPr="00103029" w:rsidRDefault="00782C4C" w:rsidP="00782C4C">
      <w:pPr>
        <w:pStyle w:val="02TEXTOPRINCIPAL"/>
      </w:pPr>
      <w:r w:rsidRPr="00103029">
        <w:t>Inicie a aula entregando os cadernos de atividades de sala e solicite aos alunos que retomem as informações sobre o trânsito registradas no caderno. Em seguida, escolha um aluno para ler em voz alta essas informações. Oriente-o a utilizar tom de voz audível e boa articulação das palavras.</w:t>
      </w:r>
    </w:p>
    <w:p w:rsidR="00782C4C" w:rsidRDefault="00782C4C" w:rsidP="00782C4C">
      <w:pPr>
        <w:pStyle w:val="02TEXTOPRINCIPAL"/>
      </w:pPr>
      <w:r w:rsidRPr="00103029">
        <w:t xml:space="preserve">Concluída a releitura, explique aos alunos que duas palavras que aparecem no texto possuem o dígrafo </w:t>
      </w:r>
      <w:proofErr w:type="spellStart"/>
      <w:r w:rsidRPr="00103029">
        <w:t>ss</w:t>
      </w:r>
      <w:proofErr w:type="spellEnd"/>
      <w:r w:rsidRPr="00103029">
        <w:t xml:space="preserve"> entre vogais para representar</w:t>
      </w:r>
      <w:r>
        <w:t xml:space="preserve"> um único som, o da letra </w:t>
      </w:r>
      <w:r>
        <w:rPr>
          <w:b/>
        </w:rPr>
        <w:t>s</w:t>
      </w:r>
      <w:r>
        <w:t xml:space="preserve"> (atravessar e ultrapassar). Escreva na lousa outros exemplos de palavras com o dígrafo </w:t>
      </w:r>
      <w:proofErr w:type="spellStart"/>
      <w:r>
        <w:rPr>
          <w:b/>
        </w:rPr>
        <w:t>ss</w:t>
      </w:r>
      <w:proofErr w:type="spellEnd"/>
      <w:r>
        <w:t xml:space="preserve">, como: </w:t>
      </w:r>
      <w:r w:rsidRPr="00904508">
        <w:rPr>
          <w:b/>
        </w:rPr>
        <w:t>impressão</w:t>
      </w:r>
      <w:r>
        <w:t>,</w:t>
      </w:r>
      <w:r w:rsidRPr="00904508">
        <w:rPr>
          <w:b/>
        </w:rPr>
        <w:t xml:space="preserve"> essência</w:t>
      </w:r>
      <w:r>
        <w:t xml:space="preserve">, </w:t>
      </w:r>
      <w:r w:rsidRPr="00904508">
        <w:rPr>
          <w:b/>
        </w:rPr>
        <w:t>recesso</w:t>
      </w:r>
      <w:r>
        <w:t>,</w:t>
      </w:r>
      <w:r w:rsidRPr="00904508">
        <w:rPr>
          <w:b/>
        </w:rPr>
        <w:t xml:space="preserve"> passado</w:t>
      </w:r>
      <w:r>
        <w:t xml:space="preserve">, </w:t>
      </w:r>
      <w:r w:rsidRPr="00904508">
        <w:rPr>
          <w:b/>
        </w:rPr>
        <w:t>pássaro</w:t>
      </w:r>
      <w:r>
        <w:t xml:space="preserve">, </w:t>
      </w:r>
      <w:r w:rsidRPr="00904508">
        <w:rPr>
          <w:b/>
        </w:rPr>
        <w:t>pressa</w:t>
      </w:r>
      <w:r>
        <w:t xml:space="preserve">, </w:t>
      </w:r>
      <w:r w:rsidRPr="00904508">
        <w:rPr>
          <w:b/>
        </w:rPr>
        <w:t>processo</w:t>
      </w:r>
      <w:r>
        <w:t xml:space="preserve"> e </w:t>
      </w:r>
      <w:r w:rsidRPr="00904508">
        <w:rPr>
          <w:b/>
        </w:rPr>
        <w:t>sucesso</w:t>
      </w:r>
      <w:r>
        <w:t xml:space="preserve">. Explique que quando a letra </w:t>
      </w:r>
      <w:r>
        <w:rPr>
          <w:b/>
        </w:rPr>
        <w:t>s</w:t>
      </w:r>
      <w:r>
        <w:t xml:space="preserve"> está entre vogais, ela passa a ter o som da letra </w:t>
      </w:r>
      <w:r>
        <w:rPr>
          <w:b/>
        </w:rPr>
        <w:t>z</w:t>
      </w:r>
      <w:r>
        <w:t>.</w:t>
      </w:r>
    </w:p>
    <w:p w:rsidR="00782C4C" w:rsidRDefault="00782C4C" w:rsidP="00782C4C">
      <w:pPr>
        <w:pStyle w:val="02TEXTOPRINCIPAL"/>
      </w:pPr>
      <w:r>
        <w:t xml:space="preserve">Em seguida, forme grupos de cinco alunos. Distribua jornais, revistas e livros para recortes, e peça que pesquisem e recortem palavras com o dígrafo </w:t>
      </w:r>
      <w:r>
        <w:rPr>
          <w:b/>
        </w:rPr>
        <w:t>ss</w:t>
      </w:r>
      <w:r>
        <w:t>. Em seguida, entregue para cada grupo uma folha de papel sulfite e oriente-os a colar as palavras na folha. Após a colagem, peça que escolham três palavras e formem frases com elas.</w:t>
      </w:r>
    </w:p>
    <w:p w:rsidR="00782C4C" w:rsidRDefault="00782C4C" w:rsidP="00782C4C">
      <w:pPr>
        <w:pStyle w:val="02TEXTOPRINCIPAL"/>
      </w:pPr>
      <w:r>
        <w:t xml:space="preserve">Durante a realização da atividade, circule pela sala e verifique se os grupos compreenderam a proposta e se estão realizando-a de acordo com o que foi pedido. Após finalizarem as frases, peça que as leiam para os colegas. </w:t>
      </w:r>
    </w:p>
    <w:p w:rsidR="00782C4C" w:rsidRDefault="00782C4C" w:rsidP="00782C4C">
      <w:pPr>
        <w:pStyle w:val="02TEXTOPRINCIPAL"/>
      </w:pPr>
      <w:r>
        <w:t>Assim que concluírem, recolha as folhas e fixe-as no mural de atividades da turma para que possam consultar quando surgirem dúvidas.</w:t>
      </w:r>
    </w:p>
    <w:p w:rsidR="00782C4C" w:rsidRDefault="00782C4C" w:rsidP="00782C4C">
      <w:pPr>
        <w:rPr>
          <w:rFonts w:eastAsia="Tahoma"/>
        </w:rPr>
      </w:pPr>
    </w:p>
    <w:p w:rsidR="00782C4C" w:rsidRPr="00E0763A" w:rsidRDefault="00782C4C" w:rsidP="00782C4C">
      <w:pPr>
        <w:pStyle w:val="01TITULO3"/>
      </w:pPr>
      <w:r>
        <w:t>Etapa 3 (A</w:t>
      </w:r>
      <w:r w:rsidRPr="00E0763A">
        <w:t xml:space="preserve">proximadamente </w:t>
      </w:r>
      <w:r>
        <w:t>5</w:t>
      </w:r>
      <w:r w:rsidRPr="00E0763A">
        <w:t xml:space="preserve">0 minutos / </w:t>
      </w:r>
      <w:r>
        <w:t>1</w:t>
      </w:r>
      <w:r w:rsidRPr="00E0763A">
        <w:t xml:space="preserve"> aula)</w:t>
      </w:r>
    </w:p>
    <w:p w:rsidR="00782C4C" w:rsidRDefault="00782C4C" w:rsidP="00782C4C">
      <w:pPr>
        <w:pStyle w:val="02TEXTOPRINCIPAL"/>
      </w:pPr>
      <w:r>
        <w:t xml:space="preserve">Relembre o conteúdo trabalhado na etapa anterior e escreva na lousa palavras em que o </w:t>
      </w:r>
      <w:r>
        <w:rPr>
          <w:b/>
        </w:rPr>
        <w:t>s</w:t>
      </w:r>
      <w:r>
        <w:t xml:space="preserve"> aparece sozinho entre vogais e possui o som de </w:t>
      </w:r>
      <w:r>
        <w:rPr>
          <w:b/>
        </w:rPr>
        <w:t>z</w:t>
      </w:r>
      <w:r>
        <w:t xml:space="preserve">, como: </w:t>
      </w:r>
      <w:r w:rsidRPr="00904508">
        <w:rPr>
          <w:b/>
        </w:rPr>
        <w:t>casamento</w:t>
      </w:r>
      <w:r>
        <w:t xml:space="preserve">, </w:t>
      </w:r>
      <w:r w:rsidRPr="00904508">
        <w:rPr>
          <w:b/>
        </w:rPr>
        <w:t>curiosidade</w:t>
      </w:r>
      <w:r>
        <w:t xml:space="preserve">, </w:t>
      </w:r>
      <w:r w:rsidRPr="00904508">
        <w:rPr>
          <w:b/>
        </w:rPr>
        <w:t>tesoura</w:t>
      </w:r>
      <w:r>
        <w:t xml:space="preserve"> e</w:t>
      </w:r>
      <w:r w:rsidRPr="00904508">
        <w:rPr>
          <w:b/>
        </w:rPr>
        <w:t xml:space="preserve"> paisagem</w:t>
      </w:r>
      <w:r>
        <w:t xml:space="preserve">. Leiam juntos as palavras em voz alta e destaque com giz colorido a letra </w:t>
      </w:r>
      <w:proofErr w:type="gramStart"/>
      <w:r>
        <w:rPr>
          <w:b/>
        </w:rPr>
        <w:t>s</w:t>
      </w:r>
      <w:proofErr w:type="gramEnd"/>
      <w:r>
        <w:t xml:space="preserve"> entre vogais.</w:t>
      </w:r>
    </w:p>
    <w:p w:rsidR="000B18EA" w:rsidRDefault="00782C4C" w:rsidP="00782C4C">
      <w:pPr>
        <w:pStyle w:val="02TEXTOPRINCIPAL"/>
      </w:pPr>
      <w:r>
        <w:t xml:space="preserve">Em seguida, peça aos alunos que citem outros exemplos de palavras em que o </w:t>
      </w:r>
      <w:r>
        <w:rPr>
          <w:b/>
        </w:rPr>
        <w:t>s</w:t>
      </w:r>
      <w:r>
        <w:t xml:space="preserve"> tem o som de </w:t>
      </w:r>
      <w:r>
        <w:rPr>
          <w:b/>
        </w:rPr>
        <w:t>z</w:t>
      </w:r>
      <w:r>
        <w:t xml:space="preserve"> e </w:t>
      </w:r>
      <w:r w:rsidR="000114E7">
        <w:br/>
      </w:r>
      <w:bookmarkStart w:id="0" w:name="_GoBack"/>
      <w:bookmarkEnd w:id="0"/>
      <w:r>
        <w:t>registre-as na lousa. Certifique-se de que todos que queiram falar tenham a oportunidade. Oriente-os a respeitar o colega e a ouvir em silêncio a vez de os outros falarem.</w:t>
      </w:r>
    </w:p>
    <w:p w:rsidR="000B18EA" w:rsidRDefault="000B18EA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782C4C" w:rsidRDefault="00782C4C" w:rsidP="00782C4C">
      <w:pPr>
        <w:pStyle w:val="02TEXTOPRINCIPAL"/>
      </w:pPr>
    </w:p>
    <w:p w:rsidR="00782C4C" w:rsidRPr="00D55671" w:rsidRDefault="00782C4C" w:rsidP="00782C4C">
      <w:pPr>
        <w:pStyle w:val="02TEXTOPRINCIPAL"/>
      </w:pPr>
      <w:r>
        <w:t>Na sequência, entregue os cadernos de atividade de sala de aula e solicite aos alunos que copiem no caderno as palavras que estão na lousa. Finalizadas as cópias, recolha os cadernos da turma.</w:t>
      </w:r>
    </w:p>
    <w:p w:rsidR="00782C4C" w:rsidRPr="00E75A70" w:rsidRDefault="00782C4C" w:rsidP="00782C4C">
      <w:pPr>
        <w:pStyle w:val="02TEXTOPRINCIPAL"/>
      </w:pPr>
    </w:p>
    <w:p w:rsidR="00782C4C" w:rsidRPr="0058495A" w:rsidRDefault="00782C4C" w:rsidP="00782C4C">
      <w:pPr>
        <w:pStyle w:val="01TITULO3"/>
      </w:pPr>
      <w:r w:rsidRPr="00E75A70">
        <w:t>Avaliação</w:t>
      </w:r>
    </w:p>
    <w:p w:rsidR="00782C4C" w:rsidRDefault="00782C4C" w:rsidP="00782C4C">
      <w:pPr>
        <w:pStyle w:val="02TEXTOPRINCIPAL"/>
      </w:pPr>
      <w:r>
        <w:t xml:space="preserve">A avaliação deverá ser contínua, ocorrendo em todas as etapas da sequência didática. Poderão ser avaliadas a participação, a compreensão do emprego do dígrafo </w:t>
      </w:r>
      <w:proofErr w:type="spellStart"/>
      <w:r>
        <w:rPr>
          <w:b/>
        </w:rPr>
        <w:t>ss</w:t>
      </w:r>
      <w:proofErr w:type="spellEnd"/>
      <w:r>
        <w:t xml:space="preserve"> e da letra </w:t>
      </w:r>
      <w:proofErr w:type="gramStart"/>
      <w:r>
        <w:rPr>
          <w:b/>
        </w:rPr>
        <w:t>s</w:t>
      </w:r>
      <w:proofErr w:type="gramEnd"/>
      <w:r>
        <w:t xml:space="preserve"> com som de </w:t>
      </w:r>
      <w:r>
        <w:rPr>
          <w:b/>
        </w:rPr>
        <w:t>z</w:t>
      </w:r>
      <w:r>
        <w:t xml:space="preserve"> entre vogais e a leitura coletiva das palavras.</w:t>
      </w:r>
    </w:p>
    <w:p w:rsidR="00782C4C" w:rsidRDefault="00782C4C" w:rsidP="00782C4C">
      <w:pPr>
        <w:pStyle w:val="02TEXTOPRINCIPAL"/>
      </w:pPr>
      <w:r>
        <w:t>Durante o desenvolvimento do estudo e das atividades, observe:</w:t>
      </w:r>
    </w:p>
    <w:p w:rsidR="00782C4C" w:rsidRDefault="00782C4C" w:rsidP="00782C4C">
      <w:pPr>
        <w:pStyle w:val="02TEXTOPRINCIPALBULLET"/>
      </w:pPr>
      <w:r>
        <w:t xml:space="preserve">o aluno compreende como utilizar corretamente o dígrafo </w:t>
      </w:r>
      <w:proofErr w:type="spellStart"/>
      <w:r>
        <w:rPr>
          <w:b/>
        </w:rPr>
        <w:t>ss</w:t>
      </w:r>
      <w:proofErr w:type="spellEnd"/>
      <w:r>
        <w:t>?</w:t>
      </w:r>
    </w:p>
    <w:p w:rsidR="00782C4C" w:rsidRDefault="00782C4C" w:rsidP="00782C4C">
      <w:pPr>
        <w:pStyle w:val="02TEXTOPRINCIPALBULLET"/>
      </w:pPr>
      <w:r>
        <w:t>o aluno é capaz de formular frases?</w:t>
      </w:r>
    </w:p>
    <w:p w:rsidR="00782C4C" w:rsidRDefault="00782C4C" w:rsidP="00782C4C">
      <w:pPr>
        <w:pStyle w:val="02TEXTOPRINCIPALBULLET"/>
      </w:pPr>
      <w:r>
        <w:t>o aluno consegue ler coletivamente com fluência e autonomia?</w:t>
      </w:r>
    </w:p>
    <w:p w:rsidR="00782C4C" w:rsidRDefault="00782C4C" w:rsidP="00782C4C">
      <w:pPr>
        <w:pStyle w:val="02TEXTOPRINCIPALBULLET"/>
      </w:pPr>
      <w:r>
        <w:t xml:space="preserve">o aluno identificou quando a letra </w:t>
      </w:r>
      <w:r>
        <w:rPr>
          <w:b/>
        </w:rPr>
        <w:t>s</w:t>
      </w:r>
      <w:r>
        <w:t xml:space="preserve"> apresenta o som de </w:t>
      </w:r>
      <w:r>
        <w:rPr>
          <w:b/>
        </w:rPr>
        <w:t>z</w:t>
      </w:r>
      <w:r>
        <w:t>?</w:t>
      </w:r>
    </w:p>
    <w:p w:rsidR="00782C4C" w:rsidRDefault="00782C4C" w:rsidP="00782C4C">
      <w:pPr>
        <w:pStyle w:val="02TEXTOPRINCIPAL"/>
      </w:pPr>
      <w:r w:rsidRPr="00103029">
        <w:t>Além das observações, seguem algumas questões relativas às habilidades desenvolvidas nesta sequência didática.</w:t>
      </w:r>
    </w:p>
    <w:p w:rsidR="00782C4C" w:rsidRPr="00904508" w:rsidRDefault="00782C4C" w:rsidP="00782C4C">
      <w:pPr>
        <w:pStyle w:val="02TEXTOPRINCIPALBULLET"/>
      </w:pPr>
      <w:r w:rsidRPr="00904508">
        <w:t>Leia a parlenda abaixo em voz alta e responda à questão.</w:t>
      </w:r>
    </w:p>
    <w:p w:rsidR="00782C4C" w:rsidRDefault="00782C4C" w:rsidP="00782C4C">
      <w:pPr>
        <w:pStyle w:val="02TEXTOPRINCIPAL"/>
        <w:rPr>
          <w:color w:val="000000"/>
          <w:sz w:val="22"/>
          <w:szCs w:val="22"/>
        </w:rPr>
      </w:pPr>
      <w:r>
        <w:rPr>
          <w:color w:val="000000"/>
        </w:rPr>
        <w:t xml:space="preserve">Lá vai a bola </w:t>
      </w:r>
    </w:p>
    <w:p w:rsidR="00782C4C" w:rsidRDefault="00782C4C" w:rsidP="00782C4C">
      <w:pPr>
        <w:pStyle w:val="02TEXTOPRINCIPAL"/>
        <w:rPr>
          <w:color w:val="000000"/>
        </w:rPr>
      </w:pPr>
      <w:r>
        <w:rPr>
          <w:color w:val="000000"/>
        </w:rPr>
        <w:t xml:space="preserve">Girar na roda </w:t>
      </w:r>
    </w:p>
    <w:p w:rsidR="00782C4C" w:rsidRDefault="00782C4C" w:rsidP="00782C4C">
      <w:pPr>
        <w:pStyle w:val="02TEXTOPRINCIPAL"/>
        <w:rPr>
          <w:color w:val="000000"/>
        </w:rPr>
      </w:pPr>
      <w:r>
        <w:rPr>
          <w:color w:val="000000"/>
        </w:rPr>
        <w:t xml:space="preserve">Passear depressa </w:t>
      </w:r>
    </w:p>
    <w:p w:rsidR="00782C4C" w:rsidRDefault="00782C4C" w:rsidP="00782C4C">
      <w:pPr>
        <w:pStyle w:val="02TEXTOPRINCIPAL"/>
        <w:rPr>
          <w:color w:val="000000"/>
        </w:rPr>
      </w:pPr>
      <w:r>
        <w:rPr>
          <w:color w:val="000000"/>
        </w:rPr>
        <w:t xml:space="preserve">E sem demora </w:t>
      </w:r>
    </w:p>
    <w:p w:rsidR="00782C4C" w:rsidRDefault="00782C4C" w:rsidP="00782C4C">
      <w:pPr>
        <w:pStyle w:val="02TEXTOPRINCIPAL"/>
        <w:rPr>
          <w:color w:val="000000"/>
        </w:rPr>
      </w:pPr>
      <w:r>
        <w:rPr>
          <w:color w:val="000000"/>
        </w:rPr>
        <w:t xml:space="preserve">E se no fim </w:t>
      </w:r>
    </w:p>
    <w:p w:rsidR="00782C4C" w:rsidRDefault="00782C4C" w:rsidP="00782C4C">
      <w:pPr>
        <w:pStyle w:val="02TEXTOPRINCIPAL"/>
        <w:rPr>
          <w:color w:val="000000"/>
        </w:rPr>
      </w:pPr>
      <w:r>
        <w:rPr>
          <w:color w:val="000000"/>
        </w:rPr>
        <w:t xml:space="preserve">Desta canção </w:t>
      </w:r>
    </w:p>
    <w:p w:rsidR="00782C4C" w:rsidRDefault="00782C4C" w:rsidP="00782C4C">
      <w:pPr>
        <w:pStyle w:val="02TEXTOPRINCIPAL"/>
        <w:rPr>
          <w:color w:val="000000"/>
        </w:rPr>
      </w:pPr>
      <w:r>
        <w:rPr>
          <w:color w:val="000000"/>
        </w:rPr>
        <w:t xml:space="preserve">Você estiver </w:t>
      </w:r>
    </w:p>
    <w:p w:rsidR="00782C4C" w:rsidRDefault="00782C4C" w:rsidP="00782C4C">
      <w:pPr>
        <w:pStyle w:val="02TEXTOPRINCIPAL"/>
        <w:rPr>
          <w:color w:val="000000"/>
        </w:rPr>
      </w:pPr>
      <w:r>
        <w:rPr>
          <w:color w:val="000000"/>
        </w:rPr>
        <w:t xml:space="preserve">Com a bola na mão </w:t>
      </w:r>
    </w:p>
    <w:p w:rsidR="00782C4C" w:rsidRDefault="00782C4C" w:rsidP="00782C4C">
      <w:pPr>
        <w:pStyle w:val="02TEXTOPRINCIPAL"/>
        <w:rPr>
          <w:color w:val="000000"/>
        </w:rPr>
      </w:pPr>
      <w:r>
        <w:rPr>
          <w:color w:val="000000"/>
        </w:rPr>
        <w:t>Depressa pule fora.</w:t>
      </w:r>
    </w:p>
    <w:p w:rsidR="00782C4C" w:rsidRDefault="00782C4C" w:rsidP="00782C4C">
      <w:pPr>
        <w:pStyle w:val="06CREDITO"/>
      </w:pPr>
      <w:r>
        <w:t xml:space="preserve">Lá vai a bola. Em: </w:t>
      </w:r>
      <w:r w:rsidRPr="00045E6C">
        <w:rPr>
          <w:i/>
        </w:rPr>
        <w:t>Ler e escrever</w:t>
      </w:r>
      <w:r>
        <w:t xml:space="preserve">: livro de textos do aluno / Secretaria da Educação, Fundação para o Desenvolvimento da Educação; seleção dos textos Claudia Rosenberg </w:t>
      </w:r>
      <w:proofErr w:type="spellStart"/>
      <w:r>
        <w:t>Aratangy</w:t>
      </w:r>
      <w:proofErr w:type="spellEnd"/>
      <w:r>
        <w:t>. 3. ed. São Paulo: FDE, 2010. p. 12.</w:t>
      </w:r>
    </w:p>
    <w:p w:rsidR="00782C4C" w:rsidRDefault="00782C4C" w:rsidP="00782C4C">
      <w:pPr>
        <w:rPr>
          <w:rFonts w:eastAsia="Tahoma"/>
          <w:sz w:val="16"/>
        </w:rPr>
      </w:pPr>
    </w:p>
    <w:p w:rsidR="00782C4C" w:rsidRDefault="00782C4C" w:rsidP="00782C4C">
      <w:pPr>
        <w:pStyle w:val="02TEXTOPRINCIPAL"/>
      </w:pPr>
      <w:r>
        <w:t xml:space="preserve">1. Pinte, na parlenda, as palavras que apresentam o dígrafo </w:t>
      </w:r>
      <w:proofErr w:type="spellStart"/>
      <w:r>
        <w:rPr>
          <w:b/>
        </w:rPr>
        <w:t>ss</w:t>
      </w:r>
      <w:proofErr w:type="spellEnd"/>
      <w:r>
        <w:t>?</w:t>
      </w:r>
    </w:p>
    <w:p w:rsidR="00782C4C" w:rsidRDefault="00782C4C" w:rsidP="00782C4C">
      <w:pPr>
        <w:pStyle w:val="02TEXTOPRINCIPAL"/>
        <w:rPr>
          <w:color w:val="FF0000"/>
        </w:rPr>
      </w:pPr>
      <w:r>
        <w:rPr>
          <w:color w:val="FF0000"/>
        </w:rPr>
        <w:t>Resposta: p</w:t>
      </w:r>
      <w:r w:rsidRPr="00EC6896">
        <w:rPr>
          <w:color w:val="FF0000"/>
        </w:rPr>
        <w:t>assear e depressa.</w:t>
      </w:r>
    </w:p>
    <w:p w:rsidR="00782C4C" w:rsidRPr="00E350A4" w:rsidRDefault="00782C4C" w:rsidP="00782C4C">
      <w:pPr>
        <w:pStyle w:val="02TEXTOPRINCIPAL"/>
      </w:pPr>
      <w:r w:rsidRPr="00904508">
        <w:t>2.</w:t>
      </w:r>
      <w:r>
        <w:t xml:space="preserve"> </w:t>
      </w:r>
      <w:r w:rsidRPr="00904508">
        <w:t>Por que é importante respeitar as regras de trânsito?</w:t>
      </w:r>
    </w:p>
    <w:p w:rsidR="00782C4C" w:rsidRDefault="00782C4C" w:rsidP="00782C4C">
      <w:pPr>
        <w:pStyle w:val="02TEXTOPRINCIPAL"/>
        <w:rPr>
          <w:color w:val="FF0000"/>
        </w:rPr>
      </w:pPr>
      <w:r>
        <w:rPr>
          <w:color w:val="FF0000"/>
        </w:rPr>
        <w:t>Resposta: para garantir que haja organização, respeito e segurança a todos que fazem parte do trânsito.</w:t>
      </w:r>
    </w:p>
    <w:p w:rsidR="00782C4C" w:rsidRDefault="00782C4C" w:rsidP="00782C4C">
      <w:pPr>
        <w:pStyle w:val="02TEXTOPRINCIPAL"/>
      </w:pPr>
    </w:p>
    <w:p w:rsidR="00782C4C" w:rsidRDefault="00782C4C" w:rsidP="00782C4C">
      <w:pPr>
        <w:pStyle w:val="02TEXTOPRINCIPAL"/>
      </w:pPr>
      <w:r w:rsidRPr="00EC6896">
        <w:t>Ap</w:t>
      </w:r>
      <w:r w:rsidRPr="00EC6896">
        <w:rPr>
          <w:rFonts w:ascii="Helvetica" w:eastAsia="Helvetica" w:hAnsi="Helvetica" w:cs="Helvetica"/>
        </w:rPr>
        <w:t xml:space="preserve">ós o trabalho com a sequência didática, trabalhe com os alunos a </w:t>
      </w:r>
      <w:proofErr w:type="spellStart"/>
      <w:r w:rsidRPr="00EC6896">
        <w:t>autoavalia</w:t>
      </w:r>
      <w:r w:rsidRPr="00EC6896">
        <w:rPr>
          <w:rFonts w:ascii="Helvetica" w:eastAsia="Helvetica" w:hAnsi="Helvetica" w:cs="Helvetica"/>
        </w:rPr>
        <w:t>ção</w:t>
      </w:r>
      <w:proofErr w:type="spellEnd"/>
      <w:r w:rsidRPr="00EC6896">
        <w:t xml:space="preserve"> a seguir. Se preferir, reproduza as quest</w:t>
      </w:r>
      <w:r w:rsidRPr="00EC6896">
        <w:rPr>
          <w:rFonts w:ascii="Helvetica" w:eastAsia="Helvetica" w:hAnsi="Helvetica" w:cs="Helvetica"/>
        </w:rPr>
        <w:t xml:space="preserve">ões na lousa </w:t>
      </w:r>
      <w:r w:rsidRPr="00EC6896">
        <w:t>e pe</w:t>
      </w:r>
      <w:r w:rsidRPr="00EC6896">
        <w:rPr>
          <w:rFonts w:ascii="Helvetica" w:eastAsia="Helvetica" w:hAnsi="Helvetica" w:cs="Helvetica"/>
        </w:rPr>
        <w:t>ç</w:t>
      </w:r>
      <w:r w:rsidRPr="00EC6896">
        <w:t>a aos alunos que as copiem e respondam</w:t>
      </w:r>
      <w:r>
        <w:t>.</w:t>
      </w:r>
    </w:p>
    <w:p w:rsidR="00782C4C" w:rsidRDefault="00782C4C" w:rsidP="00782C4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7"/>
        <w:gridCol w:w="924"/>
      </w:tblGrid>
      <w:tr w:rsidR="00782C4C" w:rsidRPr="00343B43" w:rsidTr="00EE28C8">
        <w:trPr>
          <w:jc w:val="center"/>
        </w:trPr>
        <w:tc>
          <w:tcPr>
            <w:tcW w:w="5670" w:type="dxa"/>
          </w:tcPr>
          <w:p w:rsidR="00782C4C" w:rsidRPr="00343B43" w:rsidRDefault="00782C4C" w:rsidP="00EE28C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27" w:type="dxa"/>
          </w:tcPr>
          <w:p w:rsidR="00782C4C" w:rsidRPr="00343B43" w:rsidRDefault="00782C4C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924" w:type="dxa"/>
          </w:tcPr>
          <w:p w:rsidR="00782C4C" w:rsidRPr="00343B43" w:rsidRDefault="00782C4C" w:rsidP="00EE28C8">
            <w:pPr>
              <w:pStyle w:val="03TITULOTABELAS1"/>
            </w:pPr>
            <w:r w:rsidRPr="00343B43">
              <w:t>NÃO</w:t>
            </w:r>
          </w:p>
        </w:tc>
      </w:tr>
      <w:tr w:rsidR="00782C4C" w:rsidRPr="00343B43" w:rsidTr="00EE28C8">
        <w:trPr>
          <w:trHeight w:val="465"/>
          <w:jc w:val="center"/>
        </w:trPr>
        <w:tc>
          <w:tcPr>
            <w:tcW w:w="5670" w:type="dxa"/>
          </w:tcPr>
          <w:p w:rsidR="00782C4C" w:rsidRPr="00343B43" w:rsidRDefault="00782C4C" w:rsidP="00EE28C8">
            <w:pPr>
              <w:pStyle w:val="04TEXTOTABELAS"/>
            </w:pPr>
            <w:r>
              <w:rPr>
                <w:rFonts w:ascii="Arial" w:hAnsi="Arial" w:cs="Arial"/>
              </w:rPr>
              <w:t>Participei da atividade na sala de aula com empenho?</w:t>
            </w:r>
          </w:p>
        </w:tc>
        <w:tc>
          <w:tcPr>
            <w:tcW w:w="927" w:type="dxa"/>
          </w:tcPr>
          <w:p w:rsidR="00782C4C" w:rsidRPr="00343B43" w:rsidRDefault="00782C4C" w:rsidP="00EE28C8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</w:tcPr>
          <w:p w:rsidR="00782C4C" w:rsidRPr="00343B43" w:rsidRDefault="00782C4C" w:rsidP="00EE28C8">
            <w:pPr>
              <w:rPr>
                <w:rFonts w:ascii="Arial" w:hAnsi="Arial" w:cs="Arial"/>
              </w:rPr>
            </w:pPr>
          </w:p>
        </w:tc>
      </w:tr>
      <w:tr w:rsidR="00782C4C" w:rsidRPr="00343B43" w:rsidTr="00EE28C8">
        <w:trPr>
          <w:trHeight w:val="557"/>
          <w:jc w:val="center"/>
        </w:trPr>
        <w:tc>
          <w:tcPr>
            <w:tcW w:w="5670" w:type="dxa"/>
          </w:tcPr>
          <w:p w:rsidR="00782C4C" w:rsidRPr="00343B43" w:rsidRDefault="00782C4C" w:rsidP="00EE28C8">
            <w:pPr>
              <w:pStyle w:val="04TEXTOTABELAS"/>
            </w:pPr>
            <w:r>
              <w:rPr>
                <w:rFonts w:ascii="Arial" w:hAnsi="Arial" w:cs="Arial"/>
              </w:rPr>
              <w:t xml:space="preserve">Consegui compreender quando devo utilizar o dígrafo </w:t>
            </w:r>
            <w:proofErr w:type="spellStart"/>
            <w:r>
              <w:rPr>
                <w:rFonts w:ascii="Arial" w:hAnsi="Arial" w:cs="Arial"/>
                <w:b/>
              </w:rPr>
              <w:t>ss</w:t>
            </w:r>
            <w:proofErr w:type="spellEnd"/>
            <w:r>
              <w:rPr>
                <w:rFonts w:ascii="Arial" w:hAnsi="Arial" w:cs="Arial"/>
              </w:rPr>
              <w:t>?</w:t>
            </w:r>
          </w:p>
        </w:tc>
        <w:tc>
          <w:tcPr>
            <w:tcW w:w="927" w:type="dxa"/>
          </w:tcPr>
          <w:p w:rsidR="00782C4C" w:rsidRPr="00343B43" w:rsidRDefault="00782C4C" w:rsidP="00EE28C8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</w:tcPr>
          <w:p w:rsidR="00782C4C" w:rsidRPr="00343B43" w:rsidRDefault="00782C4C" w:rsidP="00EE28C8">
            <w:pPr>
              <w:rPr>
                <w:rFonts w:ascii="Arial" w:hAnsi="Arial" w:cs="Arial"/>
              </w:rPr>
            </w:pPr>
          </w:p>
        </w:tc>
      </w:tr>
      <w:tr w:rsidR="00782C4C" w:rsidRPr="00343B43" w:rsidTr="00EE28C8">
        <w:trPr>
          <w:jc w:val="center"/>
        </w:trPr>
        <w:tc>
          <w:tcPr>
            <w:tcW w:w="5670" w:type="dxa"/>
          </w:tcPr>
          <w:p w:rsidR="00782C4C" w:rsidRPr="00343B43" w:rsidRDefault="00782C4C" w:rsidP="00EE28C8">
            <w:pPr>
              <w:pStyle w:val="04TEXTOTABELAS"/>
            </w:pPr>
            <w:r>
              <w:rPr>
                <w:rFonts w:ascii="Arial" w:hAnsi="Arial" w:cs="Arial"/>
              </w:rPr>
              <w:t xml:space="preserve">Consegui escrever palavras com o dígrafo </w:t>
            </w:r>
            <w:proofErr w:type="spellStart"/>
            <w:r>
              <w:rPr>
                <w:rFonts w:ascii="Arial" w:hAnsi="Arial" w:cs="Arial"/>
                <w:b/>
              </w:rPr>
              <w:t>ss</w:t>
            </w:r>
            <w:proofErr w:type="spellEnd"/>
            <w:r>
              <w:rPr>
                <w:rFonts w:ascii="Arial" w:hAnsi="Arial" w:cs="Arial"/>
              </w:rPr>
              <w:t xml:space="preserve"> e com o </w:t>
            </w:r>
            <w:proofErr w:type="gramStart"/>
            <w:r>
              <w:rPr>
                <w:rFonts w:ascii="Arial" w:hAnsi="Arial" w:cs="Arial"/>
                <w:b/>
              </w:rPr>
              <w:t>s</w:t>
            </w:r>
            <w:proofErr w:type="gramEnd"/>
            <w:r>
              <w:rPr>
                <w:rFonts w:ascii="Arial" w:hAnsi="Arial" w:cs="Arial"/>
              </w:rPr>
              <w:t xml:space="preserve"> com som de </w:t>
            </w:r>
            <w:r>
              <w:rPr>
                <w:rFonts w:ascii="Arial" w:hAnsi="Arial" w:cs="Arial"/>
                <w:b/>
              </w:rPr>
              <w:t>z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927" w:type="dxa"/>
          </w:tcPr>
          <w:p w:rsidR="00782C4C" w:rsidRPr="00343B43" w:rsidRDefault="00782C4C" w:rsidP="00EE28C8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</w:tcPr>
          <w:p w:rsidR="00782C4C" w:rsidRPr="00343B43" w:rsidRDefault="00782C4C" w:rsidP="00EE28C8">
            <w:pPr>
              <w:rPr>
                <w:rFonts w:ascii="Arial" w:hAnsi="Arial" w:cs="Arial"/>
              </w:rPr>
            </w:pPr>
          </w:p>
        </w:tc>
      </w:tr>
      <w:tr w:rsidR="00782C4C" w:rsidRPr="00343B43" w:rsidTr="00EE28C8">
        <w:trPr>
          <w:trHeight w:val="640"/>
          <w:jc w:val="center"/>
        </w:trPr>
        <w:tc>
          <w:tcPr>
            <w:tcW w:w="5670" w:type="dxa"/>
          </w:tcPr>
          <w:p w:rsidR="00782C4C" w:rsidRPr="00343B43" w:rsidRDefault="00782C4C" w:rsidP="00EE28C8">
            <w:pPr>
              <w:pStyle w:val="04TEXTOTABELAS"/>
            </w:pPr>
            <w:r>
              <w:rPr>
                <w:rFonts w:ascii="Arial" w:hAnsi="Arial" w:cs="Arial"/>
              </w:rPr>
              <w:t>Consegui ler com fluência as palavras?</w:t>
            </w:r>
          </w:p>
        </w:tc>
        <w:tc>
          <w:tcPr>
            <w:tcW w:w="927" w:type="dxa"/>
          </w:tcPr>
          <w:p w:rsidR="00782C4C" w:rsidRPr="00343B43" w:rsidRDefault="00782C4C" w:rsidP="00EE28C8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</w:tcPr>
          <w:p w:rsidR="00782C4C" w:rsidRPr="00343B43" w:rsidRDefault="00782C4C" w:rsidP="00EE28C8">
            <w:pPr>
              <w:rPr>
                <w:rFonts w:ascii="Arial" w:hAnsi="Arial" w:cs="Arial"/>
              </w:rPr>
            </w:pPr>
          </w:p>
        </w:tc>
      </w:tr>
    </w:tbl>
    <w:p w:rsidR="00782C4C" w:rsidRPr="00343B43" w:rsidRDefault="00782C4C" w:rsidP="00782C4C">
      <w:pPr>
        <w:rPr>
          <w:rFonts w:ascii="Arial" w:hAnsi="Arial" w:cs="Arial"/>
        </w:rPr>
      </w:pPr>
    </w:p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AB5" w:rsidRDefault="00782C4C">
      <w:r>
        <w:separator/>
      </w:r>
    </w:p>
  </w:endnote>
  <w:endnote w:type="continuationSeparator" w:id="0">
    <w:p w:rsidR="00530AB5" w:rsidRDefault="00782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A51F298-D6B7-4EF8-BAA5-A885F40111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1F9A7B6-A985-4A09-BEA9-C6BC618C1778}"/>
    <w:embedBold r:id="rId3" w:fontKey="{98028C3F-1115-4502-909B-B35DAA48FB48}"/>
    <w:embedItalic r:id="rId4" w:fontKey="{AF76FAAE-C802-475A-B24C-D95490379D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E5556A-9256-4CDC-B17E-B39134DF0BC3}"/>
    <w:embedBold r:id="rId6" w:fontKey="{92C790A8-1480-4D56-B1F4-DB41761C781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B0D3D43-EC7A-4783-9278-F481ACEBC781}"/>
    <w:embedBold r:id="rId8" w:fontKey="{CC0FE18A-9D76-4EB7-9EE9-85F51030A0C0}"/>
    <w:embedBoldItalic r:id="rId9" w:fontKey="{B48C25DD-0776-4C2E-BE1E-520E5C606FC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F857D1EA-D15E-4697-A436-5055F2C61E0F}"/>
    <w:embedBold r:id="rId11" w:fontKey="{ABCD2C1A-9D9F-421F-AF5B-D0872515EED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5C42CD49-16C2-4592-B652-EC3AD9D88FB0}"/>
    <w:embedBold r:id="rId13" w:fontKey="{927EF4A2-E5A9-4135-A649-D60D8B99EB5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AA77F5D9-BC60-4E1F-AC78-F6F867235B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C408CDF6-67AA-4D44-B8C8-154E33580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0114E7" w:rsidRPr="000114E7">
            <w:rPr>
              <w:rStyle w:val="RodapChar"/>
              <w:rFonts w:ascii="Liberation Serif" w:hAnsi="Liberation Serif" w:cs="Mangal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0114E7" w:rsidP="00970C3A">
    <w:pPr>
      <w:pStyle w:val="Rodap"/>
    </w:pPr>
  </w:p>
  <w:p w:rsidR="00970C3A" w:rsidRDefault="000114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AB5" w:rsidRDefault="00782C4C">
      <w:r>
        <w:separator/>
      </w:r>
    </w:p>
  </w:footnote>
  <w:footnote w:type="continuationSeparator" w:id="0">
    <w:p w:rsidR="00530AB5" w:rsidRDefault="00782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114E7"/>
    <w:rsid w:val="000B18EA"/>
    <w:rsid w:val="003D565D"/>
    <w:rsid w:val="00530AB5"/>
    <w:rsid w:val="0078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51732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B18EA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0B18EA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0B18EA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0B18EA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0B18EA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0B18EA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0B18EA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0B18EA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0B18EA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0B18EA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0B18EA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0B18EA"/>
  </w:style>
  <w:style w:type="paragraph" w:styleId="Rodap">
    <w:name w:val="footer"/>
    <w:basedOn w:val="Normal"/>
    <w:link w:val="RodapChar"/>
    <w:rsid w:val="000B18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0B18EA"/>
    <w:rPr>
      <w:szCs w:val="21"/>
    </w:rPr>
  </w:style>
  <w:style w:type="table" w:styleId="Tabelacomgrade">
    <w:name w:val="Table Grid"/>
    <w:basedOn w:val="Tabelanormal"/>
    <w:uiPriority w:val="59"/>
    <w:rsid w:val="000B18EA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Textbody"/>
    <w:rsid w:val="000B18EA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0B18EA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0B18EA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0B18EA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0B18EA"/>
    <w:rPr>
      <w:sz w:val="32"/>
    </w:rPr>
  </w:style>
  <w:style w:type="paragraph" w:customStyle="1" w:styleId="04TEXTOTABELAS">
    <w:name w:val="04_TEXTO_TABELAS"/>
    <w:basedOn w:val="02TEXTOPRINCIPAL"/>
    <w:rsid w:val="000B18EA"/>
    <w:pPr>
      <w:spacing w:before="0" w:after="0"/>
    </w:pPr>
  </w:style>
  <w:style w:type="paragraph" w:customStyle="1" w:styleId="06CREDITO">
    <w:name w:val="06_CREDITO"/>
    <w:basedOn w:val="02TEXTOPRINCIPAL"/>
    <w:rsid w:val="000B18EA"/>
    <w:rPr>
      <w:sz w:val="16"/>
    </w:rPr>
  </w:style>
  <w:style w:type="paragraph" w:customStyle="1" w:styleId="02TEXTOPRINCIPALBULLET">
    <w:name w:val="02_TEXTO_PRINCIPAL_BULLET"/>
    <w:basedOn w:val="02TEXTOITEM"/>
    <w:rsid w:val="000B18EA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numbering" w:customStyle="1" w:styleId="LFO3">
    <w:name w:val="LFO3"/>
    <w:basedOn w:val="Semlista"/>
    <w:rsid w:val="000B18EA"/>
    <w:pPr>
      <w:numPr>
        <w:numId w:val="4"/>
      </w:numPr>
    </w:pPr>
  </w:style>
  <w:style w:type="character" w:customStyle="1" w:styleId="Ttulo2Char">
    <w:name w:val="Título 2 Char"/>
    <w:basedOn w:val="Fontepargpadro"/>
    <w:link w:val="Ttulo2"/>
    <w:rsid w:val="00782C4C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0B18EA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0B18EA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01TITULO4">
    <w:name w:val="01_TITULO_4"/>
    <w:basedOn w:val="01TITULO3"/>
    <w:rsid w:val="000B18EA"/>
    <w:rPr>
      <w:sz w:val="28"/>
    </w:rPr>
  </w:style>
  <w:style w:type="paragraph" w:customStyle="1" w:styleId="01TITULOVINHETA2">
    <w:name w:val="01_TITULO_VINHETA_2"/>
    <w:basedOn w:val="03TITULOTABELAS1"/>
    <w:rsid w:val="000B18EA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0B18EA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0B18EA"/>
    <w:pPr>
      <w:spacing w:before="28" w:after="28"/>
      <w:ind w:left="284" w:hanging="284"/>
    </w:pPr>
  </w:style>
  <w:style w:type="paragraph" w:customStyle="1" w:styleId="02TEXTOPRINCIPALBULLET2">
    <w:name w:val="02_TEXTO_PRINCIPAL_BULLET_2"/>
    <w:basedOn w:val="02TEXTOPRINCIPALBULLET"/>
    <w:rsid w:val="000B18EA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0B18EA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0B18EA"/>
    <w:rPr>
      <w:sz w:val="21"/>
    </w:rPr>
  </w:style>
  <w:style w:type="paragraph" w:customStyle="1" w:styleId="05ATIVIDADES">
    <w:name w:val="05_ATIVIDADES"/>
    <w:basedOn w:val="02TEXTOITEM"/>
    <w:rsid w:val="000B18EA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0B18EA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0B18EA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LEGENDA">
    <w:name w:val="06_LEGENDA"/>
    <w:basedOn w:val="06CREDITO"/>
    <w:rsid w:val="000B18EA"/>
    <w:pPr>
      <w:spacing w:before="60" w:after="60"/>
    </w:pPr>
    <w:rPr>
      <w:sz w:val="20"/>
    </w:rPr>
  </w:style>
  <w:style w:type="character" w:customStyle="1" w:styleId="A1">
    <w:name w:val="A1"/>
    <w:uiPriority w:val="99"/>
    <w:rsid w:val="000B18EA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0B18EA"/>
    <w:rPr>
      <w:rFonts w:cs="HelveticaNeueLT Std"/>
      <w:color w:val="000000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B18EA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B18EA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18EA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B18EA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Cabealho">
    <w:name w:val="header"/>
    <w:basedOn w:val="Normal"/>
    <w:link w:val="CabealhoChar1"/>
    <w:uiPriority w:val="99"/>
    <w:unhideWhenUsed/>
    <w:rsid w:val="000B18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0B18EA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0B18EA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Firstlineindent">
    <w:name w:val="First line indent"/>
    <w:basedOn w:val="Textbody"/>
    <w:rsid w:val="000B18EA"/>
    <w:pPr>
      <w:ind w:firstLine="283"/>
    </w:pPr>
  </w:style>
  <w:style w:type="character" w:styleId="Forte">
    <w:name w:val="Strong"/>
    <w:basedOn w:val="Fontepargpadro"/>
    <w:uiPriority w:val="22"/>
    <w:qFormat/>
    <w:rsid w:val="000B18EA"/>
    <w:rPr>
      <w:b/>
      <w:bCs/>
    </w:rPr>
  </w:style>
  <w:style w:type="paragraph" w:customStyle="1" w:styleId="Hangingindent">
    <w:name w:val="Hanging indent"/>
    <w:basedOn w:val="Textbody"/>
    <w:rsid w:val="000B18EA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0B18EA"/>
    <w:pPr>
      <w:spacing w:before="60" w:after="60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0B18EA"/>
    <w:rPr>
      <w:color w:val="0563C1" w:themeColor="hyperlink"/>
      <w:u w:val="single"/>
    </w:rPr>
  </w:style>
  <w:style w:type="paragraph" w:customStyle="1" w:styleId="Index">
    <w:name w:val="Index"/>
    <w:rsid w:val="000B18EA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Legenda">
    <w:name w:val="caption"/>
    <w:rsid w:val="000B18EA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0B18EA"/>
    <w:pPr>
      <w:numPr>
        <w:numId w:val="3"/>
      </w:numPr>
    </w:pPr>
  </w:style>
  <w:style w:type="paragraph" w:customStyle="1" w:styleId="ListIndent">
    <w:name w:val="List Indent"/>
    <w:basedOn w:val="Textbody"/>
    <w:rsid w:val="000B18EA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0B18EA"/>
    <w:rPr>
      <w:rFonts w:cs="Mangal"/>
      <w:sz w:val="24"/>
    </w:rPr>
  </w:style>
  <w:style w:type="paragraph" w:customStyle="1" w:styleId="Marginalia">
    <w:name w:val="Marginalia"/>
    <w:basedOn w:val="Textbody"/>
    <w:rsid w:val="000B18EA"/>
    <w:pPr>
      <w:ind w:left="2268"/>
    </w:pPr>
  </w:style>
  <w:style w:type="paragraph" w:styleId="NormalWeb">
    <w:name w:val="Normal (Web)"/>
    <w:basedOn w:val="Normal"/>
    <w:uiPriority w:val="99"/>
    <w:semiHidden/>
    <w:unhideWhenUsed/>
    <w:rsid w:val="000B18EA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PargrafodaLista">
    <w:name w:val="List Paragraph"/>
    <w:basedOn w:val="Normal"/>
    <w:uiPriority w:val="34"/>
    <w:qFormat/>
    <w:rsid w:val="000B18EA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0B18EA"/>
    <w:rPr>
      <w:sz w:val="16"/>
      <w:szCs w:val="16"/>
    </w:rPr>
  </w:style>
  <w:style w:type="paragraph" w:customStyle="1" w:styleId="Standard">
    <w:name w:val="Standard"/>
    <w:rsid w:val="000B18EA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0B18EA"/>
    <w:pPr>
      <w:suppressLineNumbers/>
    </w:pPr>
  </w:style>
  <w:style w:type="character" w:customStyle="1" w:styleId="SaudaoChar">
    <w:name w:val="Saudação Char"/>
    <w:basedOn w:val="Fontepargpadro"/>
    <w:link w:val="Saudao"/>
    <w:rsid w:val="000B18EA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0B18EA"/>
    <w:pPr>
      <w:suppressLineNumbers/>
    </w:pPr>
  </w:style>
  <w:style w:type="paragraph" w:customStyle="1" w:styleId="Textbodyindent">
    <w:name w:val="Text body indent"/>
    <w:basedOn w:val="Textbody"/>
    <w:rsid w:val="000B18EA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B18EA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18EA"/>
    <w:rPr>
      <w:rFonts w:ascii="Tahoma" w:eastAsia="SimSun" w:hAnsi="Tahoma" w:cs="Tahoma"/>
      <w:kern w:val="3"/>
      <w:sz w:val="16"/>
      <w:szCs w:val="1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0B18EA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0B18EA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0B18EA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0B18EA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0B18EA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0B18EA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0B18EA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0B18EA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1124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2017-12-28T20:11:00Z</dcterms:created>
  <dcterms:modified xsi:type="dcterms:W3CDTF">2018-01-08T15:31:00Z</dcterms:modified>
</cp:coreProperties>
</file>