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53E9" w:rsidRDefault="002C53E9" w:rsidP="002C53E9">
      <w:pPr>
        <w:pStyle w:val="01TITULO1"/>
      </w:pPr>
      <w:r>
        <w:t xml:space="preserve">Sequência </w:t>
      </w:r>
      <w:r w:rsidRPr="00AA0567">
        <w:t>didática</w:t>
      </w:r>
      <w:r>
        <w:t xml:space="preserve"> 2</w:t>
      </w:r>
    </w:p>
    <w:p w:rsidR="002C53E9" w:rsidRPr="00892E1F" w:rsidRDefault="002C53E9" w:rsidP="002C53E9">
      <w:pPr>
        <w:pStyle w:val="01TITULO1"/>
        <w:rPr>
          <w:sz w:val="36"/>
          <w:szCs w:val="36"/>
        </w:rPr>
      </w:pPr>
    </w:p>
    <w:p w:rsidR="002C53E9" w:rsidRDefault="002C53E9" w:rsidP="002C53E9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tab/>
      </w:r>
      <w:r>
        <w:tab/>
      </w:r>
      <w:r w:rsidRPr="00E75A70">
        <w:t>Ano</w:t>
      </w:r>
      <w:r>
        <w:rPr>
          <w:b w:val="0"/>
        </w:rPr>
        <w:t>: 2</w:t>
      </w:r>
      <w:r w:rsidRPr="007D040B">
        <w:rPr>
          <w:b w:val="0"/>
        </w:rPr>
        <w:t>º</w:t>
      </w:r>
      <w:r>
        <w:tab/>
      </w:r>
      <w:r>
        <w:tab/>
      </w:r>
      <w:r w:rsidRPr="00E75A70">
        <w:t>Bimestre</w:t>
      </w:r>
      <w:r>
        <w:rPr>
          <w:b w:val="0"/>
        </w:rPr>
        <w:t>: 1</w:t>
      </w:r>
      <w:r w:rsidRPr="007D040B">
        <w:rPr>
          <w:b w:val="0"/>
        </w:rPr>
        <w:t>º</w:t>
      </w:r>
    </w:p>
    <w:p w:rsidR="002C53E9" w:rsidRPr="00892E1F" w:rsidRDefault="002C53E9" w:rsidP="002C53E9">
      <w:pPr>
        <w:pStyle w:val="01TITULO2"/>
        <w:rPr>
          <w:sz w:val="21"/>
          <w:szCs w:val="21"/>
        </w:rPr>
      </w:pPr>
    </w:p>
    <w:p w:rsidR="002C53E9" w:rsidRPr="00A579EF" w:rsidRDefault="002C53E9" w:rsidP="002C53E9">
      <w:pPr>
        <w:pStyle w:val="01TITULO2"/>
      </w:pPr>
      <w:r w:rsidRPr="00A579EF">
        <w:t xml:space="preserve">Título: </w:t>
      </w:r>
      <w:r w:rsidRPr="000A5877">
        <w:t>Aprendendo sobre amizade com as histórias em quadrinhos</w:t>
      </w:r>
    </w:p>
    <w:p w:rsidR="002C53E9" w:rsidRPr="00892E1F" w:rsidRDefault="002C53E9" w:rsidP="002C53E9">
      <w:pPr>
        <w:pStyle w:val="02TEXTOPRINCIPALBULLET"/>
        <w:numPr>
          <w:ilvl w:val="0"/>
          <w:numId w:val="0"/>
        </w:numPr>
        <w:rPr>
          <w:sz w:val="36"/>
          <w:szCs w:val="36"/>
        </w:rPr>
      </w:pPr>
    </w:p>
    <w:p w:rsidR="002C53E9" w:rsidRDefault="002C53E9" w:rsidP="002C53E9">
      <w:pPr>
        <w:pStyle w:val="01TITULO2"/>
      </w:pPr>
      <w:r w:rsidRPr="00E75A70">
        <w:t>Objetivos de aprendizagem</w:t>
      </w:r>
    </w:p>
    <w:p w:rsidR="002C53E9" w:rsidRPr="00892E1F" w:rsidRDefault="002C53E9" w:rsidP="002C53E9">
      <w:pPr>
        <w:pStyle w:val="01TITULO2"/>
        <w:rPr>
          <w:sz w:val="21"/>
          <w:szCs w:val="21"/>
        </w:rPr>
      </w:pPr>
    </w:p>
    <w:p w:rsidR="002C53E9" w:rsidRDefault="002C53E9" w:rsidP="002C53E9">
      <w:pPr>
        <w:pStyle w:val="02TEXTOPRINCIPALBULLET"/>
      </w:pPr>
      <w:r>
        <w:t>Expressar-se oralmente com autoconfiança.</w:t>
      </w:r>
    </w:p>
    <w:p w:rsidR="002C53E9" w:rsidRPr="00A579EF" w:rsidRDefault="002C53E9" w:rsidP="002C53E9">
      <w:pPr>
        <w:pStyle w:val="02TEXTOPRINCIPALBULLET"/>
        <w:numPr>
          <w:ilvl w:val="0"/>
          <w:numId w:val="0"/>
        </w:numPr>
        <w:ind w:left="227"/>
        <w:rPr>
          <w:b/>
        </w:rPr>
      </w:pPr>
      <w:r w:rsidRPr="00A579EF">
        <w:rPr>
          <w:b/>
        </w:rPr>
        <w:t>Objeto de conhecimento</w:t>
      </w:r>
      <w:r>
        <w:t xml:space="preserve">: Constituição da identidade psicossocial, em sala de aula, por meio da </w:t>
      </w:r>
      <w:r w:rsidRPr="00395595">
        <w:t>oralidade</w:t>
      </w:r>
      <w:r>
        <w:t>.</w:t>
      </w:r>
    </w:p>
    <w:p w:rsidR="002C53E9" w:rsidRDefault="002C53E9" w:rsidP="002C53E9">
      <w:pPr>
        <w:pStyle w:val="02TEXTOPRINCIPALBULLET"/>
        <w:numPr>
          <w:ilvl w:val="0"/>
          <w:numId w:val="0"/>
        </w:numPr>
        <w:ind w:left="227"/>
      </w:pPr>
      <w:r w:rsidRPr="00A579EF">
        <w:rPr>
          <w:b/>
        </w:rPr>
        <w:t>Habilidade trabalhada</w:t>
      </w:r>
      <w:r w:rsidRPr="00395595">
        <w:t xml:space="preserve">: </w:t>
      </w:r>
      <w:r w:rsidRPr="00A579EF">
        <w:rPr>
          <w:b/>
        </w:rPr>
        <w:t>(EF02LP01)</w:t>
      </w:r>
      <w:r>
        <w:t xml:space="preserve"> Expressar-se em situações de intercâmbio oral com autoconfiança (sem medo de falar em público), liberdade e desenvoltura, preocupando-se em ser compreendido pelo interlocutor e usando a palavra com tom de voz audível, boa articulação e ritmo adequado.</w:t>
      </w:r>
    </w:p>
    <w:p w:rsidR="002C53E9" w:rsidRDefault="002C53E9" w:rsidP="002C53E9">
      <w:pPr>
        <w:pStyle w:val="02TEXTOPRINCIPALBULLET"/>
      </w:pPr>
      <w:r>
        <w:t>Escutar com atenção e participar ativamente de atividades escolares.</w:t>
      </w:r>
    </w:p>
    <w:p w:rsidR="002C53E9" w:rsidRDefault="002C53E9" w:rsidP="002C53E9">
      <w:pPr>
        <w:pStyle w:val="02TEXTOPRINCIPALBULLET"/>
        <w:numPr>
          <w:ilvl w:val="0"/>
          <w:numId w:val="0"/>
        </w:numPr>
        <w:ind w:left="227"/>
      </w:pPr>
      <w:r w:rsidRPr="00A579EF">
        <w:rPr>
          <w:b/>
        </w:rPr>
        <w:t>Objeto de conhecimento</w:t>
      </w:r>
      <w:r>
        <w:t>: Regras de convivência em sala de aula.</w:t>
      </w:r>
    </w:p>
    <w:p w:rsidR="002C53E9" w:rsidRDefault="002C53E9" w:rsidP="002C53E9">
      <w:pPr>
        <w:pStyle w:val="02TEXTOPRINCIPALBULLET"/>
        <w:numPr>
          <w:ilvl w:val="0"/>
          <w:numId w:val="0"/>
        </w:numPr>
        <w:ind w:left="227"/>
      </w:pPr>
      <w:r w:rsidRPr="00A579EF">
        <w:rPr>
          <w:b/>
        </w:rPr>
        <w:t>Habilidade trabalhada</w:t>
      </w:r>
      <w:r w:rsidRPr="00395595">
        <w:t xml:space="preserve">: </w:t>
      </w:r>
      <w:r w:rsidRPr="00A579EF">
        <w:rPr>
          <w:b/>
        </w:rPr>
        <w:t>(EF02LP03)</w:t>
      </w:r>
      <w:r>
        <w:t xml:space="preserve"> Escutar, com atenção e compreensão, instruções orais ao participar de atividades escolares.</w:t>
      </w:r>
    </w:p>
    <w:p w:rsidR="002C53E9" w:rsidRPr="00BF67ED" w:rsidRDefault="002C53E9" w:rsidP="002C53E9">
      <w:pPr>
        <w:pStyle w:val="02TEXTOPRINCIPALBULLET"/>
      </w:pPr>
      <w:r w:rsidRPr="00BF67ED">
        <w:t xml:space="preserve">Apresentar </w:t>
      </w:r>
      <w:r>
        <w:t>informações s</w:t>
      </w:r>
      <w:r w:rsidRPr="00BF67ED">
        <w:t>obre um determinado te</w:t>
      </w:r>
      <w:r>
        <w:t>xto</w:t>
      </w:r>
      <w:r w:rsidRPr="00BF67ED">
        <w:t>.</w:t>
      </w:r>
    </w:p>
    <w:p w:rsidR="002C53E9" w:rsidRPr="00BF67ED" w:rsidRDefault="002C53E9" w:rsidP="002C53E9">
      <w:pPr>
        <w:pStyle w:val="02TEXTOPRINCIPALBULLET"/>
        <w:numPr>
          <w:ilvl w:val="0"/>
          <w:numId w:val="0"/>
        </w:numPr>
        <w:ind w:left="227"/>
        <w:rPr>
          <w:b/>
        </w:rPr>
      </w:pPr>
      <w:r w:rsidRPr="00BF67ED">
        <w:rPr>
          <w:b/>
        </w:rPr>
        <w:t>Objeto de conhecimento</w:t>
      </w:r>
      <w:r w:rsidRPr="00BF67ED">
        <w:t>:</w:t>
      </w:r>
      <w:r w:rsidRPr="00BF67ED">
        <w:rPr>
          <w:b/>
        </w:rPr>
        <w:t xml:space="preserve"> </w:t>
      </w:r>
      <w:r w:rsidRPr="00BF67ED">
        <w:t>Finalidades da interação oral</w:t>
      </w:r>
      <w:r>
        <w:t>.</w:t>
      </w:r>
    </w:p>
    <w:p w:rsidR="002C53E9" w:rsidRDefault="002C53E9" w:rsidP="002C53E9">
      <w:pPr>
        <w:pStyle w:val="02TEXTOPRINCIPALBULLET"/>
        <w:numPr>
          <w:ilvl w:val="0"/>
          <w:numId w:val="0"/>
        </w:numPr>
        <w:ind w:left="227"/>
      </w:pPr>
      <w:r w:rsidRPr="00BF67ED">
        <w:rPr>
          <w:b/>
        </w:rPr>
        <w:t>Habilidade trabalhada</w:t>
      </w:r>
      <w:r w:rsidRPr="00BF67ED">
        <w:t>:</w:t>
      </w:r>
      <w:r w:rsidRPr="00BF67ED">
        <w:rPr>
          <w:b/>
        </w:rPr>
        <w:t xml:space="preserve"> (EF02LP06)</w:t>
      </w:r>
      <w:r w:rsidRPr="00BF67ED">
        <w:t xml:space="preserve"> Identificar finalidades da interação oral, em diferentes contextos comunicativos (solicitar informações, apresentar opiniões, informar, relatar experiências etc.).</w:t>
      </w:r>
    </w:p>
    <w:p w:rsidR="002C53E9" w:rsidRDefault="002C53E9" w:rsidP="002C53E9">
      <w:pPr>
        <w:pStyle w:val="02TEXTOPRINCIPALBULLET"/>
      </w:pPr>
      <w:r>
        <w:t>Ler história em quadrinhos silenciosamente e narrar a história em voz alta.</w:t>
      </w:r>
    </w:p>
    <w:p w:rsidR="002C53E9" w:rsidRDefault="002C53E9" w:rsidP="002C53E9">
      <w:pPr>
        <w:pStyle w:val="02TEXTOPRINCIPALBULLET"/>
        <w:numPr>
          <w:ilvl w:val="0"/>
          <w:numId w:val="0"/>
        </w:numPr>
        <w:ind w:left="227"/>
      </w:pPr>
      <w:r w:rsidRPr="00A579EF">
        <w:rPr>
          <w:b/>
        </w:rPr>
        <w:t>Objeto de conhecimento</w:t>
      </w:r>
      <w:r>
        <w:t>: Fluência de leitura para a compreensão do texto.</w:t>
      </w:r>
    </w:p>
    <w:p w:rsidR="002C53E9" w:rsidRDefault="002C53E9" w:rsidP="002C53E9">
      <w:pPr>
        <w:pStyle w:val="02TEXTOPRINCIPALBULLET"/>
        <w:numPr>
          <w:ilvl w:val="0"/>
          <w:numId w:val="0"/>
        </w:numPr>
        <w:ind w:left="227"/>
      </w:pPr>
      <w:r w:rsidRPr="00A579EF">
        <w:rPr>
          <w:b/>
        </w:rPr>
        <w:t>Habilidade trabalhada</w:t>
      </w:r>
      <w:r w:rsidRPr="00395595">
        <w:t>:</w:t>
      </w:r>
      <w:r w:rsidRPr="00A579EF">
        <w:rPr>
          <w:b/>
        </w:rPr>
        <w:t xml:space="preserve"> (EF02LP09)</w:t>
      </w:r>
      <w:r>
        <w:t xml:space="preserve"> Ler, com autonomia e fluência, textos curtos, com nível de textualidade adequado, silenciosamente e, em seguida, em voz alta.</w:t>
      </w:r>
    </w:p>
    <w:p w:rsidR="002C53E9" w:rsidRDefault="002C53E9" w:rsidP="002C53E9">
      <w:pPr>
        <w:pStyle w:val="02TEXTOPRINCIPALBULLET"/>
      </w:pPr>
      <w:r>
        <w:t>Identificar o tema de um texto lido.</w:t>
      </w:r>
    </w:p>
    <w:p w:rsidR="002C53E9" w:rsidRDefault="002C53E9" w:rsidP="002C53E9">
      <w:pPr>
        <w:pStyle w:val="02TEXTOPRINCIPALBULLET"/>
        <w:numPr>
          <w:ilvl w:val="0"/>
          <w:numId w:val="0"/>
        </w:numPr>
        <w:ind w:left="227"/>
        <w:rPr>
          <w:rFonts w:ascii="Gotham-Book" w:hAnsi="Gotham-Book" w:cs="Gotham-Book"/>
          <w:color w:val="414142"/>
          <w:kern w:val="0"/>
          <w:sz w:val="20"/>
          <w:szCs w:val="20"/>
          <w:lang w:bidi="ar-SA"/>
        </w:rPr>
      </w:pPr>
      <w:r w:rsidRPr="00A579EF">
        <w:rPr>
          <w:b/>
        </w:rPr>
        <w:t>Objeto de conhecimento</w:t>
      </w:r>
      <w:r>
        <w:t xml:space="preserve">: </w:t>
      </w:r>
      <w:r w:rsidRPr="00321109">
        <w:t>Reflexão sobre o conteúdo temático do texto</w:t>
      </w:r>
      <w:r>
        <w:t>.</w:t>
      </w:r>
    </w:p>
    <w:p w:rsidR="002C53E9" w:rsidRDefault="002C53E9" w:rsidP="002C53E9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Habilidade trabalhada</w:t>
      </w:r>
      <w:r>
        <w:t xml:space="preserve">: </w:t>
      </w:r>
      <w:r w:rsidRPr="00321109">
        <w:rPr>
          <w:b/>
        </w:rPr>
        <w:t>(EF02LP16)</w:t>
      </w:r>
      <w:r>
        <w:rPr>
          <w:rFonts w:ascii="Gotham-Medium" w:hAnsi="Gotham-Medium" w:cs="Gotham-Medium"/>
          <w:color w:val="414142"/>
          <w:kern w:val="0"/>
          <w:sz w:val="20"/>
          <w:szCs w:val="20"/>
          <w:lang w:bidi="ar-SA"/>
        </w:rPr>
        <w:t xml:space="preserve"> </w:t>
      </w:r>
      <w:r w:rsidRPr="00321109">
        <w:t>Reconhecer o tema de textos, com base em títulos, legendas, imagens, pistas gráficas.</w:t>
      </w:r>
    </w:p>
    <w:p w:rsidR="002C53E9" w:rsidRDefault="002C53E9" w:rsidP="002C53E9">
      <w:pPr>
        <w:pStyle w:val="02TEXTOPRINCIPALBULLET"/>
      </w:pPr>
      <w:r>
        <w:t>Identificar a função de elementos gráficos e onomatopeias em histórias em quadrinhos.</w:t>
      </w:r>
    </w:p>
    <w:p w:rsidR="002C53E9" w:rsidRDefault="002C53E9" w:rsidP="002C53E9">
      <w:pPr>
        <w:pStyle w:val="02TEXTOPRINCIPALBULLET"/>
        <w:numPr>
          <w:ilvl w:val="0"/>
          <w:numId w:val="0"/>
        </w:numPr>
        <w:ind w:left="227"/>
        <w:rPr>
          <w:lang w:bidi="ar-SA"/>
        </w:rPr>
      </w:pPr>
      <w:r w:rsidRPr="00104B56">
        <w:rPr>
          <w:b/>
        </w:rPr>
        <w:t>Objeto de conhecimento</w:t>
      </w:r>
      <w:r>
        <w:t xml:space="preserve">: </w:t>
      </w:r>
      <w:r>
        <w:rPr>
          <w:lang w:bidi="ar-SA"/>
        </w:rPr>
        <w:t>Avaliação dos efeitos de sentido produzidos em textos.</w:t>
      </w:r>
    </w:p>
    <w:p w:rsidR="002C53E9" w:rsidRDefault="002C53E9" w:rsidP="002C53E9">
      <w:pPr>
        <w:pStyle w:val="02TEXTOPRINCIPALBULLET"/>
        <w:numPr>
          <w:ilvl w:val="0"/>
          <w:numId w:val="0"/>
        </w:numPr>
        <w:ind w:left="227"/>
      </w:pPr>
      <w:r w:rsidRPr="00104B56">
        <w:rPr>
          <w:b/>
        </w:rPr>
        <w:t>Habilidade trabalhada</w:t>
      </w:r>
      <w:r>
        <w:t xml:space="preserve">: </w:t>
      </w:r>
      <w:r w:rsidRPr="00104B56">
        <w:rPr>
          <w:b/>
        </w:rPr>
        <w:t>(EF02LP18)</w:t>
      </w:r>
      <w:r>
        <w:rPr>
          <w:b/>
        </w:rPr>
        <w:t xml:space="preserve"> </w:t>
      </w:r>
      <w:r>
        <w:rPr>
          <w:lang w:bidi="ar-SA"/>
        </w:rPr>
        <w:t>Identificar o efeito de sentido produzido pelo uso de recursos expressivos gráfico-visuais, em ilustração de história em quadrinhos ou tira.</w:t>
      </w:r>
    </w:p>
    <w:p w:rsidR="002C53E9" w:rsidRPr="00E75A70" w:rsidRDefault="002C53E9" w:rsidP="002C53E9">
      <w:pPr>
        <w:pStyle w:val="02TEXTOPRINCIPALBULLET"/>
        <w:numPr>
          <w:ilvl w:val="0"/>
          <w:numId w:val="0"/>
        </w:numPr>
      </w:pPr>
    </w:p>
    <w:p w:rsidR="002C53E9" w:rsidRPr="00A579EF" w:rsidRDefault="002C53E9" w:rsidP="002C53E9">
      <w:pPr>
        <w:pStyle w:val="01TITULO2"/>
      </w:pPr>
      <w:r w:rsidRPr="00A579EF">
        <w:t xml:space="preserve">Tempo previsto: </w:t>
      </w:r>
      <w:r>
        <w:rPr>
          <w:b w:val="0"/>
        </w:rPr>
        <w:t>25</w:t>
      </w:r>
      <w:r w:rsidRPr="00A579EF">
        <w:rPr>
          <w:b w:val="0"/>
        </w:rPr>
        <w:t>0 minutos</w:t>
      </w:r>
      <w:r>
        <w:rPr>
          <w:b w:val="0"/>
        </w:rPr>
        <w:t xml:space="preserve"> </w:t>
      </w:r>
      <w:r w:rsidRPr="00A579EF">
        <w:rPr>
          <w:b w:val="0"/>
        </w:rPr>
        <w:t>(</w:t>
      </w:r>
      <w:r>
        <w:rPr>
          <w:b w:val="0"/>
        </w:rPr>
        <w:t xml:space="preserve">5 </w:t>
      </w:r>
      <w:r w:rsidRPr="00A579EF">
        <w:rPr>
          <w:b w:val="0"/>
        </w:rPr>
        <w:t>aulas de aproximadamente 50 minutos cada)</w:t>
      </w:r>
    </w:p>
    <w:p w:rsidR="00C0296B" w:rsidRDefault="00C0296B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2C53E9" w:rsidRDefault="002C53E9" w:rsidP="002C53E9">
      <w:pPr>
        <w:pStyle w:val="01TITULO2"/>
      </w:pPr>
      <w:r w:rsidRPr="00E75A70">
        <w:lastRenderedPageBreak/>
        <w:t>Materiais necessários</w:t>
      </w:r>
    </w:p>
    <w:p w:rsidR="002C53E9" w:rsidRPr="00892E1F" w:rsidRDefault="002C53E9" w:rsidP="002C53E9">
      <w:pPr>
        <w:pStyle w:val="02TEXTOPRINCIPALBULLET"/>
        <w:numPr>
          <w:ilvl w:val="0"/>
          <w:numId w:val="0"/>
        </w:numPr>
        <w:ind w:left="227"/>
      </w:pPr>
    </w:p>
    <w:p w:rsidR="002C53E9" w:rsidRDefault="002C53E9" w:rsidP="002C53E9">
      <w:pPr>
        <w:pStyle w:val="02TEXTOPRINCIPALBULLET"/>
        <w:rPr>
          <w:rFonts w:ascii="Arial" w:hAnsi="Arial" w:cs="Arial"/>
        </w:rPr>
      </w:pPr>
      <w:r>
        <w:rPr>
          <w:rFonts w:ascii="Arial" w:hAnsi="Arial" w:cs="Arial"/>
        </w:rPr>
        <w:t>Revistas de história em quadrinhos (HQs) com temas diversos (uma para cada aluno), uma HQ impressa em tamanho grande (de modo que seja possível lê-la à distância) e fita adesiva.</w:t>
      </w:r>
    </w:p>
    <w:p w:rsidR="00C0296B" w:rsidRDefault="00C0296B" w:rsidP="002C53E9">
      <w:pPr>
        <w:pStyle w:val="02TEXTOPRINCIPALBULLET"/>
        <w:rPr>
          <w:rFonts w:ascii="Arial" w:hAnsi="Arial" w:cs="Arial"/>
        </w:rPr>
      </w:pPr>
    </w:p>
    <w:p w:rsidR="002C53E9" w:rsidRDefault="002C53E9" w:rsidP="002C53E9">
      <w:pPr>
        <w:pStyle w:val="01TITULO2"/>
      </w:pPr>
      <w:r w:rsidRPr="00E75A70">
        <w:t>Desenvolvimento da sequência didática</w:t>
      </w:r>
    </w:p>
    <w:p w:rsidR="002C53E9" w:rsidRPr="003E2B4A" w:rsidRDefault="002C53E9" w:rsidP="002C53E9">
      <w:pPr>
        <w:rPr>
          <w:b/>
          <w:color w:val="FF0000"/>
        </w:rPr>
      </w:pPr>
    </w:p>
    <w:p w:rsidR="002C53E9" w:rsidRDefault="002C53E9" w:rsidP="002C53E9">
      <w:pPr>
        <w:pStyle w:val="01TITULO3"/>
      </w:pPr>
      <w:r>
        <w:t xml:space="preserve">Etapa 1 (Aproximadamente 100 minutos / 2 aulas) </w:t>
      </w:r>
    </w:p>
    <w:p w:rsidR="002C53E9" w:rsidRDefault="002C53E9" w:rsidP="002C53E9">
      <w:pPr>
        <w:pStyle w:val="02TEXTOPRINCIPAL"/>
      </w:pPr>
      <w:r>
        <w:t>Antecipadamente, providencie uma revista de HQs para cada aluno, preferencialmente de temáticas variadas.</w:t>
      </w:r>
    </w:p>
    <w:p w:rsidR="002C53E9" w:rsidRDefault="002C53E9" w:rsidP="002C53E9">
      <w:pPr>
        <w:pStyle w:val="02TEXTOPRINCIPAL"/>
      </w:pPr>
      <w:r>
        <w:t xml:space="preserve">Inicie a aula distribuindo as revistas para os alunos. Peça que as folheiem, escolham uma história e façam uma leitura silenciosa. Após um tempo determinado, solicite que um aluno por vez fale sobre o tema da história lida e depois compartilhe oralmente os fatos da história com os colegas. </w:t>
      </w:r>
    </w:p>
    <w:p w:rsidR="002C53E9" w:rsidRDefault="002C53E9" w:rsidP="002C53E9">
      <w:pPr>
        <w:pStyle w:val="02TEXTOPRINCIPAL"/>
      </w:pPr>
      <w:r>
        <w:t>No momento da apresentação oral, se necessário, auxilie os alunos quanto à organização dos fatos narrados e oriente-os a fazer uma breve interpretação oral das histórias lidas.</w:t>
      </w:r>
    </w:p>
    <w:p w:rsidR="002C53E9" w:rsidRDefault="002C53E9" w:rsidP="002C53E9">
      <w:pPr>
        <w:pStyle w:val="02TEXTOPRINCIPAL"/>
      </w:pPr>
      <w:r>
        <w:t>Finalizadas as apresentações, peça a um ou dois alunos que recolham as revistas de HQs.</w:t>
      </w:r>
    </w:p>
    <w:p w:rsidR="002C53E9" w:rsidRDefault="002C53E9" w:rsidP="002C53E9">
      <w:pPr>
        <w:pStyle w:val="02TEXTOPRINCIPAL"/>
      </w:pPr>
    </w:p>
    <w:p w:rsidR="002C53E9" w:rsidRDefault="002C53E9" w:rsidP="002C53E9">
      <w:pPr>
        <w:pStyle w:val="01TITULO3"/>
      </w:pPr>
      <w:r>
        <w:t>Etapa 2 (Aproximadamente 150 minutos / 3 aulas)</w:t>
      </w:r>
    </w:p>
    <w:p w:rsidR="002C53E9" w:rsidRDefault="002C53E9" w:rsidP="002C53E9">
      <w:pPr>
        <w:pStyle w:val="02TEXTOPRINCIPAL"/>
      </w:pPr>
      <w:r>
        <w:t>Antecipadamente, providencie uma HQ impressa em tamanho grande, de modo que seja visível pelos alunos.</w:t>
      </w:r>
    </w:p>
    <w:p w:rsidR="002C53E9" w:rsidRDefault="002C53E9" w:rsidP="002C53E9">
      <w:pPr>
        <w:pStyle w:val="02TEXTOPRINCIPAL"/>
      </w:pPr>
      <w:r>
        <w:t>Inicie a aula organizando os alunos sentados em um círculo à frente da sala. Pergunte a eles quais textos foram lidos na aula anterior e, se necessário, ajude-os a lembrar de que foram HQs. Estimule-os a se expressar oralmente e com autoconfiança sempre que lhes for solicitada a participação.</w:t>
      </w:r>
    </w:p>
    <w:p w:rsidR="002C53E9" w:rsidRDefault="002C53E9" w:rsidP="002C53E9">
      <w:pPr>
        <w:pStyle w:val="02TEXTOPRINCIPAL"/>
      </w:pPr>
      <w:r>
        <w:t xml:space="preserve">Em seguida, explore o conhecimento prévio da turma sobre as características desse gênero textual, levando-os a refletir, por exemplo, sobre como as HQs são compostas (de textos e imagens), como as falas e os pensamentos são apresentados (por meio de balões), se essas histórias sempre apresentam textos com palavras (nem sempre, pois existem HQs apenas com imagens), entre outras informações. </w:t>
      </w:r>
    </w:p>
    <w:p w:rsidR="002C53E9" w:rsidRDefault="002C53E9" w:rsidP="002C53E9">
      <w:pPr>
        <w:pStyle w:val="02TEXTOPRINCIPAL"/>
      </w:pPr>
      <w:r>
        <w:t xml:space="preserve">Após esse levantamento, trabalhe a HQ pesquisada antecipadamente. Para isso, ainda em roda, mostre a história para os alunos e leia-a em voz alta. Depois da leitura, faça uma interpretação oral da história, explorando as personagens, os fatos, o tempo e o lugar onde a história acontece. Trabalhe com os alunos as principais características de uma HQ, como o tema, a organização em quadrinhos, a importância das imagens que complementam os textos verbais (palavras), as falas em balões, </w:t>
      </w:r>
      <w:proofErr w:type="gramStart"/>
      <w:r>
        <w:t>os uso</w:t>
      </w:r>
      <w:proofErr w:type="gramEnd"/>
      <w:r>
        <w:t xml:space="preserve"> de onomatopeias (se houver), explicando que são fonemas e/ou palavras que representam sons. </w:t>
      </w:r>
    </w:p>
    <w:p w:rsidR="009C66DD" w:rsidRDefault="002C53E9" w:rsidP="002C53E9">
      <w:pPr>
        <w:pStyle w:val="02TEXTOPRINCIPAL"/>
      </w:pPr>
      <w:r>
        <w:t>Finalizado esse trabalho com a HQ, fixe a história lida na lousa, em uma altura visível a todos os alunos. Oriente-os a identificar nela o efeito produzido pelo emprego dos recursos gráfico-visuais, como a expressão das personagens e os sons representados por imagens e onomatopeias (se houver). Direcione essa exploração, levando-os a compreender que em uma HQ, muitas vezes, a imagem apresenta mais significados do que as próprias palavras. Essa etapa é muito importante, pois possibilita aos alunos perceberem que as imagens e os sinais gráficos são elementos imprescindíveis na construção do sentido da história e aprendam as características básicas das HQs.</w:t>
      </w:r>
    </w:p>
    <w:p w:rsidR="009C66DD" w:rsidRDefault="009C66DD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2C53E9" w:rsidRPr="0058495A" w:rsidRDefault="002C53E9" w:rsidP="002C53E9">
      <w:pPr>
        <w:pStyle w:val="01TITULO3"/>
      </w:pPr>
      <w:bookmarkStart w:id="0" w:name="_GoBack"/>
      <w:bookmarkEnd w:id="0"/>
      <w:r w:rsidRPr="00E75A70">
        <w:lastRenderedPageBreak/>
        <w:t>Avaliação</w:t>
      </w:r>
    </w:p>
    <w:p w:rsidR="002C53E9" w:rsidRDefault="002C53E9" w:rsidP="002C53E9">
      <w:pPr>
        <w:pStyle w:val="02TEXTOPRINCIPAL"/>
      </w:pPr>
      <w:r>
        <w:t>A avaliação deverá ser contínua, ocorrendo em todas as etapas da realização da sequência didática. Poderão ser avaliados a participação, o envolvimento dos alunos, a leitura, a escuta, a participação atenta e a compreensão das atividades, a expressão oral e a compreensão da importância dos recursos gráfico-visuais nas histórias em quadrinhos.</w:t>
      </w:r>
    </w:p>
    <w:p w:rsidR="002C53E9" w:rsidRDefault="002C53E9" w:rsidP="002C53E9">
      <w:pPr>
        <w:pStyle w:val="02TEXTOPRINCIPAL"/>
      </w:pPr>
      <w:r>
        <w:t>Durante o desenvolvimento do estudo e das atividades, observe:</w:t>
      </w:r>
    </w:p>
    <w:p w:rsidR="002C53E9" w:rsidRDefault="002C53E9" w:rsidP="002C53E9">
      <w:pPr>
        <w:pStyle w:val="02TEXTOPRINCIPALBULLET"/>
      </w:pPr>
      <w:r>
        <w:t>O aluno é capaz de ler com fluência uma HQ?</w:t>
      </w:r>
    </w:p>
    <w:p w:rsidR="002C53E9" w:rsidRDefault="002C53E9" w:rsidP="002C53E9">
      <w:pPr>
        <w:pStyle w:val="02TEXTOPRINCIPALBULLET"/>
      </w:pPr>
      <w:r>
        <w:t>O aluno expressa-se oralmente com autoconfiança?</w:t>
      </w:r>
    </w:p>
    <w:p w:rsidR="002C53E9" w:rsidRDefault="002C53E9" w:rsidP="002C53E9">
      <w:pPr>
        <w:pStyle w:val="02TEXTOPRINCIPALBULLET"/>
      </w:pPr>
      <w:r>
        <w:t>O aluno consegue ouvir atentamente e compreender as propostas?</w:t>
      </w:r>
    </w:p>
    <w:p w:rsidR="002C53E9" w:rsidRDefault="002C53E9" w:rsidP="002C53E9">
      <w:pPr>
        <w:pStyle w:val="02TEXTOPRINCIPALBULLET"/>
      </w:pPr>
      <w:r>
        <w:t>O aluno compreende a importância dos recursos gráfico-visuais das HQs?</w:t>
      </w:r>
    </w:p>
    <w:p w:rsidR="002C53E9" w:rsidRPr="005B166A" w:rsidRDefault="002C53E9" w:rsidP="002C53E9">
      <w:pPr>
        <w:pStyle w:val="02TEXTOPRINCIPAL"/>
      </w:pPr>
      <w:r w:rsidRPr="005B166A">
        <w:t>Além das observações, seguem algumas questões relativas às habilidades desenvolvidas nesta sequência didática.</w:t>
      </w:r>
    </w:p>
    <w:p w:rsidR="002C53E9" w:rsidRDefault="002C53E9" w:rsidP="002C53E9">
      <w:pPr>
        <w:pStyle w:val="02TEXTOPRINCIPAL"/>
      </w:pPr>
      <w:r>
        <w:t xml:space="preserve">1. Marque um </w:t>
      </w:r>
      <w:r w:rsidRPr="000F51AB">
        <w:rPr>
          <w:b/>
        </w:rPr>
        <w:t>X</w:t>
      </w:r>
      <w:r>
        <w:t xml:space="preserve"> nas afirmativas corretas.</w:t>
      </w:r>
    </w:p>
    <w:p w:rsidR="002C53E9" w:rsidRPr="00AE2CCD" w:rsidRDefault="002C53E9" w:rsidP="002C53E9">
      <w:pPr>
        <w:pStyle w:val="02TEXTOITEM"/>
        <w:rPr>
          <w:rFonts w:ascii="Liberation Serif" w:eastAsia="SimSun" w:hAnsi="Liberation Serif" w:cs="Mangal"/>
          <w:sz w:val="20"/>
          <w:szCs w:val="18"/>
        </w:rPr>
      </w:pPr>
      <w:r w:rsidRPr="00AE2CCD">
        <w:t>(</w:t>
      </w:r>
      <w:r w:rsidRPr="00AE2CCD">
        <w:rPr>
          <w:color w:val="FF0000"/>
        </w:rPr>
        <w:t>X</w:t>
      </w:r>
      <w:r w:rsidRPr="00AE2CCD">
        <w:t>) As histórias em quadrinhos apresentam temas diversos.</w:t>
      </w:r>
    </w:p>
    <w:p w:rsidR="002C53E9" w:rsidRDefault="002C53E9" w:rsidP="002C53E9">
      <w:pPr>
        <w:pStyle w:val="02TEXTOITEM"/>
      </w:pPr>
      <w:proofErr w:type="gramStart"/>
      <w:r>
        <w:t>(  )</w:t>
      </w:r>
      <w:proofErr w:type="gramEnd"/>
      <w:r>
        <w:t xml:space="preserve"> Os temas das histórias em quadrinhos são sempre os mesmos.</w:t>
      </w:r>
    </w:p>
    <w:p w:rsidR="002C53E9" w:rsidRPr="009C7891" w:rsidRDefault="002C53E9" w:rsidP="002C53E9">
      <w:pPr>
        <w:pStyle w:val="02TEXTOITEM"/>
        <w:rPr>
          <w:rFonts w:ascii="Liberation Serif" w:eastAsia="SimSun" w:hAnsi="Liberation Serif" w:cs="Mangal"/>
          <w:sz w:val="20"/>
          <w:szCs w:val="18"/>
        </w:rPr>
      </w:pPr>
      <w:r w:rsidRPr="00AE2CCD">
        <w:t>(</w:t>
      </w:r>
      <w:r w:rsidRPr="00AE2CCD">
        <w:rPr>
          <w:color w:val="FF0000"/>
        </w:rPr>
        <w:t>X</w:t>
      </w:r>
      <w:r w:rsidRPr="00AE2CCD">
        <w:t xml:space="preserve">) As histórias em quadrinhos </w:t>
      </w:r>
      <w:r>
        <w:t>podem ser formadas por imagens e palavras ou somente por imagens</w:t>
      </w:r>
      <w:r w:rsidRPr="00AE2CCD">
        <w:t>.</w:t>
      </w:r>
    </w:p>
    <w:p w:rsidR="002C53E9" w:rsidRPr="00AE2CCD" w:rsidRDefault="002C53E9" w:rsidP="002C53E9">
      <w:pPr>
        <w:pStyle w:val="02TEXTOPRINCIPAL"/>
      </w:pPr>
      <w:r>
        <w:t>2. Como</w:t>
      </w:r>
      <w:r w:rsidRPr="00AE2CCD">
        <w:t xml:space="preserve"> os textos verbais (palavras) e os pensamentos são apresentados em uma HQ?</w:t>
      </w:r>
    </w:p>
    <w:p w:rsidR="002C53E9" w:rsidRPr="009C7891" w:rsidRDefault="002C53E9" w:rsidP="002C53E9">
      <w:pPr>
        <w:pStyle w:val="02TEXTOPRINCIPAL"/>
        <w:rPr>
          <w:color w:val="FF0000"/>
        </w:rPr>
      </w:pPr>
      <w:r w:rsidRPr="000A5877">
        <w:rPr>
          <w:color w:val="FF0000"/>
        </w:rPr>
        <w:t>Por meio de balões.</w:t>
      </w:r>
    </w:p>
    <w:p w:rsidR="002C53E9" w:rsidRDefault="002C53E9" w:rsidP="002C53E9">
      <w:pPr>
        <w:pStyle w:val="02TEXTOPRINCIPAL"/>
      </w:pPr>
      <w:r>
        <w:t xml:space="preserve">Após o trabalho com a sequência didática, apresente aos alunos a </w:t>
      </w:r>
      <w:proofErr w:type="spellStart"/>
      <w:r>
        <w:t>autoavaliação</w:t>
      </w:r>
      <w:proofErr w:type="spellEnd"/>
      <w:r>
        <w:t xml:space="preserve"> a seguir. Se preferir, reproduza as questões </w:t>
      </w:r>
      <w:proofErr w:type="gramStart"/>
      <w:r>
        <w:t>na</w:t>
      </w:r>
      <w:proofErr w:type="gramEnd"/>
      <w:r>
        <w:t xml:space="preserve"> lousa para os alunos copiarem e responderem-nas.</w:t>
      </w:r>
    </w:p>
    <w:p w:rsidR="002C53E9" w:rsidRDefault="002C53E9" w:rsidP="002C53E9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20"/>
        <w:gridCol w:w="876"/>
      </w:tblGrid>
      <w:tr w:rsidR="002C53E9" w:rsidRPr="00343B43" w:rsidTr="00C0296B">
        <w:trPr>
          <w:trHeight w:hRule="exact" w:val="567"/>
          <w:jc w:val="center"/>
        </w:trPr>
        <w:tc>
          <w:tcPr>
            <w:tcW w:w="5670" w:type="dxa"/>
          </w:tcPr>
          <w:p w:rsidR="002C53E9" w:rsidRPr="00343B43" w:rsidRDefault="002C53E9" w:rsidP="00D158F3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820" w:type="dxa"/>
          </w:tcPr>
          <w:p w:rsidR="002C53E9" w:rsidRPr="00343B43" w:rsidRDefault="002C53E9" w:rsidP="00D158F3">
            <w:pPr>
              <w:pStyle w:val="03TITULOTABELAS1"/>
            </w:pPr>
            <w:r w:rsidRPr="00343B43">
              <w:t>SIM</w:t>
            </w:r>
          </w:p>
        </w:tc>
        <w:tc>
          <w:tcPr>
            <w:tcW w:w="876" w:type="dxa"/>
          </w:tcPr>
          <w:p w:rsidR="002C53E9" w:rsidRPr="00343B43" w:rsidRDefault="002C53E9" w:rsidP="00D158F3">
            <w:pPr>
              <w:pStyle w:val="03TITULOTABELAS1"/>
            </w:pPr>
            <w:r w:rsidRPr="00343B43">
              <w:t>NÃO</w:t>
            </w:r>
          </w:p>
        </w:tc>
      </w:tr>
      <w:tr w:rsidR="002C53E9" w:rsidRPr="00343B43" w:rsidTr="00C0296B">
        <w:trPr>
          <w:trHeight w:hRule="exact" w:val="567"/>
          <w:jc w:val="center"/>
        </w:trPr>
        <w:tc>
          <w:tcPr>
            <w:tcW w:w="5670" w:type="dxa"/>
          </w:tcPr>
          <w:p w:rsidR="002C53E9" w:rsidRDefault="002C53E9" w:rsidP="00D158F3">
            <w:pPr>
              <w:pStyle w:val="04TEXTOTABELAS"/>
              <w:rPr>
                <w:sz w:val="22"/>
              </w:rPr>
            </w:pPr>
            <w:r>
              <w:t>Participei da atividade na sala de aula com empenho?</w:t>
            </w:r>
          </w:p>
        </w:tc>
        <w:tc>
          <w:tcPr>
            <w:tcW w:w="820" w:type="dxa"/>
          </w:tcPr>
          <w:p w:rsidR="002C53E9" w:rsidRPr="00343B43" w:rsidRDefault="002C53E9" w:rsidP="00D158F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76" w:type="dxa"/>
          </w:tcPr>
          <w:p w:rsidR="002C53E9" w:rsidRPr="00343B43" w:rsidRDefault="002C53E9" w:rsidP="00D158F3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2C53E9" w:rsidRPr="00343B43" w:rsidTr="00C0296B">
        <w:trPr>
          <w:trHeight w:hRule="exact" w:val="567"/>
          <w:jc w:val="center"/>
        </w:trPr>
        <w:tc>
          <w:tcPr>
            <w:tcW w:w="5670" w:type="dxa"/>
          </w:tcPr>
          <w:p w:rsidR="002C53E9" w:rsidRDefault="002C53E9" w:rsidP="00D158F3">
            <w:pPr>
              <w:pStyle w:val="04TEXTOTABELAS"/>
              <w:rPr>
                <w:sz w:val="22"/>
              </w:rPr>
            </w:pPr>
            <w:r>
              <w:t>Escutei com atenção o que minha professora dizia?</w:t>
            </w:r>
          </w:p>
        </w:tc>
        <w:tc>
          <w:tcPr>
            <w:tcW w:w="820" w:type="dxa"/>
          </w:tcPr>
          <w:p w:rsidR="002C53E9" w:rsidRPr="00343B43" w:rsidRDefault="002C53E9" w:rsidP="00D158F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76" w:type="dxa"/>
          </w:tcPr>
          <w:p w:rsidR="002C53E9" w:rsidRPr="00343B43" w:rsidRDefault="002C53E9" w:rsidP="00D158F3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2C53E9" w:rsidRPr="00343B43" w:rsidTr="00C0296B">
        <w:trPr>
          <w:jc w:val="center"/>
        </w:trPr>
        <w:tc>
          <w:tcPr>
            <w:tcW w:w="5670" w:type="dxa"/>
          </w:tcPr>
          <w:p w:rsidR="002C53E9" w:rsidRDefault="002C53E9" w:rsidP="00D158F3">
            <w:pPr>
              <w:pStyle w:val="04TEXTOTABELAS"/>
              <w:rPr>
                <w:sz w:val="22"/>
              </w:rPr>
            </w:pPr>
            <w:r>
              <w:t>Consegui compreender a importância das imagens na história em quadrinhos?</w:t>
            </w:r>
          </w:p>
        </w:tc>
        <w:tc>
          <w:tcPr>
            <w:tcW w:w="820" w:type="dxa"/>
          </w:tcPr>
          <w:p w:rsidR="002C53E9" w:rsidRPr="00343B43" w:rsidRDefault="002C53E9" w:rsidP="00D158F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76" w:type="dxa"/>
          </w:tcPr>
          <w:p w:rsidR="002C53E9" w:rsidRPr="00343B43" w:rsidRDefault="002C53E9" w:rsidP="00D158F3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:rsidR="002C53E9" w:rsidRPr="00343B43" w:rsidRDefault="002C53E9" w:rsidP="002C53E9">
      <w:pPr>
        <w:rPr>
          <w:rFonts w:ascii="Arial" w:hAnsi="Arial" w:cs="Arial"/>
        </w:rPr>
      </w:pPr>
    </w:p>
    <w:p w:rsidR="002C53E9" w:rsidRPr="00AA09A3" w:rsidRDefault="002C53E9" w:rsidP="002C53E9"/>
    <w:p w:rsidR="003D565D" w:rsidRPr="00963510" w:rsidRDefault="003D565D" w:rsidP="003D565D"/>
    <w:p w:rsidR="003D565D" w:rsidRDefault="003D565D"/>
    <w:sectPr w:rsidR="003D565D" w:rsidSect="00970C3A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1BBD" w:rsidRDefault="00A83AE9">
      <w:r>
        <w:separator/>
      </w:r>
    </w:p>
  </w:endnote>
  <w:endnote w:type="continuationSeparator" w:id="0">
    <w:p w:rsidR="00641BBD" w:rsidRDefault="00A8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1E3238A-0837-4C6E-B831-702F8FEED09A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F864578D-0984-4F32-87D0-C352AD8E167D}"/>
    <w:embedBold r:id="rId3" w:fontKey="{247D982E-2175-47F2-8CC2-22E09A2FB80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5AC4E307-28F5-40E0-8BF7-1CBFFBED8E9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14EF64A8-35EC-4CBB-A258-216182D8AEC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FE40C1F-4524-4706-A5D3-B1B60E9F8732}"/>
    <w:embedBold r:id="rId7" w:fontKey="{98CEFA96-133E-4190-A19E-1836F91490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3EFCD9B-11D5-44D1-900F-9B5BB2281668}"/>
    <w:embedBold r:id="rId9" w:fontKey="{5C17FFB8-07B9-4B79-A1D9-EEFB67B03CA2}"/>
  </w:font>
  <w:font w:name="Gotham-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-Medium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9C66DD" w:rsidRPr="009C66DD">
            <w:rPr>
              <w:rStyle w:val="RodapChar"/>
              <w:noProof/>
            </w:rPr>
            <w:t>3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9C66DD" w:rsidP="00970C3A">
    <w:pPr>
      <w:pStyle w:val="Rodap"/>
    </w:pPr>
  </w:p>
  <w:p w:rsidR="00970C3A" w:rsidRDefault="009C66D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1BBD" w:rsidRDefault="00A83AE9">
      <w:r>
        <w:separator/>
      </w:r>
    </w:p>
  </w:footnote>
  <w:footnote w:type="continuationSeparator" w:id="0">
    <w:p w:rsidR="00641BBD" w:rsidRDefault="00A83A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2C53E9"/>
    <w:rsid w:val="003D565D"/>
    <w:rsid w:val="00641BBD"/>
    <w:rsid w:val="009C66DD"/>
    <w:rsid w:val="00A83AE9"/>
    <w:rsid w:val="00C02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C53E9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TEXTOPRINCIPAL">
    <w:name w:val="02_TEXTO_PRINCIPAL"/>
    <w:basedOn w:val="Normal"/>
    <w:rsid w:val="002C53E9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2C53E9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2C53E9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2C53E9"/>
    <w:pPr>
      <w:keepLines w:val="0"/>
      <w:suppressAutoHyphens/>
      <w:spacing w:before="57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autoRedefine/>
    <w:rsid w:val="002C53E9"/>
    <w:rPr>
      <w:sz w:val="32"/>
    </w:rPr>
  </w:style>
  <w:style w:type="paragraph" w:customStyle="1" w:styleId="04TEXTOTABELAS">
    <w:name w:val="04_TEXTO_TABELAS"/>
    <w:basedOn w:val="02TEXTOPRINCIPAL"/>
    <w:rsid w:val="002C53E9"/>
    <w:pPr>
      <w:spacing w:before="0" w:after="0"/>
    </w:pPr>
  </w:style>
  <w:style w:type="paragraph" w:customStyle="1" w:styleId="02TEXTOITEM">
    <w:name w:val="02_TEXTO_ITEM"/>
    <w:basedOn w:val="02TEXTOPRINCIPAL"/>
    <w:rsid w:val="002C53E9"/>
    <w:pPr>
      <w:spacing w:before="28" w:after="28"/>
      <w:ind w:left="284" w:hanging="284"/>
    </w:pPr>
  </w:style>
  <w:style w:type="paragraph" w:customStyle="1" w:styleId="02TEXTOPRINCIPALBULLET">
    <w:name w:val="02_TEXTO_PRINCIPAL_BULLET"/>
    <w:basedOn w:val="02TEXTOITEM"/>
    <w:autoRedefine/>
    <w:rsid w:val="002C53E9"/>
    <w:pPr>
      <w:numPr>
        <w:numId w:val="1"/>
      </w:numPr>
      <w:suppressLineNumbers/>
      <w:spacing w:before="0" w:after="20" w:line="280" w:lineRule="exact"/>
      <w:ind w:left="227" w:hanging="227"/>
    </w:pPr>
  </w:style>
  <w:style w:type="numbering" w:customStyle="1" w:styleId="LFO3">
    <w:name w:val="LFO3"/>
    <w:basedOn w:val="Semlista"/>
    <w:rsid w:val="002C53E9"/>
    <w:pPr>
      <w:numPr>
        <w:numId w:val="1"/>
      </w:numPr>
    </w:pPr>
  </w:style>
  <w:style w:type="character" w:customStyle="1" w:styleId="Ttulo2Char">
    <w:name w:val="Título 2 Char"/>
    <w:basedOn w:val="Fontepargpadro"/>
    <w:link w:val="Ttulo2"/>
    <w:uiPriority w:val="9"/>
    <w:semiHidden/>
    <w:rsid w:val="002C53E9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1041</Words>
  <Characters>5627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4</cp:revision>
  <dcterms:created xsi:type="dcterms:W3CDTF">2017-12-21T12:34:00Z</dcterms:created>
  <dcterms:modified xsi:type="dcterms:W3CDTF">2017-12-27T15:55:00Z</dcterms:modified>
</cp:coreProperties>
</file>