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5B8" w:rsidRDefault="001035B8" w:rsidP="001035B8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:rsidR="001035B8" w:rsidRPr="00CA0EE9" w:rsidRDefault="001035B8" w:rsidP="001035B8"/>
    <w:p w:rsidR="001035B8" w:rsidRDefault="001035B8" w:rsidP="001035B8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1035B8" w:rsidRPr="00CA0EE9" w:rsidRDefault="001035B8" w:rsidP="001035B8"/>
    <w:p w:rsidR="001035B8" w:rsidRDefault="001035B8" w:rsidP="001035B8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Caça ao tesouro</w:t>
      </w:r>
    </w:p>
    <w:p w:rsidR="001035B8" w:rsidRPr="00CA0EE9" w:rsidRDefault="001035B8" w:rsidP="001035B8"/>
    <w:p w:rsidR="001035B8" w:rsidRDefault="001035B8" w:rsidP="001035B8">
      <w:pPr>
        <w:pStyle w:val="01TITULO2"/>
      </w:pPr>
      <w:r w:rsidRPr="00E75A70">
        <w:t>Objetivos de aprendizagem</w:t>
      </w:r>
    </w:p>
    <w:p w:rsidR="001035B8" w:rsidRPr="00CA0EE9" w:rsidRDefault="001035B8" w:rsidP="001035B8"/>
    <w:p w:rsidR="001035B8" w:rsidRPr="00CA0EE9" w:rsidRDefault="001035B8" w:rsidP="001035B8">
      <w:pPr>
        <w:pStyle w:val="02TEXTOPRINCIPALBULLET"/>
        <w:numPr>
          <w:ilvl w:val="0"/>
          <w:numId w:val="2"/>
        </w:numPr>
      </w:pPr>
      <w:r w:rsidRPr="00CA0EE9">
        <w:t>Localizar objetos no espaço, utilizando pontos de referência e termos como direita, esquerda, à frente e atrás.</w:t>
      </w:r>
    </w:p>
    <w:p w:rsidR="001035B8" w:rsidRPr="00C90C94" w:rsidRDefault="001035B8" w:rsidP="001035B8">
      <w:pPr>
        <w:pStyle w:val="02TEXTOPRINCIPALBULLET2"/>
      </w:pPr>
      <w:r w:rsidRPr="00C90C94">
        <w:rPr>
          <w:b/>
        </w:rPr>
        <w:t>Objeto de conhecimento:</w:t>
      </w:r>
      <w:r w:rsidRPr="00C90C94">
        <w:t xml:space="preserve"> Localização e movimentação: pontos de referência, direção e sentido.</w:t>
      </w:r>
    </w:p>
    <w:p w:rsidR="001035B8" w:rsidRPr="00C90C94" w:rsidRDefault="001035B8" w:rsidP="001035B8">
      <w:pPr>
        <w:pStyle w:val="02TEXTOPRINCIPALBULLET2"/>
      </w:pPr>
      <w:r w:rsidRPr="00C90C94">
        <w:rPr>
          <w:b/>
        </w:rPr>
        <w:t>Habilidade trabalhada: (EF04MA16)</w:t>
      </w:r>
      <w:r w:rsidRPr="00C90C94">
        <w:t xml:space="preserve"> Descrever deslocamentos e localização de pessoas e de objetos no espaço, por meio de malhas quadriculadas e representações como desenhos, mapas, planta baixa e croquis, empregando termos como direita e esquerda, mudanças de direção e sentido, intersecção, transversais, paralelas e perpendiculares.</w:t>
      </w:r>
    </w:p>
    <w:p w:rsidR="001035B8" w:rsidRPr="00CA0EE9" w:rsidRDefault="001035B8" w:rsidP="001035B8">
      <w:pPr>
        <w:pStyle w:val="02TEXTOPRINCIPALBULLET"/>
        <w:numPr>
          <w:ilvl w:val="0"/>
          <w:numId w:val="2"/>
        </w:numPr>
      </w:pPr>
      <w:r w:rsidRPr="00CA0EE9">
        <w:t xml:space="preserve">Representar a localização dos objetos no espaço </w:t>
      </w:r>
      <w:r>
        <w:t>por meio de</w:t>
      </w:r>
      <w:r w:rsidRPr="00CA0EE9">
        <w:t xml:space="preserve"> malha</w:t>
      </w:r>
      <w:r>
        <w:t>s</w:t>
      </w:r>
      <w:r w:rsidRPr="00CA0EE9">
        <w:t xml:space="preserve"> quadriculada</w:t>
      </w:r>
      <w:r>
        <w:t>s</w:t>
      </w:r>
      <w:r w:rsidRPr="00CA0EE9">
        <w:t>.</w:t>
      </w:r>
    </w:p>
    <w:p w:rsidR="001035B8" w:rsidRPr="00C90C94" w:rsidRDefault="001035B8" w:rsidP="001035B8">
      <w:pPr>
        <w:pStyle w:val="02TEXTOPRINCIPALBULLET2"/>
      </w:pPr>
      <w:r w:rsidRPr="00C90C94">
        <w:rPr>
          <w:b/>
        </w:rPr>
        <w:t>Objeto de conhecimento:</w:t>
      </w:r>
      <w:r w:rsidRPr="00C90C94">
        <w:t xml:space="preserve"> Localização e movimentação: pontos de referência, direção e sentido.</w:t>
      </w:r>
    </w:p>
    <w:p w:rsidR="001035B8" w:rsidRPr="00C90C94" w:rsidRDefault="001035B8" w:rsidP="001035B8">
      <w:pPr>
        <w:pStyle w:val="02TEXTOPRINCIPALBULLET2"/>
      </w:pPr>
      <w:r w:rsidRPr="00C90C94">
        <w:rPr>
          <w:b/>
        </w:rPr>
        <w:t>Habilidade trabalhada: (EF04MA16)</w:t>
      </w:r>
      <w:r w:rsidRPr="00C90C94">
        <w:t xml:space="preserve"> Descrever deslocamentos e localização de pessoas e de objetos no espaço, por meio de malhas quadriculadas e representações como desenhos, mapas, planta baixa e croquis, empregando termos como direita e esquerda, mudanças de direção e sentido, intersecção, transversais, paralelas e perpendiculares.</w:t>
      </w:r>
    </w:p>
    <w:p w:rsidR="001035B8" w:rsidRPr="00CA0EE9" w:rsidRDefault="001035B8" w:rsidP="001035B8"/>
    <w:p w:rsidR="001035B8" w:rsidRDefault="001035B8" w:rsidP="001035B8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1035B8" w:rsidRPr="00CA0EE9" w:rsidRDefault="001035B8" w:rsidP="001035B8"/>
    <w:p w:rsidR="001035B8" w:rsidRDefault="001035B8" w:rsidP="001035B8">
      <w:pPr>
        <w:pStyle w:val="01TITULO2"/>
      </w:pPr>
      <w:r w:rsidRPr="00E75A70">
        <w:t>Materiais necessários</w:t>
      </w:r>
    </w:p>
    <w:p w:rsidR="001035B8" w:rsidRPr="00CA0EE9" w:rsidRDefault="001035B8" w:rsidP="001035B8"/>
    <w:p w:rsidR="001035B8" w:rsidRPr="00CA0EE9" w:rsidRDefault="001035B8" w:rsidP="001035B8">
      <w:pPr>
        <w:pStyle w:val="02TEXTOPRINCIPALBULLET"/>
        <w:numPr>
          <w:ilvl w:val="0"/>
          <w:numId w:val="2"/>
        </w:numPr>
      </w:pPr>
      <w:r>
        <w:t>U</w:t>
      </w:r>
      <w:r w:rsidRPr="00CA0EE9">
        <w:t xml:space="preserve">m </w:t>
      </w:r>
      <w:r>
        <w:t>“</w:t>
      </w:r>
      <w:r w:rsidRPr="00CA0EE9">
        <w:t>tesouro</w:t>
      </w:r>
      <w:r>
        <w:t>”</w:t>
      </w:r>
      <w:r w:rsidRPr="00CA0EE9">
        <w:t xml:space="preserve"> que possa ser dividido entre </w:t>
      </w:r>
      <w:r>
        <w:t>os integrantes d</w:t>
      </w:r>
      <w:r w:rsidRPr="00CA0EE9">
        <w:t xml:space="preserve">a equipe </w:t>
      </w:r>
      <w:r>
        <w:t xml:space="preserve">vencedora </w:t>
      </w:r>
      <w:r w:rsidRPr="00CA0EE9">
        <w:t xml:space="preserve">(adesivos, </w:t>
      </w:r>
      <w:r>
        <w:t>figuras em EVA, massa de modelar, marcadores de livros, lápis, entre outros</w:t>
      </w:r>
      <w:r w:rsidRPr="00CA0EE9">
        <w:t>), folha</w:t>
      </w:r>
      <w:r>
        <w:t>s</w:t>
      </w:r>
      <w:r w:rsidRPr="00CA0EE9">
        <w:t xml:space="preserve"> </w:t>
      </w:r>
      <w:r>
        <w:t>quadriculadas</w:t>
      </w:r>
      <w:r w:rsidRPr="00CA0EE9">
        <w:t>, lápis de cor e texto impresso.</w:t>
      </w:r>
    </w:p>
    <w:p w:rsidR="001035B8" w:rsidRPr="00CA0EE9" w:rsidRDefault="001035B8" w:rsidP="001035B8"/>
    <w:p w:rsidR="001035B8" w:rsidRDefault="001035B8" w:rsidP="001035B8">
      <w:pPr>
        <w:pStyle w:val="01TITULO2"/>
      </w:pPr>
      <w:r w:rsidRPr="00E75A70">
        <w:t>Desenvolvimento da sequência didática</w:t>
      </w:r>
    </w:p>
    <w:p w:rsidR="001035B8" w:rsidRPr="00CA0EE9" w:rsidRDefault="001035B8" w:rsidP="001035B8"/>
    <w:p w:rsidR="001035B8" w:rsidRPr="00E75A70" w:rsidRDefault="001035B8" w:rsidP="001035B8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035B8" w:rsidRDefault="001035B8" w:rsidP="001035B8">
      <w:pPr>
        <w:pStyle w:val="02TEXTOPRINCIPAL"/>
      </w:pPr>
      <w:r>
        <w:t xml:space="preserve">Nesta aula, os alunos irão participar da </w:t>
      </w:r>
      <w:proofErr w:type="gramStart"/>
      <w:r>
        <w:t xml:space="preserve">brincadeira </w:t>
      </w:r>
      <w:r w:rsidRPr="0029031F">
        <w:rPr>
          <w:i/>
        </w:rPr>
        <w:t>Caça</w:t>
      </w:r>
      <w:proofErr w:type="gramEnd"/>
      <w:r w:rsidRPr="0029031F">
        <w:rPr>
          <w:i/>
        </w:rPr>
        <w:t xml:space="preserve"> ao tesouro</w:t>
      </w:r>
      <w:r>
        <w:t xml:space="preserve">. </w:t>
      </w:r>
      <w:r w:rsidRPr="00056604">
        <w:t>Com antecedência, planeje o local onde será escondido o tesouro dentro da unidade escolar</w:t>
      </w:r>
      <w:r>
        <w:t xml:space="preserve"> </w:t>
      </w:r>
      <w:r w:rsidRPr="00056604">
        <w:t xml:space="preserve">e elabore </w:t>
      </w:r>
      <w:r>
        <w:t xml:space="preserve">orientações utilizando pontos de referência </w:t>
      </w:r>
      <w:r w:rsidRPr="00056604">
        <w:t>que as equipes deverão seguir para chegar ao tesouro</w:t>
      </w:r>
      <w:r>
        <w:t>. Veja abaixo um exemplo de como podem ser essas orientações.</w:t>
      </w:r>
    </w:p>
    <w:p w:rsidR="001035B8" w:rsidRDefault="001035B8" w:rsidP="001035B8">
      <w:pPr>
        <w:rPr>
          <w:rFonts w:eastAsia="Tahoma"/>
        </w:rPr>
      </w:pPr>
      <w:r>
        <w:br w:type="page"/>
      </w:r>
    </w:p>
    <w:p w:rsidR="001035B8" w:rsidRDefault="001035B8" w:rsidP="001035B8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035B8" w:rsidTr="003B0216">
        <w:tc>
          <w:tcPr>
            <w:tcW w:w="10344" w:type="dxa"/>
          </w:tcPr>
          <w:p w:rsidR="001035B8" w:rsidRDefault="001035B8" w:rsidP="003B0216">
            <w:pPr>
              <w:pStyle w:val="03TITULOTABELAS1"/>
            </w:pPr>
            <w:r w:rsidRPr="001035B8">
              <w:t>Jogo</w:t>
            </w:r>
            <w:r>
              <w:t xml:space="preserve"> </w:t>
            </w:r>
            <w:r w:rsidRPr="001035B8">
              <w:rPr>
                <w:i/>
              </w:rPr>
              <w:t>Caça ao tesouro</w:t>
            </w:r>
          </w:p>
          <w:p w:rsidR="001035B8" w:rsidRDefault="001035B8" w:rsidP="003B0216">
            <w:pPr>
              <w:pStyle w:val="02TEXTOPRINCIPAL"/>
            </w:pPr>
          </w:p>
          <w:p w:rsidR="001035B8" w:rsidRDefault="001035B8" w:rsidP="003B0216">
            <w:pPr>
              <w:pStyle w:val="03TITULOTABELAS2"/>
              <w:jc w:val="left"/>
            </w:pPr>
            <w:r>
              <w:t>Regras:</w:t>
            </w:r>
          </w:p>
          <w:p w:rsidR="001035B8" w:rsidRPr="00CA0EE9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CA0EE9">
              <w:t xml:space="preserve">Em grupo, vocês deverão seguir as orientações </w:t>
            </w:r>
            <w:r>
              <w:t>abaixo</w:t>
            </w:r>
            <w:r w:rsidRPr="00CA0EE9">
              <w:t xml:space="preserve"> para que possam encontrar o tesouro.</w:t>
            </w:r>
          </w:p>
          <w:p w:rsidR="001035B8" w:rsidRPr="00CA0EE9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CA0EE9">
              <w:t>O tesouro está em lugar acessível para todos e não está em um lugar alto.</w:t>
            </w:r>
          </w:p>
          <w:p w:rsidR="001035B8" w:rsidRPr="00CA0EE9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CA0EE9">
              <w:t>O tesouro é um prêmio que deverá ser dividido igualmente entre todos os integrantes do grupo.</w:t>
            </w:r>
          </w:p>
          <w:p w:rsidR="001035B8" w:rsidRPr="00CA0EE9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CA0EE9">
              <w:t>Ganha o tesouro a equipe que encontr</w:t>
            </w:r>
            <w:r>
              <w:t>á</w:t>
            </w:r>
            <w:r w:rsidRPr="00CA0EE9">
              <w:t>-lo primeiro seguindo as orientações.</w:t>
            </w:r>
          </w:p>
          <w:p w:rsidR="001035B8" w:rsidRDefault="001035B8" w:rsidP="003B0216">
            <w:pPr>
              <w:pStyle w:val="02TEXTOPRINCIPAL"/>
            </w:pPr>
          </w:p>
          <w:p w:rsidR="001035B8" w:rsidRPr="006C7690" w:rsidRDefault="001035B8" w:rsidP="003B0216">
            <w:pPr>
              <w:pStyle w:val="03TITULOTABELAS2"/>
              <w:jc w:val="left"/>
            </w:pPr>
            <w:r w:rsidRPr="006C7690">
              <w:t>Orientações:</w:t>
            </w:r>
          </w:p>
          <w:p w:rsidR="001035B8" w:rsidRPr="006C7690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>
              <w:t>Inicie o jogo em frente ao bebedouro do pátio.</w:t>
            </w:r>
          </w:p>
          <w:p w:rsidR="001035B8" w:rsidRPr="006C7690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>
              <w:t>Siga em frente em direção aos banheiros.</w:t>
            </w:r>
          </w:p>
          <w:p w:rsidR="001035B8" w:rsidRPr="008739E9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8739E9">
              <w:t xml:space="preserve">Ao chegar </w:t>
            </w:r>
            <w:r>
              <w:t>em</w:t>
            </w:r>
            <w:r w:rsidRPr="008739E9">
              <w:t xml:space="preserve"> frente das portas dos banheiros</w:t>
            </w:r>
            <w:r>
              <w:t>,</w:t>
            </w:r>
            <w:r w:rsidRPr="008739E9">
              <w:t xml:space="preserve"> vire </w:t>
            </w:r>
            <w:r>
              <w:t>à</w:t>
            </w:r>
            <w:r w:rsidRPr="008739E9">
              <w:t xml:space="preserve"> direita e siga em frente em direção à biblioteca.</w:t>
            </w:r>
          </w:p>
          <w:p w:rsidR="001035B8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 w:rsidRPr="008739E9">
              <w:t xml:space="preserve">Ao chegar </w:t>
            </w:r>
            <w:r>
              <w:t>em frente da</w:t>
            </w:r>
            <w:r w:rsidRPr="008739E9">
              <w:t xml:space="preserve"> porta d</w:t>
            </w:r>
            <w:r>
              <w:t>a</w:t>
            </w:r>
            <w:r w:rsidRPr="008739E9">
              <w:t xml:space="preserve"> </w:t>
            </w:r>
            <w:r>
              <w:t>biblioteca, vire à esquerda e siga até o canteiro de flores.</w:t>
            </w:r>
          </w:p>
          <w:p w:rsidR="001035B8" w:rsidRDefault="001035B8" w:rsidP="001035B8">
            <w:pPr>
              <w:pStyle w:val="02TEXTOPRINCIPALBULLET"/>
              <w:numPr>
                <w:ilvl w:val="0"/>
                <w:numId w:val="2"/>
              </w:numPr>
            </w:pPr>
            <w:r>
              <w:t>O tesouro está atrás do segundo canteiro de flores.</w:t>
            </w:r>
          </w:p>
        </w:tc>
      </w:tr>
    </w:tbl>
    <w:p w:rsidR="001035B8" w:rsidRDefault="001035B8" w:rsidP="001035B8">
      <w:pPr>
        <w:pStyle w:val="02TEXTOPRINCIPAL"/>
      </w:pPr>
    </w:p>
    <w:p w:rsidR="001035B8" w:rsidRDefault="001035B8" w:rsidP="001035B8">
      <w:pPr>
        <w:pStyle w:val="02TEXTOPRINCIPAL"/>
      </w:pPr>
      <w:r>
        <w:t>Então, leve os alunos ao pátio da escola e explique a eles a brincadeira da qual irão participar. Em seguida, organize a turma em dois grupos e distribua para cada equipe uma cópia das regras do jogo e das orientações.</w:t>
      </w:r>
    </w:p>
    <w:p w:rsidR="001035B8" w:rsidRDefault="001035B8" w:rsidP="001035B8">
      <w:pPr>
        <w:pStyle w:val="02TEXTOPRINCIPAL"/>
      </w:pPr>
      <w:r>
        <w:t>O objetivo desta etapa é que os alunos leiam e interpretem as orientações coletivamente para que possam encontrar o tesouro.</w:t>
      </w:r>
    </w:p>
    <w:p w:rsidR="001035B8" w:rsidRPr="00056604" w:rsidRDefault="001035B8" w:rsidP="001035B8">
      <w:pPr>
        <w:pStyle w:val="02TEXTOPRINCIPAL"/>
      </w:pPr>
    </w:p>
    <w:p w:rsidR="001035B8" w:rsidRPr="00E75A70" w:rsidRDefault="001035B8" w:rsidP="001035B8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1035B8" w:rsidRPr="00056604" w:rsidRDefault="001035B8" w:rsidP="001035B8">
      <w:pPr>
        <w:pStyle w:val="02TEXTOPRINCIPAL"/>
      </w:pPr>
      <w:r w:rsidRPr="00056604">
        <w:t xml:space="preserve">Organize os alunos em grupos de até quatro integrantes e distribua </w:t>
      </w:r>
      <w:r>
        <w:t xml:space="preserve">para cada aluno uma folha quadriculada </w:t>
      </w:r>
      <w:r w:rsidRPr="00056604">
        <w:t>e lápis de cor.</w:t>
      </w:r>
    </w:p>
    <w:p w:rsidR="001035B8" w:rsidRPr="00056604" w:rsidRDefault="001035B8" w:rsidP="001035B8">
      <w:pPr>
        <w:pStyle w:val="02TEXTOPRINCIPAL"/>
      </w:pPr>
      <w:r>
        <w:t>Então, p</w:t>
      </w:r>
      <w:r w:rsidRPr="00056604">
        <w:t xml:space="preserve">roponha a cada grupo que </w:t>
      </w:r>
      <w:r>
        <w:t>represente, na malha quadriculada, o</w:t>
      </w:r>
      <w:r w:rsidRPr="00056604">
        <w:t xml:space="preserve"> trajeto que </w:t>
      </w:r>
      <w:r>
        <w:t xml:space="preserve">os alunos </w:t>
      </w:r>
      <w:r w:rsidRPr="00056604">
        <w:t xml:space="preserve">fizeram na brincadeira </w:t>
      </w:r>
      <w:r>
        <w:t>para chegar</w:t>
      </w:r>
      <w:r w:rsidRPr="00056604">
        <w:t xml:space="preserve"> ao tesouro, lembrando-se de </w:t>
      </w:r>
      <w:r>
        <w:t xml:space="preserve">indicar pontos de referência e de </w:t>
      </w:r>
      <w:r w:rsidRPr="00056604">
        <w:t>usar setas, palavras e figuras. Outra sugestão é propor aos grupos que representem o caminho da sala de aula até outros pontos da escola, como banheiros, sala dos professores, biblioteca, refeitório, quadra esportiva, entre outros.</w:t>
      </w:r>
    </w:p>
    <w:p w:rsidR="001035B8" w:rsidRDefault="001035B8" w:rsidP="001035B8">
      <w:pPr>
        <w:pStyle w:val="02TEXTOPRINCIPAL"/>
      </w:pPr>
      <w:r w:rsidRPr="00056604">
        <w:t>Motive os grupos a apresentarem os mapas produzidos e questione-os a fim de que percebam se esses mapas levam realmente ao local onde estava o “tesouro” ou aos locais que escolheram indicar. Aproveite a oportunidade para avaliar a habilidade dos alunos na leitura e análise dos roteiros, nas representações e nas noções de localização envolvidas.</w:t>
      </w:r>
    </w:p>
    <w:p w:rsidR="001035B8" w:rsidRDefault="001035B8" w:rsidP="001035B8">
      <w:pPr>
        <w:pStyle w:val="02TEXTOPRINCIPAL"/>
      </w:pPr>
      <w:r>
        <w:t>Por fim, o</w:t>
      </w:r>
      <w:r w:rsidRPr="00056604">
        <w:t>rganize uma exposição dos trabalhos junto com os alunos</w:t>
      </w:r>
      <w:r>
        <w:t xml:space="preserve"> em um mural da sala de aula</w:t>
      </w:r>
      <w:r w:rsidRPr="00056604">
        <w:t>.</w:t>
      </w:r>
    </w:p>
    <w:p w:rsidR="001035B8" w:rsidRPr="00144168" w:rsidRDefault="001035B8" w:rsidP="001035B8">
      <w:pPr>
        <w:pStyle w:val="02TEXTOPRINCIPAL"/>
      </w:pPr>
    </w:p>
    <w:p w:rsidR="001035B8" w:rsidRPr="0058495A" w:rsidRDefault="001035B8" w:rsidP="001035B8">
      <w:pPr>
        <w:pStyle w:val="01TITULO3"/>
      </w:pPr>
      <w:r w:rsidRPr="00E75A70">
        <w:t>Avaliação</w:t>
      </w:r>
    </w:p>
    <w:p w:rsidR="001035B8" w:rsidRPr="002E6835" w:rsidRDefault="001035B8" w:rsidP="001035B8">
      <w:pPr>
        <w:pStyle w:val="02TEXTOPRINCIPAL"/>
      </w:pPr>
      <w:r w:rsidRPr="002E6835">
        <w:t xml:space="preserve">A avaliação faz parte de todo o processo de ensino e aprendizagem, </w:t>
      </w:r>
      <w:r>
        <w:t>ocorrendo</w:t>
      </w:r>
      <w:r w:rsidRPr="002E6835">
        <w:t xml:space="preserve">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>
        <w:t xml:space="preserve"> a respeito de localização de objetos no espaço utilizando pontos de referência e elaboração de esquemas para identificar a localização de um objeto</w:t>
      </w:r>
      <w:r w:rsidRPr="002E6835">
        <w:t>.</w:t>
      </w:r>
    </w:p>
    <w:p w:rsidR="001035B8" w:rsidRDefault="001035B8" w:rsidP="001035B8">
      <w:pPr>
        <w:pStyle w:val="02TEXTOPRINCIPAL"/>
      </w:pPr>
      <w:r w:rsidRPr="002E6835">
        <w:t>Durante o desenvolvimento, observe:</w:t>
      </w:r>
    </w:p>
    <w:p w:rsidR="001035B8" w:rsidRDefault="001035B8" w:rsidP="001035B8">
      <w:pPr>
        <w:pStyle w:val="02TEXTOPRINCIPALBULLET"/>
        <w:numPr>
          <w:ilvl w:val="0"/>
          <w:numId w:val="2"/>
        </w:numPr>
        <w:rPr>
          <w:rFonts w:cstheme="minorBidi"/>
        </w:rPr>
      </w:pPr>
      <w:r>
        <w:t>o aluno conseguiu localizar o tesouro seguindo orientações apresentadas?</w:t>
      </w:r>
      <w:bookmarkStart w:id="0" w:name="_GoBack"/>
      <w:bookmarkEnd w:id="0"/>
    </w:p>
    <w:p w:rsidR="001035B8" w:rsidRDefault="001035B8" w:rsidP="001035B8">
      <w:pPr>
        <w:pStyle w:val="02TEXTOPRINCIPALBULLET"/>
        <w:numPr>
          <w:ilvl w:val="0"/>
          <w:numId w:val="2"/>
        </w:numPr>
      </w:pPr>
      <w:r>
        <w:t>o aluno desenvolveu as noções de direita, esquerda, em frente e atrás?</w:t>
      </w:r>
    </w:p>
    <w:p w:rsidR="001035B8" w:rsidRPr="006D6E41" w:rsidRDefault="001035B8" w:rsidP="001035B8">
      <w:pPr>
        <w:pStyle w:val="02TEXTOPRINCIPALBULLET"/>
        <w:numPr>
          <w:ilvl w:val="0"/>
          <w:numId w:val="2"/>
        </w:numPr>
      </w:pPr>
      <w:r>
        <w:t>o aluno conseguiu elaborar um esquema com um trajeto para chegar ao tesouro?</w:t>
      </w:r>
    </w:p>
    <w:p w:rsidR="001035B8" w:rsidRDefault="001035B8" w:rsidP="001035B8">
      <w:pPr>
        <w:rPr>
          <w:rFonts w:eastAsia="Tahoma"/>
        </w:rPr>
      </w:pPr>
      <w:r>
        <w:br w:type="page"/>
      </w:r>
    </w:p>
    <w:p w:rsidR="001035B8" w:rsidRDefault="001035B8" w:rsidP="001035B8">
      <w:pPr>
        <w:pStyle w:val="02TEXTOPRINCIPAL"/>
      </w:pPr>
      <w:r w:rsidRPr="00F60270">
        <w:lastRenderedPageBreak/>
        <w:t>Além das observações, seguem algumas questões relativas às habilidades desenvolvidas nesta sequência didática.</w:t>
      </w:r>
    </w:p>
    <w:p w:rsidR="001035B8" w:rsidRDefault="001035B8" w:rsidP="001035B8">
      <w:pPr>
        <w:pStyle w:val="02TEXTOPRINCIPAL"/>
      </w:pPr>
    </w:p>
    <w:p w:rsidR="001035B8" w:rsidRPr="00F11B91" w:rsidRDefault="001035B8" w:rsidP="001035B8">
      <w:pPr>
        <w:pStyle w:val="02TEXTOPRINCIPAL"/>
      </w:pPr>
      <w:r w:rsidRPr="00293FDF">
        <w:t xml:space="preserve">1. </w:t>
      </w:r>
      <w:r>
        <w:t xml:space="preserve">Qual a importância de indicar pontos de referência nas orientações do jogo </w:t>
      </w:r>
      <w:r w:rsidRPr="00B45049">
        <w:rPr>
          <w:i/>
        </w:rPr>
        <w:t>Caça ao tesouro</w:t>
      </w:r>
      <w:r>
        <w:t>?</w:t>
      </w:r>
    </w:p>
    <w:p w:rsidR="001035B8" w:rsidRPr="00617E78" w:rsidRDefault="001035B8" w:rsidP="001035B8">
      <w:pPr>
        <w:pStyle w:val="02TEXTOPRINCIPAL"/>
        <w:rPr>
          <w:color w:val="FF0000"/>
        </w:rPr>
      </w:pPr>
      <w:r w:rsidRPr="00617E78">
        <w:rPr>
          <w:color w:val="FF0000"/>
        </w:rPr>
        <w:t>Resposta esperada:</w:t>
      </w:r>
      <w:r>
        <w:rPr>
          <w:color w:val="FF0000"/>
        </w:rPr>
        <w:t xml:space="preserve"> os pontos de referência facilitaram as indicações sobre os locais onde era necessário virar e a identificação se o caminho percorrido estava correto.</w:t>
      </w:r>
    </w:p>
    <w:p w:rsidR="001035B8" w:rsidRDefault="001035B8" w:rsidP="001035B8">
      <w:pPr>
        <w:pStyle w:val="02TEXTOPRINCIPAL"/>
      </w:pPr>
    </w:p>
    <w:p w:rsidR="001035B8" w:rsidRPr="00293FDF" w:rsidRDefault="001035B8" w:rsidP="001035B8">
      <w:pPr>
        <w:pStyle w:val="02TEXTOPRINCIPAL"/>
      </w:pPr>
      <w:r w:rsidRPr="00293FDF">
        <w:t xml:space="preserve">2. </w:t>
      </w:r>
      <w:r>
        <w:t xml:space="preserve">Utilizando as orientações do jogo </w:t>
      </w:r>
      <w:r w:rsidRPr="00B45049">
        <w:rPr>
          <w:i/>
        </w:rPr>
        <w:t>Caça ao tesouro</w:t>
      </w:r>
      <w:r>
        <w:t xml:space="preserve"> como exemplo, elabore novas orientações para encontrar o mesmo tesouro, mas agora utilizando pontos de referência diferentes.</w:t>
      </w:r>
    </w:p>
    <w:p w:rsidR="001035B8" w:rsidRDefault="001035B8" w:rsidP="001035B8">
      <w:pPr>
        <w:pStyle w:val="02TEXTOPRINCIPAL"/>
        <w:rPr>
          <w:color w:val="FF0000"/>
        </w:rPr>
      </w:pPr>
      <w:r>
        <w:rPr>
          <w:color w:val="FF0000"/>
        </w:rPr>
        <w:t>Espera-se que os alunos elaborem orientações semelhantes às que receberam na etapa 1.</w:t>
      </w:r>
    </w:p>
    <w:p w:rsidR="001035B8" w:rsidRDefault="001035B8" w:rsidP="001035B8">
      <w:pPr>
        <w:pStyle w:val="02TEXTOPRINCIPAL"/>
      </w:pPr>
    </w:p>
    <w:p w:rsidR="001035B8" w:rsidRPr="00F60270" w:rsidRDefault="001035B8" w:rsidP="001035B8">
      <w:pPr>
        <w:pStyle w:val="02TEXTOPRINCIPAL"/>
      </w:pPr>
      <w:r w:rsidRPr="00F60270">
        <w:t xml:space="preserve">Após o trabalho com a sequência didática, trabalhe com 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</w:t>
      </w:r>
      <w:proofErr w:type="gramStart"/>
      <w:r w:rsidRPr="00F60270">
        <w:t>na</w:t>
      </w:r>
      <w:proofErr w:type="gramEnd"/>
      <w:r w:rsidRPr="00F60270">
        <w:t xml:space="preserve"> lousa para os alunos copiarem e responderem.</w:t>
      </w:r>
    </w:p>
    <w:p w:rsidR="001035B8" w:rsidRPr="00F60270" w:rsidRDefault="001035B8" w:rsidP="001035B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62"/>
        <w:gridCol w:w="891"/>
        <w:gridCol w:w="889"/>
      </w:tblGrid>
      <w:tr w:rsidR="001035B8" w:rsidRPr="00F60270" w:rsidTr="003B0216">
        <w:trPr>
          <w:jc w:val="center"/>
        </w:trPr>
        <w:tc>
          <w:tcPr>
            <w:tcW w:w="5062" w:type="dxa"/>
          </w:tcPr>
          <w:p w:rsidR="001035B8" w:rsidRPr="00F60270" w:rsidRDefault="001035B8" w:rsidP="003B0216">
            <w:pPr>
              <w:pStyle w:val="03TITULOTABELAS1"/>
            </w:pPr>
            <w:r w:rsidRPr="00F60270">
              <w:t>AUTOAVALIAÇÃO</w:t>
            </w:r>
          </w:p>
        </w:tc>
        <w:tc>
          <w:tcPr>
            <w:tcW w:w="891" w:type="dxa"/>
          </w:tcPr>
          <w:p w:rsidR="001035B8" w:rsidRPr="00F60270" w:rsidRDefault="001035B8" w:rsidP="003B0216">
            <w:pPr>
              <w:pStyle w:val="03TITULOTABELAS1"/>
            </w:pPr>
            <w:r w:rsidRPr="00F60270">
              <w:t>SIM</w:t>
            </w:r>
          </w:p>
        </w:tc>
        <w:tc>
          <w:tcPr>
            <w:tcW w:w="889" w:type="dxa"/>
          </w:tcPr>
          <w:p w:rsidR="001035B8" w:rsidRPr="00F60270" w:rsidRDefault="001035B8" w:rsidP="003B0216">
            <w:pPr>
              <w:pStyle w:val="03TITULOTABELAS1"/>
            </w:pPr>
            <w:r w:rsidRPr="00F60270">
              <w:t>NÃO</w:t>
            </w:r>
          </w:p>
        </w:tc>
      </w:tr>
      <w:tr w:rsidR="001035B8" w:rsidRPr="00F60270" w:rsidTr="003B0216">
        <w:trPr>
          <w:trHeight w:val="567"/>
          <w:jc w:val="center"/>
        </w:trPr>
        <w:tc>
          <w:tcPr>
            <w:tcW w:w="5062" w:type="dxa"/>
            <w:vAlign w:val="center"/>
          </w:tcPr>
          <w:p w:rsidR="001035B8" w:rsidRPr="00890909" w:rsidRDefault="001035B8" w:rsidP="003B0216">
            <w:pPr>
              <w:pStyle w:val="04TEXTOTABELAS"/>
            </w:pPr>
            <w:r w:rsidRPr="00890909">
              <w:t xml:space="preserve">Consegui </w:t>
            </w:r>
            <w:r>
              <w:t>seguir</w:t>
            </w:r>
            <w:r w:rsidRPr="00890909">
              <w:t xml:space="preserve"> corretamente</w:t>
            </w:r>
            <w:r>
              <w:t xml:space="preserve"> as orientações para encontrar o tesouro</w:t>
            </w:r>
            <w:r w:rsidRPr="00890909">
              <w:t>?</w:t>
            </w:r>
          </w:p>
        </w:tc>
        <w:tc>
          <w:tcPr>
            <w:tcW w:w="891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9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35B8" w:rsidRPr="00F60270" w:rsidTr="003B0216">
        <w:trPr>
          <w:trHeight w:val="567"/>
          <w:jc w:val="center"/>
        </w:trPr>
        <w:tc>
          <w:tcPr>
            <w:tcW w:w="5062" w:type="dxa"/>
            <w:vAlign w:val="center"/>
          </w:tcPr>
          <w:p w:rsidR="001035B8" w:rsidRPr="00890909" w:rsidRDefault="001035B8" w:rsidP="003B0216">
            <w:pPr>
              <w:pStyle w:val="04TEXTOTABELAS"/>
            </w:pPr>
            <w:r w:rsidRPr="00890909">
              <w:t>Respeitei a opinião dos meus colegas?</w:t>
            </w:r>
          </w:p>
        </w:tc>
        <w:tc>
          <w:tcPr>
            <w:tcW w:w="891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9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35B8" w:rsidRPr="00F60270" w:rsidTr="003B0216">
        <w:trPr>
          <w:trHeight w:val="567"/>
          <w:jc w:val="center"/>
        </w:trPr>
        <w:tc>
          <w:tcPr>
            <w:tcW w:w="5062" w:type="dxa"/>
            <w:vAlign w:val="center"/>
          </w:tcPr>
          <w:p w:rsidR="001035B8" w:rsidRPr="00890909" w:rsidRDefault="001035B8" w:rsidP="003B0216">
            <w:pPr>
              <w:pStyle w:val="04TEXTOTABELAS"/>
            </w:pPr>
            <w:r>
              <w:t>Consegui representar, na malha quadriculada, o trajeto que meu grupo fez para encontrar o tesouro?</w:t>
            </w:r>
          </w:p>
        </w:tc>
        <w:tc>
          <w:tcPr>
            <w:tcW w:w="891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9" w:type="dxa"/>
            <w:vAlign w:val="center"/>
          </w:tcPr>
          <w:p w:rsidR="001035B8" w:rsidRPr="00F60270" w:rsidRDefault="001035B8" w:rsidP="003B021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1035B8" w:rsidRPr="005550BF" w:rsidRDefault="001035B8" w:rsidP="001035B8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7F4F09-E3B0-4604-9542-E3FBDB5999FC}"/>
    <w:embedBold r:id="rId2" w:fontKey="{8ED43779-1C28-4F1F-A801-52B78E75D2C9}"/>
    <w:embedItalic r:id="rId3" w:fontKey="{CE41F41F-6A23-49CA-BE8B-3EC98BAFF598}"/>
    <w:embedBoldItalic r:id="rId4" w:fontKey="{28D92EAD-A42B-4A11-8649-F1A3CD0A58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9BA10E-91F3-4600-9AFE-CDD139ABE086}"/>
    <w:embedBold r:id="rId6" w:fontKey="{6D8D0F1F-3BBD-475A-88DF-27785533F94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A4F6CF2-905E-4885-9158-1D73D1C766F1}"/>
    <w:embedBold r:id="rId8" w:fontKey="{D38D6F55-1B32-4ECF-A68E-079F098FDBBD}"/>
    <w:embedBoldItalic r:id="rId9" w:fontKey="{8406B543-65CE-4704-91EB-82A3B481830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DA91105F-CEE7-4649-88C6-E6A8E6151944}"/>
    <w:embedBold r:id="rId11" w:fontKey="{CF7C965A-004D-417E-8F6D-8ADAF9D08C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BB45A942-EEF7-4C66-A570-FCF894C703F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D16F2048-5997-4874-B319-1F15F21CF5BD}"/>
    <w:embedBold r:id="rId14" w:fontKey="{9964832D-2999-47BA-BC7E-8BD68E1E3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1BA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035B8"/>
    <w:rsid w:val="00126F41"/>
    <w:rsid w:val="00133AA8"/>
    <w:rsid w:val="00182B00"/>
    <w:rsid w:val="001B1BA0"/>
    <w:rsid w:val="001B4098"/>
    <w:rsid w:val="001C384B"/>
    <w:rsid w:val="0020549D"/>
    <w:rsid w:val="00210B7C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3</cp:revision>
  <dcterms:created xsi:type="dcterms:W3CDTF">2018-01-15T19:40:00Z</dcterms:created>
  <dcterms:modified xsi:type="dcterms:W3CDTF">2018-01-22T18:49:00Z</dcterms:modified>
</cp:coreProperties>
</file>