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CD6" w:rsidRDefault="00E70CD6" w:rsidP="00E70CD6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  <w:r w:rsidRPr="00E75A70">
        <w:t xml:space="preserve">  </w:t>
      </w:r>
    </w:p>
    <w:p w:rsidR="00E70CD6" w:rsidRPr="00892E1F" w:rsidRDefault="00E70CD6" w:rsidP="00E70CD6">
      <w:pPr>
        <w:pStyle w:val="01TITULO1"/>
        <w:rPr>
          <w:sz w:val="36"/>
          <w:szCs w:val="36"/>
        </w:rPr>
      </w:pPr>
    </w:p>
    <w:p w:rsidR="00E70CD6" w:rsidRDefault="00E70CD6" w:rsidP="00E70CD6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E70CD6" w:rsidRPr="00892E1F" w:rsidRDefault="00E70CD6" w:rsidP="00E70CD6">
      <w:pPr>
        <w:pStyle w:val="01TITULO2"/>
        <w:rPr>
          <w:sz w:val="21"/>
          <w:szCs w:val="21"/>
        </w:rPr>
      </w:pPr>
    </w:p>
    <w:p w:rsidR="00E70CD6" w:rsidRDefault="00E70CD6" w:rsidP="00E70CD6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DA5D5E">
        <w:t>Conhecendo nosso dinheiro</w:t>
      </w:r>
    </w:p>
    <w:p w:rsidR="00E70CD6" w:rsidRPr="00892E1F" w:rsidRDefault="00E70CD6" w:rsidP="00E70CD6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E70CD6" w:rsidRDefault="00E70CD6" w:rsidP="00E70CD6">
      <w:pPr>
        <w:pStyle w:val="01TITULO2"/>
      </w:pPr>
      <w:r w:rsidRPr="00E75A70">
        <w:t>Objetivos de aprendizagem</w:t>
      </w:r>
    </w:p>
    <w:p w:rsidR="00E70CD6" w:rsidRPr="00892E1F" w:rsidRDefault="00E70CD6" w:rsidP="00E70CD6">
      <w:pPr>
        <w:pStyle w:val="01TITULO2"/>
        <w:rPr>
          <w:sz w:val="21"/>
          <w:szCs w:val="21"/>
        </w:rPr>
      </w:pPr>
    </w:p>
    <w:p w:rsidR="00E70CD6" w:rsidRDefault="00E70CD6" w:rsidP="00E70CD6">
      <w:pPr>
        <w:pStyle w:val="02TEXTOPRINCIPALBULLET"/>
      </w:pPr>
      <w:r>
        <w:t>Reconhecer as cédulas e as moedas do sistema monetário brasileiro.</w:t>
      </w:r>
    </w:p>
    <w:p w:rsidR="00E70CD6" w:rsidRDefault="00E70CD6" w:rsidP="00E70CD6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Sistema monetário brasileiro: reconhecimento de cédulas e moedas e equivalência de valores.</w:t>
      </w:r>
    </w:p>
    <w:p w:rsidR="00E70CD6" w:rsidRDefault="00E70CD6" w:rsidP="00E70CD6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25583A">
        <w:rPr>
          <w:b/>
        </w:rPr>
        <w:t>(EF02MA20)</w:t>
      </w:r>
      <w:r>
        <w:t xml:space="preserve"> Estabelecer a equivalência de valores entre moedas e cédulas do sistema monetário brasileiro para resolver situações cotidianas.</w:t>
      </w:r>
    </w:p>
    <w:p w:rsidR="00E70CD6" w:rsidRDefault="00E70CD6" w:rsidP="00E70CD6">
      <w:pPr>
        <w:pStyle w:val="02TEXTOPRINCIPALBULLET"/>
      </w:pPr>
      <w:r>
        <w:t>Estabelecer relações de equivalência de valores entre cédulas e moedas.</w:t>
      </w:r>
    </w:p>
    <w:p w:rsidR="00E70CD6" w:rsidRDefault="00E70CD6" w:rsidP="00E70CD6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Sistema monetário brasileiro: reconhecimento de cédulas e moedas e equivalência de valores.</w:t>
      </w:r>
    </w:p>
    <w:p w:rsidR="00E70CD6" w:rsidRDefault="00E70CD6" w:rsidP="00E70CD6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25583A">
        <w:rPr>
          <w:b/>
        </w:rPr>
        <w:t>(EF02MA20)</w:t>
      </w:r>
      <w:r>
        <w:t xml:space="preserve"> Estabelecer a equivalência de valores entre moedas e cédulas do sistema monetário brasileiro para resolver situações cotidianas.</w:t>
      </w:r>
    </w:p>
    <w:p w:rsidR="00E70CD6" w:rsidRDefault="00E70CD6" w:rsidP="00E70CD6">
      <w:pPr>
        <w:pStyle w:val="02TEXTOPRINCIPALBULLET"/>
      </w:pPr>
      <w:r>
        <w:t>Resolver situações cotidianas que envolvem compra e venda de produtos.</w:t>
      </w:r>
    </w:p>
    <w:p w:rsidR="00E70CD6" w:rsidRDefault="00E70CD6" w:rsidP="00E70CD6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Sistema monetário brasileiro: reconhecimento de cédulas e moedas e equivalência de valores.</w:t>
      </w:r>
    </w:p>
    <w:p w:rsidR="00E70CD6" w:rsidRDefault="00E70CD6" w:rsidP="00E70CD6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25583A">
        <w:rPr>
          <w:b/>
        </w:rPr>
        <w:t>(EF02MA20)</w:t>
      </w:r>
      <w:r w:rsidRPr="00153658">
        <w:t xml:space="preserve"> </w:t>
      </w:r>
      <w:r>
        <w:t>Estabelecer a equivalência de valores entre moedas e cédulas do sistema monetário brasileiro para resolver situações cotidianas.</w:t>
      </w:r>
    </w:p>
    <w:p w:rsidR="00E70CD6" w:rsidRPr="00E75A70" w:rsidRDefault="00E70CD6" w:rsidP="00E70CD6">
      <w:pPr>
        <w:pStyle w:val="02TEXTOPRINCIPALBULLET"/>
        <w:numPr>
          <w:ilvl w:val="0"/>
          <w:numId w:val="0"/>
        </w:numPr>
      </w:pPr>
    </w:p>
    <w:p w:rsidR="00E70CD6" w:rsidRDefault="00E70CD6" w:rsidP="00E70CD6">
      <w:pPr>
        <w:pStyle w:val="01TITULO2"/>
      </w:pPr>
      <w:r w:rsidRPr="00E75A70">
        <w:t xml:space="preserve">Tempo previsto: </w:t>
      </w:r>
      <w:r w:rsidRPr="00DA5D5E">
        <w:rPr>
          <w:rFonts w:cstheme="minorHAnsi"/>
          <w:b w:val="0"/>
        </w:rPr>
        <w:t xml:space="preserve">150 minutos (3 </w:t>
      </w:r>
      <w:r>
        <w:rPr>
          <w:rFonts w:cstheme="minorHAnsi"/>
          <w:b w:val="0"/>
        </w:rPr>
        <w:t>aulas</w:t>
      </w:r>
      <w:r w:rsidRPr="00DA5D5E">
        <w:rPr>
          <w:rFonts w:cstheme="minorHAnsi"/>
          <w:b w:val="0"/>
        </w:rPr>
        <w:t xml:space="preserve"> de aproximadamente 50 minutos cada)</w:t>
      </w:r>
    </w:p>
    <w:p w:rsidR="00E70CD6" w:rsidRPr="00E75A70" w:rsidRDefault="00E70CD6" w:rsidP="00E70CD6">
      <w:pPr>
        <w:pStyle w:val="02TEXTOPRINCIPAL"/>
      </w:pPr>
    </w:p>
    <w:p w:rsidR="00E70CD6" w:rsidRDefault="00E70CD6" w:rsidP="00E70CD6">
      <w:pPr>
        <w:pStyle w:val="01TITULO2"/>
      </w:pPr>
      <w:r w:rsidRPr="00E75A70">
        <w:t>Materiais necessários</w:t>
      </w:r>
    </w:p>
    <w:p w:rsidR="00E70CD6" w:rsidRPr="00892E1F" w:rsidRDefault="00E70CD6" w:rsidP="00E70CD6">
      <w:pPr>
        <w:pStyle w:val="02TEXTOPRINCIPALBULLET"/>
        <w:numPr>
          <w:ilvl w:val="0"/>
          <w:numId w:val="0"/>
        </w:numPr>
        <w:ind w:left="227"/>
      </w:pPr>
    </w:p>
    <w:p w:rsidR="00E70CD6" w:rsidRPr="00DA5D5E" w:rsidRDefault="00E70CD6" w:rsidP="00E70CD6">
      <w:pPr>
        <w:pStyle w:val="02TEXTOPRINCIPALBULLET"/>
      </w:pPr>
      <w:r>
        <w:rPr>
          <w:rFonts w:cstheme="minorHAnsi"/>
        </w:rPr>
        <w:t xml:space="preserve">Peças de roupas usadas, cédulas e moedas fictícias, folhas de papel sulfite A4, tesoura, fita adesiva, cartolina colorida, caneta </w:t>
      </w:r>
      <w:proofErr w:type="spellStart"/>
      <w:r>
        <w:rPr>
          <w:rFonts w:cstheme="minorHAnsi"/>
        </w:rPr>
        <w:t>hidrocor</w:t>
      </w:r>
      <w:proofErr w:type="spellEnd"/>
      <w:r>
        <w:rPr>
          <w:rFonts w:cstheme="minorHAnsi"/>
        </w:rPr>
        <w:t>, cola.</w:t>
      </w:r>
    </w:p>
    <w:p w:rsidR="00E70CD6" w:rsidRPr="00076444" w:rsidRDefault="00E70CD6" w:rsidP="00E70CD6">
      <w:pPr>
        <w:pStyle w:val="02TEXTOPRINCIPALBULLET"/>
        <w:numPr>
          <w:ilvl w:val="0"/>
          <w:numId w:val="0"/>
        </w:numPr>
        <w:ind w:left="227"/>
      </w:pPr>
    </w:p>
    <w:p w:rsidR="00E70CD6" w:rsidRDefault="00E70CD6" w:rsidP="00E70CD6">
      <w:pPr>
        <w:pStyle w:val="01TITULO2"/>
      </w:pPr>
      <w:r w:rsidRPr="00E75A70">
        <w:t>Desenvolvimento da sequência didática</w:t>
      </w:r>
    </w:p>
    <w:p w:rsidR="00E70CD6" w:rsidRPr="003E2B4A" w:rsidRDefault="00E70CD6" w:rsidP="00E70CD6">
      <w:pPr>
        <w:rPr>
          <w:b/>
          <w:color w:val="FF0000"/>
        </w:rPr>
      </w:pPr>
    </w:p>
    <w:p w:rsidR="00E70CD6" w:rsidRDefault="00E70CD6" w:rsidP="00E70CD6">
      <w:pPr>
        <w:pStyle w:val="01TITULO3"/>
      </w:pPr>
      <w:r>
        <w:t>Etapa 1 (Aproximadamente 50 minutos/ 1 aula)</w:t>
      </w:r>
    </w:p>
    <w:p w:rsidR="00E70CD6" w:rsidRDefault="00E70CD6" w:rsidP="00E70CD6">
      <w:pPr>
        <w:pStyle w:val="02TEXTOPRINCIPAL"/>
      </w:pPr>
      <w:r>
        <w:t xml:space="preserve">Providencie, antecipadamente, as cédulas e moedas fictícias e a atividade impressa necessária para o desenvolvimento desta etapa. </w:t>
      </w:r>
    </w:p>
    <w:p w:rsidR="00D86CE0" w:rsidRDefault="00E70CD6" w:rsidP="00E70CD6">
      <w:pPr>
        <w:pStyle w:val="02TEXTOPRINCIPAL"/>
      </w:pPr>
      <w:r>
        <w:t>Inicie a aula organizando os alunos em duplas. Em seguida, distribua as cédulas e moedas (reais e centavos) fictícias para as duplas a fim de que possam manuseá-las e observar suas características.</w:t>
      </w:r>
    </w:p>
    <w:p w:rsidR="00D86CE0" w:rsidRDefault="00D86CE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E70CD6" w:rsidRDefault="00E70CD6" w:rsidP="00E70CD6">
      <w:pPr>
        <w:pStyle w:val="02TEXTOPRINCIPAL"/>
      </w:pPr>
      <w:r>
        <w:lastRenderedPageBreak/>
        <w:t>Com o auxílio das cédulas e moedas, direcione perguntas aos alunos que os motivem a reflexões. Por exemplo:</w:t>
      </w:r>
    </w:p>
    <w:p w:rsidR="00E70CD6" w:rsidRDefault="00E70CD6" w:rsidP="00E70CD6">
      <w:pPr>
        <w:pStyle w:val="02TEXTOPRINCIPALBULLET"/>
      </w:pPr>
      <w:r>
        <w:t>Quais são as cédulas do sistema monetário brasileiro? Quais são as moedas?</w:t>
      </w:r>
    </w:p>
    <w:p w:rsidR="00E70CD6" w:rsidRDefault="00E70CD6" w:rsidP="00E70CD6">
      <w:pPr>
        <w:pStyle w:val="02TEXTOPRINCIPALBULLET"/>
      </w:pPr>
      <w:r>
        <w:t>Quantas cédulas de 10 reais são necessárias para trocar por uma nota de 50 reais?</w:t>
      </w:r>
    </w:p>
    <w:p w:rsidR="00E70CD6" w:rsidRDefault="00E70CD6" w:rsidP="00E70CD6">
      <w:pPr>
        <w:pStyle w:val="02TEXTOPRINCIPALBULLET"/>
      </w:pPr>
      <w:r>
        <w:t>Quantas cédulas de 50 reais equivalem a 100 reais?</w:t>
      </w:r>
    </w:p>
    <w:p w:rsidR="00E70CD6" w:rsidRDefault="00E70CD6" w:rsidP="00E70CD6">
      <w:pPr>
        <w:pStyle w:val="02TEXTOPRINCIPALBULLET"/>
      </w:pPr>
      <w:r>
        <w:t>Quantas moedas de 1 real são necessárias para obter 10 reais?</w:t>
      </w:r>
    </w:p>
    <w:p w:rsidR="00E70CD6" w:rsidRDefault="00E70CD6" w:rsidP="00E70CD6">
      <w:pPr>
        <w:pStyle w:val="02TEXTOPRINCIPALBULLET"/>
      </w:pPr>
      <w:r>
        <w:t>Quantas cédulas de 10 reais são necessárias para obter 120 reais?</w:t>
      </w:r>
    </w:p>
    <w:p w:rsidR="00E70CD6" w:rsidRDefault="00E70CD6" w:rsidP="00E70CD6">
      <w:pPr>
        <w:pStyle w:val="02TEXTOPRINCIPAL"/>
      </w:pPr>
      <w:r>
        <w:t>Outras perguntas semelhantes podem ser feitas conforme o interesse e as experiências demonstradas pelos alunos.</w:t>
      </w:r>
    </w:p>
    <w:p w:rsidR="00E70CD6" w:rsidRDefault="00E70CD6" w:rsidP="00E70CD6">
      <w:pPr>
        <w:pStyle w:val="02TEXTOPRINCIPAL"/>
      </w:pPr>
      <w:r>
        <w:t>Prepare, antecipadamente, uma atividade impressa que contenha imagens de produtos, como itens de supermercado, roupas e brinquedos, e seus respectivos preços. Distribua uma folha com a atividade impressa para cada dupla e oriente-a a representarem os valores dos produtos usando as cédulas e moedas fictícias.</w:t>
      </w:r>
    </w:p>
    <w:p w:rsidR="00E70CD6" w:rsidRDefault="00E70CD6" w:rsidP="00E70CD6">
      <w:pPr>
        <w:pStyle w:val="02TEXTOPRINCIPAL"/>
      </w:pPr>
      <w:r>
        <w:t xml:space="preserve">Durante a realização da atividade, observe o desempenho de cada aluno e, sempre que possível, intervenha com questionamentos que favoreçam a construção do conhecimento e a aprendizagem. Por exemplo: “Este produto de 20 reais só pode ser comprado com uma cédula de 20 reais?”. </w:t>
      </w:r>
    </w:p>
    <w:p w:rsidR="00E70CD6" w:rsidRDefault="00E70CD6" w:rsidP="00E70CD6">
      <w:pPr>
        <w:pStyle w:val="02TEXTOPRINCIPAL"/>
      </w:pPr>
      <w:r>
        <w:t>A manipulação das cédulas e moedas pelos alunos auxiliará na realização do bazar proposto na próxima etapa.</w:t>
      </w:r>
    </w:p>
    <w:p w:rsidR="00E70CD6" w:rsidRDefault="00E70CD6" w:rsidP="00E70CD6">
      <w:pPr>
        <w:pStyle w:val="02TEXTOPRINCIPAL"/>
      </w:pPr>
    </w:p>
    <w:p w:rsidR="00E70CD6" w:rsidRDefault="00E70CD6" w:rsidP="00E70CD6">
      <w:pPr>
        <w:pStyle w:val="01TITULO3"/>
      </w:pPr>
      <w:r>
        <w:t>Etapa 2 (Aproximadamente 50 minutos/ 1 aula)</w:t>
      </w:r>
    </w:p>
    <w:p w:rsidR="00E70CD6" w:rsidRDefault="00E70CD6" w:rsidP="00E70CD6">
      <w:pPr>
        <w:pStyle w:val="02TEXTOPRINCIPAL"/>
      </w:pPr>
      <w:r>
        <w:t xml:space="preserve">Nesta etapa, será proposta a organização de um bazar para que os alunos vivenciem situações de compra e venda. Para isso, peça a eles, com antecedência, que tragam de casa, na data combinada, uma peça de roupa que não usam mais, e retome as cédulas e moedas fictícias usadas na etapa anterior. </w:t>
      </w:r>
    </w:p>
    <w:p w:rsidR="00E70CD6" w:rsidRDefault="00E70CD6" w:rsidP="00E70CD6">
      <w:pPr>
        <w:pStyle w:val="02TEXTOPRINCIPAL"/>
      </w:pPr>
      <w:r>
        <w:t>Inicie a aula orientando os alunos a determinarem um preço para cada peça de roupa. Esta parte da etapa pode ser realizada coletivamente. Os preços determinados devem ser escritos em pedaços de papel sulfite e colados nas respectivas peças.</w:t>
      </w:r>
    </w:p>
    <w:p w:rsidR="00E70CD6" w:rsidRDefault="00E70CD6" w:rsidP="00E70CD6">
      <w:pPr>
        <w:pStyle w:val="02TEXTOPRINCIPAL"/>
      </w:pPr>
      <w:r>
        <w:t>Em seguida, converse com os alunos a fim de escolher, por sorteio ou de outra maneira que preferirem, alguns alunos para serem os vendedores do bazar. Os demais alunos serão compradores.</w:t>
      </w:r>
    </w:p>
    <w:p w:rsidR="00E70CD6" w:rsidRDefault="00E70CD6" w:rsidP="00E70CD6">
      <w:pPr>
        <w:pStyle w:val="02TEXTOPRINCIPAL"/>
      </w:pPr>
      <w:r>
        <w:t>Distribua as cédulas e moedas entre os alunos de modo que todos fiquem com a mesma quantia, e incentive-os a “brincar” de fazer compras.</w:t>
      </w:r>
    </w:p>
    <w:p w:rsidR="00E70CD6" w:rsidRDefault="00E70CD6" w:rsidP="00E70CD6">
      <w:pPr>
        <w:pStyle w:val="02TEXTOPRINCIPAL"/>
      </w:pPr>
      <w:r>
        <w:t>Explore com os alunos as situações vivenciadas durante a compra e venda das roupas. Exemplo: uma calça custa 30 reais e foi paga com uma cédula de 50 reais. Qual é o troco?</w:t>
      </w:r>
    </w:p>
    <w:p w:rsidR="00E70CD6" w:rsidRDefault="00E70CD6" w:rsidP="00E70CD6">
      <w:pPr>
        <w:pStyle w:val="02TEXTOPRINCIPAL"/>
      </w:pPr>
      <w:r>
        <w:t>As situações poderão ser registradas na lousa para que os alunos copiem algumas delas no caderno e resolvam-nas utilizando registros espontâneos e/ou convencionais.</w:t>
      </w:r>
    </w:p>
    <w:p w:rsidR="00E70CD6" w:rsidRDefault="00E70CD6" w:rsidP="00E70CD6">
      <w:pPr>
        <w:pStyle w:val="02TEXTOPRINCIPAL"/>
      </w:pPr>
      <w:r>
        <w:t xml:space="preserve">Ao final da atividade, combine o que fazer com as roupas utilizadas para a realização do bazar. Uma sugestão é fazer uma doação, caso os alunos decidam não levar de volta para casa as peças trazidas. </w:t>
      </w:r>
    </w:p>
    <w:p w:rsidR="00E70CD6" w:rsidRDefault="00E70CD6" w:rsidP="00E70CD6">
      <w:pPr>
        <w:pStyle w:val="02TEXTOPRINCIPAL"/>
      </w:pPr>
    </w:p>
    <w:p w:rsidR="00E70CD6" w:rsidRDefault="00E70CD6" w:rsidP="00E70CD6">
      <w:pPr>
        <w:pStyle w:val="01TITULO3"/>
      </w:pPr>
      <w:r>
        <w:t>Etapa 3 (Aproximadamente 50 minutos/ 1 aula)</w:t>
      </w:r>
    </w:p>
    <w:p w:rsidR="00D86CE0" w:rsidRDefault="00E70CD6" w:rsidP="00E70CD6">
      <w:pPr>
        <w:pStyle w:val="02TEXTOPRINCIPAL"/>
      </w:pPr>
      <w:r>
        <w:t>Antecipadamente, providencie cartolina colorida, cola e cédulas e moedas fictícias (as mesmas usadas nas etapas anteriores).</w:t>
      </w:r>
    </w:p>
    <w:p w:rsidR="00D86CE0" w:rsidRDefault="00D86CE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E70CD6" w:rsidRDefault="00E70CD6" w:rsidP="00E70CD6">
      <w:pPr>
        <w:pStyle w:val="02TEXTOPRINCIPAL"/>
      </w:pPr>
      <w:bookmarkStart w:id="0" w:name="_GoBack"/>
      <w:bookmarkEnd w:id="0"/>
      <w:r>
        <w:lastRenderedPageBreak/>
        <w:t>No início da aula, organize os alunos em grupos de até quatro integrantes. Distribua o material entre os grupos e retome a atividade de experimentação da etapa anterior.</w:t>
      </w:r>
    </w:p>
    <w:p w:rsidR="00E70CD6" w:rsidRDefault="00E70CD6" w:rsidP="00E70CD6">
      <w:pPr>
        <w:pStyle w:val="02TEXTOPRINCIPAL"/>
      </w:pPr>
      <w:r>
        <w:t xml:space="preserve">Oriente os alunos de cada grupo a dividirem a cartolina em três colunas utilizando caneta </w:t>
      </w:r>
      <w:proofErr w:type="spellStart"/>
      <w:r>
        <w:t>hidrocor</w:t>
      </w:r>
      <w:proofErr w:type="spellEnd"/>
      <w:r>
        <w:t>. Oriente-os a colarem, na primeira coluna, uma cédula de 100 reais; na segunda coluna, escreverem o valor da cédula da coluna anterior; e, na terceira coluna, colarem outras cédulas e moedas cuja soma dos valores seja equivalente à cédula da primeira coluna. Repita o processo com cédulas de outros valores na primeira coluna, auxiliando os grupos no que for necessário e esclarecendo possíveis dúvidas.</w:t>
      </w:r>
    </w:p>
    <w:p w:rsidR="00E70CD6" w:rsidRDefault="00E70CD6" w:rsidP="00E70CD6">
      <w:pPr>
        <w:pStyle w:val="02TEXTOPRINCIPAL"/>
      </w:pPr>
      <w:r>
        <w:t>Ao final da atividade, auxilie os grupos a organizarem seus trabalhos em um mural na sala de aula.</w:t>
      </w:r>
    </w:p>
    <w:p w:rsidR="00E70CD6" w:rsidRPr="00E75A70" w:rsidRDefault="00E70CD6" w:rsidP="00E70CD6">
      <w:pPr>
        <w:rPr>
          <w:rFonts w:ascii="Arial" w:hAnsi="Arial" w:cs="Arial"/>
        </w:rPr>
      </w:pPr>
    </w:p>
    <w:p w:rsidR="00E70CD6" w:rsidRPr="0058495A" w:rsidRDefault="00E70CD6" w:rsidP="00E70CD6">
      <w:pPr>
        <w:pStyle w:val="01TITULO3"/>
      </w:pPr>
      <w:r w:rsidRPr="00E75A70">
        <w:t>Avaliação</w:t>
      </w:r>
    </w:p>
    <w:p w:rsidR="00E70CD6" w:rsidRDefault="00E70CD6" w:rsidP="00E70CD6">
      <w:pPr>
        <w:pStyle w:val="02TEXTOPRINCIPAL"/>
      </w:pPr>
      <w:r w:rsidRPr="00206DE4">
        <w:t>A avaliação deverá ser contínua ocorrendo em todas as etapas do desenvolvimento da atividade.</w:t>
      </w:r>
      <w:r>
        <w:t xml:space="preserve"> Faça registros das suas observações, intervenha quando necessário e promova momentos para que os alunos avancem em sua aprendizagem. </w:t>
      </w:r>
    </w:p>
    <w:p w:rsidR="00E70CD6" w:rsidRDefault="00E70CD6" w:rsidP="00E70CD6">
      <w:pPr>
        <w:pStyle w:val="02TEXTOPRINCIPAL"/>
      </w:pPr>
      <w:r>
        <w:t>Durante o desenvolvimento, observe:</w:t>
      </w:r>
    </w:p>
    <w:p w:rsidR="00E70CD6" w:rsidRDefault="00E70CD6" w:rsidP="00E70CD6">
      <w:pPr>
        <w:pStyle w:val="02TEXTOPRINCIPALBULLET"/>
      </w:pPr>
      <w:r>
        <w:t>o aluno reconheceu as cédulas e as moedas do sistema monetário brasileiro?</w:t>
      </w:r>
    </w:p>
    <w:p w:rsidR="00E70CD6" w:rsidRDefault="00E70CD6" w:rsidP="00E70CD6">
      <w:pPr>
        <w:pStyle w:val="02TEXTOPRINCIPALBULLET"/>
      </w:pPr>
      <w:r>
        <w:t>o aluno estabeleceu relações de equivalência de valores entre cédulas e moedas?</w:t>
      </w:r>
    </w:p>
    <w:p w:rsidR="00E70CD6" w:rsidRDefault="00E70CD6" w:rsidP="00E70CD6">
      <w:pPr>
        <w:pStyle w:val="02TEXTOPRINCIPALBULLET"/>
      </w:pPr>
      <w:r>
        <w:t>o aluno resolveu situações cotidianas que envolvem compra e venda de produtos?</w:t>
      </w:r>
    </w:p>
    <w:p w:rsidR="00E70CD6" w:rsidRDefault="00E70CD6" w:rsidP="00E70CD6">
      <w:pPr>
        <w:pStyle w:val="02TEXTOPRINCIPAL"/>
      </w:pPr>
      <w:r>
        <w:t>Além das observações, seguem algumas questões relativas às habilidades desenvolvidas nesta sequência didática.</w:t>
      </w:r>
    </w:p>
    <w:p w:rsidR="00E70CD6" w:rsidRDefault="00E70CD6" w:rsidP="00E70CD6">
      <w:pPr>
        <w:pStyle w:val="02TEXTOPRINCIPAL"/>
      </w:pPr>
      <w:r w:rsidRPr="00763D3D">
        <w:t>1.</w:t>
      </w:r>
      <w:r>
        <w:t xml:space="preserve"> Quais são as cédulas e moedas do sistema monetário brasileiro?</w:t>
      </w:r>
    </w:p>
    <w:p w:rsidR="00E70CD6" w:rsidRDefault="00E70CD6" w:rsidP="00E70CD6">
      <w:pPr>
        <w:pStyle w:val="02TEXTOPRINCIPAL"/>
        <w:rPr>
          <w:color w:val="FF0000"/>
        </w:rPr>
      </w:pPr>
      <w:r>
        <w:rPr>
          <w:color w:val="FF0000"/>
        </w:rPr>
        <w:t>Resposta esperada: cédulas: 2, 5, 10, 20, 50 e 100 reais; moedas: 1 real e 5, 10, 25 e 50 centavos.</w:t>
      </w:r>
    </w:p>
    <w:p w:rsidR="00E70CD6" w:rsidRDefault="00E70CD6" w:rsidP="00E70CD6">
      <w:pPr>
        <w:pStyle w:val="02TEXTOPRINCIPAL"/>
      </w:pPr>
      <w:r>
        <w:t xml:space="preserve">2. Cite três maneiras diferentes de representar 50 reais utilizando cédulas e moedas. </w:t>
      </w:r>
    </w:p>
    <w:p w:rsidR="00E70CD6" w:rsidRDefault="00E70CD6" w:rsidP="00E70CD6">
      <w:pPr>
        <w:pStyle w:val="02TEXTOPRINCIPAL"/>
        <w:rPr>
          <w:color w:val="FF0000"/>
        </w:rPr>
      </w:pPr>
      <w:r>
        <w:rPr>
          <w:color w:val="FF0000"/>
        </w:rPr>
        <w:t>Resposta esperada: uma cédula de 50 reais; duas cédulas de 20 reais e dez moedas de 1 real; 50 moedas de 1 real.</w:t>
      </w:r>
    </w:p>
    <w:p w:rsidR="00E70CD6" w:rsidRDefault="00E70CD6" w:rsidP="00E70CD6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E70CD6" w:rsidRPr="00343B43" w:rsidRDefault="00E70CD6" w:rsidP="00E70CD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E70CD6" w:rsidRPr="00343B43" w:rsidTr="00A128E0">
        <w:trPr>
          <w:jc w:val="center"/>
        </w:trPr>
        <w:tc>
          <w:tcPr>
            <w:tcW w:w="5670" w:type="dxa"/>
          </w:tcPr>
          <w:p w:rsidR="00E70CD6" w:rsidRPr="00343B43" w:rsidRDefault="00E70CD6" w:rsidP="00A128E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E70CD6" w:rsidRPr="00343B43" w:rsidRDefault="00E70CD6" w:rsidP="00A128E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E70CD6" w:rsidRPr="00343B43" w:rsidRDefault="00E70CD6" w:rsidP="00A128E0">
            <w:pPr>
              <w:pStyle w:val="03TITULOTABELAS1"/>
            </w:pPr>
            <w:r w:rsidRPr="00343B43">
              <w:t>NÃO</w:t>
            </w:r>
          </w:p>
        </w:tc>
      </w:tr>
      <w:tr w:rsidR="00E70CD6" w:rsidRPr="00343B43" w:rsidTr="00A128E0">
        <w:trPr>
          <w:jc w:val="center"/>
        </w:trPr>
        <w:tc>
          <w:tcPr>
            <w:tcW w:w="5670" w:type="dxa"/>
          </w:tcPr>
          <w:p w:rsidR="00E70CD6" w:rsidRPr="00DA5D5E" w:rsidRDefault="00E70CD6" w:rsidP="00A128E0">
            <w:pPr>
              <w:pStyle w:val="04TEXTOTABELAS"/>
            </w:pPr>
            <w:r>
              <w:t>Consegui identificar as cédulas e moedas do nosso sistema monetário</w:t>
            </w:r>
            <w:r w:rsidRPr="00DA5D5E">
              <w:t xml:space="preserve">? </w:t>
            </w:r>
          </w:p>
        </w:tc>
        <w:tc>
          <w:tcPr>
            <w:tcW w:w="709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</w:tr>
      <w:tr w:rsidR="00E70CD6" w:rsidRPr="00343B43" w:rsidTr="00A128E0">
        <w:trPr>
          <w:jc w:val="center"/>
        </w:trPr>
        <w:tc>
          <w:tcPr>
            <w:tcW w:w="5670" w:type="dxa"/>
          </w:tcPr>
          <w:p w:rsidR="00E70CD6" w:rsidRPr="00DA5D5E" w:rsidRDefault="00E70CD6" w:rsidP="00A128E0">
            <w:pPr>
              <w:pStyle w:val="04TEXTOTABELAS"/>
            </w:pPr>
            <w:r>
              <w:t>Realizei corretamente as trocas de dinheiro necessárias durante o bazar?</w:t>
            </w:r>
          </w:p>
        </w:tc>
        <w:tc>
          <w:tcPr>
            <w:tcW w:w="709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</w:tr>
      <w:tr w:rsidR="00E70CD6" w:rsidRPr="00343B43" w:rsidTr="00A128E0">
        <w:trPr>
          <w:jc w:val="center"/>
        </w:trPr>
        <w:tc>
          <w:tcPr>
            <w:tcW w:w="5670" w:type="dxa"/>
          </w:tcPr>
          <w:p w:rsidR="00E70CD6" w:rsidRPr="00DA5D5E" w:rsidRDefault="00E70CD6" w:rsidP="00A128E0">
            <w:pPr>
              <w:pStyle w:val="04TEXTOTABELAS"/>
            </w:pPr>
            <w:r w:rsidRPr="00DA5D5E">
              <w:t>Participei e ajudei meu grupo a chegar a uma solução dos problemas propostos?</w:t>
            </w:r>
          </w:p>
        </w:tc>
        <w:tc>
          <w:tcPr>
            <w:tcW w:w="709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</w:tr>
      <w:tr w:rsidR="00E70CD6" w:rsidRPr="00343B43" w:rsidTr="00A128E0">
        <w:trPr>
          <w:jc w:val="center"/>
        </w:trPr>
        <w:tc>
          <w:tcPr>
            <w:tcW w:w="5670" w:type="dxa"/>
          </w:tcPr>
          <w:p w:rsidR="00E70CD6" w:rsidRPr="00DA5D5E" w:rsidRDefault="00E70CD6" w:rsidP="00A128E0">
            <w:pPr>
              <w:pStyle w:val="04TEXTOTABELAS"/>
            </w:pPr>
            <w:r w:rsidRPr="00DA5D5E">
              <w:t>Consegui resolver as situações propostas?</w:t>
            </w:r>
          </w:p>
        </w:tc>
        <w:tc>
          <w:tcPr>
            <w:tcW w:w="709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</w:tr>
      <w:tr w:rsidR="00E70CD6" w:rsidRPr="00343B43" w:rsidTr="00A128E0">
        <w:trPr>
          <w:jc w:val="center"/>
        </w:trPr>
        <w:tc>
          <w:tcPr>
            <w:tcW w:w="5670" w:type="dxa"/>
          </w:tcPr>
          <w:p w:rsidR="00E70CD6" w:rsidRPr="00DA5D5E" w:rsidRDefault="00E70CD6" w:rsidP="00A128E0">
            <w:pPr>
              <w:pStyle w:val="04TEXTOTABELAS"/>
            </w:pPr>
            <w:r w:rsidRPr="00DA5D5E">
              <w:t>Participei das atividades com empenho?</w:t>
            </w:r>
          </w:p>
        </w:tc>
        <w:tc>
          <w:tcPr>
            <w:tcW w:w="709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</w:tr>
      <w:tr w:rsidR="00E70CD6" w:rsidRPr="00343B43" w:rsidTr="00A128E0">
        <w:trPr>
          <w:jc w:val="center"/>
        </w:trPr>
        <w:tc>
          <w:tcPr>
            <w:tcW w:w="5670" w:type="dxa"/>
          </w:tcPr>
          <w:p w:rsidR="00E70CD6" w:rsidRPr="00DA5D5E" w:rsidRDefault="00E70CD6" w:rsidP="00A128E0">
            <w:pPr>
              <w:pStyle w:val="04TEXTOTABELAS"/>
            </w:pPr>
            <w:r w:rsidRPr="00DA5D5E">
              <w:t>Respeitei a opinião dos meus colegas?</w:t>
            </w:r>
          </w:p>
        </w:tc>
        <w:tc>
          <w:tcPr>
            <w:tcW w:w="709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70CD6" w:rsidRPr="00343B43" w:rsidRDefault="00E70CD6" w:rsidP="00A128E0">
            <w:pPr>
              <w:rPr>
                <w:rFonts w:ascii="Arial" w:hAnsi="Arial" w:cs="Arial"/>
              </w:rPr>
            </w:pPr>
          </w:p>
        </w:tc>
      </w:tr>
    </w:tbl>
    <w:p w:rsidR="00E70CD6" w:rsidRPr="00AA09A3" w:rsidRDefault="00E70CD6" w:rsidP="00E70CD6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A4E" w:rsidRDefault="00E70CD6">
      <w:r>
        <w:separator/>
      </w:r>
    </w:p>
  </w:endnote>
  <w:endnote w:type="continuationSeparator" w:id="0">
    <w:p w:rsidR="00CA6A4E" w:rsidRDefault="00E70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CA36C7E-18AA-450C-B160-B4DAEACFF8C4}"/>
    <w:embedBold r:id="rId2" w:fontKey="{33C07C69-453F-4015-9942-8914D5DA957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F9AC6D29-E416-4D8A-BE11-E308523AF473}"/>
    <w:embedBold r:id="rId4" w:fontKey="{A33EC0F9-7216-4B45-8F48-A759F7F3B8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CD6F816-570F-40D3-BC94-1DBDD0B5CAA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261A405-2B05-43AC-A58A-9EACE8B733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A831F6-27C6-4155-9FE2-CC72B94412FD}"/>
    <w:embedBold r:id="rId8" w:fontKey="{635923E5-AC71-46C4-99EF-A48A4E09D2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1BCC2E6-2FF6-436F-9FBF-7F4D6777FF24}"/>
    <w:embedBold r:id="rId10" w:fontKey="{BD48700C-4955-4BC9-A03E-ACDE4678ED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D86CE0" w:rsidRPr="00D86CE0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D86C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A4E" w:rsidRDefault="00E70CD6">
      <w:r>
        <w:separator/>
      </w:r>
    </w:p>
  </w:footnote>
  <w:footnote w:type="continuationSeparator" w:id="0">
    <w:p w:rsidR="00CA6A4E" w:rsidRDefault="00E70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CA6A4E"/>
    <w:rsid w:val="00D86CE0"/>
    <w:rsid w:val="00E7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5092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0CD6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E70CD6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E70CD6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0CD6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0CD6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E70CD6"/>
    <w:rPr>
      <w:sz w:val="32"/>
    </w:rPr>
  </w:style>
  <w:style w:type="paragraph" w:customStyle="1" w:styleId="04TEXTOTABELAS">
    <w:name w:val="04_TEXTO_TABELAS"/>
    <w:basedOn w:val="02TEXTOPRINCIPAL"/>
    <w:rsid w:val="00E70CD6"/>
    <w:pPr>
      <w:spacing w:before="0" w:after="0"/>
    </w:pPr>
  </w:style>
  <w:style w:type="paragraph" w:customStyle="1" w:styleId="02TEXTOPRINCIPALBULLET">
    <w:name w:val="02_TEXTO_PRINCIPAL_BULLET"/>
    <w:basedOn w:val="Normal"/>
    <w:rsid w:val="00E70CD6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E70CD6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E70CD6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D86CE0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D86CE0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1103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2017-12-22T11:57:00Z</dcterms:created>
  <dcterms:modified xsi:type="dcterms:W3CDTF">2017-12-26T10:08:00Z</dcterms:modified>
</cp:coreProperties>
</file>