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716E" w:rsidRDefault="0012716E" w:rsidP="0012716E">
      <w:pPr>
        <w:pStyle w:val="01TITULO1"/>
      </w:pPr>
      <w:r>
        <w:t xml:space="preserve">Sequência </w:t>
      </w:r>
      <w:r w:rsidRPr="00AA0567">
        <w:t>didática</w:t>
      </w:r>
      <w:r>
        <w:t xml:space="preserve"> 4</w:t>
      </w:r>
      <w:r w:rsidRPr="00E75A70">
        <w:t xml:space="preserve">  </w:t>
      </w:r>
    </w:p>
    <w:p w:rsidR="0012716E" w:rsidRPr="00892E1F" w:rsidRDefault="0012716E" w:rsidP="0012716E">
      <w:pPr>
        <w:pStyle w:val="01TITULO1"/>
        <w:rPr>
          <w:sz w:val="36"/>
          <w:szCs w:val="36"/>
        </w:rPr>
      </w:pPr>
    </w:p>
    <w:p w:rsidR="0012716E" w:rsidRDefault="0012716E" w:rsidP="0012716E">
      <w:pPr>
        <w:pStyle w:val="01TITULO2"/>
        <w:rPr>
          <w:b w:val="0"/>
        </w:rPr>
      </w:pPr>
      <w:r w:rsidRPr="00E75A70">
        <w:t>Disciplina</w:t>
      </w:r>
      <w:r w:rsidRPr="007D040B">
        <w:rPr>
          <w:b w:val="0"/>
        </w:rPr>
        <w:t>:</w:t>
      </w:r>
      <w:r w:rsidRPr="00E75A70">
        <w:t xml:space="preserve"> </w:t>
      </w:r>
      <w:r>
        <w:rPr>
          <w:b w:val="0"/>
        </w:rPr>
        <w:t>Matemática</w:t>
      </w:r>
      <w:r w:rsidRPr="00E75A70">
        <w:t xml:space="preserve">                Ano</w:t>
      </w:r>
      <w:r w:rsidRPr="007D040B">
        <w:rPr>
          <w:b w:val="0"/>
        </w:rPr>
        <w:t xml:space="preserve">: </w:t>
      </w:r>
      <w:r>
        <w:rPr>
          <w:b w:val="0"/>
        </w:rPr>
        <w:t>2</w:t>
      </w:r>
      <w:r w:rsidRPr="007D040B">
        <w:rPr>
          <w:b w:val="0"/>
        </w:rPr>
        <w:t>º</w:t>
      </w:r>
      <w:r w:rsidRPr="00E75A70">
        <w:t xml:space="preserve">                     Bimestre</w:t>
      </w:r>
      <w:r w:rsidRPr="007D040B">
        <w:rPr>
          <w:b w:val="0"/>
        </w:rPr>
        <w:t xml:space="preserve">: </w:t>
      </w:r>
      <w:r>
        <w:rPr>
          <w:b w:val="0"/>
        </w:rPr>
        <w:t>2</w:t>
      </w:r>
      <w:r w:rsidRPr="007D040B">
        <w:rPr>
          <w:b w:val="0"/>
        </w:rPr>
        <w:t>º</w:t>
      </w:r>
    </w:p>
    <w:p w:rsidR="0012716E" w:rsidRPr="00892E1F" w:rsidRDefault="0012716E" w:rsidP="0012716E">
      <w:pPr>
        <w:pStyle w:val="01TITULO2"/>
        <w:rPr>
          <w:sz w:val="21"/>
          <w:szCs w:val="21"/>
        </w:rPr>
      </w:pPr>
    </w:p>
    <w:p w:rsidR="0012716E" w:rsidRDefault="0012716E" w:rsidP="0012716E">
      <w:pPr>
        <w:pStyle w:val="01TITULO2"/>
        <w:rPr>
          <w:b w:val="0"/>
        </w:rPr>
      </w:pPr>
      <w:r w:rsidRPr="00E75A70">
        <w:t>Título</w:t>
      </w:r>
      <w:r w:rsidRPr="007D040B">
        <w:rPr>
          <w:b w:val="0"/>
        </w:rPr>
        <w:t xml:space="preserve">: </w:t>
      </w:r>
      <w:r>
        <w:rPr>
          <w:rFonts w:cstheme="minorHAnsi"/>
        </w:rPr>
        <w:t>Aprendendo números com o Material Dourado</w:t>
      </w:r>
    </w:p>
    <w:p w:rsidR="0012716E" w:rsidRPr="00892E1F" w:rsidRDefault="0012716E" w:rsidP="0012716E">
      <w:pPr>
        <w:pStyle w:val="02TEXTOPRINCIPALBULLET"/>
        <w:numPr>
          <w:ilvl w:val="0"/>
          <w:numId w:val="0"/>
        </w:numPr>
        <w:rPr>
          <w:sz w:val="36"/>
          <w:szCs w:val="36"/>
        </w:rPr>
      </w:pPr>
    </w:p>
    <w:p w:rsidR="0012716E" w:rsidRDefault="0012716E" w:rsidP="0012716E">
      <w:pPr>
        <w:pStyle w:val="01TITULO2"/>
      </w:pPr>
      <w:r w:rsidRPr="00E75A70">
        <w:t>Objetivos de aprendizagem</w:t>
      </w:r>
    </w:p>
    <w:p w:rsidR="0012716E" w:rsidRPr="00892E1F" w:rsidRDefault="0012716E" w:rsidP="0012716E">
      <w:pPr>
        <w:pStyle w:val="01TITULO2"/>
        <w:rPr>
          <w:sz w:val="21"/>
          <w:szCs w:val="21"/>
        </w:rPr>
      </w:pPr>
    </w:p>
    <w:p w:rsidR="0012716E" w:rsidRDefault="0012716E" w:rsidP="0012716E">
      <w:pPr>
        <w:pStyle w:val="02TEXTOPRINCIPALBULLET"/>
      </w:pPr>
      <w:r>
        <w:t>Escrever números até 1000 por extenso.</w:t>
      </w:r>
    </w:p>
    <w:p w:rsidR="0012716E" w:rsidRDefault="0012716E" w:rsidP="0012716E">
      <w:pPr>
        <w:pStyle w:val="02TEXTOPRINCIPALBULLET"/>
        <w:numPr>
          <w:ilvl w:val="0"/>
          <w:numId w:val="0"/>
        </w:numPr>
        <w:ind w:left="227"/>
        <w:rPr>
          <w:rFonts w:cstheme="minorBidi"/>
        </w:rPr>
      </w:pPr>
      <w:r>
        <w:rPr>
          <w:b/>
        </w:rPr>
        <w:t>Objeto de conhecimento:</w:t>
      </w:r>
      <w:r>
        <w:t xml:space="preserve"> Leitura, escrita, comparação e ordenação de números de até três ordens pela compreensão de características do sistema de numeração decimal (valor posicional e papel do zero).</w:t>
      </w:r>
    </w:p>
    <w:p w:rsidR="0012716E" w:rsidRDefault="0012716E" w:rsidP="0012716E">
      <w:pPr>
        <w:pStyle w:val="02TEXTOPRINCIPALBULLET"/>
        <w:numPr>
          <w:ilvl w:val="0"/>
          <w:numId w:val="0"/>
        </w:numPr>
        <w:ind w:left="227"/>
      </w:pPr>
      <w:r>
        <w:rPr>
          <w:b/>
        </w:rPr>
        <w:t>Habilidade trabalhada:</w:t>
      </w:r>
      <w:r>
        <w:t xml:space="preserve"> </w:t>
      </w:r>
      <w:r w:rsidRPr="00704790">
        <w:rPr>
          <w:b/>
        </w:rPr>
        <w:t>(EF02MA01)</w:t>
      </w:r>
      <w:r w:rsidRPr="00E44851">
        <w:rPr>
          <w:b/>
        </w:rPr>
        <w:t xml:space="preserve"> </w:t>
      </w:r>
      <w:r>
        <w:t>Comparar e ordenar números naturais (até a ordem de centenas) pela compreensão de características do sistema de numeração decimal (valor posicional e função do zero).</w:t>
      </w:r>
    </w:p>
    <w:p w:rsidR="0012716E" w:rsidRDefault="0012716E" w:rsidP="0012716E">
      <w:pPr>
        <w:pStyle w:val="02TEXTOPRINCIPALBULLET"/>
      </w:pPr>
      <w:r>
        <w:t>Representar números até 1000 utilizando o Material Dourado.</w:t>
      </w:r>
    </w:p>
    <w:p w:rsidR="0012716E" w:rsidRDefault="0012716E" w:rsidP="0012716E">
      <w:pPr>
        <w:pStyle w:val="02TEXTOPRINCIPALBULLET"/>
        <w:numPr>
          <w:ilvl w:val="0"/>
          <w:numId w:val="0"/>
        </w:numPr>
        <w:ind w:left="227"/>
        <w:rPr>
          <w:rFonts w:cstheme="minorBidi"/>
        </w:rPr>
      </w:pPr>
      <w:r>
        <w:rPr>
          <w:b/>
        </w:rPr>
        <w:t>Objeto de conhecimento:</w:t>
      </w:r>
      <w:r>
        <w:t xml:space="preserve"> Leitura, escrita, comparação e ordenação de números de até três ordens pela compreensão de características do sistema de numeração decimal (valor posicional e papel do zero).</w:t>
      </w:r>
    </w:p>
    <w:p w:rsidR="0012716E" w:rsidRDefault="0012716E" w:rsidP="0012716E">
      <w:pPr>
        <w:pStyle w:val="02TEXTOPRINCIPALBULLET"/>
        <w:numPr>
          <w:ilvl w:val="0"/>
          <w:numId w:val="0"/>
        </w:numPr>
        <w:ind w:left="227"/>
      </w:pPr>
      <w:r>
        <w:rPr>
          <w:b/>
        </w:rPr>
        <w:t xml:space="preserve">Habilidade trabalhada: </w:t>
      </w:r>
      <w:r w:rsidRPr="00704790">
        <w:rPr>
          <w:b/>
        </w:rPr>
        <w:t>(EF02MA02)</w:t>
      </w:r>
      <w:r>
        <w:t xml:space="preserve"> Registrar o resultado da contagem ou estimativa da quantidade de objetos em coleções de até 1000 unidades, realizada por meio de diferentes estratégias.</w:t>
      </w:r>
    </w:p>
    <w:p w:rsidR="0012716E" w:rsidRDefault="0012716E" w:rsidP="0012716E">
      <w:pPr>
        <w:pStyle w:val="02TEXTOPRINCIPALBULLET"/>
      </w:pPr>
      <w:r>
        <w:t>Decompor números por meio de diferentes adições.</w:t>
      </w:r>
    </w:p>
    <w:p w:rsidR="0012716E" w:rsidRDefault="0012716E" w:rsidP="0012716E">
      <w:pPr>
        <w:pStyle w:val="02TEXTOPRINCIPALBULLET"/>
        <w:numPr>
          <w:ilvl w:val="0"/>
          <w:numId w:val="0"/>
        </w:numPr>
        <w:ind w:left="227"/>
        <w:rPr>
          <w:rFonts w:cstheme="minorBidi"/>
        </w:rPr>
      </w:pPr>
      <w:r>
        <w:rPr>
          <w:b/>
        </w:rPr>
        <w:t>Objeto de conhecimento:</w:t>
      </w:r>
      <w:r>
        <w:t xml:space="preserve"> Composição e decomposição de números naturais (até 1000).</w:t>
      </w:r>
    </w:p>
    <w:p w:rsidR="0012716E" w:rsidRDefault="0012716E" w:rsidP="0012716E">
      <w:pPr>
        <w:pStyle w:val="02TEXTOPRINCIPALBULLET"/>
        <w:numPr>
          <w:ilvl w:val="0"/>
          <w:numId w:val="0"/>
        </w:numPr>
        <w:ind w:left="227"/>
      </w:pPr>
      <w:r>
        <w:rPr>
          <w:b/>
        </w:rPr>
        <w:t>Habilidade trabalhada:</w:t>
      </w:r>
      <w:r>
        <w:t xml:space="preserve"> </w:t>
      </w:r>
      <w:r w:rsidRPr="00704790">
        <w:rPr>
          <w:b/>
        </w:rPr>
        <w:t>(EF02MA04)</w:t>
      </w:r>
      <w:r w:rsidRPr="00E25135">
        <w:t xml:space="preserve"> </w:t>
      </w:r>
      <w:r>
        <w:t>Compor e decompor números naturais de até três ordens, com suporte de material manipulável, por meio de diferentes adições.</w:t>
      </w:r>
    </w:p>
    <w:p w:rsidR="0012716E" w:rsidRPr="00E75A70" w:rsidRDefault="0012716E" w:rsidP="0012716E">
      <w:pPr>
        <w:pStyle w:val="02TEXTOPRINCIPALBULLET"/>
        <w:numPr>
          <w:ilvl w:val="0"/>
          <w:numId w:val="0"/>
        </w:numPr>
      </w:pPr>
    </w:p>
    <w:p w:rsidR="0012716E" w:rsidRDefault="0012716E" w:rsidP="0012716E">
      <w:pPr>
        <w:pStyle w:val="01TITULO2"/>
      </w:pPr>
      <w:r w:rsidRPr="00E75A70">
        <w:t xml:space="preserve">Tempo previsto: </w:t>
      </w:r>
      <w:r w:rsidRPr="00E44851">
        <w:rPr>
          <w:rFonts w:cstheme="minorHAnsi"/>
          <w:b w:val="0"/>
        </w:rPr>
        <w:t xml:space="preserve">150 minutos (3 </w:t>
      </w:r>
      <w:r>
        <w:rPr>
          <w:rFonts w:cstheme="minorHAnsi"/>
          <w:b w:val="0"/>
        </w:rPr>
        <w:t>aulas</w:t>
      </w:r>
      <w:r w:rsidRPr="00E44851">
        <w:rPr>
          <w:rFonts w:cstheme="minorHAnsi"/>
          <w:b w:val="0"/>
        </w:rPr>
        <w:t xml:space="preserve"> de </w:t>
      </w:r>
      <w:r>
        <w:rPr>
          <w:rFonts w:cstheme="minorHAnsi"/>
          <w:b w:val="0"/>
        </w:rPr>
        <w:t xml:space="preserve">aproximadamente </w:t>
      </w:r>
      <w:r w:rsidRPr="00E44851">
        <w:rPr>
          <w:rFonts w:cstheme="minorHAnsi"/>
          <w:b w:val="0"/>
        </w:rPr>
        <w:t xml:space="preserve">50 minutos </w:t>
      </w:r>
      <w:r>
        <w:rPr>
          <w:rFonts w:cstheme="minorHAnsi"/>
          <w:b w:val="0"/>
        </w:rPr>
        <w:t>cada</w:t>
      </w:r>
      <w:r w:rsidRPr="00E44851">
        <w:rPr>
          <w:rFonts w:cstheme="minorHAnsi"/>
          <w:b w:val="0"/>
        </w:rPr>
        <w:t>)</w:t>
      </w:r>
    </w:p>
    <w:p w:rsidR="0012716E" w:rsidRPr="00E75A70" w:rsidRDefault="0012716E" w:rsidP="0012716E">
      <w:pPr>
        <w:pStyle w:val="02TEXTOPRINCIPAL"/>
      </w:pPr>
    </w:p>
    <w:p w:rsidR="0012716E" w:rsidRDefault="0012716E" w:rsidP="0012716E">
      <w:pPr>
        <w:pStyle w:val="01TITULO2"/>
      </w:pPr>
      <w:r w:rsidRPr="00E75A70">
        <w:t>Materiais necessários</w:t>
      </w:r>
    </w:p>
    <w:p w:rsidR="0012716E" w:rsidRPr="00892E1F" w:rsidRDefault="0012716E" w:rsidP="0012716E">
      <w:pPr>
        <w:pStyle w:val="01TITULO2"/>
        <w:rPr>
          <w:sz w:val="21"/>
          <w:szCs w:val="21"/>
        </w:rPr>
      </w:pPr>
    </w:p>
    <w:p w:rsidR="0012716E" w:rsidRDefault="0012716E" w:rsidP="0012716E">
      <w:pPr>
        <w:pStyle w:val="02TEXTOPRINCIPALBULLET"/>
      </w:pPr>
      <w:r>
        <w:t>Material Dourado, jornais e revistas que possam ser recortados, tesoura.</w:t>
      </w:r>
    </w:p>
    <w:p w:rsidR="0012716E" w:rsidRPr="00076444" w:rsidRDefault="0012716E" w:rsidP="0012716E">
      <w:pPr>
        <w:pStyle w:val="02TEXTOPRINCIPALBULLET"/>
        <w:numPr>
          <w:ilvl w:val="0"/>
          <w:numId w:val="0"/>
        </w:numPr>
        <w:ind w:left="227"/>
      </w:pPr>
    </w:p>
    <w:p w:rsidR="0012716E" w:rsidRDefault="0012716E" w:rsidP="0012716E">
      <w:pPr>
        <w:pStyle w:val="01TITULO2"/>
      </w:pPr>
      <w:r w:rsidRPr="00E75A70">
        <w:t>Desenvolvimento da sequência didática</w:t>
      </w:r>
    </w:p>
    <w:p w:rsidR="0012716E" w:rsidRPr="003E2B4A" w:rsidRDefault="0012716E" w:rsidP="0012716E">
      <w:pPr>
        <w:rPr>
          <w:b/>
          <w:color w:val="FF0000"/>
        </w:rPr>
      </w:pPr>
    </w:p>
    <w:p w:rsidR="0012716E" w:rsidRDefault="0012716E" w:rsidP="0012716E">
      <w:pPr>
        <w:pStyle w:val="01TITULO3"/>
      </w:pPr>
      <w:r>
        <w:t>Etapa 1 (Aproximadamente 50 minutos/ 1 aula)</w:t>
      </w:r>
    </w:p>
    <w:p w:rsidR="0012716E" w:rsidRDefault="0012716E" w:rsidP="0012716E">
      <w:pPr>
        <w:pStyle w:val="02TEXTOPRINCIPAL"/>
      </w:pPr>
      <w:r>
        <w:t>Para esta etapa, organize a turma em grupos de quatro alunos e distribua para cada equipe uma caixa com Material Dourado.</w:t>
      </w:r>
    </w:p>
    <w:p w:rsidR="007564CF" w:rsidRDefault="0012716E" w:rsidP="0012716E">
      <w:pPr>
        <w:pStyle w:val="02TEXTOPRINCIPAL"/>
      </w:pPr>
      <w:r>
        <w:t>Em seguida, apresente aos alunos cada peça do Material Dourado, explicando que um cubinho representa uma unidade, uma barra representa uma dezena e uma placa representa uma centena. Nos próximos 10 minutos, estimule os grupos a explorarem livremente o material. Observe como os alunos manipulam as peças e como se organizam no processo de contagem, e caminhe entre os grupos auxiliando em possíveis dúvidas. Após esse momento, faça questionamentos como:</w:t>
      </w:r>
    </w:p>
    <w:p w:rsidR="007564CF" w:rsidRDefault="007564CF">
      <w:pPr>
        <w:autoSpaceDN/>
        <w:spacing w:after="160" w:line="259" w:lineRule="auto"/>
        <w:textAlignment w:val="auto"/>
        <w:rPr>
          <w:rFonts w:ascii="Tahoma" w:eastAsia="Tahoma" w:hAnsi="Tahoma" w:cs="Tahoma"/>
          <w:sz w:val="21"/>
        </w:rPr>
      </w:pPr>
      <w:r>
        <w:br w:type="page"/>
      </w:r>
    </w:p>
    <w:p w:rsidR="0012716E" w:rsidRDefault="0012716E" w:rsidP="0012716E">
      <w:pPr>
        <w:pStyle w:val="02TEXTOPRINCIPALBULLET"/>
        <w:rPr>
          <w:b/>
        </w:rPr>
      </w:pPr>
      <w:r>
        <w:lastRenderedPageBreak/>
        <w:t xml:space="preserve">Quantos grupos de 10 unidades há em 100 unidades? </w:t>
      </w:r>
    </w:p>
    <w:p w:rsidR="0012716E" w:rsidRDefault="0012716E" w:rsidP="0012716E">
      <w:pPr>
        <w:pStyle w:val="02TEXTOPRINCIPALBULLET"/>
      </w:pPr>
      <w:smartTag w:uri="schemas-houaiss/mini" w:element="verbetes">
        <w:r>
          <w:t>Quantos</w:t>
        </w:r>
      </w:smartTag>
      <w:r>
        <w:t xml:space="preserve"> </w:t>
      </w:r>
      <w:smartTag w:uri="schemas-houaiss/mini" w:element="verbetes">
        <w:r>
          <w:t>grupos</w:t>
        </w:r>
      </w:smartTag>
      <w:r>
        <w:t xml:space="preserve"> de 10 unidades há </w:t>
      </w:r>
      <w:smartTag w:uri="schemas-houaiss/mini" w:element="verbetes">
        <w:r>
          <w:t>em</w:t>
        </w:r>
      </w:smartTag>
      <w:r>
        <w:t xml:space="preserve"> 300 unidades? </w:t>
      </w:r>
    </w:p>
    <w:p w:rsidR="0012716E" w:rsidRDefault="0012716E" w:rsidP="0012716E">
      <w:pPr>
        <w:pStyle w:val="02TEXTOPRINCIPALBULLET"/>
      </w:pPr>
      <w:smartTag w:uri="schemas-houaiss/mini" w:element="verbetes">
        <w:r>
          <w:t>Quantos</w:t>
        </w:r>
      </w:smartTag>
      <w:r>
        <w:t xml:space="preserve"> </w:t>
      </w:r>
      <w:smartTag w:uri="schemas-houaiss/mini" w:element="verbetes">
        <w:r>
          <w:t>grupos</w:t>
        </w:r>
      </w:smartTag>
      <w:r>
        <w:t xml:space="preserve"> de 100 unidades há </w:t>
      </w:r>
      <w:smartTag w:uri="schemas-houaiss/mini" w:element="verbetes">
        <w:r>
          <w:t>em</w:t>
        </w:r>
      </w:smartTag>
      <w:r>
        <w:t xml:space="preserve"> 538 unidades? </w:t>
      </w:r>
    </w:p>
    <w:p w:rsidR="0012716E" w:rsidRDefault="0012716E" w:rsidP="0012716E">
      <w:pPr>
        <w:pStyle w:val="02TEXTOPRINCIPALBULLET"/>
      </w:pPr>
      <w:smartTag w:uri="schemas-houaiss/mini" w:element="verbetes">
        <w:r>
          <w:t>Quantos</w:t>
        </w:r>
      </w:smartTag>
      <w:r>
        <w:t xml:space="preserve"> </w:t>
      </w:r>
      <w:smartTag w:uri="schemas-houaiss/mini" w:element="verbetes">
        <w:r>
          <w:t>grupos</w:t>
        </w:r>
      </w:smartTag>
      <w:r>
        <w:t xml:space="preserve"> de 10 unidades há </w:t>
      </w:r>
      <w:smartTag w:uri="schemas-houaiss/mini" w:element="verbetes">
        <w:r>
          <w:t>em</w:t>
        </w:r>
      </w:smartTag>
      <w:r>
        <w:t xml:space="preserve"> 938 unidades? </w:t>
      </w:r>
    </w:p>
    <w:p w:rsidR="0012716E" w:rsidRDefault="0012716E" w:rsidP="0012716E">
      <w:pPr>
        <w:pStyle w:val="02TEXTOPRINCIPALBULLET"/>
      </w:pPr>
      <w:smartTag w:uri="schemas-houaiss/mini" w:element="verbetes">
        <w:r>
          <w:t>Qual</w:t>
        </w:r>
      </w:smartTag>
      <w:r>
        <w:t xml:space="preserve"> é o </w:t>
      </w:r>
      <w:smartTag w:uri="schemas-houaiss/mini" w:element="verbetes">
        <w:r>
          <w:t>número</w:t>
        </w:r>
      </w:smartTag>
      <w:r>
        <w:t xml:space="preserve"> formado </w:t>
      </w:r>
      <w:smartTag w:uri="schemas-houaiss/mini" w:element="verbetes">
        <w:r>
          <w:t>por</w:t>
        </w:r>
      </w:smartTag>
      <w:r>
        <w:t xml:space="preserve"> 3 </w:t>
      </w:r>
      <w:smartTag w:uri="schemas-houaiss/mini" w:element="verbetes">
        <w:r>
          <w:t>grupos</w:t>
        </w:r>
      </w:smartTag>
      <w:r>
        <w:t xml:space="preserve"> de 100 unidades, 8 </w:t>
      </w:r>
      <w:smartTag w:uri="schemas-houaiss/mini" w:element="verbetes">
        <w:r>
          <w:t>grupos</w:t>
        </w:r>
      </w:smartTag>
      <w:r>
        <w:t xml:space="preserve"> de 10 unidades e </w:t>
      </w:r>
      <w:proofErr w:type="gramStart"/>
      <w:r>
        <w:t>3  unidades</w:t>
      </w:r>
      <w:proofErr w:type="gramEnd"/>
      <w:r>
        <w:t>?</w:t>
      </w:r>
    </w:p>
    <w:p w:rsidR="0012716E" w:rsidRDefault="0012716E" w:rsidP="0012716E">
      <w:pPr>
        <w:pStyle w:val="02TEXTOPRINCIPALBULLET"/>
      </w:pPr>
      <w:smartTag w:uri="schemas-houaiss/mini" w:element="verbetes">
        <w:r>
          <w:t>Qual</w:t>
        </w:r>
      </w:smartTag>
      <w:r>
        <w:t xml:space="preserve"> é o </w:t>
      </w:r>
      <w:smartTag w:uri="schemas-houaiss/mini" w:element="verbetes">
        <w:r>
          <w:t>número</w:t>
        </w:r>
      </w:smartTag>
      <w:r>
        <w:t xml:space="preserve"> formado </w:t>
      </w:r>
      <w:smartTag w:uri="schemas-houaiss/mini" w:element="verbetes">
        <w:r>
          <w:t>por</w:t>
        </w:r>
      </w:smartTag>
      <w:r>
        <w:t xml:space="preserve"> 80 </w:t>
      </w:r>
      <w:smartTag w:uri="schemas-houaiss/mini" w:element="verbetes">
        <w:r>
          <w:t>grupos</w:t>
        </w:r>
      </w:smartTag>
      <w:r>
        <w:t xml:space="preserve"> de 10 unidades?</w:t>
      </w:r>
    </w:p>
    <w:p w:rsidR="0012716E" w:rsidRDefault="0012716E" w:rsidP="0012716E">
      <w:pPr>
        <w:pStyle w:val="02TEXTOPRINCIPALBULLET"/>
      </w:pPr>
      <w:smartTag w:uri="schemas-houaiss/mini" w:element="verbetes">
        <w:r>
          <w:t>Qual</w:t>
        </w:r>
      </w:smartTag>
      <w:r>
        <w:t xml:space="preserve"> é o </w:t>
      </w:r>
      <w:smartTag w:uri="schemas-houaiss/mini" w:element="verbetes">
        <w:r>
          <w:t>número</w:t>
        </w:r>
      </w:smartTag>
      <w:r>
        <w:t xml:space="preserve"> formado </w:t>
      </w:r>
      <w:smartTag w:uri="schemas-houaiss/mini" w:element="verbetes">
        <w:r>
          <w:t>por</w:t>
        </w:r>
      </w:smartTag>
      <w:r>
        <w:t xml:space="preserve"> 20 </w:t>
      </w:r>
      <w:smartTag w:uri="schemas-houaiss/mini" w:element="verbetes">
        <w:r>
          <w:t>grupos</w:t>
        </w:r>
      </w:smartTag>
      <w:r>
        <w:t xml:space="preserve"> de 10 unidades e 3 unidades?</w:t>
      </w:r>
    </w:p>
    <w:p w:rsidR="0012716E" w:rsidRDefault="0012716E" w:rsidP="0012716E">
      <w:pPr>
        <w:pStyle w:val="02TEXTOPRINCIPALBULLET"/>
      </w:pPr>
      <w:r>
        <w:t xml:space="preserve">Podemos afirmar </w:t>
      </w:r>
      <w:smartTag w:uri="schemas-houaiss/mini" w:element="verbetes">
        <w:r>
          <w:t>que</w:t>
        </w:r>
      </w:smartTag>
      <w:r>
        <w:t xml:space="preserve"> 23 </w:t>
      </w:r>
      <w:smartTag w:uri="schemas-houaiss/mini" w:element="verbetes">
        <w:r>
          <w:t>dezenas</w:t>
        </w:r>
      </w:smartTag>
      <w:r>
        <w:t xml:space="preserve"> correspondem a 230 unidades? </w:t>
      </w:r>
    </w:p>
    <w:p w:rsidR="0012716E" w:rsidRDefault="0012716E" w:rsidP="0012716E">
      <w:pPr>
        <w:pStyle w:val="02TEXTOPRINCIPAL"/>
      </w:pPr>
      <w:r>
        <w:t>Durante a atividade, incentive os grupos a utilizarem o material dourado.</w:t>
      </w:r>
    </w:p>
    <w:p w:rsidR="0012716E" w:rsidRDefault="0012716E" w:rsidP="0012716E">
      <w:pPr>
        <w:pStyle w:val="02TEXTOPRINCIPAL"/>
      </w:pPr>
      <w:r>
        <w:t>Ocasionalmente, alguns alunos poderão chegar ao resultado por meio de uma contagem mental. Nesses casos, estimule-os a explicarem como chegaram ao resultado. Observe a participação de cada aluno e, se necessário, retome fazendo questionamentos mais simples.</w:t>
      </w:r>
    </w:p>
    <w:p w:rsidR="0012716E" w:rsidRDefault="0012716E" w:rsidP="0012716E">
      <w:pPr>
        <w:pStyle w:val="02TEXTOPRINCIPAL"/>
      </w:pPr>
      <w:r>
        <w:t xml:space="preserve">Em seguida, apresente aos alunos alguns números de sua escolha representados com o Material Dourado e peça a eles para registrarem esses números no caderno utilizando algarismos. </w:t>
      </w:r>
    </w:p>
    <w:p w:rsidR="0012716E" w:rsidRDefault="0012716E" w:rsidP="0012716E">
      <w:pPr>
        <w:pStyle w:val="02TEXTOPRINCIPAL"/>
      </w:pPr>
      <w:r>
        <w:rPr>
          <w:b/>
        </w:rPr>
        <w:t>Exemplo:</w:t>
      </w:r>
      <w:r>
        <w:t xml:space="preserve"> Mostre 5 placas de centenas e 3 cubos de unidades e os alunos deverão descobrir e escrever, utilizando algarismos, o número 503.</w:t>
      </w:r>
    </w:p>
    <w:p w:rsidR="0012716E" w:rsidRDefault="0012716E" w:rsidP="0012716E">
      <w:pPr>
        <w:tabs>
          <w:tab w:val="left" w:pos="1560"/>
        </w:tabs>
        <w:jc w:val="both"/>
        <w:rPr>
          <w:rFonts w:cstheme="minorHAnsi"/>
        </w:rPr>
      </w:pPr>
    </w:p>
    <w:p w:rsidR="0012716E" w:rsidRDefault="0012716E" w:rsidP="0012716E">
      <w:pPr>
        <w:pStyle w:val="01TITULO3"/>
        <w:rPr>
          <w:rFonts w:cstheme="minorHAnsi"/>
        </w:rPr>
      </w:pPr>
      <w:r>
        <w:rPr>
          <w:rFonts w:cstheme="minorHAnsi"/>
        </w:rPr>
        <w:t xml:space="preserve">Etapa 2 </w:t>
      </w:r>
      <w:r>
        <w:t>(Aproximadamente 50 minutos/ 1 aula)</w:t>
      </w:r>
    </w:p>
    <w:p w:rsidR="0012716E" w:rsidRDefault="0012716E" w:rsidP="0012716E">
      <w:pPr>
        <w:pStyle w:val="02TEXTOPRINCIPAL"/>
      </w:pPr>
      <w:r>
        <w:t>Providencie, antecipadamente, jornais e revistas que possam ser recortados. Antes de iniciar a aula, folheie esses materiais e selecione algumas páginas que apresentem números até 1000. Separe uma folha para cada aluno.</w:t>
      </w:r>
    </w:p>
    <w:p w:rsidR="0012716E" w:rsidRDefault="0012716E" w:rsidP="0012716E">
      <w:pPr>
        <w:pStyle w:val="02TEXTOPRINCIPAL"/>
      </w:pPr>
      <w:r>
        <w:t>No dia da aula, distribua as folhas de jornais e revistas para os alunos. Em seguida, peça a eles que observem esse material e identifiquem os números presentes nele, como o número da página, a data ou algum dado apresentado em reportagens. Oriente-os a circular esses números e a escrever cada um deles por extenso no caderno.</w:t>
      </w:r>
    </w:p>
    <w:p w:rsidR="0012716E" w:rsidRDefault="0012716E" w:rsidP="0012716E">
      <w:pPr>
        <w:pStyle w:val="02TEXTOPRINCIPAL"/>
        <w:rPr>
          <w:b/>
        </w:rPr>
      </w:pPr>
      <w:r>
        <w:t>Acompanhe o trabalho dos alunos. Ao concluir esta etapa, recolha e guarde os trabalhos produzidos.</w:t>
      </w:r>
    </w:p>
    <w:p w:rsidR="0012716E" w:rsidRDefault="0012716E" w:rsidP="0012716E">
      <w:pPr>
        <w:jc w:val="both"/>
        <w:rPr>
          <w:rFonts w:cstheme="minorHAnsi"/>
          <w:b/>
        </w:rPr>
      </w:pPr>
    </w:p>
    <w:p w:rsidR="0012716E" w:rsidRDefault="0012716E" w:rsidP="0012716E">
      <w:pPr>
        <w:pStyle w:val="01TITULO3"/>
        <w:rPr>
          <w:rFonts w:cstheme="minorHAnsi"/>
        </w:rPr>
      </w:pPr>
      <w:r>
        <w:rPr>
          <w:rFonts w:cstheme="minorHAnsi"/>
        </w:rPr>
        <w:t xml:space="preserve">Etapa 3 </w:t>
      </w:r>
      <w:r>
        <w:t>(Aproximadamente 50 minutos/ 1 aula)</w:t>
      </w:r>
    </w:p>
    <w:p w:rsidR="0012716E" w:rsidRDefault="0012716E" w:rsidP="0012716E">
      <w:pPr>
        <w:pStyle w:val="02TEXTOPRINCIPAL"/>
      </w:pPr>
      <w:r>
        <w:t>Esta atividade pode ser realizada em dupla ou individualmente.</w:t>
      </w:r>
    </w:p>
    <w:p w:rsidR="0012716E" w:rsidRDefault="0012716E" w:rsidP="0012716E">
      <w:pPr>
        <w:pStyle w:val="02TEXTOPRINCIPAL"/>
      </w:pPr>
      <w:r>
        <w:t>Inicie a aula mencionando que os números fazem parte do nosso dia a dia. Por exemplo, a quantidade de alunos em uma sala de aula, a quantidade de frutas em um supermercado, entre outras situações. Em seguida, explique que cada número pode ser decomposto por meio da soma de outros números. Disponha da atividade da etapa anterior e oriente os alunos a decomporem os números identificados nas folhas de jornais e revistas. Auxilie-os, inicialmente, com um exemplo. Segue uma sugestão.</w:t>
      </w:r>
    </w:p>
    <w:p w:rsidR="0012716E" w:rsidRDefault="0012716E" w:rsidP="0012716E">
      <w:pPr>
        <w:pStyle w:val="02TEXTOPRINCIPAL"/>
      </w:pPr>
      <w:r>
        <w:t xml:space="preserve">Decomponha o número 120 de diferentes </w:t>
      </w:r>
      <w:smartTag w:uri="schemas-houaiss/mini" w:element="verbetes">
        <w:r>
          <w:t>maneiras</w:t>
        </w:r>
      </w:smartTag>
      <w:r>
        <w:t>.</w:t>
      </w:r>
    </w:p>
    <w:p w:rsidR="0012716E" w:rsidRDefault="0012716E" w:rsidP="007564CF">
      <w:pPr>
        <w:pStyle w:val="02TEXTOPRINCIPAL"/>
        <w:rPr>
          <w:rFonts w:cstheme="minorHAnsi"/>
          <w:b/>
        </w:rPr>
      </w:pPr>
      <w:r>
        <w:rPr>
          <w:rFonts w:cstheme="minorHAnsi"/>
          <w:b/>
        </w:rPr>
        <w:t xml:space="preserve">Exemplos: </w:t>
      </w:r>
    </w:p>
    <w:p w:rsidR="0012716E" w:rsidRDefault="0012716E" w:rsidP="007564CF">
      <w:pPr>
        <w:pStyle w:val="02TEXTOPRINCIPAL"/>
      </w:pPr>
      <w:r>
        <w:t>120 = 50 + 50 + 10 + 10.</w:t>
      </w:r>
    </w:p>
    <w:p w:rsidR="0012716E" w:rsidRDefault="0012716E" w:rsidP="007564CF">
      <w:pPr>
        <w:pStyle w:val="02TEXTOPRINCIPAL"/>
      </w:pPr>
      <w:r>
        <w:t>120 = 100 + 10 + 10.</w:t>
      </w:r>
    </w:p>
    <w:p w:rsidR="007564CF" w:rsidRDefault="0012716E" w:rsidP="007564CF">
      <w:pPr>
        <w:pStyle w:val="02TEXTOPRINCIPAL"/>
      </w:pPr>
      <w:r>
        <w:t>120= 40 + 40 + 40.</w:t>
      </w:r>
    </w:p>
    <w:p w:rsidR="007564CF" w:rsidRDefault="007564CF">
      <w:pPr>
        <w:autoSpaceDN/>
        <w:spacing w:after="160" w:line="259" w:lineRule="auto"/>
        <w:textAlignment w:val="auto"/>
        <w:rPr>
          <w:rFonts w:ascii="Tahoma" w:eastAsia="Tahoma" w:hAnsi="Tahoma" w:cs="Tahoma"/>
          <w:sz w:val="21"/>
        </w:rPr>
      </w:pPr>
      <w:r>
        <w:br w:type="page"/>
      </w:r>
    </w:p>
    <w:p w:rsidR="0012716E" w:rsidRDefault="0012716E" w:rsidP="0012716E">
      <w:pPr>
        <w:pStyle w:val="02TEXTOPRINCIPAL"/>
      </w:pPr>
      <w:bookmarkStart w:id="0" w:name="_GoBack"/>
      <w:bookmarkEnd w:id="0"/>
      <w:r>
        <w:lastRenderedPageBreak/>
        <w:t>Depois que os alunos fizerem as decomposições, organize-os para que cada um compartilhe com a turma ao menos uma das decomposições que fez.</w:t>
      </w:r>
    </w:p>
    <w:p w:rsidR="0012716E" w:rsidRDefault="0012716E" w:rsidP="0012716E">
      <w:pPr>
        <w:pStyle w:val="02TEXTOPRINCIPAL"/>
      </w:pPr>
      <w:r>
        <w:t>Outras atividades semelhantes podem ser propostas.</w:t>
      </w:r>
    </w:p>
    <w:p w:rsidR="0012716E" w:rsidRPr="00E75A70" w:rsidRDefault="0012716E" w:rsidP="0012716E">
      <w:pPr>
        <w:rPr>
          <w:rFonts w:ascii="Arial" w:hAnsi="Arial" w:cs="Arial"/>
        </w:rPr>
      </w:pPr>
    </w:p>
    <w:p w:rsidR="0012716E" w:rsidRPr="0058495A" w:rsidRDefault="0012716E" w:rsidP="0012716E">
      <w:pPr>
        <w:pStyle w:val="01TITULO3"/>
      </w:pPr>
      <w:r w:rsidRPr="00E75A70">
        <w:t>Avaliação</w:t>
      </w:r>
    </w:p>
    <w:p w:rsidR="0012716E" w:rsidRDefault="0012716E" w:rsidP="0012716E">
      <w:pPr>
        <w:pStyle w:val="02TEXTOPRINCIPAL"/>
      </w:pPr>
      <w:r w:rsidRPr="00206DE4">
        <w:t>A avaliação deverá ser contínua ocorrendo em todas as etapas do desenvolvimento da atividade</w:t>
      </w:r>
      <w:r>
        <w:t xml:space="preserve">. Faça registros das suas observações, intervenha quando necessário e promova momentos para que os alunos avancem em sua aprendizagem. </w:t>
      </w:r>
    </w:p>
    <w:p w:rsidR="0012716E" w:rsidRDefault="0012716E" w:rsidP="0012716E">
      <w:pPr>
        <w:pStyle w:val="02TEXTOPRINCIPAL"/>
      </w:pPr>
      <w:r>
        <w:t>Durante o desenvolvimento, observe:</w:t>
      </w:r>
    </w:p>
    <w:p w:rsidR="0012716E" w:rsidRDefault="0012716E" w:rsidP="0012716E">
      <w:pPr>
        <w:pStyle w:val="02TEXTOPRINCIPALBULLET"/>
      </w:pPr>
      <w:r>
        <w:t>o aluno representou corretamente os números utilizando o Material Dourado?</w:t>
      </w:r>
    </w:p>
    <w:p w:rsidR="0012716E" w:rsidRDefault="0012716E" w:rsidP="0012716E">
      <w:pPr>
        <w:pStyle w:val="02TEXTOPRINCIPALBULLET"/>
      </w:pPr>
      <w:r>
        <w:t>o aluno escreveu corretamente os números por extenso?</w:t>
      </w:r>
    </w:p>
    <w:p w:rsidR="0012716E" w:rsidRDefault="0012716E" w:rsidP="0012716E">
      <w:pPr>
        <w:pStyle w:val="02TEXTOPRINCIPALBULLET"/>
      </w:pPr>
      <w:r>
        <w:t>o aluno decompôs um número por meio de diferentes adições?</w:t>
      </w:r>
    </w:p>
    <w:p w:rsidR="0012716E" w:rsidRDefault="0012716E" w:rsidP="0012716E">
      <w:pPr>
        <w:pStyle w:val="02TEXTOPRINCIPAL"/>
        <w:rPr>
          <w:rFonts w:cstheme="minorBidi"/>
        </w:rPr>
      </w:pPr>
      <w:r>
        <w:t>Além das observações, seguem algumas questões relativas às habilidades desenvolvidas nesta sequência didática.</w:t>
      </w:r>
    </w:p>
    <w:p w:rsidR="0012716E" w:rsidRDefault="0012716E" w:rsidP="0012716E">
      <w:pPr>
        <w:pStyle w:val="02TEXTOPRINCIPAL"/>
      </w:pPr>
      <w:r w:rsidRPr="00EC4A83">
        <w:t>1.</w:t>
      </w:r>
      <w:r>
        <w:t xml:space="preserve"> Escreva, com algarismos e por extenso, o número composto por 4 centenas, 2 dezenas e 8 unidades?</w:t>
      </w:r>
    </w:p>
    <w:p w:rsidR="0012716E" w:rsidRDefault="0012716E" w:rsidP="0012716E">
      <w:pPr>
        <w:pStyle w:val="02TEXTOPRINCIPAL"/>
        <w:rPr>
          <w:color w:val="FF0000"/>
        </w:rPr>
      </w:pPr>
      <w:r>
        <w:rPr>
          <w:color w:val="FF0000"/>
        </w:rPr>
        <w:t>Resposta esperada: 428; quatrocentos e vinte e oito.</w:t>
      </w:r>
    </w:p>
    <w:p w:rsidR="0012716E" w:rsidRDefault="0012716E" w:rsidP="0012716E">
      <w:pPr>
        <w:pStyle w:val="02TEXTOPRINCIPAL"/>
      </w:pPr>
      <w:r>
        <w:t>2. Podemos afirmar que 38 centenas correspondem a 380 unidades?</w:t>
      </w:r>
    </w:p>
    <w:p w:rsidR="0012716E" w:rsidRDefault="0012716E" w:rsidP="0012716E">
      <w:pPr>
        <w:pStyle w:val="02TEXTOPRINCIPAL"/>
        <w:rPr>
          <w:color w:val="FF0000"/>
        </w:rPr>
      </w:pPr>
      <w:r>
        <w:rPr>
          <w:color w:val="FF0000"/>
        </w:rPr>
        <w:t>Resposta esperada: não. Podemos afirmar que 38 dezenas correspondem a 380 unidades.</w:t>
      </w:r>
    </w:p>
    <w:p w:rsidR="0012716E" w:rsidRDefault="0012716E" w:rsidP="0012716E">
      <w:pPr>
        <w:pStyle w:val="02TEXTOPRINCIPAL"/>
      </w:pPr>
      <w:r w:rsidRPr="00206DE4">
        <w:t xml:space="preserve">Após o trabalho com a sequência didática, trabalhe com os alunos a </w:t>
      </w:r>
      <w:proofErr w:type="spellStart"/>
      <w:r w:rsidRPr="00206DE4">
        <w:t>autoavaliação</w:t>
      </w:r>
      <w:proofErr w:type="spellEnd"/>
      <w:r w:rsidRPr="00206DE4">
        <w:t xml:space="preserve"> a seguir. Se preferir, reproduza as questões </w:t>
      </w:r>
      <w:proofErr w:type="gramStart"/>
      <w:r w:rsidRPr="00206DE4">
        <w:t>na</w:t>
      </w:r>
      <w:proofErr w:type="gramEnd"/>
      <w:r w:rsidRPr="00206DE4">
        <w:t xml:space="preserve"> lousa para os alunos copiarem e responderem-nas.</w:t>
      </w:r>
    </w:p>
    <w:p w:rsidR="0012716E" w:rsidRPr="00343B43" w:rsidRDefault="0012716E" w:rsidP="0012716E">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12716E" w:rsidRPr="00343B43" w:rsidTr="00D24857">
        <w:trPr>
          <w:jc w:val="center"/>
        </w:trPr>
        <w:tc>
          <w:tcPr>
            <w:tcW w:w="5670" w:type="dxa"/>
          </w:tcPr>
          <w:p w:rsidR="0012716E" w:rsidRPr="00343B43" w:rsidRDefault="0012716E" w:rsidP="00D24857">
            <w:pPr>
              <w:pStyle w:val="03TITULOTABELAS1"/>
            </w:pPr>
            <w:r w:rsidRPr="00754585">
              <w:t>AUTOAVALIAÇÃO</w:t>
            </w:r>
          </w:p>
        </w:tc>
        <w:tc>
          <w:tcPr>
            <w:tcW w:w="709" w:type="dxa"/>
          </w:tcPr>
          <w:p w:rsidR="0012716E" w:rsidRPr="00343B43" w:rsidRDefault="0012716E" w:rsidP="00D24857">
            <w:pPr>
              <w:pStyle w:val="03TITULOTABELAS1"/>
            </w:pPr>
            <w:r w:rsidRPr="00343B43">
              <w:t>SIM</w:t>
            </w:r>
          </w:p>
        </w:tc>
        <w:tc>
          <w:tcPr>
            <w:tcW w:w="728" w:type="dxa"/>
          </w:tcPr>
          <w:p w:rsidR="0012716E" w:rsidRPr="00343B43" w:rsidRDefault="0012716E" w:rsidP="00D24857">
            <w:pPr>
              <w:pStyle w:val="03TITULOTABELAS1"/>
            </w:pPr>
            <w:r w:rsidRPr="00343B43">
              <w:t>NÃO</w:t>
            </w:r>
          </w:p>
        </w:tc>
      </w:tr>
      <w:tr w:rsidR="0012716E" w:rsidRPr="00343B43" w:rsidTr="00D24857">
        <w:trPr>
          <w:jc w:val="center"/>
        </w:trPr>
        <w:tc>
          <w:tcPr>
            <w:tcW w:w="5670" w:type="dxa"/>
          </w:tcPr>
          <w:p w:rsidR="0012716E" w:rsidRPr="00D50AE0" w:rsidRDefault="0012716E" w:rsidP="00D24857">
            <w:pPr>
              <w:pStyle w:val="04TEXTOTABELAS"/>
            </w:pPr>
            <w:r w:rsidRPr="00D50AE0">
              <w:t xml:space="preserve">Utilizei o </w:t>
            </w:r>
            <w:r>
              <w:t>M</w:t>
            </w:r>
            <w:r w:rsidRPr="00D50AE0">
              <w:t xml:space="preserve">aterial </w:t>
            </w:r>
            <w:r>
              <w:t>D</w:t>
            </w:r>
            <w:r w:rsidRPr="00D50AE0">
              <w:t>ourado de forma adequada?</w:t>
            </w:r>
          </w:p>
        </w:tc>
        <w:tc>
          <w:tcPr>
            <w:tcW w:w="709" w:type="dxa"/>
          </w:tcPr>
          <w:p w:rsidR="0012716E" w:rsidRPr="00343B43" w:rsidRDefault="0012716E" w:rsidP="00D24857">
            <w:pPr>
              <w:rPr>
                <w:rFonts w:ascii="Arial" w:hAnsi="Arial" w:cs="Arial"/>
              </w:rPr>
            </w:pPr>
          </w:p>
        </w:tc>
        <w:tc>
          <w:tcPr>
            <w:tcW w:w="728" w:type="dxa"/>
          </w:tcPr>
          <w:p w:rsidR="0012716E" w:rsidRPr="00343B43" w:rsidRDefault="0012716E" w:rsidP="00D24857">
            <w:pPr>
              <w:rPr>
                <w:rFonts w:ascii="Arial" w:hAnsi="Arial" w:cs="Arial"/>
              </w:rPr>
            </w:pPr>
          </w:p>
        </w:tc>
      </w:tr>
      <w:tr w:rsidR="0012716E" w:rsidRPr="00343B43" w:rsidTr="00D24857">
        <w:trPr>
          <w:jc w:val="center"/>
        </w:trPr>
        <w:tc>
          <w:tcPr>
            <w:tcW w:w="5670" w:type="dxa"/>
          </w:tcPr>
          <w:p w:rsidR="0012716E" w:rsidRPr="00D50AE0" w:rsidRDefault="0012716E" w:rsidP="00D24857">
            <w:pPr>
              <w:pStyle w:val="04TEXTOTABELAS"/>
            </w:pPr>
            <w:r w:rsidRPr="00D50AE0">
              <w:t>Participei e ajudei meu grupo a chegar a uma solução dos problemas propostos?</w:t>
            </w:r>
          </w:p>
        </w:tc>
        <w:tc>
          <w:tcPr>
            <w:tcW w:w="709" w:type="dxa"/>
          </w:tcPr>
          <w:p w:rsidR="0012716E" w:rsidRPr="00343B43" w:rsidRDefault="0012716E" w:rsidP="00D24857">
            <w:pPr>
              <w:rPr>
                <w:rFonts w:ascii="Arial" w:hAnsi="Arial" w:cs="Arial"/>
              </w:rPr>
            </w:pPr>
          </w:p>
        </w:tc>
        <w:tc>
          <w:tcPr>
            <w:tcW w:w="728" w:type="dxa"/>
          </w:tcPr>
          <w:p w:rsidR="0012716E" w:rsidRPr="00343B43" w:rsidRDefault="0012716E" w:rsidP="00D24857">
            <w:pPr>
              <w:rPr>
                <w:rFonts w:ascii="Arial" w:hAnsi="Arial" w:cs="Arial"/>
              </w:rPr>
            </w:pPr>
          </w:p>
        </w:tc>
      </w:tr>
      <w:tr w:rsidR="0012716E" w:rsidRPr="00343B43" w:rsidTr="00D24857">
        <w:trPr>
          <w:jc w:val="center"/>
        </w:trPr>
        <w:tc>
          <w:tcPr>
            <w:tcW w:w="5670" w:type="dxa"/>
          </w:tcPr>
          <w:p w:rsidR="0012716E" w:rsidRPr="00D50AE0" w:rsidRDefault="0012716E" w:rsidP="00D24857">
            <w:pPr>
              <w:pStyle w:val="04TEXTOTABELAS"/>
            </w:pPr>
            <w:r w:rsidRPr="00D50AE0">
              <w:t>Participei das atividades individuais com empenho?</w:t>
            </w:r>
          </w:p>
        </w:tc>
        <w:tc>
          <w:tcPr>
            <w:tcW w:w="709" w:type="dxa"/>
          </w:tcPr>
          <w:p w:rsidR="0012716E" w:rsidRPr="00343B43" w:rsidRDefault="0012716E" w:rsidP="00D24857">
            <w:pPr>
              <w:rPr>
                <w:rFonts w:ascii="Arial" w:hAnsi="Arial" w:cs="Arial"/>
              </w:rPr>
            </w:pPr>
          </w:p>
        </w:tc>
        <w:tc>
          <w:tcPr>
            <w:tcW w:w="728" w:type="dxa"/>
          </w:tcPr>
          <w:p w:rsidR="0012716E" w:rsidRPr="00343B43" w:rsidRDefault="0012716E" w:rsidP="00D24857">
            <w:pPr>
              <w:rPr>
                <w:rFonts w:ascii="Arial" w:hAnsi="Arial" w:cs="Arial"/>
              </w:rPr>
            </w:pPr>
          </w:p>
        </w:tc>
      </w:tr>
      <w:tr w:rsidR="0012716E" w:rsidRPr="00343B43" w:rsidTr="00D24857">
        <w:trPr>
          <w:jc w:val="center"/>
        </w:trPr>
        <w:tc>
          <w:tcPr>
            <w:tcW w:w="5670" w:type="dxa"/>
          </w:tcPr>
          <w:p w:rsidR="0012716E" w:rsidRPr="00D50AE0" w:rsidRDefault="0012716E" w:rsidP="00D24857">
            <w:pPr>
              <w:pStyle w:val="04TEXTOTABELAS"/>
            </w:pPr>
            <w:r w:rsidRPr="00D50AE0">
              <w:t>Respeitei a opinião dos meus colegas?</w:t>
            </w:r>
          </w:p>
        </w:tc>
        <w:tc>
          <w:tcPr>
            <w:tcW w:w="709" w:type="dxa"/>
          </w:tcPr>
          <w:p w:rsidR="0012716E" w:rsidRPr="00343B43" w:rsidRDefault="0012716E" w:rsidP="00D24857">
            <w:pPr>
              <w:rPr>
                <w:rFonts w:ascii="Arial" w:hAnsi="Arial" w:cs="Arial"/>
              </w:rPr>
            </w:pPr>
          </w:p>
        </w:tc>
        <w:tc>
          <w:tcPr>
            <w:tcW w:w="728" w:type="dxa"/>
          </w:tcPr>
          <w:p w:rsidR="0012716E" w:rsidRPr="00343B43" w:rsidRDefault="0012716E" w:rsidP="00D24857">
            <w:pPr>
              <w:rPr>
                <w:rFonts w:ascii="Arial" w:hAnsi="Arial" w:cs="Arial"/>
              </w:rPr>
            </w:pPr>
          </w:p>
        </w:tc>
      </w:tr>
    </w:tbl>
    <w:p w:rsidR="0012716E" w:rsidRPr="00343B43" w:rsidRDefault="0012716E" w:rsidP="0012716E">
      <w:pPr>
        <w:rPr>
          <w:rFonts w:ascii="Arial" w:hAnsi="Arial" w:cs="Arial"/>
        </w:rPr>
      </w:pPr>
    </w:p>
    <w:p w:rsidR="0012716E" w:rsidRPr="00AA09A3" w:rsidRDefault="0012716E" w:rsidP="0012716E"/>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2B2A" w:rsidRDefault="0012716E">
      <w:r>
        <w:separator/>
      </w:r>
    </w:p>
  </w:endnote>
  <w:endnote w:type="continuationSeparator" w:id="0">
    <w:p w:rsidR="00882B2A" w:rsidRDefault="00127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73DCDB4D-2F4C-4902-BAB8-2F00419CD26D}"/>
    <w:embedBold r:id="rId2" w:fontKey="{C7D7259F-311A-4CF0-BA1F-FC7A9D7A168A}"/>
  </w:font>
  <w:font w:name="Liberation Serif">
    <w:altName w:val="Times New Roman"/>
    <w:panose1 w:val="02020603050405020304"/>
    <w:charset w:val="00"/>
    <w:family w:val="roman"/>
    <w:pitch w:val="variable"/>
    <w:sig w:usb0="E0000AFF" w:usb1="500078FF" w:usb2="00000021" w:usb3="00000000" w:csb0="000001BF" w:csb1="00000000"/>
    <w:embedRegular r:id="rId3" w:fontKey="{DE4606FB-E194-42DF-ACF7-30EF54F13638}"/>
    <w:embedBold r:id="rId4" w:fontKey="{D33FFA96-A060-42EE-8950-61625230DBA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51917F90-E7BE-450D-BD99-0EA5E8C51C94}"/>
  </w:font>
  <w:font w:name="Calibri Light">
    <w:panose1 w:val="020F0302020204030204"/>
    <w:charset w:val="00"/>
    <w:family w:val="swiss"/>
    <w:pitch w:val="variable"/>
    <w:sig w:usb0="A00002EF" w:usb1="4000207B" w:usb2="00000000" w:usb3="00000000" w:csb0="0000019F" w:csb1="00000000"/>
    <w:embedRegular r:id="rId6" w:fontKey="{DD87355A-8E61-4F59-949E-E5D5D9B04719}"/>
  </w:font>
  <w:font w:name="Tahoma">
    <w:panose1 w:val="020B0604030504040204"/>
    <w:charset w:val="00"/>
    <w:family w:val="swiss"/>
    <w:pitch w:val="variable"/>
    <w:sig w:usb0="E1002EFF" w:usb1="C000605B" w:usb2="00000029" w:usb3="00000000" w:csb0="000101FF" w:csb1="00000000"/>
    <w:embedRegular r:id="rId7" w:fontKey="{DF53C8BA-81AC-49DB-8865-51C6A2AD6471}"/>
    <w:embedBold r:id="rId8" w:fontKey="{8C65A74B-BF92-446D-ACA0-621EE7FBDFC4}"/>
  </w:font>
  <w:font w:name="Cambria">
    <w:panose1 w:val="02040503050406030204"/>
    <w:charset w:val="00"/>
    <w:family w:val="roman"/>
    <w:pitch w:val="variable"/>
    <w:sig w:usb0="E00002FF" w:usb1="400004FF" w:usb2="00000000" w:usb3="00000000" w:csb0="0000019F" w:csb1="00000000"/>
    <w:embedRegular r:id="rId9" w:fontKey="{58B0E275-4B10-430F-A2F7-CDB431A71665}"/>
    <w:embedBold r:id="rId10" w:fontKey="{AAD72D8A-73B6-498F-A40B-D5CDBB34A285}"/>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7564CF" w:rsidRPr="007564CF">
            <w:rPr>
              <w:rStyle w:val="RodapChar"/>
              <w:noProof/>
            </w:rPr>
            <w:t>3</w:t>
          </w:r>
          <w:r>
            <w:rPr>
              <w:rStyle w:val="RodapChar"/>
              <w:rFonts w:ascii="Tahoma" w:hAnsi="Tahoma" w:cs="Tahoma"/>
            </w:rPr>
            <w:fldChar w:fldCharType="end"/>
          </w:r>
        </w:p>
      </w:tc>
    </w:tr>
  </w:tbl>
  <w:p w:rsidR="00970C3A" w:rsidRDefault="007564C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2B2A" w:rsidRDefault="0012716E">
      <w:r>
        <w:separator/>
      </w:r>
    </w:p>
  </w:footnote>
  <w:footnote w:type="continuationSeparator" w:id="0">
    <w:p w:rsidR="00882B2A" w:rsidRDefault="00127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2716E"/>
    <w:rsid w:val="003D565D"/>
    <w:rsid w:val="007564CF"/>
    <w:rsid w:val="00882B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mini" w:name="verbetes"/>
  <w:shapeDefaults>
    <o:shapedefaults v:ext="edit" spidmax="1026"/>
    <o:shapelayout v:ext="edit">
      <o:idmap v:ext="edit" data="1"/>
    </o:shapelayout>
  </w:shapeDefaults>
  <w:decimalSymbol w:val=","/>
  <w:listSeparator w:val=";"/>
  <w14:docId w14:val="16A9257C"/>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12716E"/>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12716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12716E"/>
    <w:pPr>
      <w:spacing w:before="0" w:after="0"/>
      <w:jc w:val="center"/>
    </w:pPr>
    <w:rPr>
      <w:b/>
      <w:sz w:val="23"/>
    </w:rPr>
  </w:style>
  <w:style w:type="paragraph" w:customStyle="1" w:styleId="01TITULO1">
    <w:name w:val="01_TITULO_1"/>
    <w:basedOn w:val="02TEXTOPRINCIPAL"/>
    <w:autoRedefine/>
    <w:rsid w:val="0012716E"/>
    <w:pPr>
      <w:spacing w:before="160" w:after="0"/>
    </w:pPr>
    <w:rPr>
      <w:rFonts w:ascii="Cambria" w:eastAsia="Cambria" w:hAnsi="Cambria" w:cs="Cambria"/>
      <w:b/>
      <w:sz w:val="40"/>
    </w:rPr>
  </w:style>
  <w:style w:type="paragraph" w:customStyle="1" w:styleId="01TITULO2">
    <w:name w:val="01_TITULO_2"/>
    <w:basedOn w:val="Ttulo2"/>
    <w:autoRedefine/>
    <w:rsid w:val="0012716E"/>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12716E"/>
    <w:rPr>
      <w:sz w:val="32"/>
    </w:rPr>
  </w:style>
  <w:style w:type="paragraph" w:customStyle="1" w:styleId="04TEXTOTABELAS">
    <w:name w:val="04_TEXTO_TABELAS"/>
    <w:basedOn w:val="02TEXTOPRINCIPAL"/>
    <w:rsid w:val="0012716E"/>
    <w:pPr>
      <w:spacing w:before="0" w:after="0"/>
    </w:pPr>
  </w:style>
  <w:style w:type="paragraph" w:customStyle="1" w:styleId="02TEXTOPRINCIPALBULLET">
    <w:name w:val="02_TEXTO_PRINCIPAL_BULLET"/>
    <w:basedOn w:val="Normal"/>
    <w:autoRedefine/>
    <w:rsid w:val="0012716E"/>
    <w:pPr>
      <w:numPr>
        <w:numId w:val="1"/>
      </w:numPr>
      <w:suppressLineNumbers/>
      <w:suppressAutoHyphens/>
      <w:spacing w:after="20" w:line="280" w:lineRule="exact"/>
      <w:ind w:left="227" w:hanging="227"/>
    </w:pPr>
    <w:rPr>
      <w:rFonts w:ascii="Tahoma" w:eastAsia="Tahoma" w:hAnsi="Tahoma" w:cs="Tahoma"/>
      <w:sz w:val="21"/>
    </w:rPr>
  </w:style>
  <w:style w:type="numbering" w:customStyle="1" w:styleId="LFO3">
    <w:name w:val="LFO3"/>
    <w:basedOn w:val="Semlista"/>
    <w:rsid w:val="0012716E"/>
    <w:pPr>
      <w:numPr>
        <w:numId w:val="1"/>
      </w:numPr>
    </w:pPr>
  </w:style>
  <w:style w:type="character" w:customStyle="1" w:styleId="Ttulo2Char">
    <w:name w:val="Título 2 Char"/>
    <w:basedOn w:val="Fontepargpadro"/>
    <w:link w:val="Ttulo2"/>
    <w:uiPriority w:val="9"/>
    <w:semiHidden/>
    <w:rsid w:val="0012716E"/>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7564CF"/>
    <w:pPr>
      <w:tabs>
        <w:tab w:val="center" w:pos="4252"/>
        <w:tab w:val="right" w:pos="8504"/>
      </w:tabs>
    </w:pPr>
    <w:rPr>
      <w:szCs w:val="21"/>
    </w:rPr>
  </w:style>
  <w:style w:type="character" w:customStyle="1" w:styleId="CabealhoChar">
    <w:name w:val="Cabeçalho Char"/>
    <w:basedOn w:val="Fontepargpadro"/>
    <w:link w:val="Cabealho"/>
    <w:uiPriority w:val="99"/>
    <w:rsid w:val="007564CF"/>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973</Words>
  <Characters>5257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2017-12-22T11:56:00Z</dcterms:created>
  <dcterms:modified xsi:type="dcterms:W3CDTF">2017-12-26T10:07:00Z</dcterms:modified>
</cp:coreProperties>
</file>