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3994" w:rsidRDefault="00B43994" w:rsidP="00B43994">
      <w:pPr>
        <w:pStyle w:val="01TITULO1"/>
      </w:pPr>
      <w:r w:rsidRPr="004E5435">
        <w:t>Sequência</w:t>
      </w:r>
      <w:r w:rsidRPr="00206DE4">
        <w:t xml:space="preserve"> didática 1</w:t>
      </w:r>
      <w:r>
        <w:t>2</w:t>
      </w:r>
    </w:p>
    <w:p w:rsidR="00B43994" w:rsidRPr="004E5435" w:rsidRDefault="00B43994" w:rsidP="00B43994">
      <w:pPr>
        <w:rPr>
          <w:rFonts w:ascii="Cambria" w:eastAsia="Cambria" w:hAnsi="Cambria" w:cs="Cambria"/>
          <w:b/>
          <w:sz w:val="36"/>
          <w:szCs w:val="36"/>
        </w:rPr>
      </w:pPr>
      <w:r w:rsidRPr="00206DE4">
        <w:rPr>
          <w:rFonts w:ascii="Cambria" w:eastAsia="Cambria" w:hAnsi="Cambria" w:cs="Cambria"/>
          <w:b/>
          <w:sz w:val="40"/>
        </w:rPr>
        <w:t xml:space="preserve">  </w:t>
      </w:r>
    </w:p>
    <w:p w:rsidR="00B43994" w:rsidRDefault="00B43994" w:rsidP="00B43994">
      <w:pPr>
        <w:pStyle w:val="01TITULO2"/>
      </w:pPr>
      <w:r w:rsidRPr="004E5435">
        <w:t>Disciplina</w:t>
      </w:r>
      <w:r>
        <w:t xml:space="preserve">: </w:t>
      </w:r>
      <w:r w:rsidRPr="0083374C">
        <w:rPr>
          <w:b w:val="0"/>
        </w:rPr>
        <w:t>História</w:t>
      </w:r>
      <w:r>
        <w:t xml:space="preserve">                Ano: </w:t>
      </w:r>
      <w:r w:rsidRPr="0083374C">
        <w:rPr>
          <w:b w:val="0"/>
        </w:rPr>
        <w:t>3º</w:t>
      </w:r>
      <w:r w:rsidRPr="00206DE4">
        <w:t xml:space="preserve">  </w:t>
      </w:r>
      <w:r>
        <w:t xml:space="preserve">                     Bimestre: </w:t>
      </w:r>
      <w:r w:rsidRPr="0083374C">
        <w:rPr>
          <w:b w:val="0"/>
        </w:rPr>
        <w:t>4º</w:t>
      </w:r>
    </w:p>
    <w:p w:rsidR="00B43994" w:rsidRPr="004E5435" w:rsidRDefault="00B43994" w:rsidP="00B43994">
      <w:pPr>
        <w:pStyle w:val="01TITULO2"/>
        <w:rPr>
          <w:sz w:val="21"/>
          <w:szCs w:val="21"/>
        </w:rPr>
      </w:pPr>
    </w:p>
    <w:p w:rsidR="00B43994" w:rsidRPr="00D2162A" w:rsidRDefault="00B43994" w:rsidP="00B43994">
      <w:pPr>
        <w:pStyle w:val="01TITULO2"/>
      </w:pPr>
      <w:r>
        <w:t xml:space="preserve">Título: </w:t>
      </w:r>
      <w:r w:rsidRPr="0083374C">
        <w:t>Os patrimônios históricos e culturais do município</w:t>
      </w:r>
    </w:p>
    <w:p w:rsidR="00B43994" w:rsidRPr="004E5435" w:rsidRDefault="00B43994" w:rsidP="00B43994">
      <w:pPr>
        <w:pStyle w:val="01TITULO2"/>
        <w:rPr>
          <w:sz w:val="21"/>
          <w:szCs w:val="21"/>
        </w:rPr>
      </w:pPr>
    </w:p>
    <w:p w:rsidR="00B43994" w:rsidRDefault="00B43994" w:rsidP="00B43994">
      <w:pPr>
        <w:pStyle w:val="01TITULO2"/>
      </w:pPr>
      <w:r w:rsidRPr="00206DE4">
        <w:t>Objetivos de aprendizagem</w:t>
      </w:r>
    </w:p>
    <w:p w:rsidR="00B43994" w:rsidRPr="004E5435" w:rsidRDefault="00B43994" w:rsidP="00B43994">
      <w:pPr>
        <w:pStyle w:val="01TITULO2"/>
        <w:rPr>
          <w:sz w:val="21"/>
          <w:szCs w:val="21"/>
        </w:rPr>
      </w:pPr>
    </w:p>
    <w:p w:rsidR="00B43994" w:rsidRPr="00DE6438" w:rsidRDefault="00B43994" w:rsidP="00B43994">
      <w:pPr>
        <w:pStyle w:val="02TEXTOPRINCIPALBULLET"/>
        <w:numPr>
          <w:ilvl w:val="0"/>
          <w:numId w:val="6"/>
        </w:numPr>
        <w:ind w:left="357" w:hanging="357"/>
      </w:pPr>
      <w:r w:rsidRPr="00DE6438">
        <w:t>Conhecer alguns tipos de patrimônio cultural e identificar as diferenças entre patrimônio cultural material e imaterial. Identificar os patrimônios culturais que fazem parte do município em que vive e perceber que existem diferentes critérios e processos para que um patrimônio seja assim reconhecido pelo poder público.</w:t>
      </w:r>
    </w:p>
    <w:p w:rsidR="00B43994" w:rsidRPr="00DE6438" w:rsidRDefault="00B43994" w:rsidP="003451D8">
      <w:pPr>
        <w:pStyle w:val="02TEXTOPRINCIPALBULLET"/>
        <w:numPr>
          <w:ilvl w:val="0"/>
          <w:numId w:val="0"/>
        </w:numPr>
        <w:ind w:left="357"/>
      </w:pPr>
      <w:r w:rsidRPr="00DE6438">
        <w:rPr>
          <w:b/>
        </w:rPr>
        <w:t>Objeto de conhecimento</w:t>
      </w:r>
      <w:r w:rsidRPr="00DE6438">
        <w:t>: O “Eu”, o “Outro” e os diferentes grupos sociais e étnicos que compõem a cidade: os desafios sociais, culturais e ambientais da cidade em que se vive.</w:t>
      </w:r>
    </w:p>
    <w:p w:rsidR="00B43994" w:rsidRPr="00DE6438" w:rsidRDefault="00B43994" w:rsidP="003451D8">
      <w:pPr>
        <w:pStyle w:val="02TEXTOPRINCIPALBULLET"/>
        <w:numPr>
          <w:ilvl w:val="0"/>
          <w:numId w:val="0"/>
        </w:numPr>
        <w:ind w:left="357"/>
      </w:pPr>
      <w:r w:rsidRPr="00DE6438">
        <w:rPr>
          <w:b/>
        </w:rPr>
        <w:t>Habilidade trabalhada: (EF03HI04)</w:t>
      </w:r>
      <w:r w:rsidRPr="00DE6438">
        <w:t xml:space="preserve"> Identificar os patrimônios históricos e culturais de sua cidade e discutir as razões culturais, sociais e políticas para que assim sejam considerados.</w:t>
      </w:r>
    </w:p>
    <w:p w:rsidR="00B43994" w:rsidRPr="00DE6438" w:rsidRDefault="00B43994" w:rsidP="00B43994">
      <w:pPr>
        <w:pStyle w:val="02TEXTOPRINCIPALBULLET"/>
        <w:numPr>
          <w:ilvl w:val="0"/>
          <w:numId w:val="6"/>
        </w:numPr>
        <w:ind w:left="357" w:hanging="357"/>
      </w:pPr>
      <w:r w:rsidRPr="00DE6438">
        <w:t>Conhecer alguns patrimônios culturais afro-brasileiros e perceber a importância do seu reconhecimento para a valorização da cultura de origem africana e afro-brasileira.</w:t>
      </w:r>
    </w:p>
    <w:p w:rsidR="00B43994" w:rsidRPr="00DE6438" w:rsidRDefault="00B43994" w:rsidP="003451D8">
      <w:pPr>
        <w:pStyle w:val="02TEXTOPRINCIPALBULLET"/>
        <w:numPr>
          <w:ilvl w:val="0"/>
          <w:numId w:val="0"/>
        </w:numPr>
        <w:ind w:left="357"/>
      </w:pPr>
      <w:r w:rsidRPr="00DE6438">
        <w:rPr>
          <w:b/>
        </w:rPr>
        <w:t>Objeto de conhecimento</w:t>
      </w:r>
      <w:r w:rsidRPr="00DE6438">
        <w:t>: O “Eu”, o “Outro” e os diferentes grupos sociais e étnicos que compõem a cidade: os desafios sociais, culturais e ambientais da cidade em que se vive.</w:t>
      </w:r>
    </w:p>
    <w:p w:rsidR="00B43994" w:rsidRPr="00DE6438" w:rsidRDefault="00B43994" w:rsidP="003451D8">
      <w:pPr>
        <w:pStyle w:val="02TEXTOPRINCIPALBULLET"/>
        <w:numPr>
          <w:ilvl w:val="0"/>
          <w:numId w:val="0"/>
        </w:numPr>
        <w:ind w:left="357"/>
      </w:pPr>
      <w:r w:rsidRPr="00DE6438">
        <w:rPr>
          <w:b/>
        </w:rPr>
        <w:t>Habilidade trabalhada: (EF03HI03)</w:t>
      </w:r>
      <w:r w:rsidRPr="00DE6438">
        <w:t xml:space="preserve"> Identificar e comparar pontos de vista em relação a eventos significativos do local em que vive, aspectos relacionados a condições sociais e à presença de diferentes grupos sociais e culturais, com especial destaque para as culturas africanas, indígenas e de migrantes.</w:t>
      </w:r>
    </w:p>
    <w:p w:rsidR="00B43994" w:rsidRPr="004E5435" w:rsidRDefault="00B43994" w:rsidP="00B43994">
      <w:pPr>
        <w:rPr>
          <w:rFonts w:ascii="Cambria" w:eastAsia="Cambria" w:hAnsi="Cambria" w:cs="Cambria"/>
          <w:b/>
        </w:rPr>
      </w:pPr>
      <w:bookmarkStart w:id="0" w:name="_GoBack"/>
      <w:bookmarkEnd w:id="0"/>
    </w:p>
    <w:p w:rsidR="00B43994" w:rsidRDefault="00B43994" w:rsidP="00B43994">
      <w:pPr>
        <w:pStyle w:val="01TITULO2"/>
        <w:rPr>
          <w:b w:val="0"/>
        </w:rPr>
      </w:pPr>
      <w:r w:rsidRPr="00921767">
        <w:t xml:space="preserve">Tempo previsto: </w:t>
      </w:r>
      <w:r w:rsidRPr="00921767">
        <w:rPr>
          <w:b w:val="0"/>
        </w:rPr>
        <w:t xml:space="preserve">150 minutos (3 </w:t>
      </w:r>
      <w:r>
        <w:rPr>
          <w:b w:val="0"/>
        </w:rPr>
        <w:t>aulas de aproximadamente 50 minutos cada</w:t>
      </w:r>
      <w:r w:rsidRPr="00921767">
        <w:rPr>
          <w:b w:val="0"/>
        </w:rPr>
        <w:t>)</w:t>
      </w:r>
    </w:p>
    <w:p w:rsidR="00B43994" w:rsidRPr="004E5435" w:rsidRDefault="00B43994" w:rsidP="00B43994">
      <w:pPr>
        <w:pStyle w:val="01TITULO2"/>
        <w:rPr>
          <w:sz w:val="21"/>
          <w:szCs w:val="21"/>
        </w:rPr>
      </w:pPr>
    </w:p>
    <w:p w:rsidR="00B43994" w:rsidRDefault="00B43994" w:rsidP="00B43994">
      <w:pPr>
        <w:pStyle w:val="01TITULO2"/>
      </w:pPr>
      <w:r w:rsidRPr="00206DE4">
        <w:t>Materiais necessários</w:t>
      </w:r>
    </w:p>
    <w:p w:rsidR="00B43994" w:rsidRPr="004E5435" w:rsidRDefault="00B43994" w:rsidP="00B43994">
      <w:pPr>
        <w:pStyle w:val="01TITULO2"/>
        <w:rPr>
          <w:sz w:val="21"/>
          <w:szCs w:val="21"/>
        </w:rPr>
      </w:pPr>
    </w:p>
    <w:p w:rsidR="00B43994" w:rsidRDefault="00B43994" w:rsidP="00B43994">
      <w:pPr>
        <w:pStyle w:val="02TEXTOPRINCIPALBULLET"/>
        <w:numPr>
          <w:ilvl w:val="0"/>
          <w:numId w:val="6"/>
        </w:numPr>
        <w:ind w:left="357" w:hanging="357"/>
      </w:pPr>
      <w:r>
        <w:t>Fichas impressas, cadernos, papel sulfite A4, cola e tesoura com pontas arredondadas.</w:t>
      </w:r>
    </w:p>
    <w:p w:rsidR="00B43994" w:rsidRPr="00206DE4" w:rsidRDefault="00B43994" w:rsidP="00B43994">
      <w:pPr>
        <w:pStyle w:val="02TEXTOPRINCIPALBULLET"/>
        <w:numPr>
          <w:ilvl w:val="0"/>
          <w:numId w:val="0"/>
        </w:numPr>
      </w:pPr>
    </w:p>
    <w:p w:rsidR="00B43994" w:rsidRDefault="00B43994" w:rsidP="00B43994">
      <w:pPr>
        <w:pStyle w:val="01TITULO2"/>
      </w:pPr>
      <w:r w:rsidRPr="00206DE4">
        <w:t>Desenvolvimento da sequência didática</w:t>
      </w:r>
    </w:p>
    <w:p w:rsidR="00B43994" w:rsidRPr="00206DE4" w:rsidRDefault="00B43994" w:rsidP="00B43994">
      <w:pPr>
        <w:pStyle w:val="01TITULO2"/>
      </w:pPr>
    </w:p>
    <w:p w:rsidR="00B43994" w:rsidRDefault="00B43994" w:rsidP="00B43994">
      <w:pPr>
        <w:pStyle w:val="01TITULO3"/>
      </w:pPr>
      <w:r w:rsidRPr="00206DE4">
        <w:t>Etapa 1 (</w:t>
      </w:r>
      <w:r>
        <w:t xml:space="preserve">Aproximadamente </w:t>
      </w:r>
      <w:r w:rsidRPr="00206DE4">
        <w:t>50 minutos</w:t>
      </w:r>
      <w:r>
        <w:t>/1 aula</w:t>
      </w:r>
      <w:r w:rsidRPr="00206DE4">
        <w:t>)</w:t>
      </w:r>
    </w:p>
    <w:p w:rsidR="00B43994" w:rsidRPr="004C7DAA" w:rsidRDefault="00B43994" w:rsidP="00B43994">
      <w:pPr>
        <w:pStyle w:val="02TEXTOPRINCIPAL"/>
      </w:pPr>
      <w:r w:rsidRPr="004C7DAA">
        <w:t>Inicie trabalhando a história local com os alunos e os conceitos de patrimônio material e imaterial da região.</w:t>
      </w:r>
    </w:p>
    <w:p w:rsidR="00B43994" w:rsidRPr="004C7DAA" w:rsidRDefault="00B43994" w:rsidP="00B43994">
      <w:pPr>
        <w:pStyle w:val="02TEXTOPRINCIPAL"/>
      </w:pPr>
      <w:r w:rsidRPr="004C7DAA">
        <w:t>Organize a turma em grupos, entregue a cada grupo uma ficha impressa (abaixo) e peça que a preencham, anotando os principais patrimônios da região onde moram. Eles podem inserir monumentos, construções e práticas culturais. Enquanto os alunos fazem a atividade, você pode ir passando pelas equipes para verificar se eles entenderam corretamente os conceitos.</w:t>
      </w:r>
    </w:p>
    <w:p w:rsidR="00B43994" w:rsidRDefault="00B43994" w:rsidP="00B43994">
      <w:pPr>
        <w:autoSpaceDN/>
        <w:spacing w:after="160" w:line="259" w:lineRule="auto"/>
        <w:textAlignment w:val="auto"/>
        <w:rPr>
          <w:rFonts w:eastAsia="Tahoma"/>
        </w:rPr>
      </w:pPr>
      <w:r>
        <w:br w:type="page"/>
      </w:r>
    </w:p>
    <w:tbl>
      <w:tblPr>
        <w:tblStyle w:val="Tabelacomgrade"/>
        <w:tblW w:w="0" w:type="auto"/>
        <w:tblLook w:val="04A0" w:firstRow="1" w:lastRow="0" w:firstColumn="1" w:lastColumn="0" w:noHBand="0" w:noVBand="1"/>
      </w:tblPr>
      <w:tblGrid>
        <w:gridCol w:w="5097"/>
        <w:gridCol w:w="5097"/>
      </w:tblGrid>
      <w:tr w:rsidR="00B43994" w:rsidTr="00AE4180">
        <w:tc>
          <w:tcPr>
            <w:tcW w:w="10194" w:type="dxa"/>
            <w:gridSpan w:val="2"/>
            <w:shd w:val="clear" w:color="auto" w:fill="D9E2F3" w:themeFill="accent1" w:themeFillTint="33"/>
          </w:tcPr>
          <w:p w:rsidR="00B43994" w:rsidRPr="00FC39DA" w:rsidRDefault="00B43994" w:rsidP="00AE4180">
            <w:pPr>
              <w:pStyle w:val="03TITULOTABELAS1"/>
            </w:pPr>
            <w:r>
              <w:lastRenderedPageBreak/>
              <w:br w:type="page"/>
            </w:r>
            <w:r w:rsidRPr="00FC39DA">
              <w:t xml:space="preserve">Patrimônio Cultural </w:t>
            </w:r>
            <w:r>
              <w:t>da nossa região</w:t>
            </w:r>
          </w:p>
        </w:tc>
      </w:tr>
      <w:tr w:rsidR="00B43994" w:rsidTr="00AE4180">
        <w:tc>
          <w:tcPr>
            <w:tcW w:w="5097" w:type="dxa"/>
            <w:shd w:val="clear" w:color="auto" w:fill="D9E2F3" w:themeFill="accent1" w:themeFillTint="33"/>
          </w:tcPr>
          <w:p w:rsidR="00B43994" w:rsidRPr="00FC39DA" w:rsidRDefault="00B43994" w:rsidP="00AE4180">
            <w:pPr>
              <w:pStyle w:val="03TITULOTABELAS1"/>
              <w:rPr>
                <w:sz w:val="24"/>
              </w:rPr>
            </w:pPr>
            <w:r w:rsidRPr="00FC39DA">
              <w:rPr>
                <w:sz w:val="24"/>
              </w:rPr>
              <w:t>Material</w:t>
            </w:r>
          </w:p>
        </w:tc>
        <w:tc>
          <w:tcPr>
            <w:tcW w:w="5097" w:type="dxa"/>
            <w:shd w:val="clear" w:color="auto" w:fill="D9E2F3" w:themeFill="accent1" w:themeFillTint="33"/>
          </w:tcPr>
          <w:p w:rsidR="00B43994" w:rsidRPr="00FC39DA" w:rsidRDefault="00B43994" w:rsidP="00AE4180">
            <w:pPr>
              <w:pStyle w:val="03TITULOTABELAS1"/>
              <w:rPr>
                <w:sz w:val="24"/>
              </w:rPr>
            </w:pPr>
            <w:r w:rsidRPr="00FC39DA">
              <w:rPr>
                <w:sz w:val="24"/>
              </w:rPr>
              <w:t>Imaterial</w:t>
            </w:r>
          </w:p>
        </w:tc>
      </w:tr>
      <w:tr w:rsidR="00B43994" w:rsidTr="00AE4180">
        <w:tc>
          <w:tcPr>
            <w:tcW w:w="5097" w:type="dxa"/>
          </w:tcPr>
          <w:p w:rsidR="00B43994" w:rsidRDefault="00B43994" w:rsidP="00AE4180">
            <w:pPr>
              <w:pStyle w:val="02TEXTOPRINCIPAL"/>
              <w:jc w:val="both"/>
            </w:pPr>
          </w:p>
          <w:p w:rsidR="00B43994" w:rsidRDefault="00B43994" w:rsidP="00AE4180">
            <w:pPr>
              <w:pStyle w:val="02TEXTOPRINCIPAL"/>
              <w:jc w:val="both"/>
            </w:pPr>
          </w:p>
          <w:p w:rsidR="00B43994" w:rsidRDefault="00B43994" w:rsidP="00AE4180">
            <w:pPr>
              <w:pStyle w:val="02TEXTOPRINCIPAL"/>
              <w:jc w:val="both"/>
            </w:pPr>
          </w:p>
          <w:p w:rsidR="00B43994" w:rsidRDefault="00B43994" w:rsidP="00AE4180">
            <w:pPr>
              <w:pStyle w:val="02TEXTOPRINCIPAL"/>
              <w:jc w:val="both"/>
            </w:pPr>
          </w:p>
          <w:p w:rsidR="00B43994" w:rsidRDefault="00B43994" w:rsidP="00AE4180">
            <w:pPr>
              <w:pStyle w:val="02TEXTOPRINCIPAL"/>
              <w:jc w:val="both"/>
            </w:pPr>
          </w:p>
          <w:p w:rsidR="00B43994" w:rsidRDefault="00B43994" w:rsidP="00AE4180">
            <w:pPr>
              <w:pStyle w:val="02TEXTOPRINCIPAL"/>
              <w:jc w:val="both"/>
            </w:pPr>
          </w:p>
          <w:p w:rsidR="00B43994" w:rsidRDefault="00B43994" w:rsidP="00AE4180">
            <w:pPr>
              <w:pStyle w:val="02TEXTOPRINCIPAL"/>
              <w:jc w:val="both"/>
            </w:pPr>
          </w:p>
          <w:p w:rsidR="00B43994" w:rsidRDefault="00B43994" w:rsidP="00AE4180">
            <w:pPr>
              <w:pStyle w:val="02TEXTOPRINCIPAL"/>
              <w:jc w:val="both"/>
            </w:pPr>
          </w:p>
          <w:p w:rsidR="00B43994" w:rsidRDefault="00B43994" w:rsidP="00AE4180">
            <w:pPr>
              <w:pStyle w:val="02TEXTOPRINCIPAL"/>
              <w:jc w:val="both"/>
            </w:pPr>
          </w:p>
          <w:p w:rsidR="00B43994" w:rsidRDefault="00B43994" w:rsidP="00AE4180">
            <w:pPr>
              <w:pStyle w:val="02TEXTOPRINCIPAL"/>
              <w:jc w:val="both"/>
            </w:pPr>
          </w:p>
          <w:p w:rsidR="00B43994" w:rsidRDefault="00B43994" w:rsidP="00AE4180">
            <w:pPr>
              <w:pStyle w:val="02TEXTOPRINCIPAL"/>
              <w:jc w:val="both"/>
            </w:pPr>
          </w:p>
        </w:tc>
        <w:tc>
          <w:tcPr>
            <w:tcW w:w="5097" w:type="dxa"/>
          </w:tcPr>
          <w:p w:rsidR="00B43994" w:rsidRDefault="00B43994" w:rsidP="00AE4180">
            <w:pPr>
              <w:pStyle w:val="02TEXTOPRINCIPAL"/>
              <w:jc w:val="both"/>
            </w:pPr>
          </w:p>
        </w:tc>
      </w:tr>
    </w:tbl>
    <w:p w:rsidR="00B43994" w:rsidRDefault="00B43994" w:rsidP="00B43994">
      <w:pPr>
        <w:pStyle w:val="02TEXTOPRINCIPAL"/>
        <w:jc w:val="both"/>
      </w:pPr>
    </w:p>
    <w:p w:rsidR="00B43994" w:rsidRPr="0083374C" w:rsidRDefault="00B43994" w:rsidP="00B43994">
      <w:pPr>
        <w:pStyle w:val="02TEXTOPRINCIPAL"/>
      </w:pPr>
      <w:r w:rsidRPr="0083374C">
        <w:t>Após o preenchimento da ficha pelos grupos, faça o mesmo quadro na lousa e peça que os alunos ditem para você os patrimônios culturais materiais e imateriais que conseguiram identificar. Dos patrimônios culturais materiais que citarem, escolha coletivamente um deles, para fazer uma pesquisa mais detalhada ao final dessa sequência didática. Veja se há entre eles algum de origem afro-brasileira, como meio de valorização dessa cultura. Verifique também se, de fato, o patrimônio escolhido é oficialmente reconhecido pelo</w:t>
      </w:r>
      <w:r>
        <w:t xml:space="preserve"> </w:t>
      </w:r>
      <w:r w:rsidRPr="004C7DAA">
        <w:t>Instituto do Patrimônio Histórico e Artístico Nacional</w:t>
      </w:r>
      <w:r w:rsidRPr="0083374C">
        <w:t xml:space="preserve"> </w:t>
      </w:r>
      <w:r>
        <w:t>(</w:t>
      </w:r>
      <w:r w:rsidRPr="0083374C">
        <w:t>IPHAN</w:t>
      </w:r>
      <w:r>
        <w:t>)</w:t>
      </w:r>
      <w:r w:rsidRPr="0083374C">
        <w:t xml:space="preserve"> como patrimônio cultural de seu município. </w:t>
      </w:r>
    </w:p>
    <w:p w:rsidR="00B43994" w:rsidRPr="00FC39DA" w:rsidRDefault="00B43994" w:rsidP="00B43994">
      <w:pPr>
        <w:pStyle w:val="02TEXTOPRINCIPAL"/>
        <w:jc w:val="both"/>
      </w:pPr>
    </w:p>
    <w:p w:rsidR="00B43994" w:rsidRDefault="00B43994" w:rsidP="00B43994">
      <w:pPr>
        <w:pStyle w:val="01TITULO3"/>
      </w:pPr>
      <w:r w:rsidRPr="00206DE4">
        <w:t>Etapa 2 (</w:t>
      </w:r>
      <w:r>
        <w:t xml:space="preserve">Aproximadamente </w:t>
      </w:r>
      <w:r w:rsidRPr="00206DE4">
        <w:t>50 minutos</w:t>
      </w:r>
      <w:r>
        <w:t>/1 aula</w:t>
      </w:r>
      <w:r w:rsidRPr="00206DE4">
        <w:t>)</w:t>
      </w:r>
    </w:p>
    <w:p w:rsidR="00B43994" w:rsidRPr="00C03136" w:rsidRDefault="00B43994" w:rsidP="00B43994">
      <w:pPr>
        <w:pStyle w:val="02TEXTOPRINCIPAL"/>
      </w:pPr>
      <w:r w:rsidRPr="00C03136">
        <w:t xml:space="preserve">Nessa atividade, retome o conteúdo da aula anterior e volte a identificar com a turma os patrimônios que fazem parte do município. Pergunte como os alunos acreditam que se chega à conclusão de que um determinado monumento, lugar, etc. deve se tornar um patrimônio cultural. </w:t>
      </w:r>
    </w:p>
    <w:p w:rsidR="00B43994" w:rsidRPr="00C03136" w:rsidRDefault="00B43994" w:rsidP="00B43994">
      <w:pPr>
        <w:pStyle w:val="02TEXTOPRINCIPAL"/>
      </w:pPr>
      <w:r w:rsidRPr="00C03136">
        <w:t xml:space="preserve">- Quem escolhe? </w:t>
      </w:r>
    </w:p>
    <w:p w:rsidR="00B43994" w:rsidRPr="00C03136" w:rsidRDefault="00B43994" w:rsidP="00B43994">
      <w:pPr>
        <w:pStyle w:val="02TEXTOPRINCIPAL"/>
      </w:pPr>
      <w:r w:rsidRPr="00C03136">
        <w:t xml:space="preserve">- Como é feita a escolha e que critérios são utilizados? </w:t>
      </w:r>
    </w:p>
    <w:p w:rsidR="00B43994" w:rsidRPr="00C03136" w:rsidRDefault="00B43994" w:rsidP="00B43994">
      <w:pPr>
        <w:pStyle w:val="02TEXTOPRINCIPAL"/>
      </w:pPr>
      <w:r w:rsidRPr="00C03136">
        <w:t>- Quais lugares vocês acham que poderiam ser patrimônios culturais do município? Por quê?</w:t>
      </w:r>
    </w:p>
    <w:p w:rsidR="00B43994" w:rsidRPr="00C03136" w:rsidRDefault="00B43994" w:rsidP="00B43994">
      <w:pPr>
        <w:pStyle w:val="02TEXTOPRINCIPAL"/>
      </w:pPr>
      <w:r w:rsidRPr="00C03136">
        <w:t xml:space="preserve">Em seguida, explique que existem diferentes critérios e processos para que algo se torne um patrimônio público municipal, estadual ou federal. Mas, geralmente, ocorre da seguinte maneira: </w:t>
      </w:r>
    </w:p>
    <w:p w:rsidR="00B43994" w:rsidRPr="00C03136" w:rsidRDefault="00B43994" w:rsidP="00B43994">
      <w:pPr>
        <w:pStyle w:val="02TEXTOPRINCIPAL"/>
      </w:pPr>
      <w:r w:rsidRPr="00C03136">
        <w:t xml:space="preserve">1 – Solicitação por qualquer pessoa, grupo ou instituição, por meio de um abaixo-assinado entregue ao órgão responsável. </w:t>
      </w:r>
    </w:p>
    <w:p w:rsidR="00B43994" w:rsidRPr="00C03136" w:rsidRDefault="00B43994" w:rsidP="00B43994">
      <w:pPr>
        <w:pStyle w:val="02TEXTOPRINCIPAL"/>
      </w:pPr>
      <w:r w:rsidRPr="00C03136">
        <w:t xml:space="preserve">2 – Elaboração do pedido por escrito, descrevendo detalhadamente as características do bem, dizendo da importância dele para aquela região, de seu valor coletivo, etc. </w:t>
      </w:r>
    </w:p>
    <w:p w:rsidR="00B43994" w:rsidRPr="00C03136" w:rsidRDefault="00B43994" w:rsidP="00B43994">
      <w:pPr>
        <w:pStyle w:val="02TEXTOPRINCIPAL"/>
      </w:pPr>
      <w:r w:rsidRPr="00C03136">
        <w:t xml:space="preserve">3 – Encaminhamento do pedido ao órgão competente para análise e emissão de parecer. </w:t>
      </w:r>
    </w:p>
    <w:p w:rsidR="00B43994" w:rsidRPr="00C03136" w:rsidRDefault="00B43994" w:rsidP="00B43994">
      <w:pPr>
        <w:pStyle w:val="02TEXTOPRINCIPAL"/>
      </w:pPr>
      <w:r w:rsidRPr="00C03136">
        <w:t xml:space="preserve">4 – Confirmação caso seja aprovado por esse órgão e aviso aos solicitantes. </w:t>
      </w:r>
    </w:p>
    <w:p w:rsidR="00B43994" w:rsidRPr="00C03136" w:rsidRDefault="00B43994" w:rsidP="00B43994">
      <w:pPr>
        <w:pStyle w:val="02TEXTOPRINCIPAL"/>
      </w:pPr>
      <w:r w:rsidRPr="00C03136">
        <w:t xml:space="preserve">Depois disso, o bem passa a ser um patrimônio cultural público e é tombado. Ou seja, tem seu valor histórico e cultural reconhecido e passa a ser de propriedade pública. Explique que esse processo pode ser bem complicado porque envolve diferentes interesses e muito conflito. </w:t>
      </w:r>
    </w:p>
    <w:p w:rsidR="00B43994" w:rsidRPr="00C03136" w:rsidRDefault="00B43994" w:rsidP="00B43994">
      <w:pPr>
        <w:pStyle w:val="02TEXTOPRINCIPAL"/>
      </w:pPr>
      <w:r w:rsidRPr="00C03136">
        <w:t xml:space="preserve">Após essas explicações, proponha aos alunos que façam um exercício fictício de solicitação de tombamento. Escolha com eles um lugar conhecido e querido pela comunidade que eles </w:t>
      </w:r>
      <w:proofErr w:type="gramStart"/>
      <w:r w:rsidRPr="00C03136">
        <w:t>gostariam</w:t>
      </w:r>
      <w:proofErr w:type="gramEnd"/>
      <w:r w:rsidRPr="00C03136">
        <w:t xml:space="preserve"> transformar em patrimônio cultural. </w:t>
      </w:r>
    </w:p>
    <w:p w:rsidR="00B43994" w:rsidRPr="00C03136" w:rsidRDefault="00B43994" w:rsidP="00B43994">
      <w:pPr>
        <w:pStyle w:val="02TEXTOPRINCIPAL"/>
      </w:pPr>
      <w:r w:rsidRPr="00C03136">
        <w:t>Escreva na lousa o nome desse lugar e produza um texto coletivo com a turma. Estimule-os a descrever o patrimônio, sua localização, características físicas, a utilização pública, a condição de sua estrutura, de quem é a propriedade, sua importância coletiva e as justificativas e motivos que têm para desejarem tombá-lo. Escreva na lousa o texto e peça que cada aluno o copie no caderno. Ao final da atividade, peça para um aluno fazer a leitura de todo o texto, para verificarem se está adequado.</w:t>
      </w:r>
    </w:p>
    <w:p w:rsidR="00B43994" w:rsidRDefault="00B43994" w:rsidP="00B43994">
      <w:pPr>
        <w:autoSpaceDN/>
        <w:spacing w:after="160" w:line="259" w:lineRule="auto"/>
        <w:textAlignment w:val="auto"/>
        <w:rPr>
          <w:rFonts w:eastAsia="Tahoma"/>
        </w:rPr>
      </w:pPr>
      <w:r>
        <w:rPr>
          <w:rFonts w:eastAsia="Tahoma"/>
        </w:rPr>
        <w:br w:type="page"/>
      </w:r>
    </w:p>
    <w:p w:rsidR="00B43994" w:rsidRDefault="00B43994" w:rsidP="00B43994">
      <w:pPr>
        <w:suppressLineNumbers/>
        <w:suppressAutoHyphens/>
        <w:spacing w:after="20" w:line="340" w:lineRule="exact"/>
        <w:jc w:val="both"/>
        <w:rPr>
          <w:rFonts w:eastAsia="Tahoma"/>
        </w:rPr>
      </w:pPr>
    </w:p>
    <w:p w:rsidR="00B43994" w:rsidRDefault="00B43994" w:rsidP="00B43994">
      <w:pPr>
        <w:pStyle w:val="01TITULO3"/>
      </w:pPr>
      <w:r>
        <w:t>Etapa 3 (Aproximadamente 50</w:t>
      </w:r>
      <w:r w:rsidRPr="00206DE4">
        <w:t xml:space="preserve"> minutos</w:t>
      </w:r>
      <w:r>
        <w:t>/1 aula</w:t>
      </w:r>
      <w:r w:rsidRPr="00206DE4">
        <w:t>)</w:t>
      </w:r>
    </w:p>
    <w:p w:rsidR="00B43994" w:rsidRPr="00C03136" w:rsidRDefault="00B43994" w:rsidP="00B43994">
      <w:pPr>
        <w:pStyle w:val="02TEXTOPRINCIPAL"/>
      </w:pPr>
      <w:r w:rsidRPr="00C03136">
        <w:t xml:space="preserve">Mobilize a turma para realizar a pesquisa sobre o patrimônio cultural escolhido na primeira etapa desta sequência didática. Fale para os alunos que a ideia é investigar o processo histórico de tombamento desse patrimônio cultural (se possível, de origem africana ou afro-brasileira). As questões motivadoras para o estudo podem ser: quem ou que grupo iniciou o processo? Em que data? Com quais justificativas? O tombamento foi feito por um órgão municipal, estadual ou federal? Enfim, tudo o que conseguirem coletar de informações. Algumas prefeituras disponibilizam esses dados em </w:t>
      </w:r>
      <w:r w:rsidRPr="00C03136">
        <w:rPr>
          <w:i/>
        </w:rPr>
        <w:t>sites</w:t>
      </w:r>
      <w:r w:rsidRPr="00C03136">
        <w:t>. Nesse caso, a pesquisa poderá ser feita no laboratório de informática da própria escola (se houver laboratório e se houver acesso à internet; se não, os dados deverão ser solicitados aos órgãos competentes). A turma pode elaborar uma carta-documento para dar início à pesquisa. Após obterem acesso aos dados, proponha à turma a organização de um caderno temático com folhas de papel sulfite A4. Os alunos podem escrever textos e fazer ilustrações ou colar figuras, documentos e tudo mais que encontrarem. Será uma bela oportunidade para criar registros históricos sobre o local em que vivem.</w:t>
      </w:r>
    </w:p>
    <w:p w:rsidR="00B43994" w:rsidRPr="00206DE4" w:rsidRDefault="00B43994" w:rsidP="00B43994">
      <w:pPr>
        <w:pStyle w:val="02TEXTOPRINCIPAL"/>
      </w:pPr>
    </w:p>
    <w:p w:rsidR="00B43994" w:rsidRPr="004E5435" w:rsidRDefault="00B43994" w:rsidP="00B43994">
      <w:pPr>
        <w:pStyle w:val="01TITULO3"/>
      </w:pPr>
      <w:r w:rsidRPr="00206DE4">
        <w:t>Avaliação</w:t>
      </w:r>
    </w:p>
    <w:p w:rsidR="00B43994" w:rsidRDefault="00B43994" w:rsidP="00B43994">
      <w:pPr>
        <w:pStyle w:val="02TEXTOPRINCIPAL"/>
      </w:pPr>
      <w:r w:rsidRPr="00206DE4">
        <w:t>A avaliaç</w:t>
      </w:r>
      <w:r>
        <w:t>ão deverá ser contínua e ocorrer</w:t>
      </w:r>
      <w:r w:rsidRPr="00206DE4">
        <w:t xml:space="preserve"> em todas as etapas do desen</w:t>
      </w:r>
      <w:r>
        <w:t>volvimento da atividade. Podem</w:t>
      </w:r>
      <w:r w:rsidRPr="00206DE4">
        <w:t xml:space="preserve"> ser avaliados </w:t>
      </w:r>
      <w:r>
        <w:t xml:space="preserve">o envolvimento e </w:t>
      </w:r>
      <w:r w:rsidRPr="00206DE4">
        <w:t>a participaçã</w:t>
      </w:r>
      <w:r>
        <w:t>o dos alunos, a capacidade de</w:t>
      </w:r>
      <w:r w:rsidRPr="00206DE4">
        <w:t xml:space="preserve"> </w:t>
      </w:r>
      <w:r>
        <w:t>trabalhar</w:t>
      </w:r>
      <w:r w:rsidRPr="00206DE4">
        <w:t xml:space="preserve"> em grupo,</w:t>
      </w:r>
      <w:r>
        <w:t xml:space="preserve"> </w:t>
      </w:r>
      <w:r w:rsidRPr="00206DE4">
        <w:t>a organização</w:t>
      </w:r>
      <w:r>
        <w:t xml:space="preserve"> durante as atividades</w:t>
      </w:r>
      <w:r w:rsidRPr="00206DE4">
        <w:t>, a criatividade</w:t>
      </w:r>
      <w:r>
        <w:t xml:space="preserve"> ao elaborar o texto e o envolvimento ao buscar dados para a pesquisa.</w:t>
      </w:r>
    </w:p>
    <w:p w:rsidR="00B43994" w:rsidRPr="00DE3EFF" w:rsidRDefault="00B43994" w:rsidP="00B43994">
      <w:pPr>
        <w:pStyle w:val="02TEXTOPRINCIPAL"/>
      </w:pPr>
      <w:r w:rsidRPr="00DE3EFF">
        <w:t>Durante o desenvolvimento das atividades, observe:</w:t>
      </w:r>
    </w:p>
    <w:p w:rsidR="00B43994" w:rsidRPr="00DE3EFF" w:rsidRDefault="00B43994" w:rsidP="00B43994">
      <w:pPr>
        <w:pStyle w:val="02TEXTOPRINCIPALBULLET"/>
        <w:numPr>
          <w:ilvl w:val="0"/>
          <w:numId w:val="6"/>
        </w:numPr>
        <w:ind w:left="357" w:hanging="357"/>
      </w:pPr>
      <w:r>
        <w:t>o</w:t>
      </w:r>
      <w:r w:rsidRPr="00DE3EFF">
        <w:t xml:space="preserve"> aluno conseguiu reconhecer as características de um patrimônio?</w:t>
      </w:r>
    </w:p>
    <w:p w:rsidR="00B43994" w:rsidRPr="00DE3EFF" w:rsidRDefault="00B43994" w:rsidP="00B43994">
      <w:pPr>
        <w:pStyle w:val="02TEXTOPRINCIPALBULLET"/>
        <w:numPr>
          <w:ilvl w:val="0"/>
          <w:numId w:val="6"/>
        </w:numPr>
        <w:ind w:left="357" w:hanging="357"/>
      </w:pPr>
      <w:r>
        <w:t>o</w:t>
      </w:r>
      <w:r w:rsidRPr="00DE3EFF">
        <w:t xml:space="preserve"> aluno foi capaz de analisar como funciona o processo de tombamento?</w:t>
      </w:r>
    </w:p>
    <w:p w:rsidR="00B43994" w:rsidRDefault="00B43994" w:rsidP="00B43994">
      <w:pPr>
        <w:pStyle w:val="02TEXTOPRINCIPALBULLET"/>
        <w:numPr>
          <w:ilvl w:val="0"/>
          <w:numId w:val="6"/>
        </w:numPr>
        <w:ind w:left="357" w:hanging="357"/>
      </w:pPr>
      <w:r>
        <w:t>o</w:t>
      </w:r>
      <w:r w:rsidRPr="00DE3EFF">
        <w:t xml:space="preserve"> aluno desenvolveu noções sobre </w:t>
      </w:r>
      <w:r>
        <w:t xml:space="preserve">a </w:t>
      </w:r>
      <w:r w:rsidRPr="00DE3EFF">
        <w:t>histórica local?</w:t>
      </w:r>
    </w:p>
    <w:p w:rsidR="00B43994" w:rsidRDefault="00B43994" w:rsidP="00B43994">
      <w:pPr>
        <w:pStyle w:val="02TEXTOPRINCIPALBULLET"/>
        <w:numPr>
          <w:ilvl w:val="0"/>
          <w:numId w:val="6"/>
        </w:numPr>
        <w:ind w:left="357" w:hanging="357"/>
      </w:pPr>
      <w:r>
        <w:t>o aluno participou ativamente das aulas?</w:t>
      </w:r>
    </w:p>
    <w:p w:rsidR="00B43994" w:rsidRDefault="00B43994" w:rsidP="00B43994">
      <w:pPr>
        <w:pStyle w:val="02TEXTOPRINCIPAL"/>
      </w:pPr>
      <w:r w:rsidRPr="00A8306F">
        <w:t>Além das observações, seguem algumas questões relativas às habilidades desenvolvidas nesta sequência didática.</w:t>
      </w:r>
    </w:p>
    <w:p w:rsidR="00B43994" w:rsidRDefault="00B43994" w:rsidP="00B43994">
      <w:pPr>
        <w:pStyle w:val="02TEXTOPRINCIPAL"/>
      </w:pPr>
      <w:r>
        <w:t xml:space="preserve">1. </w:t>
      </w:r>
      <w:r w:rsidRPr="00557D77">
        <w:t>O que são patrimônios culturais?</w:t>
      </w:r>
    </w:p>
    <w:p w:rsidR="00B43994" w:rsidRPr="0092456E" w:rsidRDefault="00B43994" w:rsidP="00B43994">
      <w:pPr>
        <w:pStyle w:val="02TEXTOPRINCIPAL"/>
        <w:rPr>
          <w:color w:val="FF0000"/>
        </w:rPr>
      </w:pPr>
      <w:r w:rsidRPr="0092456E">
        <w:rPr>
          <w:color w:val="FF0000"/>
        </w:rPr>
        <w:t xml:space="preserve">Tudo que é criado e valorizado pelos grupos sociais que compõem o lugar em que residem. São bens importantes para o coletivo e são preservados de geração </w:t>
      </w:r>
      <w:r>
        <w:rPr>
          <w:color w:val="FF0000"/>
        </w:rPr>
        <w:t>para</w:t>
      </w:r>
      <w:r w:rsidRPr="0092456E">
        <w:rPr>
          <w:color w:val="FF0000"/>
        </w:rPr>
        <w:t xml:space="preserve"> geração.</w:t>
      </w:r>
    </w:p>
    <w:p w:rsidR="00B43994" w:rsidRDefault="00B43994" w:rsidP="00B43994">
      <w:pPr>
        <w:pStyle w:val="02TEXTOPRINCIPAL"/>
      </w:pPr>
      <w:r>
        <w:t>2. Dê exemplos de</w:t>
      </w:r>
      <w:r w:rsidRPr="00557D77">
        <w:t xml:space="preserve"> patrimônios cu</w:t>
      </w:r>
      <w:r>
        <w:t>lturais, materiais e imateriais.</w:t>
      </w:r>
    </w:p>
    <w:p w:rsidR="00B43994" w:rsidRPr="0092456E" w:rsidRDefault="00B43994" w:rsidP="00B43994">
      <w:pPr>
        <w:pStyle w:val="02TEXTOPRINCIPAL"/>
        <w:rPr>
          <w:color w:val="FF0000"/>
        </w:rPr>
      </w:pPr>
      <w:r w:rsidRPr="0092456E">
        <w:rPr>
          <w:color w:val="FF0000"/>
        </w:rPr>
        <w:t xml:space="preserve">Materiais: coleções de museus, documentos </w:t>
      </w:r>
      <w:proofErr w:type="spellStart"/>
      <w:r>
        <w:rPr>
          <w:color w:val="FF0000"/>
        </w:rPr>
        <w:t>video</w:t>
      </w:r>
      <w:r w:rsidRPr="0092456E">
        <w:rPr>
          <w:color w:val="FF0000"/>
        </w:rPr>
        <w:t>gráficos</w:t>
      </w:r>
      <w:proofErr w:type="spellEnd"/>
      <w:r w:rsidRPr="0092456E">
        <w:rPr>
          <w:color w:val="FF0000"/>
        </w:rPr>
        <w:t>, fotográficos, monumentos, etc. Imateriais: celebrações e festas que marcam a vida coletiva de um povo, músicas, feiras regionais e culturais, etc.</w:t>
      </w:r>
    </w:p>
    <w:p w:rsidR="00B43994" w:rsidRDefault="00B43994" w:rsidP="00B43994">
      <w:pPr>
        <w:pStyle w:val="02TEXTOPRINCIPAL"/>
      </w:pPr>
      <w:r>
        <w:t xml:space="preserve">3. </w:t>
      </w:r>
      <w:r w:rsidRPr="00557D77">
        <w:t>O que é necessário para que um patrimônio se torne público (seja tombado)?</w:t>
      </w:r>
    </w:p>
    <w:p w:rsidR="00B43994" w:rsidRPr="0092456E" w:rsidRDefault="00B43994" w:rsidP="00B43994">
      <w:pPr>
        <w:pStyle w:val="02TEXTOPRINCIPAL"/>
        <w:rPr>
          <w:color w:val="FF0000"/>
        </w:rPr>
      </w:pPr>
      <w:r w:rsidRPr="0092456E">
        <w:rPr>
          <w:color w:val="FF0000"/>
        </w:rPr>
        <w:t>Solicitação formal – escrita do pedido – análise do processo – confirmação pelo poder público.</w:t>
      </w:r>
    </w:p>
    <w:p w:rsidR="00B43994" w:rsidRDefault="00B43994" w:rsidP="00B43994">
      <w:pPr>
        <w:pStyle w:val="02TEXTOPRINCIPAL"/>
      </w:pPr>
      <w:r w:rsidRPr="00946928">
        <w:t xml:space="preserve">Após o trabalho com a sequência didática, apresente aos alunos a </w:t>
      </w:r>
      <w:proofErr w:type="spellStart"/>
      <w:r w:rsidRPr="00946928">
        <w:t>autoavaliação</w:t>
      </w:r>
      <w:proofErr w:type="spellEnd"/>
      <w:r w:rsidRPr="00946928">
        <w:t xml:space="preserve"> a seguir. Se preferir, reproduza as quest</w:t>
      </w:r>
      <w:r w:rsidRPr="00946928">
        <w:rPr>
          <w:rFonts w:eastAsia="Helvetica"/>
        </w:rPr>
        <w:t xml:space="preserve">ões na lousa </w:t>
      </w:r>
      <w:r w:rsidRPr="00946928">
        <w:t>e pe</w:t>
      </w:r>
      <w:r w:rsidRPr="00946928">
        <w:rPr>
          <w:rFonts w:eastAsia="Helvetica"/>
        </w:rPr>
        <w:t>ç</w:t>
      </w:r>
      <w:r w:rsidRPr="00946928">
        <w:t>a aos alunos que as copiem e respondam.</w:t>
      </w:r>
    </w:p>
    <w:p w:rsidR="00B43994" w:rsidRPr="00206DE4" w:rsidRDefault="00B43994" w:rsidP="00B43994">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B43994" w:rsidRPr="00206DE4" w:rsidTr="00AE4180">
        <w:trPr>
          <w:jc w:val="center"/>
        </w:trPr>
        <w:tc>
          <w:tcPr>
            <w:tcW w:w="5670" w:type="dxa"/>
          </w:tcPr>
          <w:p w:rsidR="00B43994" w:rsidRPr="00206DE4" w:rsidRDefault="00B43994" w:rsidP="00AE4180">
            <w:pPr>
              <w:pStyle w:val="03TITULOTABELAS1"/>
            </w:pPr>
            <w:r w:rsidRPr="00206DE4">
              <w:t>AUTOAVALIAÇÃO</w:t>
            </w:r>
          </w:p>
        </w:tc>
        <w:tc>
          <w:tcPr>
            <w:tcW w:w="709" w:type="dxa"/>
          </w:tcPr>
          <w:p w:rsidR="00B43994" w:rsidRPr="00206DE4" w:rsidRDefault="00B43994" w:rsidP="00AE4180">
            <w:pPr>
              <w:pStyle w:val="03TITULOTABELAS1"/>
            </w:pPr>
            <w:r w:rsidRPr="00206DE4">
              <w:t>SIM</w:t>
            </w:r>
          </w:p>
        </w:tc>
        <w:tc>
          <w:tcPr>
            <w:tcW w:w="709" w:type="dxa"/>
          </w:tcPr>
          <w:p w:rsidR="00B43994" w:rsidRPr="00206DE4" w:rsidRDefault="00B43994" w:rsidP="00AE4180">
            <w:pPr>
              <w:pStyle w:val="03TITULOTABELAS1"/>
            </w:pPr>
            <w:r w:rsidRPr="00206DE4">
              <w:t>NÃO</w:t>
            </w:r>
          </w:p>
        </w:tc>
      </w:tr>
      <w:tr w:rsidR="00B43994" w:rsidRPr="00206DE4" w:rsidTr="00AE4180">
        <w:trPr>
          <w:jc w:val="center"/>
        </w:trPr>
        <w:tc>
          <w:tcPr>
            <w:tcW w:w="5670" w:type="dxa"/>
          </w:tcPr>
          <w:p w:rsidR="00B43994" w:rsidRPr="00206DE4" w:rsidRDefault="00B43994" w:rsidP="00AE4180">
            <w:pPr>
              <w:pStyle w:val="04TEXTOTABELAS"/>
            </w:pPr>
            <w:r w:rsidRPr="00206DE4">
              <w:t>Participei da atividade na sala de aula com empenho?</w:t>
            </w:r>
          </w:p>
        </w:tc>
        <w:tc>
          <w:tcPr>
            <w:tcW w:w="709" w:type="dxa"/>
          </w:tcPr>
          <w:p w:rsidR="00B43994" w:rsidRPr="00206DE4" w:rsidRDefault="00B43994" w:rsidP="00AE4180">
            <w:pPr>
              <w:pStyle w:val="04TEXTOTABELAS"/>
              <w:rPr>
                <w:rFonts w:ascii="Cambria" w:eastAsia="Cambria" w:hAnsi="Cambria" w:cs="Cambria"/>
                <w:b/>
                <w:sz w:val="40"/>
              </w:rPr>
            </w:pPr>
          </w:p>
        </w:tc>
        <w:tc>
          <w:tcPr>
            <w:tcW w:w="709" w:type="dxa"/>
          </w:tcPr>
          <w:p w:rsidR="00B43994" w:rsidRPr="00206DE4" w:rsidRDefault="00B43994" w:rsidP="00AE4180">
            <w:pPr>
              <w:pStyle w:val="04TEXTOTABELAS"/>
              <w:rPr>
                <w:rFonts w:ascii="Cambria" w:eastAsia="Cambria" w:hAnsi="Cambria" w:cs="Cambria"/>
                <w:b/>
                <w:sz w:val="40"/>
              </w:rPr>
            </w:pPr>
          </w:p>
        </w:tc>
      </w:tr>
      <w:tr w:rsidR="00B43994" w:rsidRPr="00206DE4" w:rsidTr="00AE4180">
        <w:trPr>
          <w:jc w:val="center"/>
        </w:trPr>
        <w:tc>
          <w:tcPr>
            <w:tcW w:w="5670" w:type="dxa"/>
          </w:tcPr>
          <w:p w:rsidR="00B43994" w:rsidRPr="00206DE4" w:rsidRDefault="00B43994" w:rsidP="00AE4180">
            <w:pPr>
              <w:pStyle w:val="04TEXTOTABELAS"/>
            </w:pPr>
            <w:r w:rsidRPr="00206DE4">
              <w:t>Respeitei a opinião dos meus colegas?</w:t>
            </w:r>
          </w:p>
        </w:tc>
        <w:tc>
          <w:tcPr>
            <w:tcW w:w="709" w:type="dxa"/>
          </w:tcPr>
          <w:p w:rsidR="00B43994" w:rsidRPr="00206DE4" w:rsidRDefault="00B43994" w:rsidP="00AE4180">
            <w:pPr>
              <w:pStyle w:val="04TEXTOTABELAS"/>
              <w:rPr>
                <w:rFonts w:ascii="Cambria" w:eastAsia="Cambria" w:hAnsi="Cambria" w:cs="Cambria"/>
                <w:b/>
                <w:sz w:val="40"/>
              </w:rPr>
            </w:pPr>
          </w:p>
        </w:tc>
        <w:tc>
          <w:tcPr>
            <w:tcW w:w="709" w:type="dxa"/>
          </w:tcPr>
          <w:p w:rsidR="00B43994" w:rsidRPr="00206DE4" w:rsidRDefault="00B43994" w:rsidP="00AE4180">
            <w:pPr>
              <w:pStyle w:val="04TEXTOTABELAS"/>
              <w:rPr>
                <w:rFonts w:ascii="Cambria" w:eastAsia="Cambria" w:hAnsi="Cambria" w:cs="Cambria"/>
                <w:b/>
                <w:sz w:val="40"/>
              </w:rPr>
            </w:pPr>
          </w:p>
        </w:tc>
      </w:tr>
      <w:tr w:rsidR="00B43994" w:rsidRPr="00206DE4" w:rsidTr="00AE4180">
        <w:trPr>
          <w:jc w:val="center"/>
        </w:trPr>
        <w:tc>
          <w:tcPr>
            <w:tcW w:w="5670" w:type="dxa"/>
          </w:tcPr>
          <w:p w:rsidR="00B43994" w:rsidRPr="00206DE4" w:rsidRDefault="00B43994" w:rsidP="00AE4180">
            <w:pPr>
              <w:pStyle w:val="04TEXTOTABELAS"/>
            </w:pPr>
            <w:r>
              <w:t>Contribu</w:t>
            </w:r>
            <w:r>
              <w:rPr>
                <w:rFonts w:ascii="Helvetica" w:eastAsia="Helvetica" w:hAnsi="Helvetica" w:cs="Helvetica"/>
              </w:rPr>
              <w:t>í</w:t>
            </w:r>
            <w:r>
              <w:t xml:space="preserve"> para a elabora</w:t>
            </w:r>
            <w:r>
              <w:rPr>
                <w:rFonts w:ascii="Helvetica" w:eastAsia="Helvetica" w:hAnsi="Helvetica" w:cs="Helvetica"/>
              </w:rPr>
              <w:t xml:space="preserve">ção do texto </w:t>
            </w:r>
            <w:r>
              <w:t>coletivo?</w:t>
            </w:r>
          </w:p>
        </w:tc>
        <w:tc>
          <w:tcPr>
            <w:tcW w:w="709" w:type="dxa"/>
          </w:tcPr>
          <w:p w:rsidR="00B43994" w:rsidRPr="00206DE4" w:rsidRDefault="00B43994" w:rsidP="00AE4180">
            <w:pPr>
              <w:pStyle w:val="04TEXTOTABELAS"/>
              <w:rPr>
                <w:rFonts w:ascii="Cambria" w:eastAsia="Cambria" w:hAnsi="Cambria" w:cs="Cambria"/>
                <w:b/>
                <w:sz w:val="40"/>
              </w:rPr>
            </w:pPr>
          </w:p>
        </w:tc>
        <w:tc>
          <w:tcPr>
            <w:tcW w:w="709" w:type="dxa"/>
          </w:tcPr>
          <w:p w:rsidR="00B43994" w:rsidRPr="00206DE4" w:rsidRDefault="00B43994" w:rsidP="00AE4180">
            <w:pPr>
              <w:pStyle w:val="04TEXTOTABELAS"/>
              <w:rPr>
                <w:rFonts w:ascii="Cambria" w:eastAsia="Cambria" w:hAnsi="Cambria" w:cs="Cambria"/>
                <w:b/>
                <w:sz w:val="40"/>
              </w:rPr>
            </w:pPr>
          </w:p>
        </w:tc>
      </w:tr>
      <w:tr w:rsidR="00B43994" w:rsidRPr="00206DE4" w:rsidTr="00AE4180">
        <w:trPr>
          <w:jc w:val="center"/>
        </w:trPr>
        <w:tc>
          <w:tcPr>
            <w:tcW w:w="5670" w:type="dxa"/>
          </w:tcPr>
          <w:p w:rsidR="00B43994" w:rsidRPr="00206DE4" w:rsidRDefault="00B43994" w:rsidP="00AE4180">
            <w:pPr>
              <w:pStyle w:val="04TEXTOTABELAS"/>
            </w:pPr>
            <w:r>
              <w:t>Participei da pesquisa sobre o patrimônio cultural e fiz os registros no caderno temático com dedicação e empenho?</w:t>
            </w:r>
          </w:p>
        </w:tc>
        <w:tc>
          <w:tcPr>
            <w:tcW w:w="709" w:type="dxa"/>
          </w:tcPr>
          <w:p w:rsidR="00B43994" w:rsidRPr="00206DE4" w:rsidRDefault="00B43994" w:rsidP="00AE4180">
            <w:pPr>
              <w:pStyle w:val="04TEXTOTABELAS"/>
              <w:rPr>
                <w:rFonts w:ascii="Cambria" w:eastAsia="Cambria" w:hAnsi="Cambria" w:cs="Cambria"/>
                <w:b/>
                <w:sz w:val="40"/>
              </w:rPr>
            </w:pPr>
          </w:p>
        </w:tc>
        <w:tc>
          <w:tcPr>
            <w:tcW w:w="709" w:type="dxa"/>
          </w:tcPr>
          <w:p w:rsidR="00B43994" w:rsidRPr="00206DE4" w:rsidRDefault="00B43994" w:rsidP="00AE4180">
            <w:pPr>
              <w:pStyle w:val="04TEXTOTABELAS"/>
              <w:rPr>
                <w:rFonts w:ascii="Cambria" w:eastAsia="Cambria" w:hAnsi="Cambria" w:cs="Cambria"/>
                <w:b/>
                <w:sz w:val="40"/>
              </w:rPr>
            </w:pPr>
          </w:p>
        </w:tc>
      </w:tr>
    </w:tbl>
    <w:p w:rsidR="00B43994" w:rsidRPr="00206DE4" w:rsidRDefault="00B43994" w:rsidP="00B43994">
      <w:pPr>
        <w:rPr>
          <w:rFonts w:ascii="Cambria" w:eastAsia="Cambria" w:hAnsi="Cambria" w:cs="Cambria"/>
          <w:b/>
        </w:rPr>
      </w:pPr>
    </w:p>
    <w:p w:rsidR="00B43994" w:rsidRDefault="00B43994" w:rsidP="00B43994"/>
    <w:p w:rsidR="003D565D" w:rsidRPr="003E0BD8" w:rsidRDefault="003D565D" w:rsidP="003E0BD8"/>
    <w:sectPr w:rsidR="003D565D" w:rsidRPr="003E0BD8" w:rsidSect="00227046">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0EA5" w:rsidRDefault="00630EA5">
      <w:r>
        <w:separator/>
      </w:r>
    </w:p>
  </w:endnote>
  <w:endnote w:type="continuationSeparator" w:id="0">
    <w:p w:rsidR="00630EA5" w:rsidRDefault="00630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726C273-C993-449A-A8D7-DB4771A14E6D}"/>
  </w:font>
  <w:font w:name="Tahoma">
    <w:panose1 w:val="020B0604030504040204"/>
    <w:charset w:val="00"/>
    <w:family w:val="swiss"/>
    <w:pitch w:val="variable"/>
    <w:sig w:usb0="E1002EFF" w:usb1="C000605B" w:usb2="00000029" w:usb3="00000000" w:csb0="000101FF" w:csb1="00000000"/>
    <w:embedRegular r:id="rId2" w:fontKey="{BBD8A930-1E3D-41C9-8812-D8E7C5BDA3AF}"/>
    <w:embedBold r:id="rId3" w:fontKey="{04C6AF5D-860B-4A32-AA67-846B6D84C84F}"/>
    <w:embedItalic r:id="rId4" w:fontKey="{CAF3D019-AC88-4090-B393-447460942D5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4DA4E211-FFB5-4943-B3C1-41A545563F0F}"/>
    <w:embedBold r:id="rId6" w:fontKey="{FA0DB7D3-8307-4FCF-97E2-E7ED89400527}"/>
  </w:font>
  <w:font w:name="Liberation Sans">
    <w:panose1 w:val="020B0604020202020204"/>
    <w:charset w:val="00"/>
    <w:family w:val="swiss"/>
    <w:pitch w:val="variable"/>
    <w:sig w:usb0="E0000AFF" w:usb1="500078FF" w:usb2="00000021" w:usb3="00000000" w:csb0="000001BF" w:csb1="00000000"/>
    <w:embedRegular r:id="rId7" w:fontKey="{F2F1A3FC-6CB9-4136-B15E-AEC30B6F117B}"/>
    <w:embedBold r:id="rId8" w:fontKey="{1188D8DA-C1E7-4301-928F-DB5780E87257}"/>
    <w:embedBoldItalic r:id="rId9" w:fontKey="{2B77B23E-636E-4E8E-96F4-F1B26F038A55}"/>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embedRegular r:id="rId10" w:fontKey="{94D05230-094F-47A8-B14C-7C54AD77304B}"/>
    <w:embedBold r:id="rId11" w:fontKey="{BEBEBCB8-A527-4E79-8AAD-0C3EBEFE9B57}"/>
  </w:font>
  <w:font w:name="Georgia">
    <w:panose1 w:val="02040502050405020303"/>
    <w:charset w:val="00"/>
    <w:family w:val="roman"/>
    <w:pitch w:val="variable"/>
    <w:sig w:usb0="00000287" w:usb1="00000000" w:usb2="00000000" w:usb3="00000000" w:csb0="0000009F" w:csb1="00000000"/>
    <w:embedRegular r:id="rId12" w:fontKey="{F9728D53-8057-4C33-8FE4-5903685AA474}"/>
    <w:embedItalic r:id="rId13" w:fontKey="{E679C62E-45BE-46CA-8920-7FA00F599CE8}"/>
  </w:font>
  <w:font w:name="Calibri Light">
    <w:panose1 w:val="020F0302020204030204"/>
    <w:charset w:val="00"/>
    <w:family w:val="swiss"/>
    <w:pitch w:val="variable"/>
    <w:sig w:usb0="A00002EF" w:usb1="4000207B" w:usb2="00000000" w:usb3="00000000" w:csb0="0000019F" w:csb1="00000000"/>
    <w:embedRegular r:id="rId14" w:fontKey="{2F36EADA-8809-45EA-BF1E-CAF933FCB7C0}"/>
    <w:embedBold r:id="rId15" w:fontKey="{8DCA1511-7579-4774-9595-CDBBC2CDEA99}"/>
  </w:font>
  <w:font w:name="Mangal">
    <w:panose1 w:val="02040503050203030202"/>
    <w:charset w:val="00"/>
    <w:family w:val="roman"/>
    <w:pitch w:val="variable"/>
    <w:sig w:usb0="00008003" w:usb1="00000000" w:usb2="00000000" w:usb3="00000000" w:csb0="00000001" w:csb1="00000000"/>
    <w:embedRegular r:id="rId16" w:fontKey="{1E97BB0A-246B-46EE-B8A4-F74FBA6467C2}"/>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17" w:fontKey="{8F60E7DA-011E-4426-9597-1FFB0224A2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3451D8">
            <w:rPr>
              <w:rStyle w:val="RodapChar"/>
              <w:rFonts w:ascii="Tahoma" w:hAnsi="Tahoma" w:cs="Tahoma"/>
              <w:noProof/>
              <w:sz w:val="21"/>
            </w:rPr>
            <w:t>3</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0EA5" w:rsidRDefault="00630EA5">
      <w:r>
        <w:separator/>
      </w:r>
    </w:p>
  </w:footnote>
  <w:footnote w:type="continuationSeparator" w:id="0">
    <w:p w:rsidR="00630EA5" w:rsidRDefault="00630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9A147A"/>
    <w:multiLevelType w:val="hybridMultilevel"/>
    <w:tmpl w:val="16DAF1B0"/>
    <w:lvl w:ilvl="0" w:tplc="7F0C7604">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15341F82"/>
    <w:multiLevelType w:val="hybridMultilevel"/>
    <w:tmpl w:val="D05298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10"/>
  </w:num>
  <w:num w:numId="8">
    <w:abstractNumId w:val="6"/>
  </w:num>
  <w:num w:numId="9">
    <w:abstractNumId w:val="12"/>
  </w:num>
  <w:num w:numId="10">
    <w:abstractNumId w:val="11"/>
  </w:num>
  <w:num w:numId="11">
    <w:abstractNumId w:val="15"/>
  </w:num>
  <w:num w:numId="12">
    <w:abstractNumId w:val="9"/>
  </w:num>
  <w:num w:numId="13">
    <w:abstractNumId w:val="17"/>
  </w:num>
  <w:num w:numId="14">
    <w:abstractNumId w:val="13"/>
  </w:num>
  <w:num w:numId="15">
    <w:abstractNumId w:val="5"/>
  </w:num>
  <w:num w:numId="16">
    <w:abstractNumId w:val="16"/>
  </w:num>
  <w:num w:numId="17">
    <w:abstractNumId w:val="14"/>
  </w:num>
  <w:num w:numId="18">
    <w:abstractNumId w:val="13"/>
  </w:num>
  <w:num w:numId="19">
    <w:abstractNumId w:val="14"/>
  </w:num>
  <w:num w:numId="20">
    <w:abstractNumId w:val="7"/>
  </w:num>
  <w:num w:numId="21">
    <w:abstractNumId w:val="8"/>
  </w:num>
  <w:num w:numId="22">
    <w:abstractNumId w:val="14"/>
  </w:num>
  <w:num w:numId="23">
    <w:abstractNumId w:val="13"/>
  </w:num>
  <w:num w:numId="24">
    <w:abstractNumId w:val="14"/>
  </w:num>
  <w:num w:numId="25">
    <w:abstractNumId w:val="14"/>
  </w:num>
  <w:num w:numId="26">
    <w:abstractNumId w:val="1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D36"/>
    <w:rsid w:val="00007E4E"/>
    <w:rsid w:val="000140D9"/>
    <w:rsid w:val="000269F4"/>
    <w:rsid w:val="000F54A2"/>
    <w:rsid w:val="00153038"/>
    <w:rsid w:val="001C1A37"/>
    <w:rsid w:val="002244EE"/>
    <w:rsid w:val="00227046"/>
    <w:rsid w:val="00277960"/>
    <w:rsid w:val="002F548C"/>
    <w:rsid w:val="002F68D9"/>
    <w:rsid w:val="00301A26"/>
    <w:rsid w:val="00315DE1"/>
    <w:rsid w:val="00344BB0"/>
    <w:rsid w:val="003451D8"/>
    <w:rsid w:val="003D565D"/>
    <w:rsid w:val="003E0BD8"/>
    <w:rsid w:val="00415F68"/>
    <w:rsid w:val="00432BB8"/>
    <w:rsid w:val="0052522E"/>
    <w:rsid w:val="0055735E"/>
    <w:rsid w:val="00630EA5"/>
    <w:rsid w:val="006659A9"/>
    <w:rsid w:val="0068278A"/>
    <w:rsid w:val="006D351E"/>
    <w:rsid w:val="006E00C7"/>
    <w:rsid w:val="00706B8F"/>
    <w:rsid w:val="00762C4D"/>
    <w:rsid w:val="00771D60"/>
    <w:rsid w:val="007E68A9"/>
    <w:rsid w:val="008200B4"/>
    <w:rsid w:val="008E7463"/>
    <w:rsid w:val="0098711E"/>
    <w:rsid w:val="009F73D2"/>
    <w:rsid w:val="00A14F1E"/>
    <w:rsid w:val="00A2741E"/>
    <w:rsid w:val="00AC7C1A"/>
    <w:rsid w:val="00AD1729"/>
    <w:rsid w:val="00AE64D5"/>
    <w:rsid w:val="00AF1E57"/>
    <w:rsid w:val="00B4154C"/>
    <w:rsid w:val="00B43994"/>
    <w:rsid w:val="00B56612"/>
    <w:rsid w:val="00B97F75"/>
    <w:rsid w:val="00BC78BD"/>
    <w:rsid w:val="00C3049C"/>
    <w:rsid w:val="00C46CA1"/>
    <w:rsid w:val="00C53B2C"/>
    <w:rsid w:val="00CD2AD6"/>
    <w:rsid w:val="00CD5343"/>
    <w:rsid w:val="00CF0490"/>
    <w:rsid w:val="00D04C26"/>
    <w:rsid w:val="00DF6679"/>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BB259"/>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06B8F"/>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706B8F"/>
    <w:pPr>
      <w:outlineLvl w:val="0"/>
    </w:pPr>
    <w:rPr>
      <w:rFonts w:ascii="Cambria" w:eastAsia="Cambria" w:hAnsi="Cambria" w:cs="Cambria"/>
      <w:b/>
      <w:bCs/>
    </w:rPr>
  </w:style>
  <w:style w:type="paragraph" w:styleId="Ttulo2">
    <w:name w:val="heading 2"/>
    <w:basedOn w:val="Heading"/>
    <w:next w:val="Textbody"/>
    <w:link w:val="Ttulo2Char"/>
    <w:rsid w:val="00706B8F"/>
    <w:pPr>
      <w:spacing w:before="200" w:after="0"/>
      <w:outlineLvl w:val="1"/>
    </w:pPr>
    <w:rPr>
      <w:rFonts w:ascii="Cambria" w:eastAsia="Cambria" w:hAnsi="Cambria" w:cs="Cambria"/>
      <w:b/>
      <w:bCs/>
    </w:rPr>
  </w:style>
  <w:style w:type="paragraph" w:styleId="Ttulo3">
    <w:name w:val="heading 3"/>
    <w:basedOn w:val="Heading"/>
    <w:next w:val="Textbody"/>
    <w:link w:val="Ttulo3Char"/>
    <w:rsid w:val="00706B8F"/>
    <w:pPr>
      <w:spacing w:before="140" w:after="0"/>
      <w:outlineLvl w:val="2"/>
    </w:pPr>
    <w:rPr>
      <w:b/>
      <w:bCs/>
    </w:rPr>
  </w:style>
  <w:style w:type="paragraph" w:styleId="Ttulo4">
    <w:name w:val="heading 4"/>
    <w:basedOn w:val="Heading"/>
    <w:next w:val="Textbody"/>
    <w:link w:val="Ttulo4Char"/>
    <w:rsid w:val="00706B8F"/>
    <w:pPr>
      <w:spacing w:before="120" w:after="0"/>
      <w:outlineLvl w:val="3"/>
    </w:pPr>
    <w:rPr>
      <w:b/>
      <w:bCs/>
      <w:i/>
      <w:iCs/>
    </w:rPr>
  </w:style>
  <w:style w:type="paragraph" w:styleId="Ttulo5">
    <w:name w:val="heading 5"/>
    <w:basedOn w:val="Heading"/>
    <w:next w:val="Textbody"/>
    <w:link w:val="Ttulo5Char"/>
    <w:rsid w:val="00706B8F"/>
    <w:pPr>
      <w:spacing w:before="120" w:after="60"/>
      <w:outlineLvl w:val="4"/>
    </w:pPr>
    <w:rPr>
      <w:b/>
      <w:bCs/>
    </w:rPr>
  </w:style>
  <w:style w:type="paragraph" w:styleId="Ttulo6">
    <w:name w:val="heading 6"/>
    <w:basedOn w:val="Heading"/>
    <w:next w:val="Textbody"/>
    <w:link w:val="Ttulo6Char"/>
    <w:rsid w:val="00706B8F"/>
    <w:pPr>
      <w:spacing w:before="60" w:after="60"/>
      <w:outlineLvl w:val="5"/>
    </w:pPr>
    <w:rPr>
      <w:b/>
      <w:bCs/>
      <w:i/>
      <w:iCs/>
    </w:rPr>
  </w:style>
  <w:style w:type="paragraph" w:styleId="Ttulo7">
    <w:name w:val="heading 7"/>
    <w:basedOn w:val="Heading"/>
    <w:next w:val="Textbody"/>
    <w:link w:val="Ttulo7Char"/>
    <w:rsid w:val="00706B8F"/>
    <w:pPr>
      <w:spacing w:before="60" w:after="60"/>
      <w:outlineLvl w:val="6"/>
    </w:pPr>
    <w:rPr>
      <w:b/>
      <w:bCs/>
    </w:rPr>
  </w:style>
  <w:style w:type="paragraph" w:styleId="Ttulo8">
    <w:name w:val="heading 8"/>
    <w:basedOn w:val="Heading"/>
    <w:next w:val="Textbody"/>
    <w:link w:val="Ttulo8Char"/>
    <w:rsid w:val="00706B8F"/>
    <w:pPr>
      <w:spacing w:before="60" w:after="60"/>
      <w:outlineLvl w:val="7"/>
    </w:pPr>
    <w:rPr>
      <w:b/>
      <w:bCs/>
      <w:i/>
      <w:iCs/>
    </w:rPr>
  </w:style>
  <w:style w:type="paragraph" w:styleId="Ttulo9">
    <w:name w:val="heading 9"/>
    <w:basedOn w:val="Heading"/>
    <w:next w:val="Textbody"/>
    <w:link w:val="Ttulo9Char"/>
    <w:rsid w:val="00706B8F"/>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706B8F"/>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706B8F"/>
    <w:rPr>
      <w:szCs w:val="21"/>
    </w:rPr>
  </w:style>
  <w:style w:type="table" w:styleId="Tabelacomgrade">
    <w:name w:val="Table Grid"/>
    <w:basedOn w:val="Tabelanormal"/>
    <w:uiPriority w:val="39"/>
    <w:rsid w:val="00706B8F"/>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706B8F"/>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706B8F"/>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706B8F"/>
    <w:rPr>
      <w:sz w:val="16"/>
      <w:szCs w:val="16"/>
    </w:rPr>
  </w:style>
  <w:style w:type="paragraph" w:styleId="Textodebalo">
    <w:name w:val="Balloon Text"/>
    <w:basedOn w:val="Normal"/>
    <w:link w:val="TextodebaloChar"/>
    <w:uiPriority w:val="99"/>
    <w:semiHidden/>
    <w:unhideWhenUsed/>
    <w:rsid w:val="00706B8F"/>
    <w:rPr>
      <w:sz w:val="16"/>
      <w:szCs w:val="14"/>
    </w:rPr>
  </w:style>
  <w:style w:type="character" w:customStyle="1" w:styleId="TextodebaloChar">
    <w:name w:val="Texto de balão Char"/>
    <w:basedOn w:val="Fontepargpadro"/>
    <w:link w:val="Textodebalo"/>
    <w:uiPriority w:val="99"/>
    <w:semiHidden/>
    <w:rsid w:val="00706B8F"/>
    <w:rPr>
      <w:rFonts w:ascii="Tahoma" w:eastAsia="SimSun" w:hAnsi="Tahoma" w:cs="Tahoma"/>
      <w:kern w:val="3"/>
      <w:sz w:val="16"/>
      <w:szCs w:val="14"/>
      <w:lang w:eastAsia="zh-CN" w:bidi="hi-IN"/>
    </w:rPr>
  </w:style>
  <w:style w:type="paragraph" w:styleId="PargrafodaLista">
    <w:name w:val="List Paragraph"/>
    <w:basedOn w:val="Normal"/>
    <w:uiPriority w:val="34"/>
    <w:qFormat/>
    <w:rsid w:val="00706B8F"/>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kern w:val="3"/>
      <w:sz w:val="20"/>
      <w:szCs w:val="20"/>
      <w:lang w:eastAsia="pt-BR"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706B8F"/>
    <w:pPr>
      <w:spacing w:before="57" w:after="57" w:line="240" w:lineRule="atLeast"/>
    </w:pPr>
  </w:style>
  <w:style w:type="paragraph" w:customStyle="1" w:styleId="03TITULOTABELAS1">
    <w:name w:val="03_TITULO_TABELAS_1"/>
    <w:basedOn w:val="02TEXTOPRINCIPAL"/>
    <w:rsid w:val="00706B8F"/>
    <w:pPr>
      <w:spacing w:before="0" w:after="0"/>
      <w:jc w:val="center"/>
    </w:pPr>
    <w:rPr>
      <w:b/>
      <w:sz w:val="23"/>
    </w:rPr>
  </w:style>
  <w:style w:type="paragraph" w:customStyle="1" w:styleId="01TITULO1">
    <w:name w:val="01_TITULO_1"/>
    <w:basedOn w:val="02TEXTOPRINCIPAL"/>
    <w:rsid w:val="00706B8F"/>
    <w:pPr>
      <w:spacing w:before="160" w:after="0"/>
    </w:pPr>
    <w:rPr>
      <w:rFonts w:ascii="Cambria" w:eastAsia="Cambria" w:hAnsi="Cambria" w:cs="Cambria"/>
      <w:b/>
      <w:sz w:val="40"/>
    </w:rPr>
  </w:style>
  <w:style w:type="paragraph" w:customStyle="1" w:styleId="01TITULO2">
    <w:name w:val="01_TITULO_2"/>
    <w:basedOn w:val="Ttulo2"/>
    <w:rsid w:val="00706B8F"/>
    <w:pPr>
      <w:spacing w:before="57" w:line="240" w:lineRule="atLeast"/>
    </w:pPr>
    <w:rPr>
      <w:sz w:val="36"/>
    </w:rPr>
  </w:style>
  <w:style w:type="paragraph" w:customStyle="1" w:styleId="01TITULO3">
    <w:name w:val="01_TITULO_3"/>
    <w:basedOn w:val="01TITULO2"/>
    <w:rsid w:val="00706B8F"/>
    <w:rPr>
      <w:sz w:val="32"/>
    </w:rPr>
  </w:style>
  <w:style w:type="paragraph" w:customStyle="1" w:styleId="01TITULO4">
    <w:name w:val="01_TITULO_4"/>
    <w:basedOn w:val="01TITULO3"/>
    <w:rsid w:val="00706B8F"/>
    <w:rPr>
      <w:sz w:val="28"/>
    </w:rPr>
  </w:style>
  <w:style w:type="paragraph" w:customStyle="1" w:styleId="03TITULOTABELAS2">
    <w:name w:val="03_TITULO_TABELAS_2"/>
    <w:basedOn w:val="03TITULOTABELAS1"/>
    <w:rsid w:val="00706B8F"/>
    <w:rPr>
      <w:sz w:val="21"/>
    </w:rPr>
  </w:style>
  <w:style w:type="paragraph" w:customStyle="1" w:styleId="04TEXTOTABELAS">
    <w:name w:val="04_TEXTO_TABELAS"/>
    <w:basedOn w:val="02TEXTOPRINCIPAL"/>
    <w:rsid w:val="00706B8F"/>
    <w:pPr>
      <w:spacing w:before="0" w:after="0"/>
    </w:pPr>
  </w:style>
  <w:style w:type="paragraph" w:customStyle="1" w:styleId="02TEXTOITEM">
    <w:name w:val="02_TEXTO_ITEM"/>
    <w:basedOn w:val="02TEXTOPRINCIPAL"/>
    <w:rsid w:val="00706B8F"/>
    <w:pPr>
      <w:spacing w:before="28" w:after="28"/>
      <w:ind w:left="284" w:hanging="284"/>
    </w:pPr>
  </w:style>
  <w:style w:type="paragraph" w:customStyle="1" w:styleId="05ATIVIDADES">
    <w:name w:val="05_ATIVIDADES"/>
    <w:basedOn w:val="02TEXTOITEM"/>
    <w:rsid w:val="00706B8F"/>
    <w:pPr>
      <w:tabs>
        <w:tab w:val="right" w:pos="279"/>
      </w:tabs>
      <w:spacing w:before="57" w:after="57"/>
      <w:ind w:left="340" w:hanging="340"/>
    </w:pPr>
  </w:style>
  <w:style w:type="paragraph" w:customStyle="1" w:styleId="05ATIVIDADEMARQUE">
    <w:name w:val="05_ATIVIDADE_MARQUE"/>
    <w:basedOn w:val="05ATIVIDADES"/>
    <w:rsid w:val="00706B8F"/>
    <w:pPr>
      <w:tabs>
        <w:tab w:val="clear" w:pos="279"/>
      </w:tabs>
      <w:ind w:left="567" w:hanging="567"/>
    </w:pPr>
  </w:style>
  <w:style w:type="paragraph" w:customStyle="1" w:styleId="05LINHASRESPOSTA">
    <w:name w:val="05_LINHAS RESPOSTA"/>
    <w:basedOn w:val="05ATIVIDADES"/>
    <w:rsid w:val="00706B8F"/>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706B8F"/>
    <w:rPr>
      <w:sz w:val="16"/>
    </w:rPr>
  </w:style>
  <w:style w:type="paragraph" w:customStyle="1" w:styleId="01TITULOVINHETA2">
    <w:name w:val="01_TITULO_VINHETA_2"/>
    <w:basedOn w:val="03TITULOTABELAS1"/>
    <w:rsid w:val="00706B8F"/>
    <w:pPr>
      <w:spacing w:before="57" w:after="57"/>
      <w:jc w:val="left"/>
    </w:pPr>
    <w:rPr>
      <w:sz w:val="24"/>
    </w:rPr>
  </w:style>
  <w:style w:type="paragraph" w:customStyle="1" w:styleId="01TITULOVINHETA1">
    <w:name w:val="01_TITULO_VINHETA_1"/>
    <w:basedOn w:val="01TITULOVINHETA2"/>
    <w:rsid w:val="00706B8F"/>
    <w:pPr>
      <w:spacing w:before="170" w:after="80"/>
    </w:pPr>
    <w:rPr>
      <w:sz w:val="28"/>
    </w:rPr>
  </w:style>
  <w:style w:type="paragraph" w:customStyle="1" w:styleId="02TEXTOPRINCIPALBULLET">
    <w:name w:val="02_TEXTO_PRINCIPAL_BULLET"/>
    <w:basedOn w:val="02TEXTOITEM"/>
    <w:rsid w:val="00706B8F"/>
    <w:pPr>
      <w:numPr>
        <w:numId w:val="27"/>
      </w:numPr>
      <w:suppressLineNumbers/>
      <w:spacing w:before="0" w:after="20"/>
      <w:ind w:left="357" w:hanging="357"/>
    </w:pPr>
  </w:style>
  <w:style w:type="numbering" w:customStyle="1" w:styleId="LFO3">
    <w:name w:val="LFO3"/>
    <w:basedOn w:val="Semlista"/>
    <w:rsid w:val="00706B8F"/>
    <w:pPr>
      <w:numPr>
        <w:numId w:val="6"/>
      </w:numPr>
    </w:pPr>
  </w:style>
  <w:style w:type="paragraph" w:customStyle="1" w:styleId="06LEGENDA">
    <w:name w:val="06_LEGENDA"/>
    <w:basedOn w:val="06CREDITO"/>
    <w:rsid w:val="00706B8F"/>
    <w:pPr>
      <w:spacing w:before="60" w:after="60"/>
    </w:pPr>
    <w:rPr>
      <w:sz w:val="20"/>
    </w:rPr>
  </w:style>
  <w:style w:type="paragraph" w:customStyle="1" w:styleId="02TEXTOPRINCIPALBULLETITEM">
    <w:name w:val="02_TEXTO_PRINCIPAL_BULLET_ITEM"/>
    <w:basedOn w:val="02TEXTOPRINCIPALBULLET"/>
    <w:rsid w:val="00706B8F"/>
    <w:pPr>
      <w:numPr>
        <w:numId w:val="0"/>
      </w:numPr>
      <w:ind w:left="454" w:hanging="170"/>
    </w:pPr>
  </w:style>
  <w:style w:type="paragraph" w:styleId="Cabealho">
    <w:name w:val="header"/>
    <w:basedOn w:val="Normal"/>
    <w:link w:val="CabealhoChar1"/>
    <w:uiPriority w:val="99"/>
    <w:unhideWhenUsed/>
    <w:rsid w:val="00706B8F"/>
    <w:pPr>
      <w:tabs>
        <w:tab w:val="center" w:pos="4252"/>
        <w:tab w:val="right" w:pos="8504"/>
      </w:tabs>
    </w:pPr>
  </w:style>
  <w:style w:type="character" w:customStyle="1" w:styleId="CabealhoChar">
    <w:name w:val="Cabeçalho Char"/>
    <w:basedOn w:val="Fontepargpadro"/>
    <w:rsid w:val="00706B8F"/>
    <w:rPr>
      <w:szCs w:val="21"/>
    </w:rPr>
  </w:style>
  <w:style w:type="paragraph" w:styleId="NormalWeb">
    <w:name w:val="Normal (Web)"/>
    <w:basedOn w:val="Normal"/>
    <w:uiPriority w:val="99"/>
    <w:unhideWhenUsed/>
    <w:rsid w:val="00706B8F"/>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706B8F"/>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706B8F"/>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706B8F"/>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706B8F"/>
    <w:rPr>
      <w:rFonts w:cs="Mangal"/>
      <w:sz w:val="24"/>
    </w:rPr>
  </w:style>
  <w:style w:type="paragraph" w:styleId="Legenda">
    <w:name w:val="caption"/>
    <w:rsid w:val="00706B8F"/>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706B8F"/>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706B8F"/>
    <w:pPr>
      <w:suppressLineNumbers/>
    </w:pPr>
  </w:style>
  <w:style w:type="paragraph" w:customStyle="1" w:styleId="Textbodyindent">
    <w:name w:val="Text body indent"/>
    <w:basedOn w:val="Textbody"/>
    <w:rsid w:val="00706B8F"/>
    <w:pPr>
      <w:ind w:left="283"/>
    </w:pPr>
  </w:style>
  <w:style w:type="paragraph" w:customStyle="1" w:styleId="ListIndent">
    <w:name w:val="List Indent"/>
    <w:basedOn w:val="Textbody"/>
    <w:rsid w:val="00706B8F"/>
    <w:pPr>
      <w:tabs>
        <w:tab w:val="left" w:pos="2835"/>
      </w:tabs>
      <w:ind w:left="2835" w:hanging="2551"/>
    </w:pPr>
  </w:style>
  <w:style w:type="paragraph" w:customStyle="1" w:styleId="Marginalia">
    <w:name w:val="Marginalia"/>
    <w:basedOn w:val="Textbody"/>
    <w:rsid w:val="00706B8F"/>
    <w:pPr>
      <w:ind w:left="2268"/>
    </w:pPr>
  </w:style>
  <w:style w:type="paragraph" w:customStyle="1" w:styleId="Firstlineindent">
    <w:name w:val="First line indent"/>
    <w:basedOn w:val="Textbody"/>
    <w:rsid w:val="00706B8F"/>
    <w:pPr>
      <w:ind w:firstLine="283"/>
    </w:pPr>
  </w:style>
  <w:style w:type="paragraph" w:styleId="Saudao">
    <w:name w:val="Salutation"/>
    <w:basedOn w:val="Standard"/>
    <w:link w:val="SaudaoChar"/>
    <w:rsid w:val="00706B8F"/>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706B8F"/>
    <w:pPr>
      <w:tabs>
        <w:tab w:val="left" w:pos="567"/>
      </w:tabs>
      <w:ind w:left="567" w:hanging="283"/>
    </w:pPr>
  </w:style>
  <w:style w:type="paragraph" w:customStyle="1" w:styleId="Heading10">
    <w:name w:val="Heading 10"/>
    <w:basedOn w:val="Heading"/>
    <w:next w:val="Textbody"/>
    <w:rsid w:val="00706B8F"/>
    <w:pPr>
      <w:spacing w:before="60" w:after="60"/>
    </w:pPr>
    <w:rPr>
      <w:b/>
      <w:bCs/>
    </w:rPr>
  </w:style>
  <w:style w:type="numbering" w:customStyle="1" w:styleId="LFO1">
    <w:name w:val="LFO1"/>
    <w:basedOn w:val="Semlista"/>
    <w:rsid w:val="00706B8F"/>
    <w:pPr>
      <w:numPr>
        <w:numId w:val="14"/>
      </w:numPr>
    </w:pPr>
  </w:style>
  <w:style w:type="character" w:customStyle="1" w:styleId="CabealhoChar1">
    <w:name w:val="Cabeçalho Char1"/>
    <w:basedOn w:val="Fontepargpadro"/>
    <w:link w:val="Cabealho"/>
    <w:uiPriority w:val="99"/>
    <w:rsid w:val="00706B8F"/>
    <w:rPr>
      <w:rFonts w:ascii="Tahoma" w:eastAsia="SimSun" w:hAnsi="Tahoma" w:cs="Tahoma"/>
      <w:kern w:val="3"/>
      <w:sz w:val="21"/>
      <w:szCs w:val="21"/>
      <w:lang w:eastAsia="zh-CN" w:bidi="hi-IN"/>
    </w:rPr>
  </w:style>
  <w:style w:type="character" w:styleId="Hyperlink">
    <w:name w:val="Hyperlink"/>
    <w:basedOn w:val="Fontepargpadro"/>
    <w:uiPriority w:val="99"/>
    <w:unhideWhenUsed/>
    <w:rsid w:val="00706B8F"/>
    <w:rPr>
      <w:color w:val="0563C1" w:themeColor="hyperlink"/>
      <w:u w:val="single"/>
    </w:rPr>
  </w:style>
  <w:style w:type="character" w:customStyle="1" w:styleId="A1">
    <w:name w:val="A1"/>
    <w:uiPriority w:val="99"/>
    <w:rsid w:val="00706B8F"/>
    <w:rPr>
      <w:rFonts w:cs="HelveticaNeueLT Std"/>
      <w:color w:val="000000"/>
      <w:sz w:val="16"/>
      <w:szCs w:val="16"/>
    </w:rPr>
  </w:style>
  <w:style w:type="character" w:customStyle="1" w:styleId="A2">
    <w:name w:val="A2"/>
    <w:uiPriority w:val="99"/>
    <w:rsid w:val="00706B8F"/>
    <w:rPr>
      <w:rFonts w:cs="HelveticaNeueLT Std"/>
      <w:color w:val="000000"/>
      <w:sz w:val="16"/>
      <w:szCs w:val="16"/>
    </w:rPr>
  </w:style>
  <w:style w:type="character" w:styleId="Forte">
    <w:name w:val="Strong"/>
    <w:basedOn w:val="Fontepargpadro"/>
    <w:uiPriority w:val="22"/>
    <w:qFormat/>
    <w:rsid w:val="00706B8F"/>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1273</Words>
  <Characters>6878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3</cp:revision>
  <dcterms:created xsi:type="dcterms:W3CDTF">2018-01-02T17:08:00Z</dcterms:created>
  <dcterms:modified xsi:type="dcterms:W3CDTF">2018-01-04T18:52:00Z</dcterms:modified>
</cp:coreProperties>
</file>