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3319" w:rsidRPr="00EF3319" w:rsidRDefault="00EF3319" w:rsidP="00EF3319">
      <w:pPr>
        <w:pStyle w:val="01TITULO1"/>
        <w:rPr>
          <w:rFonts w:eastAsia="Cambria" w:cs="Cambria"/>
        </w:rPr>
      </w:pPr>
      <w:r w:rsidRPr="00EF3319">
        <w:t xml:space="preserve">Sequência didática 2  </w:t>
      </w:r>
    </w:p>
    <w:p w:rsidR="00EF3319" w:rsidRDefault="00EF3319" w:rsidP="00EF3319">
      <w:pPr>
        <w:pStyle w:val="01TITULO1"/>
      </w:pPr>
    </w:p>
    <w:p w:rsidR="00EF3319" w:rsidRDefault="00EF3319" w:rsidP="00EF3319">
      <w:pPr>
        <w:pStyle w:val="01TITULO2"/>
        <w:rPr>
          <w:b w:val="0"/>
        </w:rPr>
      </w:pPr>
      <w:r>
        <w:t>Disciplina</w:t>
      </w:r>
      <w:r>
        <w:rPr>
          <w:b w:val="0"/>
        </w:rPr>
        <w:t>:</w:t>
      </w:r>
      <w:r>
        <w:t xml:space="preserve"> </w:t>
      </w:r>
      <w:r>
        <w:rPr>
          <w:b w:val="0"/>
        </w:rPr>
        <w:t>Geografia</w:t>
      </w:r>
      <w:r>
        <w:t xml:space="preserve">                Ano</w:t>
      </w:r>
      <w:r>
        <w:rPr>
          <w:b w:val="0"/>
        </w:rPr>
        <w:t>: 1º</w:t>
      </w:r>
      <w:r>
        <w:t xml:space="preserve">                     Bimestre</w:t>
      </w:r>
      <w:r>
        <w:rPr>
          <w:b w:val="0"/>
        </w:rPr>
        <w:t>: 1º</w:t>
      </w:r>
    </w:p>
    <w:p w:rsidR="00EF3319" w:rsidRDefault="00EF3319" w:rsidP="00EF3319">
      <w:pPr>
        <w:pStyle w:val="01TITULO2"/>
        <w:rPr>
          <w:sz w:val="21"/>
          <w:szCs w:val="21"/>
        </w:rPr>
      </w:pPr>
    </w:p>
    <w:p w:rsidR="00EF3319" w:rsidRDefault="00EF3319" w:rsidP="00EF3319">
      <w:pPr>
        <w:pStyle w:val="01TITULO2"/>
        <w:rPr>
          <w:b w:val="0"/>
        </w:rPr>
      </w:pPr>
      <w:r>
        <w:t>Título</w:t>
      </w:r>
      <w:r>
        <w:rPr>
          <w:b w:val="0"/>
        </w:rPr>
        <w:t xml:space="preserve">: </w:t>
      </w:r>
      <w:r>
        <w:t>Percebendo as diferenças</w:t>
      </w:r>
    </w:p>
    <w:p w:rsidR="00EF3319" w:rsidRDefault="00EF3319" w:rsidP="00EF3319">
      <w:pPr>
        <w:pStyle w:val="02TEXTOPRINCIPALBULLET"/>
        <w:numPr>
          <w:ilvl w:val="0"/>
          <w:numId w:val="0"/>
        </w:numPr>
      </w:pPr>
    </w:p>
    <w:p w:rsidR="00EF3319" w:rsidRDefault="00EF3319" w:rsidP="00EF3319">
      <w:pPr>
        <w:pStyle w:val="01TITULO2"/>
      </w:pPr>
      <w:r>
        <w:t>Objetivos de aprendizagem</w:t>
      </w:r>
    </w:p>
    <w:p w:rsidR="00EF3319" w:rsidRDefault="00EF3319" w:rsidP="00EF3319">
      <w:pPr>
        <w:pStyle w:val="01TITULO2"/>
        <w:rPr>
          <w:sz w:val="21"/>
          <w:szCs w:val="21"/>
        </w:rPr>
      </w:pPr>
    </w:p>
    <w:p w:rsidR="00EF3319" w:rsidRDefault="00EF3319" w:rsidP="00EF3319">
      <w:pPr>
        <w:pStyle w:val="02TEXTOPRINCIPALBULLET"/>
        <w:numPr>
          <w:ilvl w:val="0"/>
          <w:numId w:val="2"/>
        </w:numPr>
        <w:ind w:left="227" w:hanging="227"/>
      </w:pPr>
      <w:r>
        <w:t>Reconhecer e identificar algumas semelhanças e diferenças físicas entre as pessoas, por meio da confecção de cartaz.</w:t>
      </w:r>
    </w:p>
    <w:p w:rsidR="00EF3319" w:rsidRDefault="00EF3319" w:rsidP="00EF3319">
      <w:pPr>
        <w:pStyle w:val="02TEXTOPRINCIPALBULLET"/>
        <w:numPr>
          <w:ilvl w:val="0"/>
          <w:numId w:val="0"/>
        </w:numPr>
        <w:ind w:left="227"/>
      </w:pPr>
      <w:r>
        <w:rPr>
          <w:b/>
        </w:rPr>
        <w:t>Objeto de conhecimento:</w:t>
      </w:r>
      <w:r>
        <w:t xml:space="preserve"> Situações de convívio em diferentes lugares.</w:t>
      </w:r>
    </w:p>
    <w:p w:rsidR="00EF3319" w:rsidRDefault="00EF3319" w:rsidP="00EF3319">
      <w:pPr>
        <w:pStyle w:val="02TEXTOPRINCIPALBULLET"/>
        <w:numPr>
          <w:ilvl w:val="0"/>
          <w:numId w:val="0"/>
        </w:numPr>
        <w:ind w:left="227"/>
      </w:pPr>
      <w:r>
        <w:rPr>
          <w:b/>
        </w:rPr>
        <w:t>Habilidade trabalhada: (EF01GE04)</w:t>
      </w:r>
      <w:r>
        <w:t xml:space="preserve"> Discutir e elaborar, coletivamente, regras de convívio em diferentes espaços (sala de aula, escola etc.).</w:t>
      </w:r>
    </w:p>
    <w:p w:rsidR="00EF3319" w:rsidRDefault="00EF3319" w:rsidP="00EF3319">
      <w:pPr>
        <w:pStyle w:val="02TEXTOPRINCIPALBULLET"/>
        <w:numPr>
          <w:ilvl w:val="0"/>
          <w:numId w:val="2"/>
        </w:numPr>
        <w:ind w:left="227" w:hanging="227"/>
      </w:pPr>
      <w:r>
        <w:t>Reconhecer que as pessoas possuem características próprias e compreender a importância do respeito ao outro.</w:t>
      </w:r>
    </w:p>
    <w:p w:rsidR="00EF3319" w:rsidRDefault="00EF3319" w:rsidP="00EF3319">
      <w:pPr>
        <w:pStyle w:val="02TEXTOPRINCIPALBULLET"/>
        <w:numPr>
          <w:ilvl w:val="0"/>
          <w:numId w:val="0"/>
        </w:numPr>
        <w:ind w:left="227"/>
      </w:pPr>
      <w:r>
        <w:rPr>
          <w:b/>
        </w:rPr>
        <w:t>Objeto de conhecimento:</w:t>
      </w:r>
      <w:r>
        <w:t xml:space="preserve"> Situações de convívio em diferentes lugares.</w:t>
      </w:r>
    </w:p>
    <w:p w:rsidR="00EF3319" w:rsidRDefault="00EF3319" w:rsidP="00EF3319">
      <w:pPr>
        <w:pStyle w:val="02TEXTOPRINCIPALBULLET"/>
        <w:numPr>
          <w:ilvl w:val="0"/>
          <w:numId w:val="0"/>
        </w:numPr>
        <w:ind w:left="227"/>
      </w:pPr>
      <w:r>
        <w:rPr>
          <w:b/>
        </w:rPr>
        <w:t>Habilidade trabalhada: (EF01GE04)</w:t>
      </w:r>
      <w:r>
        <w:t xml:space="preserve"> Discutir e elaborar, coletivamente, regras de convívio em    diferentes espaços (sala de aula, escola etc.).</w:t>
      </w:r>
    </w:p>
    <w:p w:rsidR="00EF3319" w:rsidRDefault="00EF3319" w:rsidP="00EF3319">
      <w:pPr>
        <w:pStyle w:val="02TEXTOPRINCIPALBULLET"/>
        <w:numPr>
          <w:ilvl w:val="0"/>
          <w:numId w:val="2"/>
        </w:numPr>
        <w:ind w:left="227" w:hanging="227"/>
      </w:pPr>
      <w:r>
        <w:t>Reconhecer, por meio da confecção de desenhos, que as pessoas são únicas, mesmo apresentando características semelhantes.</w:t>
      </w:r>
    </w:p>
    <w:p w:rsidR="00EF3319" w:rsidRDefault="00EF3319" w:rsidP="00EF3319">
      <w:pPr>
        <w:pStyle w:val="02TEXTOPRINCIPALBULLET"/>
        <w:numPr>
          <w:ilvl w:val="0"/>
          <w:numId w:val="0"/>
        </w:numPr>
        <w:ind w:left="227"/>
      </w:pPr>
      <w:r>
        <w:rPr>
          <w:b/>
        </w:rPr>
        <w:t>Objeto de conhecimento:</w:t>
      </w:r>
      <w:r>
        <w:t xml:space="preserve"> Situações de convívio em diferentes lugares.</w:t>
      </w:r>
    </w:p>
    <w:p w:rsidR="00EF3319" w:rsidRDefault="00EF3319" w:rsidP="00EF3319">
      <w:pPr>
        <w:pStyle w:val="02TEXTOPRINCIPALBULLET"/>
        <w:numPr>
          <w:ilvl w:val="0"/>
          <w:numId w:val="0"/>
        </w:numPr>
        <w:ind w:left="227"/>
      </w:pPr>
      <w:r>
        <w:rPr>
          <w:b/>
        </w:rPr>
        <w:t>Habilidade trabalhada: (EF01GE04)</w:t>
      </w:r>
      <w:r>
        <w:t xml:space="preserve"> Discutir e elaborar, coletivamente, regras de convívio em diferentes espaços (sala de aula, escola etc.).</w:t>
      </w:r>
    </w:p>
    <w:p w:rsidR="00EF3319" w:rsidRDefault="00EF3319" w:rsidP="00EF3319">
      <w:pPr>
        <w:pStyle w:val="02TEXTOPRINCIPALBULLET"/>
        <w:numPr>
          <w:ilvl w:val="0"/>
          <w:numId w:val="0"/>
        </w:numPr>
      </w:pPr>
    </w:p>
    <w:p w:rsidR="00EF3319" w:rsidRDefault="00EF3319" w:rsidP="00EF3319">
      <w:pPr>
        <w:pStyle w:val="01TITULO2"/>
      </w:pPr>
      <w:r>
        <w:t xml:space="preserve">Tempo previsto: </w:t>
      </w:r>
      <w:r>
        <w:rPr>
          <w:b w:val="0"/>
        </w:rPr>
        <w:t>100 minutos (2 aulas de aproximadamente 50 minutos cada)</w:t>
      </w:r>
    </w:p>
    <w:p w:rsidR="00EF3319" w:rsidRDefault="00EF3319" w:rsidP="00EF3319">
      <w:pPr>
        <w:pStyle w:val="02TEXTOPRINCIPAL"/>
      </w:pPr>
    </w:p>
    <w:p w:rsidR="00EF3319" w:rsidRDefault="00EF3319" w:rsidP="00EF3319">
      <w:pPr>
        <w:pStyle w:val="01TITULO2"/>
      </w:pPr>
      <w:r>
        <w:t>Materiais necessários</w:t>
      </w:r>
    </w:p>
    <w:p w:rsidR="00EF3319" w:rsidRDefault="00EF3319" w:rsidP="00EF3319">
      <w:pPr>
        <w:pStyle w:val="01TITULO2"/>
        <w:rPr>
          <w:sz w:val="21"/>
          <w:szCs w:val="21"/>
        </w:rPr>
      </w:pPr>
    </w:p>
    <w:p w:rsidR="00EF3319" w:rsidRDefault="00EF3319" w:rsidP="00EF3319">
      <w:pPr>
        <w:pStyle w:val="02TEXTOPRINCIPALBULLET"/>
        <w:numPr>
          <w:ilvl w:val="0"/>
          <w:numId w:val="2"/>
        </w:numPr>
        <w:ind w:left="227" w:hanging="227"/>
      </w:pPr>
      <w:r>
        <w:t xml:space="preserve">Materiais para </w:t>
      </w:r>
      <w:bookmarkStart w:id="0" w:name="_GoBack"/>
      <w:bookmarkEnd w:id="0"/>
      <w:r>
        <w:t>recorte (revistas, livros consumíveis, etc.), fita</w:t>
      </w:r>
      <w:r>
        <w:rPr>
          <w:b/>
        </w:rPr>
        <w:t xml:space="preserve"> </w:t>
      </w:r>
      <w:r>
        <w:t>crepe, lápis de cor, tesouras com ponta arredondada, tubos de cola, cartolinas, folhas de sulfite A4.</w:t>
      </w:r>
    </w:p>
    <w:p w:rsidR="00EF3319" w:rsidRDefault="00EF3319" w:rsidP="00EF3319">
      <w:pPr>
        <w:rPr>
          <w:rFonts w:ascii="Arial" w:hAnsi="Arial" w:cs="Arial"/>
        </w:rPr>
      </w:pPr>
    </w:p>
    <w:p w:rsidR="00EF3319" w:rsidRDefault="00EF3319" w:rsidP="00EF3319">
      <w:pPr>
        <w:pStyle w:val="01TITULO2"/>
      </w:pPr>
      <w:r>
        <w:t>Desenvolvimento da sequência didática</w:t>
      </w:r>
    </w:p>
    <w:p w:rsidR="00EF3319" w:rsidRDefault="00EF3319" w:rsidP="00EF3319">
      <w:pPr>
        <w:rPr>
          <w:b/>
          <w:color w:val="FF0000"/>
        </w:rPr>
      </w:pPr>
    </w:p>
    <w:p w:rsidR="00EF3319" w:rsidRDefault="00EF3319" w:rsidP="00EF3319">
      <w:pPr>
        <w:pStyle w:val="01TITULO3"/>
      </w:pPr>
      <w:r>
        <w:t>Etapa 1 (Aproximadamente 50 minutos/ 1 aula)</w:t>
      </w:r>
    </w:p>
    <w:p w:rsidR="00EF3319" w:rsidRDefault="00EF3319" w:rsidP="00EF3319">
      <w:pPr>
        <w:pStyle w:val="02TEXTOPRINCIPAL"/>
      </w:pPr>
      <w:r>
        <w:t xml:space="preserve">Antecipadamente, providencie materiais para recorte (revistas, livros consumíveis, etc.), cartolinas, tubos de cola, tesouras com ponta arredondada. </w:t>
      </w:r>
    </w:p>
    <w:p w:rsidR="00EF3319" w:rsidRDefault="00EF3319" w:rsidP="00EF3319">
      <w:pPr>
        <w:pStyle w:val="02TEXTOPRINCIPAL"/>
      </w:pPr>
      <w:r>
        <w:t xml:space="preserve">Inicie a aula conversando com os alunos sobre as diferenças entre as pessoas. Organize-os em roda, pedindo-lhes, na sequência, que observem os colegas e percebam a diversidade de características físicas, como cor dos cabelos, cor da pele, formato do rosto, dos olhos e da boca, altura, etc., existentes no grupo. Divida a turma em duplas e solicite-lhes que observem e conversem entre si sobre as diferenças físicas </w:t>
      </w:r>
      <w:r>
        <w:lastRenderedPageBreak/>
        <w:t>existentes entre eles. Conduza a conversa para assegurar que não haja ofensas e nenhum aluno se sinta desconfortável. Leve-os a refletir e a reconhecer que todas as pessoas têm características próprias e se diferenciam umas das outras de alguma maneira, seja pelo aspecto físico ou pelo jeito de ser. Converse com eles sobre a importância do respeito às diferenças e, principalmente, sobre o respeito que precisa existir entre as pessoas.</w:t>
      </w:r>
    </w:p>
    <w:p w:rsidR="00EF3319" w:rsidRDefault="00EF3319" w:rsidP="00EF3319">
      <w:pPr>
        <w:pStyle w:val="02TEXTOPRINCIPAL"/>
      </w:pPr>
      <w:r>
        <w:t xml:space="preserve">Em seguida, reorganize a turma em grupos com até quatro alunos e entregue a cada grupo a cartolina e os materiais para recorte. Peça a eles que pesquisem imagens de pessoas com características físicas diferentes umas das outras, ou seja, que apresentem diversificadas alturas, cores de cabelo, de pele, diversificados formatos de rosto, de olhos, de boca, etc. Oriente-os a recortar as imagens e a colar na cartolina. Cada grupo irá montar um cartaz que ateste a diversidade de características físicas existentes entre as pessoas. </w:t>
      </w:r>
    </w:p>
    <w:p w:rsidR="00EF3319" w:rsidRDefault="00EF3319" w:rsidP="00EF3319">
      <w:pPr>
        <w:pStyle w:val="02TEXTOPRINCIPAL"/>
      </w:pPr>
      <w:r>
        <w:t xml:space="preserve">Por fim, os grupos irão apresentar seu cartaz, demonstrando as diferenças encontradas entre as pessoas. Pergunte aos alunos se eles conseguiram identificar nas imagens recortadas pessoas com </w:t>
      </w:r>
      <w:proofErr w:type="gramStart"/>
      <w:r>
        <w:t>características  semelhantes</w:t>
      </w:r>
      <w:proofErr w:type="gramEnd"/>
      <w:r>
        <w:t xml:space="preserve"> às suas. </w:t>
      </w:r>
    </w:p>
    <w:p w:rsidR="00EF3319" w:rsidRDefault="00EF3319" w:rsidP="00EF3319">
      <w:pPr>
        <w:pStyle w:val="02TEXTOPRINCIPAL"/>
      </w:pPr>
      <w:r>
        <w:t>Organize uma exposição na sala de aula para que todos possam apreciar os trabalhos</w:t>
      </w:r>
    </w:p>
    <w:p w:rsidR="00EF3319" w:rsidRDefault="00EF3319" w:rsidP="00EF3319">
      <w:pPr>
        <w:pStyle w:val="02TEXTOPRINCIPAL"/>
      </w:pPr>
    </w:p>
    <w:p w:rsidR="00EF3319" w:rsidRDefault="00EF3319" w:rsidP="00EF3319">
      <w:pPr>
        <w:pStyle w:val="01TITULO3"/>
      </w:pPr>
      <w:r>
        <w:t>Etapa 2 (Aproximadamente 50 minutos/ 1 aula)</w:t>
      </w:r>
    </w:p>
    <w:p w:rsidR="00EF3319" w:rsidRDefault="00EF3319" w:rsidP="00EF3319">
      <w:pPr>
        <w:pStyle w:val="02TEXTOPRINCIPAL"/>
      </w:pPr>
      <w:r>
        <w:t xml:space="preserve">Inicie a aula entregando uma folha de sulfite A4 para cada aluno e solicitando que desenhem uma figura humana da forma que desejarem e pintem-na livremente. </w:t>
      </w:r>
    </w:p>
    <w:p w:rsidR="00EF3319" w:rsidRDefault="00EF3319" w:rsidP="00EF3319">
      <w:pPr>
        <w:pStyle w:val="02TEXTOPRINCIPAL"/>
      </w:pPr>
      <w:r>
        <w:t>Crie um mural na sala de aula, com o auxílio dos alunos, para dispor os desenhos produzidos, de forma que todos consigam enxergá-los. Pergunte aos alunos o que acharam da atividade e se tiveram alguma dificuldade em realizá-la. Em seguida, peça que observem o mural atentamente e questione se os desenhos saíram todos iguais ou diferentes. Leve os alunos a refletir sobre o resultado da atividade, enfatizando a ideia de que apesar do comando ter sido igual para todos, os desenhos saíram diferentes, pois, por mais que apresentem características semelhantes, as pessoas que os produziram pensam e se expressam de maneira diferente. Explique-lhes que quando conseguimos enxergar e apreciar a diversidade, passamos a entender a importância do respeito às diferenças.</w:t>
      </w:r>
    </w:p>
    <w:p w:rsidR="00EF3319" w:rsidRDefault="00EF3319" w:rsidP="00EF3319">
      <w:pPr>
        <w:rPr>
          <w:rFonts w:ascii="Arial" w:hAnsi="Arial" w:cs="Arial"/>
        </w:rPr>
      </w:pPr>
    </w:p>
    <w:p w:rsidR="00EF3319" w:rsidRDefault="00EF3319" w:rsidP="00EF3319">
      <w:pPr>
        <w:pStyle w:val="01TITULO3"/>
      </w:pPr>
      <w:r>
        <w:t>Avaliação</w:t>
      </w:r>
    </w:p>
    <w:p w:rsidR="00EF3319" w:rsidRDefault="00EF3319" w:rsidP="00EF3319">
      <w:pPr>
        <w:pStyle w:val="02TEXTOPRINCIPAL"/>
      </w:pPr>
      <w:r>
        <w:t>A avaliação deverá ser contínua, ocorrendo em todas as etapas do desenvolvimento das atividades. Poderão ser avaliadas a participação e o envolvimento do aluno nas atividades, a criatividade, a organização, individual ou em grupo, a empatia e o respeito pelos colegas e pelo professor.</w:t>
      </w:r>
    </w:p>
    <w:p w:rsidR="00EF3319" w:rsidRDefault="00EF3319" w:rsidP="00EF3319">
      <w:pPr>
        <w:pStyle w:val="02TEXTOPRINCIPAL"/>
      </w:pPr>
      <w:r>
        <w:t>Durante o desenvolvimento das atividades, observe:</w:t>
      </w:r>
    </w:p>
    <w:p w:rsidR="00EF3319" w:rsidRDefault="00EF3319" w:rsidP="00EF3319">
      <w:pPr>
        <w:pStyle w:val="02TEXTOPRINCIPALBULLET"/>
        <w:numPr>
          <w:ilvl w:val="0"/>
          <w:numId w:val="2"/>
        </w:numPr>
        <w:ind w:left="284" w:hanging="284"/>
      </w:pPr>
      <w:r>
        <w:t>o aluno reconheceu e identificou algumas semelhanças e diferenças físicas existentes entre as pessoas, por meio da confecção do cartaz?</w:t>
      </w:r>
    </w:p>
    <w:p w:rsidR="00EF3319" w:rsidRDefault="00EF3319" w:rsidP="00EF3319">
      <w:pPr>
        <w:pStyle w:val="02TEXTOPRINCIPALBULLET"/>
        <w:numPr>
          <w:ilvl w:val="0"/>
          <w:numId w:val="2"/>
        </w:numPr>
        <w:ind w:left="284" w:hanging="284"/>
      </w:pPr>
      <w:r>
        <w:t>o aluno reconheceu que as pessoas possuem características próprias e compreendeu a importância de se respeitar o outro e suas diferenças?</w:t>
      </w:r>
    </w:p>
    <w:p w:rsidR="00EF3319" w:rsidRDefault="00EF3319" w:rsidP="00EF3319">
      <w:pPr>
        <w:pStyle w:val="02TEXTOPRINCIPALBULLET"/>
        <w:numPr>
          <w:ilvl w:val="0"/>
          <w:numId w:val="2"/>
        </w:numPr>
        <w:ind w:left="284" w:hanging="284"/>
      </w:pPr>
      <w:r>
        <w:t>o aluno reconheceu, por meio da confecção do desenho, que as pessoas são únicas, mesmo apresentando algumas características semelhantes?</w:t>
      </w:r>
    </w:p>
    <w:p w:rsidR="00EF3319" w:rsidRDefault="00EF3319" w:rsidP="00EF3319">
      <w:pPr>
        <w:pStyle w:val="02TEXTOPRINCIPAL"/>
      </w:pPr>
      <w:r>
        <w:t>Além das observações, seguem algumas questões, relativas às habilidades desenvolvidas nesta sequência didática.</w:t>
      </w:r>
    </w:p>
    <w:p w:rsidR="00EF3319" w:rsidRDefault="00EF3319" w:rsidP="00EF3319">
      <w:pPr>
        <w:pStyle w:val="02TEXTOPRINCIPAL"/>
      </w:pPr>
      <w:r>
        <w:lastRenderedPageBreak/>
        <w:t>1. Todas as pessoas são diferentes?</w:t>
      </w:r>
    </w:p>
    <w:p w:rsidR="00EF3319" w:rsidRDefault="00EF3319" w:rsidP="00EF3319">
      <w:pPr>
        <w:pStyle w:val="02TEXTOPRINCIPAL"/>
        <w:rPr>
          <w:color w:val="FF0000"/>
        </w:rPr>
      </w:pPr>
      <w:r>
        <w:rPr>
          <w:color w:val="FF0000"/>
        </w:rPr>
        <w:t xml:space="preserve">Espera-se que os alunos respondam que sim, todas as pessoas são diferentes. Ajude-os a refletir que, mesmo as pessoas que são muito parecidas ou até gêmeos idênticos têm ao menos uma diferença, como a personalidade ou o jeito de se expressar.  </w:t>
      </w:r>
    </w:p>
    <w:p w:rsidR="00EF3319" w:rsidRDefault="00EF3319" w:rsidP="00EF3319">
      <w:pPr>
        <w:pStyle w:val="02TEXTOPRINCIPAL"/>
      </w:pPr>
      <w:r>
        <w:t>2. Como você acha que seria o mundo se todas as pessoas fossem iguais?</w:t>
      </w:r>
    </w:p>
    <w:p w:rsidR="00EF3319" w:rsidRDefault="00EF3319" w:rsidP="00EF3319">
      <w:pPr>
        <w:pStyle w:val="02TEXTOPRINCIPAL"/>
        <w:rPr>
          <w:color w:val="FF0000"/>
        </w:rPr>
      </w:pPr>
      <w:r>
        <w:rPr>
          <w:color w:val="FF0000"/>
        </w:rPr>
        <w:t>Resposta pessoal. Permita que os alunos expressem suas opiniões livremente e cuide para que não ninguém falte ao respeito com o outro. Auxilie os alunos a observarem que a diversidade tanto de aspectos físicos e culturais quanto de aptidões é positiva, pois contribui para o nosso crescimento como indivíduos e como sociedade. Faça-os imaginar como seria chato um mundo com todos da mesma forma e com a mesma moldagem.</w:t>
      </w:r>
    </w:p>
    <w:p w:rsidR="00EF3319" w:rsidRDefault="00EF3319" w:rsidP="00EF3319">
      <w:pPr>
        <w:pStyle w:val="02TEXTOPRINCIPAL"/>
      </w:pPr>
      <w:r>
        <w:t xml:space="preserve">Após o trabalho com a sequência didática, apresente aos alunos a </w:t>
      </w:r>
      <w:proofErr w:type="spellStart"/>
      <w:r>
        <w:t>autoavaliação</w:t>
      </w:r>
      <w:proofErr w:type="spellEnd"/>
      <w:r>
        <w:t xml:space="preserve"> a seguir. Se preferir, reproduza na lousa para os alunos copiarem e responderem às questões.</w:t>
      </w:r>
    </w:p>
    <w:p w:rsidR="00EF3319" w:rsidRDefault="00EF3319" w:rsidP="00EF3319">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EF3319" w:rsidTr="00EF3319">
        <w:trPr>
          <w:jc w:val="center"/>
        </w:trPr>
        <w:tc>
          <w:tcPr>
            <w:tcW w:w="5670" w:type="dxa"/>
            <w:tcBorders>
              <w:top w:val="single" w:sz="4" w:space="0" w:color="auto"/>
              <w:left w:val="single" w:sz="4" w:space="0" w:color="auto"/>
              <w:bottom w:val="single" w:sz="4" w:space="0" w:color="auto"/>
              <w:right w:val="single" w:sz="4" w:space="0" w:color="auto"/>
            </w:tcBorders>
            <w:hideMark/>
          </w:tcPr>
          <w:p w:rsidR="00EF3319" w:rsidRDefault="00EF3319">
            <w:pPr>
              <w:pStyle w:val="03TITULOTABELAS1"/>
              <w:rPr>
                <w:kern w:val="0"/>
                <w:szCs w:val="22"/>
                <w:lang w:eastAsia="en-US" w:bidi="ar-SA"/>
              </w:rPr>
            </w:pPr>
            <w:r>
              <w:rPr>
                <w:kern w:val="0"/>
                <w:lang w:bidi="ar-SA"/>
              </w:rPr>
              <w:t>AUTOAVALIAÇÃO</w:t>
            </w:r>
          </w:p>
        </w:tc>
        <w:tc>
          <w:tcPr>
            <w:tcW w:w="709" w:type="dxa"/>
            <w:tcBorders>
              <w:top w:val="single" w:sz="4" w:space="0" w:color="auto"/>
              <w:left w:val="single" w:sz="4" w:space="0" w:color="auto"/>
              <w:bottom w:val="single" w:sz="4" w:space="0" w:color="auto"/>
              <w:right w:val="single" w:sz="4" w:space="0" w:color="auto"/>
            </w:tcBorders>
            <w:hideMark/>
          </w:tcPr>
          <w:p w:rsidR="00EF3319" w:rsidRDefault="00EF3319">
            <w:pPr>
              <w:pStyle w:val="03TITULOTABELAS1"/>
              <w:rPr>
                <w:kern w:val="0"/>
                <w:szCs w:val="22"/>
                <w:lang w:eastAsia="en-US" w:bidi="ar-SA"/>
              </w:rPr>
            </w:pPr>
            <w:r>
              <w:rPr>
                <w:kern w:val="0"/>
                <w:lang w:bidi="ar-SA"/>
              </w:rPr>
              <w:t>SIM</w:t>
            </w:r>
          </w:p>
        </w:tc>
        <w:tc>
          <w:tcPr>
            <w:tcW w:w="728" w:type="dxa"/>
            <w:tcBorders>
              <w:top w:val="single" w:sz="4" w:space="0" w:color="auto"/>
              <w:left w:val="single" w:sz="4" w:space="0" w:color="auto"/>
              <w:bottom w:val="single" w:sz="4" w:space="0" w:color="auto"/>
              <w:right w:val="single" w:sz="4" w:space="0" w:color="auto"/>
            </w:tcBorders>
            <w:hideMark/>
          </w:tcPr>
          <w:p w:rsidR="00EF3319" w:rsidRDefault="00EF3319">
            <w:pPr>
              <w:pStyle w:val="03TITULOTABELAS1"/>
              <w:rPr>
                <w:kern w:val="0"/>
                <w:szCs w:val="22"/>
                <w:lang w:eastAsia="en-US" w:bidi="ar-SA"/>
              </w:rPr>
            </w:pPr>
            <w:r>
              <w:rPr>
                <w:kern w:val="0"/>
                <w:lang w:bidi="ar-SA"/>
              </w:rPr>
              <w:t>NÃO</w:t>
            </w:r>
          </w:p>
        </w:tc>
      </w:tr>
      <w:tr w:rsidR="00EF3319" w:rsidTr="00EF3319">
        <w:trPr>
          <w:jc w:val="center"/>
        </w:trPr>
        <w:tc>
          <w:tcPr>
            <w:tcW w:w="5670" w:type="dxa"/>
            <w:tcBorders>
              <w:top w:val="single" w:sz="4" w:space="0" w:color="auto"/>
              <w:left w:val="single" w:sz="4" w:space="0" w:color="auto"/>
              <w:bottom w:val="single" w:sz="4" w:space="0" w:color="auto"/>
              <w:right w:val="single" w:sz="4" w:space="0" w:color="auto"/>
            </w:tcBorders>
            <w:hideMark/>
          </w:tcPr>
          <w:p w:rsidR="00EF3319" w:rsidRDefault="00EF3319">
            <w:pPr>
              <w:pStyle w:val="04TEXTOTABELAS"/>
              <w:rPr>
                <w:kern w:val="0"/>
                <w:szCs w:val="22"/>
                <w:lang w:eastAsia="en-US" w:bidi="ar-SA"/>
              </w:rPr>
            </w:pPr>
            <w:r>
              <w:rPr>
                <w:kern w:val="0"/>
                <w:lang w:bidi="ar-SA"/>
              </w:rPr>
              <w:t>Participei da atividade na sala de aula com dedicação?</w:t>
            </w:r>
          </w:p>
        </w:tc>
        <w:tc>
          <w:tcPr>
            <w:tcW w:w="709" w:type="dxa"/>
            <w:tcBorders>
              <w:top w:val="single" w:sz="4" w:space="0" w:color="auto"/>
              <w:left w:val="single" w:sz="4" w:space="0" w:color="auto"/>
              <w:bottom w:val="single" w:sz="4" w:space="0" w:color="auto"/>
              <w:right w:val="single" w:sz="4" w:space="0" w:color="auto"/>
            </w:tcBorders>
          </w:tcPr>
          <w:p w:rsidR="00EF3319" w:rsidRDefault="00EF3319">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EF3319" w:rsidRDefault="00EF3319">
            <w:pPr>
              <w:rPr>
                <w:rFonts w:ascii="Arial" w:eastAsiaTheme="minorHAnsi" w:hAnsi="Arial" w:cs="Arial"/>
                <w:kern w:val="0"/>
                <w:sz w:val="22"/>
                <w:szCs w:val="22"/>
                <w:lang w:eastAsia="en-US" w:bidi="ar-SA"/>
              </w:rPr>
            </w:pPr>
          </w:p>
        </w:tc>
      </w:tr>
      <w:tr w:rsidR="00EF3319" w:rsidTr="00EF3319">
        <w:trPr>
          <w:jc w:val="center"/>
        </w:trPr>
        <w:tc>
          <w:tcPr>
            <w:tcW w:w="5670" w:type="dxa"/>
            <w:tcBorders>
              <w:top w:val="single" w:sz="4" w:space="0" w:color="auto"/>
              <w:left w:val="single" w:sz="4" w:space="0" w:color="auto"/>
              <w:bottom w:val="single" w:sz="4" w:space="0" w:color="auto"/>
              <w:right w:val="single" w:sz="4" w:space="0" w:color="auto"/>
            </w:tcBorders>
            <w:hideMark/>
          </w:tcPr>
          <w:p w:rsidR="00EF3319" w:rsidRDefault="00EF3319">
            <w:pPr>
              <w:pStyle w:val="04TEXTOTABELAS"/>
              <w:rPr>
                <w:kern w:val="0"/>
                <w:szCs w:val="22"/>
                <w:lang w:eastAsia="en-US" w:bidi="ar-SA"/>
              </w:rPr>
            </w:pPr>
            <w:r>
              <w:rPr>
                <w:kern w:val="0"/>
                <w:lang w:bidi="ar-SA"/>
              </w:rPr>
              <w:t>Respeitei a opinião dos meus colegas?</w:t>
            </w:r>
          </w:p>
        </w:tc>
        <w:tc>
          <w:tcPr>
            <w:tcW w:w="709" w:type="dxa"/>
            <w:tcBorders>
              <w:top w:val="single" w:sz="4" w:space="0" w:color="auto"/>
              <w:left w:val="single" w:sz="4" w:space="0" w:color="auto"/>
              <w:bottom w:val="single" w:sz="4" w:space="0" w:color="auto"/>
              <w:right w:val="single" w:sz="4" w:space="0" w:color="auto"/>
            </w:tcBorders>
          </w:tcPr>
          <w:p w:rsidR="00EF3319" w:rsidRDefault="00EF3319">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EF3319" w:rsidRDefault="00EF3319">
            <w:pPr>
              <w:rPr>
                <w:rFonts w:ascii="Arial" w:eastAsiaTheme="minorHAnsi" w:hAnsi="Arial" w:cs="Arial"/>
                <w:kern w:val="0"/>
                <w:sz w:val="22"/>
                <w:szCs w:val="22"/>
                <w:lang w:eastAsia="en-US" w:bidi="ar-SA"/>
              </w:rPr>
            </w:pPr>
          </w:p>
        </w:tc>
      </w:tr>
      <w:tr w:rsidR="00EF3319" w:rsidTr="00EF3319">
        <w:trPr>
          <w:jc w:val="center"/>
        </w:trPr>
        <w:tc>
          <w:tcPr>
            <w:tcW w:w="5670" w:type="dxa"/>
            <w:tcBorders>
              <w:top w:val="single" w:sz="4" w:space="0" w:color="auto"/>
              <w:left w:val="single" w:sz="4" w:space="0" w:color="auto"/>
              <w:bottom w:val="single" w:sz="4" w:space="0" w:color="auto"/>
              <w:right w:val="single" w:sz="4" w:space="0" w:color="auto"/>
            </w:tcBorders>
            <w:hideMark/>
          </w:tcPr>
          <w:p w:rsidR="00EF3319" w:rsidRDefault="00EF3319">
            <w:pPr>
              <w:pStyle w:val="04TEXTOTABELAS"/>
              <w:rPr>
                <w:kern w:val="0"/>
                <w:szCs w:val="22"/>
                <w:lang w:eastAsia="en-US" w:bidi="ar-SA"/>
              </w:rPr>
            </w:pPr>
            <w:r>
              <w:rPr>
                <w:kern w:val="0"/>
                <w:lang w:bidi="ar-SA"/>
              </w:rPr>
              <w:t>Percebi as diferenças existentes entre as pessoas?</w:t>
            </w:r>
          </w:p>
        </w:tc>
        <w:tc>
          <w:tcPr>
            <w:tcW w:w="709" w:type="dxa"/>
            <w:tcBorders>
              <w:top w:val="single" w:sz="4" w:space="0" w:color="auto"/>
              <w:left w:val="single" w:sz="4" w:space="0" w:color="auto"/>
              <w:bottom w:val="single" w:sz="4" w:space="0" w:color="auto"/>
              <w:right w:val="single" w:sz="4" w:space="0" w:color="auto"/>
            </w:tcBorders>
          </w:tcPr>
          <w:p w:rsidR="00EF3319" w:rsidRDefault="00EF3319">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EF3319" w:rsidRDefault="00EF3319">
            <w:pPr>
              <w:rPr>
                <w:rFonts w:ascii="Arial" w:eastAsiaTheme="minorHAnsi" w:hAnsi="Arial" w:cs="Arial"/>
                <w:kern w:val="0"/>
                <w:sz w:val="22"/>
                <w:szCs w:val="22"/>
                <w:lang w:eastAsia="en-US" w:bidi="ar-SA"/>
              </w:rPr>
            </w:pPr>
          </w:p>
        </w:tc>
      </w:tr>
    </w:tbl>
    <w:p w:rsidR="00EF3319" w:rsidRDefault="00EF3319" w:rsidP="00EF3319"/>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EF3319">
      <w:r>
        <w:separator/>
      </w:r>
    </w:p>
  </w:endnote>
  <w:endnote w:type="continuationSeparator" w:id="0">
    <w:p w:rsidR="00000000" w:rsidRDefault="00EF3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F34F402D-0AB5-417D-94BA-C7B20A80BDE7}"/>
  </w:font>
  <w:font w:name="Liberation Serif">
    <w:altName w:val="Times New Roman"/>
    <w:panose1 w:val="02020603050405020304"/>
    <w:charset w:val="00"/>
    <w:family w:val="roman"/>
    <w:pitch w:val="variable"/>
    <w:sig w:usb0="E0000AFF" w:usb1="500078FF" w:usb2="00000021" w:usb3="00000000" w:csb0="000001BF" w:csb1="00000000"/>
    <w:embedRegular r:id="rId2" w:fontKey="{967D6C5D-DAD0-423F-B48F-58FE7D9F83CB}"/>
    <w:embedBold r:id="rId3" w:fontKey="{4A0C9407-4600-4E05-AACD-008C005804E6}"/>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8D74425D-7883-416C-A5D9-BFFE9D844F6A}"/>
  </w:font>
  <w:font w:name="Calibri Light">
    <w:panose1 w:val="020F0302020204030204"/>
    <w:charset w:val="00"/>
    <w:family w:val="swiss"/>
    <w:pitch w:val="variable"/>
    <w:sig w:usb0="A00002EF" w:usb1="4000207B" w:usb2="00000000" w:usb3="00000000" w:csb0="0000019F" w:csb1="00000000"/>
    <w:embedRegular r:id="rId5" w:fontKey="{1536D272-1E1E-482F-8440-95C488D1617D}"/>
  </w:font>
  <w:font w:name="Tahoma">
    <w:panose1 w:val="020B0604030504040204"/>
    <w:charset w:val="00"/>
    <w:family w:val="swiss"/>
    <w:pitch w:val="variable"/>
    <w:sig w:usb0="E1002EFF" w:usb1="C000605B" w:usb2="00000029" w:usb3="00000000" w:csb0="000101FF" w:csb1="00000000"/>
    <w:embedRegular r:id="rId6" w:fontKey="{A6B603E0-F814-45BA-A302-8E60C390F2F6}"/>
    <w:embedBold r:id="rId7" w:fontKey="{911D2BF3-BBAB-43E8-A831-1439F7E38D29}"/>
  </w:font>
  <w:font w:name="Cambria">
    <w:panose1 w:val="02040503050406030204"/>
    <w:charset w:val="00"/>
    <w:family w:val="roman"/>
    <w:pitch w:val="variable"/>
    <w:sig w:usb0="E00002FF" w:usb1="400004FF" w:usb2="00000000" w:usb3="00000000" w:csb0="0000019F" w:csb1="00000000"/>
    <w:embedRegular r:id="rId8" w:fontKey="{528FC1AC-CE93-4D33-9894-4ED405CD8048}"/>
    <w:embedBold r:id="rId9" w:fontKey="{B7718A0F-0549-400C-94E9-951EAA5AD97D}"/>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EF3319" w:rsidRPr="00EF3319">
            <w:rPr>
              <w:rStyle w:val="RodapChar"/>
              <w:noProof/>
            </w:rPr>
            <w:t>3</w:t>
          </w:r>
          <w:r>
            <w:rPr>
              <w:rStyle w:val="RodapChar"/>
              <w:rFonts w:ascii="Tahoma" w:hAnsi="Tahoma" w:cs="Tahoma"/>
            </w:rPr>
            <w:fldChar w:fldCharType="end"/>
          </w:r>
        </w:p>
      </w:tc>
    </w:tr>
  </w:tbl>
  <w:p w:rsidR="00970C3A" w:rsidRDefault="00EF3319" w:rsidP="00970C3A">
    <w:pPr>
      <w:pStyle w:val="Rodap"/>
    </w:pPr>
  </w:p>
  <w:p w:rsidR="00970C3A" w:rsidRDefault="00EF331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EF3319">
      <w:r>
        <w:separator/>
      </w:r>
    </w:p>
  </w:footnote>
  <w:footnote w:type="continuationSeparator" w:id="0">
    <w:p w:rsidR="00000000" w:rsidRDefault="00EF3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9026ADAE"/>
    <w:styleLink w:val="LFO3"/>
    <w:lvl w:ilvl="0">
      <w:numFmt w:val="bullet"/>
      <w:pStyle w:val="02TEXTOPRINCIPALBULLET"/>
      <w:lvlText w:val=""/>
      <w:lvlJc w:val="left"/>
      <w:pPr>
        <w:ind w:left="928"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0"/>
    <w:lvlOverride w:ilvl="0">
      <w:lvl w:ilvl="0">
        <w:numFmt w:val="bullet"/>
        <w:pStyle w:val="02TEXTOPRINCIPALBULLET"/>
        <w:lvlText w:val=""/>
        <w:lvlJc w:val="left"/>
        <w:pPr>
          <w:ind w:left="928" w:hanging="360"/>
        </w:pPr>
        <w:rPr>
          <w:rFonts w:ascii="Symbol" w:hAnsi="Symbol"/>
        </w:rPr>
      </w:lvl>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EF33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EF3319"/>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EF3319"/>
    <w:pPr>
      <w:suppressAutoHyphens/>
      <w:spacing w:before="57" w:after="57" w:line="340" w:lineRule="exact"/>
      <w:textAlignment w:val="auto"/>
    </w:pPr>
    <w:rPr>
      <w:rFonts w:ascii="Tahoma" w:eastAsia="Tahoma" w:hAnsi="Tahoma" w:cs="Tahoma"/>
      <w:sz w:val="21"/>
    </w:rPr>
  </w:style>
  <w:style w:type="paragraph" w:customStyle="1" w:styleId="03TITULOTABELAS1">
    <w:name w:val="03_TITULO_TABELAS_1"/>
    <w:basedOn w:val="02TEXTOPRINCIPAL"/>
    <w:autoRedefine/>
    <w:rsid w:val="00EF3319"/>
  </w:style>
  <w:style w:type="paragraph" w:customStyle="1" w:styleId="01TITULO1">
    <w:name w:val="01_TITULO_1"/>
    <w:basedOn w:val="02TEXTOPRINCIPAL"/>
    <w:autoRedefine/>
    <w:rsid w:val="00EF3319"/>
    <w:rPr>
      <w:rFonts w:ascii="Cambria" w:hAnsi="Cambria"/>
      <w:b/>
      <w:sz w:val="40"/>
      <w:szCs w:val="40"/>
    </w:rPr>
  </w:style>
  <w:style w:type="paragraph" w:customStyle="1" w:styleId="01TITULO2">
    <w:name w:val="01_TITULO_2"/>
    <w:basedOn w:val="Ttulo2"/>
    <w:autoRedefine/>
    <w:rsid w:val="00EF3319"/>
    <w:pPr>
      <w:keepLines w:val="0"/>
      <w:suppressAutoHyphens/>
      <w:spacing w:before="57"/>
      <w:textAlignment w:val="auto"/>
    </w:pPr>
    <w:rPr>
      <w:rFonts w:ascii="Cambria" w:eastAsia="Cambria" w:hAnsi="Cambria" w:cs="Cambria"/>
      <w:b/>
      <w:bCs/>
      <w:color w:val="auto"/>
      <w:sz w:val="36"/>
      <w:szCs w:val="28"/>
    </w:rPr>
  </w:style>
  <w:style w:type="paragraph" w:customStyle="1" w:styleId="01TITULO3">
    <w:name w:val="01_TITULO_3"/>
    <w:basedOn w:val="01TITULO2"/>
    <w:autoRedefine/>
    <w:rsid w:val="00EF3319"/>
  </w:style>
  <w:style w:type="paragraph" w:customStyle="1" w:styleId="04TEXTOTABELAS">
    <w:name w:val="04_TEXTO_TABELAS"/>
    <w:basedOn w:val="02TEXTOPRINCIPAL"/>
    <w:rsid w:val="00EF3319"/>
  </w:style>
  <w:style w:type="paragraph" w:customStyle="1" w:styleId="02TEXTOPRINCIPALBULLET">
    <w:name w:val="02_TEXTO_PRINCIPAL_BULLET"/>
    <w:basedOn w:val="Normal"/>
    <w:autoRedefine/>
    <w:rsid w:val="00EF3319"/>
    <w:pPr>
      <w:numPr>
        <w:numId w:val="1"/>
      </w:numPr>
      <w:suppressLineNumbers/>
      <w:suppressAutoHyphens/>
      <w:spacing w:line="280" w:lineRule="exact"/>
      <w:ind w:left="227" w:hanging="227"/>
      <w:textAlignment w:val="auto"/>
    </w:pPr>
    <w:rPr>
      <w:rFonts w:ascii="Tahoma" w:eastAsia="Tahoma" w:hAnsi="Tahoma" w:cs="Tahoma"/>
      <w:sz w:val="21"/>
    </w:rPr>
  </w:style>
  <w:style w:type="numbering" w:customStyle="1" w:styleId="LFO3">
    <w:name w:val="LFO3"/>
    <w:rsid w:val="00EF3319"/>
    <w:pPr>
      <w:numPr>
        <w:numId w:val="1"/>
      </w:numPr>
    </w:pPr>
  </w:style>
  <w:style w:type="character" w:customStyle="1" w:styleId="Ttulo2Char">
    <w:name w:val="Título 2 Char"/>
    <w:basedOn w:val="Fontepargpadro"/>
    <w:link w:val="Ttulo2"/>
    <w:uiPriority w:val="9"/>
    <w:semiHidden/>
    <w:rsid w:val="00EF3319"/>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92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985</Words>
  <Characters>5322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Julia Rodrigues Oliveira</cp:lastModifiedBy>
  <cp:revision>2</cp:revision>
  <dcterms:created xsi:type="dcterms:W3CDTF">2017-12-16T14:48:00Z</dcterms:created>
  <dcterms:modified xsi:type="dcterms:W3CDTF">2017-12-16T14:48:00Z</dcterms:modified>
</cp:coreProperties>
</file>