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3542" w14:textId="77777777" w:rsidR="001237AE" w:rsidRPr="00E801B6" w:rsidRDefault="001237AE" w:rsidP="003F7641">
      <w:pPr>
        <w:pStyle w:val="01TITULO1"/>
        <w:spacing w:line="240" w:lineRule="auto"/>
      </w:pPr>
      <w:r>
        <w:t>Plano de desenvolvimento anual</w:t>
      </w:r>
    </w:p>
    <w:p w14:paraId="553DDEF8" w14:textId="77777777" w:rsidR="001237AE" w:rsidRDefault="001237AE" w:rsidP="003F7641">
      <w:pPr>
        <w:pStyle w:val="02TEXTOPRINCIPAL"/>
      </w:pPr>
      <w:r w:rsidRPr="00937876">
        <w:t>Os quadros a seguir apresentam a proposta de organização da coleção por bimestre. E</w:t>
      </w:r>
      <w:r>
        <w:t>les</w:t>
      </w:r>
      <w:r w:rsidRPr="00937876">
        <w:t xml:space="preserve"> mostram como a coleção relaciona as unidades e os objetivos que se pretende desenvolver aos objetos de conhecimento e </w:t>
      </w:r>
      <w:r>
        <w:t xml:space="preserve">suas respectivas </w:t>
      </w:r>
      <w:r w:rsidRPr="00937876">
        <w:t>habilidades, de acordo com o que propõe a Base Nacional Comum Curricular, 3ª versão. A última coluna d</w:t>
      </w:r>
      <w:r>
        <w:t>o</w:t>
      </w:r>
      <w:r w:rsidRPr="00937876">
        <w:t xml:space="preserve">s quadros apresenta práticas pedagógicas sugeridas na coleção, mas que podem ser </w:t>
      </w:r>
      <w:r>
        <w:t>utilizadas</w:t>
      </w:r>
      <w:r w:rsidRPr="00937876">
        <w:t xml:space="preserve"> também por professores não adotantes, de acordo com as necessidades da turma, visando à compreensão do conteúdo curricular pelos alunos.</w:t>
      </w:r>
    </w:p>
    <w:p w14:paraId="419FC090" w14:textId="77777777" w:rsidR="001237AE" w:rsidRDefault="001237AE" w:rsidP="003F7641">
      <w:pPr>
        <w:pStyle w:val="02TEXTOPRINCIPAL"/>
      </w:pPr>
      <w:r>
        <w:t xml:space="preserve">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 </w:t>
      </w:r>
    </w:p>
    <w:p w14:paraId="28AB2071" w14:textId="77777777" w:rsidR="001237AE" w:rsidRDefault="001237AE" w:rsidP="003F7641">
      <w:pPr>
        <w:rPr>
          <w:rFonts w:ascii="Cambria" w:eastAsia="Cambria" w:hAnsi="Cambria" w:cs="Cambria"/>
          <w:b/>
          <w:bCs/>
          <w:sz w:val="36"/>
          <w:szCs w:val="28"/>
        </w:rPr>
      </w:pPr>
      <w:r>
        <w:br w:type="page"/>
      </w:r>
    </w:p>
    <w:p w14:paraId="48085782" w14:textId="77777777" w:rsidR="001237AE" w:rsidRDefault="001237AE" w:rsidP="003F7641">
      <w:pPr>
        <w:pStyle w:val="01TITULO2"/>
      </w:pPr>
      <w:r w:rsidRPr="007D0D40">
        <w:lastRenderedPageBreak/>
        <w:t>Distribuição dos objetos de conhecimento e habilidades por bimestre</w:t>
      </w:r>
    </w:p>
    <w:p w14:paraId="0311E282" w14:textId="77777777" w:rsidR="001237AE" w:rsidRDefault="001237AE" w:rsidP="003F7641">
      <w:pPr>
        <w:pStyle w:val="02TEXTOPRINCIPAL"/>
      </w:pPr>
    </w:p>
    <w:tbl>
      <w:tblPr>
        <w:tblStyle w:val="Tabelacomgrade"/>
        <w:tblW w:w="0" w:type="auto"/>
        <w:tblLook w:val="04A0" w:firstRow="1" w:lastRow="0" w:firstColumn="1" w:lastColumn="0" w:noHBand="0" w:noVBand="1"/>
      </w:tblPr>
      <w:tblGrid>
        <w:gridCol w:w="1701"/>
        <w:gridCol w:w="8472"/>
        <w:gridCol w:w="21"/>
      </w:tblGrid>
      <w:tr w:rsidR="001237AE" w:rsidRPr="007D0D40" w14:paraId="770CB903" w14:textId="77777777" w:rsidTr="00CF54A7">
        <w:tc>
          <w:tcPr>
            <w:tcW w:w="10194" w:type="dxa"/>
            <w:gridSpan w:val="3"/>
            <w:shd w:val="clear" w:color="auto" w:fill="D9D9D9" w:themeFill="background1" w:themeFillShade="D9"/>
          </w:tcPr>
          <w:p w14:paraId="602B4541" w14:textId="77777777" w:rsidR="001237AE" w:rsidRPr="00CC66B2" w:rsidRDefault="001237AE" w:rsidP="00CF54A7">
            <w:pPr>
              <w:pStyle w:val="03TITULOTABELAS1"/>
            </w:pPr>
            <w:r w:rsidRPr="00CC66B2">
              <w:t>4º ano - 1º bimestre</w:t>
            </w:r>
          </w:p>
        </w:tc>
      </w:tr>
      <w:tr w:rsidR="001237AE" w:rsidRPr="007D0D40" w14:paraId="4FEA563C" w14:textId="77777777" w:rsidTr="00CF54A7">
        <w:tc>
          <w:tcPr>
            <w:tcW w:w="10194" w:type="dxa"/>
            <w:gridSpan w:val="3"/>
            <w:shd w:val="clear" w:color="auto" w:fill="D9D9D9" w:themeFill="background1" w:themeFillShade="D9"/>
          </w:tcPr>
          <w:p w14:paraId="3E22963C" w14:textId="77777777" w:rsidR="001237AE" w:rsidRPr="00CC66B2" w:rsidRDefault="001237AE" w:rsidP="00CF54A7">
            <w:pPr>
              <w:pStyle w:val="03TITULOTABELAS1"/>
            </w:pPr>
            <w:r w:rsidRPr="00CC66B2">
              <w:t>Unidade 1 – Os números</w:t>
            </w:r>
          </w:p>
        </w:tc>
      </w:tr>
      <w:tr w:rsidR="001237AE" w:rsidRPr="007D0D40" w14:paraId="1CEB269B" w14:textId="77777777" w:rsidTr="00CF54A7">
        <w:tc>
          <w:tcPr>
            <w:tcW w:w="1701" w:type="dxa"/>
            <w:shd w:val="clear" w:color="auto" w:fill="F2F2F2" w:themeFill="background1" w:themeFillShade="F2"/>
            <w:vAlign w:val="center"/>
          </w:tcPr>
          <w:p w14:paraId="6BFB1EDA" w14:textId="77777777" w:rsidR="001237AE" w:rsidRPr="00CC66B2" w:rsidRDefault="001237AE" w:rsidP="00CF54A7">
            <w:pPr>
              <w:pStyle w:val="04TEXTOTABELAS"/>
              <w:rPr>
                <w:b/>
              </w:rPr>
            </w:pPr>
            <w:r w:rsidRPr="00CC66B2">
              <w:rPr>
                <w:b/>
              </w:rPr>
              <w:t>Temas</w:t>
            </w:r>
          </w:p>
        </w:tc>
        <w:tc>
          <w:tcPr>
            <w:tcW w:w="8493" w:type="dxa"/>
            <w:gridSpan w:val="2"/>
            <w:vAlign w:val="center"/>
          </w:tcPr>
          <w:p w14:paraId="1BDB6FFB" w14:textId="77777777" w:rsidR="001237AE" w:rsidRPr="004E1737" w:rsidRDefault="001237AE" w:rsidP="00CF54A7">
            <w:pPr>
              <w:pStyle w:val="04TEXTOTABELAS"/>
            </w:pPr>
            <w:r w:rsidRPr="004E1737">
              <w:t>1 – Sistema de numeração decimal</w:t>
            </w:r>
          </w:p>
          <w:p w14:paraId="4C63C17B" w14:textId="77777777" w:rsidR="001237AE" w:rsidRPr="004E1737" w:rsidRDefault="001237AE" w:rsidP="00CF54A7">
            <w:pPr>
              <w:pStyle w:val="04TEXTOTABELAS"/>
            </w:pPr>
            <w:r w:rsidRPr="004E1737">
              <w:t>2 – Ordens</w:t>
            </w:r>
          </w:p>
          <w:p w14:paraId="2A026899" w14:textId="77777777" w:rsidR="001237AE" w:rsidRPr="004E1737" w:rsidRDefault="001237AE" w:rsidP="00CF54A7">
            <w:pPr>
              <w:pStyle w:val="04TEXTOTABELAS"/>
            </w:pPr>
            <w:r w:rsidRPr="004E1737">
              <w:t>3 – Comparação</w:t>
            </w:r>
          </w:p>
          <w:p w14:paraId="3973720D" w14:textId="77777777" w:rsidR="001237AE" w:rsidRPr="007D0D40" w:rsidRDefault="001237AE" w:rsidP="00CF54A7">
            <w:pPr>
              <w:pStyle w:val="04TEXTOTABELAS"/>
              <w:rPr>
                <w:highlight w:val="yellow"/>
              </w:rPr>
            </w:pPr>
            <w:r w:rsidRPr="004E1737">
              <w:t>4 – Arredondamento</w:t>
            </w:r>
          </w:p>
        </w:tc>
      </w:tr>
      <w:tr w:rsidR="001237AE" w:rsidRPr="007D0D40" w14:paraId="12DC1A60" w14:textId="77777777" w:rsidTr="00CF54A7">
        <w:tc>
          <w:tcPr>
            <w:tcW w:w="1701" w:type="dxa"/>
            <w:shd w:val="clear" w:color="auto" w:fill="F2F2F2" w:themeFill="background1" w:themeFillShade="F2"/>
            <w:vAlign w:val="center"/>
          </w:tcPr>
          <w:p w14:paraId="0434BF89" w14:textId="77777777" w:rsidR="001237AE" w:rsidRPr="00CC66B2" w:rsidRDefault="001237AE" w:rsidP="00CF54A7">
            <w:pPr>
              <w:pStyle w:val="04TEXTOTABELAS"/>
              <w:rPr>
                <w:b/>
              </w:rPr>
            </w:pPr>
            <w:r w:rsidRPr="00CC66B2">
              <w:rPr>
                <w:b/>
              </w:rPr>
              <w:t>Objetivos específicos</w:t>
            </w:r>
          </w:p>
        </w:tc>
        <w:tc>
          <w:tcPr>
            <w:tcW w:w="8493" w:type="dxa"/>
            <w:gridSpan w:val="2"/>
          </w:tcPr>
          <w:p w14:paraId="76A49939" w14:textId="77777777" w:rsidR="001237AE" w:rsidRPr="004E1737" w:rsidRDefault="001237AE" w:rsidP="00CF54A7">
            <w:pPr>
              <w:pStyle w:val="04TEXTOTABELAS"/>
            </w:pPr>
            <w:r w:rsidRPr="004E1737">
              <w:t>- Compreender o sistema de numeração decimal.</w:t>
            </w:r>
          </w:p>
          <w:p w14:paraId="2397113A" w14:textId="77777777" w:rsidR="001237AE" w:rsidRPr="004E1737" w:rsidRDefault="001237AE" w:rsidP="00CF54A7">
            <w:pPr>
              <w:pStyle w:val="04TEXTOTABELAS"/>
            </w:pPr>
            <w:r w:rsidRPr="004E1737">
              <w:t>- Realizar agrupamentos e trocas no sistema de numeração decimal.</w:t>
            </w:r>
          </w:p>
          <w:p w14:paraId="757C98BC" w14:textId="77777777" w:rsidR="001237AE" w:rsidRPr="004E1737" w:rsidRDefault="001237AE" w:rsidP="00CF54A7">
            <w:pPr>
              <w:pStyle w:val="04TEXTOTABELAS"/>
            </w:pPr>
            <w:r w:rsidRPr="004E1737">
              <w:t>- Ler, escrever, compor e decompor números de até quatro ordens.</w:t>
            </w:r>
          </w:p>
          <w:p w14:paraId="47FC6D1E" w14:textId="77777777" w:rsidR="001237AE" w:rsidRPr="004E1737" w:rsidRDefault="001237AE" w:rsidP="00CF54A7">
            <w:pPr>
              <w:pStyle w:val="04TEXTOTABELAS"/>
            </w:pPr>
            <w:r w:rsidRPr="004E1737">
              <w:t>- Reconhecer números naturais até a ordem das dezenas de milhar.</w:t>
            </w:r>
          </w:p>
          <w:p w14:paraId="39F2E573" w14:textId="77777777" w:rsidR="001237AE" w:rsidRPr="004E1737" w:rsidRDefault="001237AE" w:rsidP="00CF54A7">
            <w:pPr>
              <w:pStyle w:val="04TEXTOTABELAS"/>
            </w:pPr>
            <w:r w:rsidRPr="004E1737">
              <w:t>- Identificar a ordem que um algarismo ocupa em um número.</w:t>
            </w:r>
          </w:p>
          <w:p w14:paraId="3659468B" w14:textId="77777777" w:rsidR="001237AE" w:rsidRPr="004E1737" w:rsidRDefault="001237AE" w:rsidP="00CF54A7">
            <w:pPr>
              <w:pStyle w:val="04TEXTOTABELAS"/>
            </w:pPr>
            <w:r w:rsidRPr="004E1737">
              <w:t>- Representar números no quadro de ordens e classes.</w:t>
            </w:r>
          </w:p>
          <w:p w14:paraId="19F40D34" w14:textId="77777777" w:rsidR="001237AE" w:rsidRPr="004E1737" w:rsidRDefault="001237AE" w:rsidP="00CF54A7">
            <w:pPr>
              <w:pStyle w:val="04TEXTOTABELAS"/>
            </w:pPr>
            <w:r w:rsidRPr="004E1737">
              <w:t>- Ler e escrever</w:t>
            </w:r>
            <w:r>
              <w:t xml:space="preserve"> </w:t>
            </w:r>
            <w:r w:rsidRPr="004E1737">
              <w:t>números</w:t>
            </w:r>
            <w:r>
              <w:t xml:space="preserve"> </w:t>
            </w:r>
            <w:r w:rsidRPr="004E1737">
              <w:t>até a ordem das dezenas de milhar.</w:t>
            </w:r>
          </w:p>
          <w:p w14:paraId="42AB3B0A" w14:textId="77777777" w:rsidR="001237AE" w:rsidRPr="004E1737" w:rsidRDefault="001237AE" w:rsidP="00CF54A7">
            <w:pPr>
              <w:pStyle w:val="04TEXTOTABELAS"/>
            </w:pPr>
            <w:r w:rsidRPr="004E1737">
              <w:t xml:space="preserve">- Comparar números de até cinco ordens utilizando os símbolos </w:t>
            </w:r>
            <w:r>
              <w:t>“</w:t>
            </w:r>
            <w:r w:rsidRPr="004E1737">
              <w:t>&gt;</w:t>
            </w:r>
            <w:r>
              <w:t>”</w:t>
            </w:r>
            <w:r w:rsidRPr="004E1737">
              <w:t xml:space="preserve"> (maior) e </w:t>
            </w:r>
            <w:r>
              <w:br/>
              <w:t>“</w:t>
            </w:r>
            <w:r w:rsidRPr="004E1737">
              <w:t>&lt;</w:t>
            </w:r>
            <w:r>
              <w:t>”</w:t>
            </w:r>
            <w:r w:rsidRPr="004E1737">
              <w:t xml:space="preserve"> (menor). </w:t>
            </w:r>
          </w:p>
          <w:p w14:paraId="3E04BC7C" w14:textId="77777777" w:rsidR="001237AE" w:rsidRPr="004E1737" w:rsidRDefault="001237AE" w:rsidP="00CF54A7">
            <w:pPr>
              <w:pStyle w:val="04TEXTOTABELAS"/>
            </w:pPr>
            <w:r w:rsidRPr="004E1737">
              <w:t>- Organizar números em ordem crescente ou decrescente.</w:t>
            </w:r>
          </w:p>
          <w:p w14:paraId="56BFB052" w14:textId="77777777" w:rsidR="001237AE" w:rsidRPr="007D0D40" w:rsidRDefault="001237AE" w:rsidP="00CF54A7">
            <w:pPr>
              <w:pStyle w:val="04TEXTOTABELAS"/>
              <w:rPr>
                <w:highlight w:val="yellow"/>
              </w:rPr>
            </w:pPr>
            <w:r w:rsidRPr="004E1737">
              <w:t xml:space="preserve">- </w:t>
            </w:r>
            <w:r>
              <w:t>Fazer arredondamentos para a dezena, centena, unidade de milhar e dezena de milhar mais próxima.</w:t>
            </w:r>
          </w:p>
        </w:tc>
      </w:tr>
      <w:tr w:rsidR="001237AE" w:rsidRPr="007D0D40" w14:paraId="4311D359" w14:textId="77777777" w:rsidTr="00CF54A7">
        <w:tc>
          <w:tcPr>
            <w:tcW w:w="1701" w:type="dxa"/>
            <w:shd w:val="clear" w:color="auto" w:fill="F2F2F2" w:themeFill="background1" w:themeFillShade="F2"/>
            <w:vAlign w:val="center"/>
          </w:tcPr>
          <w:p w14:paraId="20EC8D86" w14:textId="77777777" w:rsidR="001237AE" w:rsidRPr="00CC66B2" w:rsidRDefault="001237AE" w:rsidP="00CF54A7">
            <w:pPr>
              <w:pStyle w:val="04TEXTOTABELAS"/>
              <w:rPr>
                <w:b/>
              </w:rPr>
            </w:pPr>
            <w:r w:rsidRPr="00CC66B2">
              <w:rPr>
                <w:b/>
              </w:rPr>
              <w:t>Objetos de conhecimento</w:t>
            </w:r>
          </w:p>
        </w:tc>
        <w:tc>
          <w:tcPr>
            <w:tcW w:w="8493" w:type="dxa"/>
            <w:gridSpan w:val="2"/>
          </w:tcPr>
          <w:p w14:paraId="2DFE0D72" w14:textId="77777777" w:rsidR="001237AE" w:rsidRPr="004E1737" w:rsidRDefault="001237AE" w:rsidP="00CF54A7">
            <w:pPr>
              <w:pStyle w:val="04TEXTOTABELAS"/>
            </w:pPr>
            <w:r w:rsidRPr="004E1737">
              <w:t>- Sistema de numeração decimal: leitura, escrita, comparação e ordenação de números naturais de até cinco ordens.</w:t>
            </w:r>
          </w:p>
          <w:p w14:paraId="065697FF" w14:textId="77777777" w:rsidR="001237AE" w:rsidRPr="007D0D40" w:rsidRDefault="001237AE" w:rsidP="00CF54A7">
            <w:pPr>
              <w:pStyle w:val="04TEXTOTABELAS"/>
              <w:rPr>
                <w:highlight w:val="yellow"/>
              </w:rPr>
            </w:pPr>
            <w:r w:rsidRPr="004E1737">
              <w:t>- Composição e decomposição de um número natural de até cinco ordens, por meio de adições e multiplicações por potências de 10.</w:t>
            </w:r>
          </w:p>
        </w:tc>
      </w:tr>
      <w:tr w:rsidR="001237AE" w:rsidRPr="007D0D40" w14:paraId="142C6514" w14:textId="77777777" w:rsidTr="00CF54A7">
        <w:trPr>
          <w:gridAfter w:val="1"/>
          <w:wAfter w:w="21" w:type="dxa"/>
          <w:trHeight w:val="517"/>
        </w:trPr>
        <w:tc>
          <w:tcPr>
            <w:tcW w:w="1701" w:type="dxa"/>
            <w:shd w:val="clear" w:color="auto" w:fill="F2F2F2" w:themeFill="background1" w:themeFillShade="F2"/>
            <w:vAlign w:val="center"/>
          </w:tcPr>
          <w:p w14:paraId="1DE5E2A3" w14:textId="77777777" w:rsidR="001237AE" w:rsidRPr="00CC66B2" w:rsidRDefault="001237AE" w:rsidP="00CF54A7">
            <w:pPr>
              <w:pStyle w:val="04TEXTOTABELAS"/>
              <w:rPr>
                <w:b/>
              </w:rPr>
            </w:pPr>
            <w:r w:rsidRPr="00CC66B2">
              <w:rPr>
                <w:b/>
              </w:rPr>
              <w:t>Habilidades</w:t>
            </w:r>
          </w:p>
          <w:p w14:paraId="173450DF" w14:textId="77777777" w:rsidR="001237AE" w:rsidRPr="00CC66B2" w:rsidRDefault="001237AE" w:rsidP="00CF54A7">
            <w:pPr>
              <w:pStyle w:val="04TEXTOTABELAS"/>
              <w:rPr>
                <w:b/>
              </w:rPr>
            </w:pPr>
          </w:p>
        </w:tc>
        <w:tc>
          <w:tcPr>
            <w:tcW w:w="8472" w:type="dxa"/>
          </w:tcPr>
          <w:p w14:paraId="4D0F43B1" w14:textId="77777777" w:rsidR="001237AE" w:rsidRPr="004E1737" w:rsidRDefault="001237AE" w:rsidP="00CF54A7">
            <w:pPr>
              <w:pStyle w:val="04TEXTOTABELAS"/>
            </w:pPr>
            <w:r w:rsidRPr="004E1737">
              <w:t xml:space="preserve">- </w:t>
            </w:r>
            <w:r w:rsidRPr="004E1737">
              <w:rPr>
                <w:b/>
              </w:rPr>
              <w:t>EF04MA01</w:t>
            </w:r>
            <w:r w:rsidRPr="004E1737">
              <w:t>: Ler, escrever e ordenar números naturais até a ordem de dezenas de milhar.</w:t>
            </w:r>
          </w:p>
          <w:p w14:paraId="5DA4BE7B" w14:textId="77777777" w:rsidR="001237AE" w:rsidRPr="007D0D40" w:rsidRDefault="001237AE" w:rsidP="00CF54A7">
            <w:pPr>
              <w:pStyle w:val="04TEXTOTABELAS"/>
              <w:rPr>
                <w:highlight w:val="yellow"/>
              </w:rPr>
            </w:pPr>
            <w:r w:rsidRPr="004E1737">
              <w:t xml:space="preserve">- </w:t>
            </w:r>
            <w:r w:rsidRPr="004E1737">
              <w:rPr>
                <w:b/>
              </w:rPr>
              <w:t>EF04MA02</w:t>
            </w:r>
            <w:r w:rsidRPr="004E1737">
              <w:t>: Mostrar, por decomposição e composição, que todo número natural pode ser escrito por meio de adições e multiplicações por potências de dez, para compreender o sistema de numeração decimal e desenvolver estratégias de cálculo.</w:t>
            </w:r>
          </w:p>
        </w:tc>
      </w:tr>
      <w:tr w:rsidR="001237AE" w:rsidRPr="00E35B42" w14:paraId="1FC9EB6C" w14:textId="77777777" w:rsidTr="00CF54A7">
        <w:trPr>
          <w:gridAfter w:val="1"/>
          <w:wAfter w:w="21" w:type="dxa"/>
          <w:trHeight w:val="517"/>
        </w:trPr>
        <w:tc>
          <w:tcPr>
            <w:tcW w:w="1701" w:type="dxa"/>
            <w:shd w:val="clear" w:color="auto" w:fill="F2F2F2" w:themeFill="background1" w:themeFillShade="F2"/>
            <w:vAlign w:val="center"/>
          </w:tcPr>
          <w:p w14:paraId="062E756E" w14:textId="77777777" w:rsidR="001237AE" w:rsidRPr="00CC66B2" w:rsidRDefault="001237AE" w:rsidP="00CF54A7">
            <w:pPr>
              <w:pStyle w:val="04TEXTOTABELAS"/>
              <w:rPr>
                <w:b/>
              </w:rPr>
            </w:pPr>
            <w:r w:rsidRPr="00CC66B2">
              <w:rPr>
                <w:b/>
              </w:rPr>
              <w:t>Práticas pedagógicas</w:t>
            </w:r>
          </w:p>
        </w:tc>
        <w:tc>
          <w:tcPr>
            <w:tcW w:w="8472" w:type="dxa"/>
          </w:tcPr>
          <w:p w14:paraId="3F5BA32D" w14:textId="77777777" w:rsidR="001237AE" w:rsidRPr="004E1737" w:rsidRDefault="001237AE" w:rsidP="00CF54A7">
            <w:pPr>
              <w:pStyle w:val="04TEXTOTABELAS"/>
            </w:pPr>
            <w:r w:rsidRPr="004E1737">
              <w:t>- Atividades com materiais concretos (ábaco, material dourado, blocos lógicos, palitos e outros materiais diversos de contagem).</w:t>
            </w:r>
          </w:p>
          <w:p w14:paraId="398FC140" w14:textId="77777777" w:rsidR="001237AE" w:rsidRPr="004E1737" w:rsidRDefault="001237AE" w:rsidP="00CF54A7">
            <w:pPr>
              <w:pStyle w:val="04TEXTOTABELAS"/>
            </w:pPr>
            <w:r w:rsidRPr="004E1737">
              <w:t>- Atividades com sequências numéricas</w:t>
            </w:r>
            <w:r>
              <w:t>,</w:t>
            </w:r>
            <w:r w:rsidRPr="004E1737">
              <w:t xml:space="preserve"> em ordem crescente e decrescente.</w:t>
            </w:r>
          </w:p>
          <w:p w14:paraId="5AF58E2A" w14:textId="77777777" w:rsidR="001237AE" w:rsidRPr="004E1737" w:rsidRDefault="001237AE" w:rsidP="00CF54A7">
            <w:pPr>
              <w:pStyle w:val="04TEXTOTABELAS"/>
            </w:pPr>
            <w:r w:rsidRPr="004E1737">
              <w:t xml:space="preserve">- Atividades práticas com manipulação de material dourado, para </w:t>
            </w:r>
            <w:r>
              <w:t>identificar</w:t>
            </w:r>
            <w:r w:rsidRPr="004E1737">
              <w:t xml:space="preserve"> </w:t>
            </w:r>
            <w:r>
              <w:t xml:space="preserve">unidade, </w:t>
            </w:r>
            <w:r w:rsidRPr="004E1737">
              <w:t xml:space="preserve">dezena, centena e </w:t>
            </w:r>
            <w:r>
              <w:t>u</w:t>
            </w:r>
            <w:r w:rsidRPr="004E1737">
              <w:t>nidade de milhar.</w:t>
            </w:r>
          </w:p>
          <w:p w14:paraId="195BB9E7" w14:textId="77777777" w:rsidR="001237AE" w:rsidRPr="004E1737" w:rsidRDefault="001237AE" w:rsidP="00CF54A7">
            <w:pPr>
              <w:pStyle w:val="04TEXTOTABELAS"/>
            </w:pPr>
            <w:r w:rsidRPr="004E1737">
              <w:t>- Atividade que explore a leitura e escrita</w:t>
            </w:r>
            <w:r>
              <w:t>,</w:t>
            </w:r>
            <w:r w:rsidRPr="004E1737">
              <w:t xml:space="preserve"> na forma de algarismos e por extenso, </w:t>
            </w:r>
            <w:r>
              <w:t xml:space="preserve">de </w:t>
            </w:r>
            <w:r w:rsidRPr="004E1737">
              <w:t>números até a ordem das dezenas de milhar.</w:t>
            </w:r>
          </w:p>
          <w:p w14:paraId="6EF781D2" w14:textId="77777777" w:rsidR="001237AE" w:rsidRPr="004E1737" w:rsidRDefault="001237AE" w:rsidP="00CF54A7">
            <w:pPr>
              <w:pStyle w:val="04TEXTOTABELAS"/>
            </w:pPr>
            <w:r w:rsidRPr="004E1737">
              <w:t>- Atividades que explorem a composição e decomposição de números até cinco ordens.</w:t>
            </w:r>
          </w:p>
          <w:p w14:paraId="283C4A41" w14:textId="77777777" w:rsidR="001237AE" w:rsidRPr="004E1737" w:rsidRDefault="001237AE" w:rsidP="00CF54A7">
            <w:pPr>
              <w:pStyle w:val="04TEXTOTABELAS"/>
            </w:pPr>
            <w:r w:rsidRPr="004E1737">
              <w:t>- Atividades que explorem a comparação de números até 99999, com ou sem auxílio da reta numérica.</w:t>
            </w:r>
          </w:p>
          <w:p w14:paraId="2BF967EC" w14:textId="77777777" w:rsidR="001237AE" w:rsidRPr="004E1737" w:rsidRDefault="001237AE" w:rsidP="00CF54A7">
            <w:pPr>
              <w:pStyle w:val="04TEXTOTABELAS"/>
            </w:pPr>
            <w:r w:rsidRPr="004E1737">
              <w:t>- Atividades para determinar o sucessor e o antecessor de um número.</w:t>
            </w:r>
          </w:p>
          <w:p w14:paraId="1A148714" w14:textId="77777777" w:rsidR="001237AE" w:rsidRPr="004E1737" w:rsidRDefault="001237AE" w:rsidP="00CF54A7">
            <w:pPr>
              <w:pStyle w:val="04TEXTOTABELAS"/>
            </w:pPr>
            <w:r w:rsidRPr="004E1737">
              <w:t>- Atividade</w:t>
            </w:r>
            <w:r>
              <w:t>s que</w:t>
            </w:r>
            <w:r w:rsidRPr="004E1737">
              <w:t xml:space="preserve"> explore</w:t>
            </w:r>
            <w:r>
              <w:t>m</w:t>
            </w:r>
            <w:r w:rsidRPr="004E1737">
              <w:t xml:space="preserve"> arredondamentos para a dezena, centena ou unidade de milhar mais próxima.</w:t>
            </w:r>
          </w:p>
          <w:p w14:paraId="208EC28A" w14:textId="77777777" w:rsidR="001237AE" w:rsidRDefault="001237AE" w:rsidP="00CF54A7">
            <w:pPr>
              <w:pStyle w:val="04TEXTOTABELAS"/>
            </w:pPr>
            <w:r w:rsidRPr="004E1737">
              <w:t xml:space="preserve">- Atividades com jogos e brincadeiras </w:t>
            </w:r>
            <w:r>
              <w:t xml:space="preserve">que </w:t>
            </w:r>
            <w:r w:rsidRPr="004E1737">
              <w:t>estimul</w:t>
            </w:r>
            <w:r>
              <w:t>em</w:t>
            </w:r>
            <w:r w:rsidRPr="004E1737">
              <w:t xml:space="preserve"> o convívio entre os alunos.</w:t>
            </w:r>
          </w:p>
        </w:tc>
      </w:tr>
    </w:tbl>
    <w:p w14:paraId="2059460F" w14:textId="77777777" w:rsidR="001237AE" w:rsidRDefault="001237AE" w:rsidP="003F7641">
      <w:pPr>
        <w:pStyle w:val="06CREDITO"/>
        <w:jc w:val="right"/>
      </w:pPr>
      <w:r>
        <w:t>(continua)</w:t>
      </w:r>
    </w:p>
    <w:p w14:paraId="1BE16D4A" w14:textId="77777777" w:rsidR="001237AE" w:rsidRDefault="001237AE" w:rsidP="003F7641">
      <w:pPr>
        <w:autoSpaceDN/>
        <w:spacing w:after="160" w:line="259" w:lineRule="auto"/>
        <w:textAlignment w:val="auto"/>
        <w:rPr>
          <w:rFonts w:eastAsia="Tahoma"/>
          <w:sz w:val="16"/>
        </w:rPr>
      </w:pPr>
      <w:r>
        <w:br w:type="page"/>
      </w:r>
    </w:p>
    <w:p w14:paraId="322A806F"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472"/>
      </w:tblGrid>
      <w:tr w:rsidR="001237AE" w:rsidRPr="007D0D40" w14:paraId="14D3F9B0" w14:textId="77777777" w:rsidTr="00CF54A7">
        <w:tc>
          <w:tcPr>
            <w:tcW w:w="10173" w:type="dxa"/>
            <w:gridSpan w:val="2"/>
            <w:shd w:val="clear" w:color="auto" w:fill="D9D9D9" w:themeFill="background1" w:themeFillShade="D9"/>
          </w:tcPr>
          <w:p w14:paraId="238DDFEB" w14:textId="77777777" w:rsidR="001237AE" w:rsidRPr="007D0D40" w:rsidRDefault="001237AE" w:rsidP="00CF54A7">
            <w:pPr>
              <w:pStyle w:val="03TITULOTABELAS1"/>
              <w:rPr>
                <w:highlight w:val="yellow"/>
              </w:rPr>
            </w:pPr>
            <w:r w:rsidRPr="006F1209">
              <w:t>Unidade 2 – Adição e subtração</w:t>
            </w:r>
          </w:p>
        </w:tc>
      </w:tr>
      <w:tr w:rsidR="001237AE" w:rsidRPr="007D0D40" w14:paraId="39D5CE1E" w14:textId="77777777" w:rsidTr="00CF54A7">
        <w:tc>
          <w:tcPr>
            <w:tcW w:w="1701" w:type="dxa"/>
            <w:shd w:val="clear" w:color="auto" w:fill="F2F2F2" w:themeFill="background1" w:themeFillShade="F2"/>
            <w:vAlign w:val="center"/>
          </w:tcPr>
          <w:p w14:paraId="231E9B13" w14:textId="77777777" w:rsidR="001237AE" w:rsidRPr="006F1209" w:rsidRDefault="001237AE" w:rsidP="00CF54A7">
            <w:pPr>
              <w:pStyle w:val="04TEXTOTABELAS"/>
              <w:rPr>
                <w:b/>
              </w:rPr>
            </w:pPr>
            <w:r w:rsidRPr="006F1209">
              <w:rPr>
                <w:b/>
              </w:rPr>
              <w:t>Temas</w:t>
            </w:r>
          </w:p>
        </w:tc>
        <w:tc>
          <w:tcPr>
            <w:tcW w:w="8472" w:type="dxa"/>
            <w:vAlign w:val="center"/>
          </w:tcPr>
          <w:p w14:paraId="682FDBFA" w14:textId="77777777" w:rsidR="001237AE" w:rsidRPr="004E1737" w:rsidRDefault="001237AE" w:rsidP="00CF54A7">
            <w:pPr>
              <w:pStyle w:val="04TEXTOTABELAS"/>
            </w:pPr>
            <w:r w:rsidRPr="004E1737">
              <w:t>1 – Adição</w:t>
            </w:r>
          </w:p>
          <w:p w14:paraId="0F16E8E1" w14:textId="77777777" w:rsidR="001237AE" w:rsidRPr="004E1737" w:rsidRDefault="001237AE" w:rsidP="00CF54A7">
            <w:pPr>
              <w:pStyle w:val="04TEXTOTABELAS"/>
            </w:pPr>
            <w:r w:rsidRPr="004E1737">
              <w:t>2 – Subtração</w:t>
            </w:r>
          </w:p>
          <w:p w14:paraId="7CF0B828" w14:textId="77777777" w:rsidR="001237AE" w:rsidRPr="007D0D40" w:rsidRDefault="001237AE" w:rsidP="00CF54A7">
            <w:pPr>
              <w:pStyle w:val="04TEXTOTABELAS"/>
              <w:rPr>
                <w:highlight w:val="yellow"/>
              </w:rPr>
            </w:pPr>
            <w:r w:rsidRPr="004E1737">
              <w:t>3 – Adição e subtração: operações inversas</w:t>
            </w:r>
          </w:p>
        </w:tc>
      </w:tr>
      <w:tr w:rsidR="001237AE" w:rsidRPr="007D0D40" w14:paraId="52D09665" w14:textId="77777777" w:rsidTr="00CF54A7">
        <w:tc>
          <w:tcPr>
            <w:tcW w:w="1701" w:type="dxa"/>
            <w:shd w:val="clear" w:color="auto" w:fill="F2F2F2" w:themeFill="background1" w:themeFillShade="F2"/>
            <w:vAlign w:val="center"/>
          </w:tcPr>
          <w:p w14:paraId="5A512AD7" w14:textId="77777777" w:rsidR="001237AE" w:rsidRPr="006F1209" w:rsidRDefault="001237AE" w:rsidP="00CF54A7">
            <w:pPr>
              <w:pStyle w:val="04TEXTOTABELAS"/>
              <w:rPr>
                <w:b/>
              </w:rPr>
            </w:pPr>
            <w:r w:rsidRPr="006F1209">
              <w:rPr>
                <w:b/>
              </w:rPr>
              <w:t>Objetivos específicos</w:t>
            </w:r>
          </w:p>
        </w:tc>
        <w:tc>
          <w:tcPr>
            <w:tcW w:w="8472" w:type="dxa"/>
          </w:tcPr>
          <w:p w14:paraId="76E5610E" w14:textId="77777777" w:rsidR="001237AE" w:rsidRPr="004E1737" w:rsidRDefault="001237AE" w:rsidP="00CF54A7">
            <w:pPr>
              <w:pStyle w:val="04TEXTOTABELAS"/>
            </w:pPr>
            <w:r w:rsidRPr="004E1737">
              <w:t>- Resolver e elaborar problemas envolvendo diferentes ideias de adição.</w:t>
            </w:r>
          </w:p>
          <w:p w14:paraId="58C945F4" w14:textId="77777777" w:rsidR="001237AE" w:rsidRPr="004E1737" w:rsidRDefault="001237AE" w:rsidP="00CF54A7">
            <w:pPr>
              <w:pStyle w:val="04TEXTOTABELAS"/>
            </w:pPr>
            <w:r w:rsidRPr="004E1737">
              <w:t>- Efetuar adições utilizando algoritmo e outras estratégias de cálculo.</w:t>
            </w:r>
          </w:p>
          <w:p w14:paraId="3C8D82D3" w14:textId="77777777" w:rsidR="001237AE" w:rsidRPr="004E1737" w:rsidRDefault="001237AE" w:rsidP="00CF54A7">
            <w:pPr>
              <w:pStyle w:val="04TEXTOTABELAS"/>
            </w:pPr>
            <w:r w:rsidRPr="004E1737">
              <w:t>- Aplicar as propriedades comutativa, associativa e elemento neutro na resolução das adições por meio de cálculos escritos ou mentais.</w:t>
            </w:r>
          </w:p>
          <w:p w14:paraId="1BE0A2AF" w14:textId="77777777" w:rsidR="001237AE" w:rsidRPr="004E1737" w:rsidRDefault="001237AE" w:rsidP="00CF54A7">
            <w:pPr>
              <w:pStyle w:val="04TEXTOTABELAS"/>
            </w:pPr>
            <w:r w:rsidRPr="004E1737">
              <w:t>- Resolver e elaborar problemas envolvendo subtração.</w:t>
            </w:r>
          </w:p>
          <w:p w14:paraId="13CDD8BC" w14:textId="77777777" w:rsidR="001237AE" w:rsidRPr="004E1737" w:rsidRDefault="001237AE" w:rsidP="00CF54A7">
            <w:pPr>
              <w:pStyle w:val="04TEXTOTABELAS"/>
            </w:pPr>
            <w:r w:rsidRPr="004E1737">
              <w:t>- Efetuar subtrações utilizando algoritmo e outras estratégias.</w:t>
            </w:r>
          </w:p>
          <w:p w14:paraId="5B0070DF" w14:textId="77777777" w:rsidR="001237AE" w:rsidRPr="004E1737" w:rsidRDefault="001237AE" w:rsidP="00CF54A7">
            <w:pPr>
              <w:pStyle w:val="04TEXTOTABELAS"/>
            </w:pPr>
            <w:r w:rsidRPr="004E1737">
              <w:t>- Realizar subtrações com e sem reagrupamentos.</w:t>
            </w:r>
          </w:p>
          <w:p w14:paraId="3AF70D47" w14:textId="77777777" w:rsidR="001237AE" w:rsidRPr="004E1737" w:rsidRDefault="001237AE" w:rsidP="00CF54A7">
            <w:pPr>
              <w:pStyle w:val="04TEXTOTABELAS"/>
            </w:pPr>
            <w:r w:rsidRPr="004E1737">
              <w:t xml:space="preserve">- Compreender que </w:t>
            </w:r>
            <w:r>
              <w:t>a</w:t>
            </w:r>
            <w:r w:rsidRPr="004E1737">
              <w:t xml:space="preserve"> adição e </w:t>
            </w:r>
            <w:r>
              <w:t>a</w:t>
            </w:r>
            <w:r w:rsidRPr="004E1737">
              <w:t xml:space="preserve"> subtração são operações inversas.</w:t>
            </w:r>
          </w:p>
          <w:p w14:paraId="32C536B5" w14:textId="77777777" w:rsidR="001237AE" w:rsidRPr="007D0D40" w:rsidRDefault="001237AE" w:rsidP="00CF54A7">
            <w:pPr>
              <w:pStyle w:val="04TEXTOTABELAS"/>
              <w:rPr>
                <w:highlight w:val="yellow"/>
              </w:rPr>
            </w:pPr>
            <w:r w:rsidRPr="004E1737">
              <w:t>- Utilizar essa relação para resolver situações-problema.</w:t>
            </w:r>
          </w:p>
        </w:tc>
      </w:tr>
      <w:tr w:rsidR="001237AE" w:rsidRPr="007D0D40" w14:paraId="6E09539E" w14:textId="77777777" w:rsidTr="00CF54A7">
        <w:tc>
          <w:tcPr>
            <w:tcW w:w="1701" w:type="dxa"/>
            <w:shd w:val="clear" w:color="auto" w:fill="F2F2F2" w:themeFill="background1" w:themeFillShade="F2"/>
            <w:vAlign w:val="center"/>
          </w:tcPr>
          <w:p w14:paraId="272675F6" w14:textId="77777777" w:rsidR="001237AE" w:rsidRPr="006F1209" w:rsidRDefault="001237AE" w:rsidP="00CF54A7">
            <w:pPr>
              <w:pStyle w:val="04TEXTOTABELAS"/>
              <w:rPr>
                <w:b/>
              </w:rPr>
            </w:pPr>
            <w:r w:rsidRPr="006F1209">
              <w:rPr>
                <w:b/>
              </w:rPr>
              <w:t>Objetos de conhecimento</w:t>
            </w:r>
          </w:p>
        </w:tc>
        <w:tc>
          <w:tcPr>
            <w:tcW w:w="8472" w:type="dxa"/>
          </w:tcPr>
          <w:p w14:paraId="09882CF8" w14:textId="77777777" w:rsidR="001237AE" w:rsidRPr="004E1737" w:rsidRDefault="001237AE" w:rsidP="00CF54A7">
            <w:pPr>
              <w:pStyle w:val="04TEXTOTABELAS"/>
            </w:pPr>
            <w:r w:rsidRPr="004E1737">
              <w:t>- Propriedades das operações para o desenvolvimento de diferentes estratégias de cálculo com números naturais.</w:t>
            </w:r>
          </w:p>
          <w:p w14:paraId="4831EE53" w14:textId="77777777" w:rsidR="001237AE" w:rsidRPr="004E1737" w:rsidRDefault="001237AE" w:rsidP="00CF54A7">
            <w:pPr>
              <w:pStyle w:val="04TEXTOTABELAS"/>
            </w:pPr>
            <w:r w:rsidRPr="004E1737">
              <w:t>- Relações entre adição e subtração e entre multiplicação e divisão.</w:t>
            </w:r>
          </w:p>
          <w:p w14:paraId="3E90C3E3" w14:textId="77777777" w:rsidR="001237AE" w:rsidRPr="004E1737" w:rsidRDefault="001237AE" w:rsidP="00CF54A7">
            <w:pPr>
              <w:pStyle w:val="04TEXTOTABELAS"/>
            </w:pPr>
            <w:r w:rsidRPr="004E1737">
              <w:t>- Propriedades da igualdade.</w:t>
            </w:r>
          </w:p>
          <w:p w14:paraId="52B7BE38" w14:textId="77777777" w:rsidR="001237AE" w:rsidRPr="007D0D40" w:rsidRDefault="001237AE" w:rsidP="00CF54A7">
            <w:pPr>
              <w:pStyle w:val="04TEXTOTABELAS"/>
              <w:rPr>
                <w:highlight w:val="yellow"/>
              </w:rPr>
            </w:pPr>
            <w:r w:rsidRPr="004E1737">
              <w:t>- Leitura, interpretação e representação de dados em tabelas de dupla entrada, gráficos de colunas simples e agrupadas, gráficos de barras e colunas e gráficos pictóricos.</w:t>
            </w:r>
          </w:p>
        </w:tc>
      </w:tr>
      <w:tr w:rsidR="001237AE" w:rsidRPr="007D0D40" w14:paraId="49109DED" w14:textId="77777777" w:rsidTr="00CF54A7">
        <w:tc>
          <w:tcPr>
            <w:tcW w:w="1701" w:type="dxa"/>
            <w:shd w:val="clear" w:color="auto" w:fill="F2F2F2" w:themeFill="background1" w:themeFillShade="F2"/>
            <w:vAlign w:val="center"/>
          </w:tcPr>
          <w:p w14:paraId="76D9B61A" w14:textId="77777777" w:rsidR="001237AE" w:rsidRPr="006F1209" w:rsidRDefault="001237AE" w:rsidP="00CF54A7">
            <w:pPr>
              <w:pStyle w:val="04TEXTOTABELAS"/>
              <w:rPr>
                <w:b/>
              </w:rPr>
            </w:pPr>
            <w:r w:rsidRPr="006F1209">
              <w:rPr>
                <w:b/>
              </w:rPr>
              <w:t>Habilidades</w:t>
            </w:r>
          </w:p>
        </w:tc>
        <w:tc>
          <w:tcPr>
            <w:tcW w:w="8472" w:type="dxa"/>
          </w:tcPr>
          <w:p w14:paraId="192BFE41" w14:textId="77777777" w:rsidR="001237AE" w:rsidRPr="004E1737" w:rsidRDefault="001237AE" w:rsidP="00CF54A7">
            <w:pPr>
              <w:pStyle w:val="04TEXTOTABELAS"/>
            </w:pPr>
            <w:r w:rsidRPr="004E1737">
              <w:t xml:space="preserve">- </w:t>
            </w:r>
            <w:r w:rsidRPr="004E1737">
              <w:rPr>
                <w:b/>
              </w:rPr>
              <w:t>EF04MA03</w:t>
            </w:r>
            <w:r w:rsidRPr="004E1737">
              <w:t>: Resolver e elaborar problemas com números naturais envolvendo adição e subtração, utilizando estratégias diversas, como cálculo por estimativa, cálculo mental e algoritmos.</w:t>
            </w:r>
          </w:p>
          <w:p w14:paraId="47C5D25D" w14:textId="77777777" w:rsidR="001237AE" w:rsidRPr="004E1737" w:rsidRDefault="001237AE" w:rsidP="00CF54A7">
            <w:pPr>
              <w:pStyle w:val="04TEXTOTABELAS"/>
            </w:pPr>
            <w:r w:rsidRPr="004E1737">
              <w:t xml:space="preserve">- </w:t>
            </w:r>
            <w:r w:rsidRPr="004E1737">
              <w:rPr>
                <w:b/>
              </w:rPr>
              <w:t>EF04MA04</w:t>
            </w:r>
            <w:r w:rsidRPr="004E1737">
              <w:t>: Utilizar as relações entre adição e subtração, bem como entre multiplicação e divisão, para ampliar as estratégias de cálculo.</w:t>
            </w:r>
          </w:p>
          <w:p w14:paraId="0B240FF5" w14:textId="77777777" w:rsidR="001237AE" w:rsidRPr="004E1737" w:rsidRDefault="001237AE" w:rsidP="00CF54A7">
            <w:pPr>
              <w:pStyle w:val="04TEXTOTABELAS"/>
            </w:pPr>
            <w:r w:rsidRPr="004E1737">
              <w:t xml:space="preserve">- </w:t>
            </w:r>
            <w:r w:rsidRPr="004E1737">
              <w:rPr>
                <w:b/>
              </w:rPr>
              <w:t>EF04MA05</w:t>
            </w:r>
            <w:r w:rsidRPr="004E1737">
              <w:t>: Utilizar as propriedades das operações para desenvolver estratégias de cálculo.</w:t>
            </w:r>
          </w:p>
          <w:p w14:paraId="0184D923" w14:textId="77777777" w:rsidR="001237AE" w:rsidRPr="004E1737" w:rsidRDefault="001237AE" w:rsidP="00CF54A7">
            <w:pPr>
              <w:pStyle w:val="04TEXTOTABELAS"/>
            </w:pPr>
            <w:r w:rsidRPr="004E1737">
              <w:t xml:space="preserve">- </w:t>
            </w:r>
            <w:r w:rsidRPr="004E1737">
              <w:rPr>
                <w:b/>
              </w:rPr>
              <w:t>EF04MA13</w:t>
            </w:r>
            <w:r w:rsidRPr="004E1737">
              <w:t>: Reconhecer, por meio de investigações, utilizando a calculadora quando necessário, as relações inversas entre as operações de adição e de subtração e de multiplicação e de divisão, para aplicá-las na resolução de problemas.</w:t>
            </w:r>
          </w:p>
          <w:p w14:paraId="608AD0DB" w14:textId="77777777" w:rsidR="001237AE" w:rsidRPr="004E1737" w:rsidRDefault="001237AE" w:rsidP="00CF54A7">
            <w:pPr>
              <w:pStyle w:val="04TEXTOTABELAS"/>
            </w:pPr>
            <w:r w:rsidRPr="004E1737">
              <w:t xml:space="preserve">- </w:t>
            </w:r>
            <w:r w:rsidRPr="004E1737">
              <w:rPr>
                <w:b/>
              </w:rPr>
              <w:t>EF04MA14</w:t>
            </w:r>
            <w:r w:rsidRPr="004E1737">
              <w:t>: Reconhecer e mostrar, por meio de exemplos, que uma igualdade não se altera quando se adiciona ou se subtrai um mesmo número a seus dois termos.</w:t>
            </w:r>
          </w:p>
          <w:p w14:paraId="487B43CA" w14:textId="77777777" w:rsidR="001237AE" w:rsidRPr="004E1737" w:rsidRDefault="001237AE" w:rsidP="00CF54A7">
            <w:pPr>
              <w:pStyle w:val="04TEXTOTABELAS"/>
            </w:pPr>
            <w:r w:rsidRPr="004E1737">
              <w:t xml:space="preserve">- </w:t>
            </w:r>
            <w:r w:rsidRPr="004E1737">
              <w:rPr>
                <w:b/>
              </w:rPr>
              <w:t>EF04MA15</w:t>
            </w:r>
            <w:r w:rsidRPr="004E1737">
              <w:t>: Determinar o número desconhecido que torna verdadeira uma igualdade que envolve as operações fundamentais com números naturais.</w:t>
            </w:r>
          </w:p>
          <w:p w14:paraId="3BE486B5" w14:textId="77777777" w:rsidR="001237AE" w:rsidRPr="007D0D40" w:rsidRDefault="001237AE" w:rsidP="00CF54A7">
            <w:pPr>
              <w:pStyle w:val="04TEXTOTABELAS"/>
              <w:rPr>
                <w:highlight w:val="yellow"/>
              </w:rPr>
            </w:pPr>
            <w:r w:rsidRPr="004E1737">
              <w:t xml:space="preserve">- </w:t>
            </w:r>
            <w:r w:rsidRPr="004E1737">
              <w:rPr>
                <w:b/>
              </w:rPr>
              <w:t>EF04MA27</w:t>
            </w:r>
            <w:r w:rsidRPr="004E1737">
              <w:t>: Analisar dados apresentados em tabelas simples ou de dupla entrada e em gráficos de colunas ou pictóricos, com base em informações das diferentes áreas do conhecimento, e produzir texto com a síntese de sua análise.</w:t>
            </w:r>
          </w:p>
        </w:tc>
      </w:tr>
      <w:tr w:rsidR="001237AE" w:rsidRPr="00E35B42" w14:paraId="0802368C" w14:textId="77777777" w:rsidTr="00CF54A7">
        <w:tc>
          <w:tcPr>
            <w:tcW w:w="1701" w:type="dxa"/>
            <w:shd w:val="clear" w:color="auto" w:fill="F2F2F2" w:themeFill="background1" w:themeFillShade="F2"/>
            <w:vAlign w:val="center"/>
          </w:tcPr>
          <w:p w14:paraId="1D877493" w14:textId="77777777" w:rsidR="001237AE" w:rsidRPr="006F1209" w:rsidRDefault="001237AE" w:rsidP="00CF54A7">
            <w:pPr>
              <w:pStyle w:val="04TEXTOTABELAS"/>
              <w:rPr>
                <w:b/>
              </w:rPr>
            </w:pPr>
            <w:r w:rsidRPr="006F1209">
              <w:rPr>
                <w:b/>
              </w:rPr>
              <w:t>Práticas pedagógicas</w:t>
            </w:r>
          </w:p>
        </w:tc>
        <w:tc>
          <w:tcPr>
            <w:tcW w:w="8472" w:type="dxa"/>
            <w:vAlign w:val="center"/>
          </w:tcPr>
          <w:p w14:paraId="708FFF52" w14:textId="77777777" w:rsidR="001237AE" w:rsidRPr="004E1737" w:rsidRDefault="001237AE" w:rsidP="00CF54A7">
            <w:pPr>
              <w:pStyle w:val="04TEXTOTABELAS"/>
            </w:pPr>
            <w:r w:rsidRPr="004E1737">
              <w:t>- Atividades com materiais concretos (ábaco, material dourado, blocos lógicos, palitos e outros materiais diversos de contagem).</w:t>
            </w:r>
          </w:p>
          <w:p w14:paraId="5F42D769" w14:textId="77777777" w:rsidR="001237AE" w:rsidRPr="004E1737" w:rsidRDefault="001237AE" w:rsidP="00CF54A7">
            <w:pPr>
              <w:pStyle w:val="04TEXTOTABELAS"/>
            </w:pPr>
            <w:r w:rsidRPr="004E1737">
              <w:t>- Atividades práticas relacionadas ao uso do ábaco.</w:t>
            </w:r>
          </w:p>
          <w:p w14:paraId="224EC345" w14:textId="77777777" w:rsidR="001237AE" w:rsidRPr="004E1737" w:rsidRDefault="001237AE" w:rsidP="00CF54A7">
            <w:pPr>
              <w:pStyle w:val="04TEXTOTABELAS"/>
            </w:pPr>
            <w:r w:rsidRPr="004E1737">
              <w:t>- Atividades com cálculo mental, aproximações, estimativa ou arredondamento.</w:t>
            </w:r>
          </w:p>
          <w:p w14:paraId="42A5E5AA" w14:textId="77777777" w:rsidR="001237AE" w:rsidRPr="004E1737" w:rsidRDefault="001237AE" w:rsidP="00CF54A7">
            <w:pPr>
              <w:pStyle w:val="04TEXTOTABELAS"/>
            </w:pPr>
            <w:r w:rsidRPr="004E1737">
              <w:t>- Atividade que explore o algoritmo da adição e subtração com números até cinco ordens.</w:t>
            </w:r>
          </w:p>
          <w:p w14:paraId="71687C0D" w14:textId="77777777" w:rsidR="001237AE" w:rsidRPr="004E1737" w:rsidRDefault="001237AE" w:rsidP="00CF54A7">
            <w:pPr>
              <w:pStyle w:val="04TEXTOTABELAS"/>
            </w:pPr>
            <w:r w:rsidRPr="004E1737">
              <w:t>- Atividades com calculadora.</w:t>
            </w:r>
          </w:p>
          <w:p w14:paraId="506C01FF" w14:textId="77777777" w:rsidR="001237AE" w:rsidRPr="004E1737" w:rsidRDefault="001237AE" w:rsidP="00CF54A7">
            <w:pPr>
              <w:pStyle w:val="04TEXTOTABELAS"/>
            </w:pPr>
            <w:r w:rsidRPr="004E1737">
              <w:t>- Atividades com sequências e padrões numéricos.</w:t>
            </w:r>
          </w:p>
          <w:p w14:paraId="5A957677" w14:textId="77777777" w:rsidR="001237AE" w:rsidRPr="004E1737" w:rsidRDefault="001237AE" w:rsidP="00CF54A7">
            <w:pPr>
              <w:pStyle w:val="04TEXTOTABELAS"/>
            </w:pPr>
            <w:r w:rsidRPr="004E1737">
              <w:t>- Atividade que explore as propriedades da adição.</w:t>
            </w:r>
          </w:p>
          <w:p w14:paraId="32EEA379" w14:textId="77777777" w:rsidR="001237AE" w:rsidRPr="00E35B42" w:rsidRDefault="001237AE" w:rsidP="00CF54A7">
            <w:pPr>
              <w:pStyle w:val="04TEXTOTABELAS"/>
            </w:pPr>
            <w:r w:rsidRPr="004E1737">
              <w:t>- Atividades de elaboração de questões e problemas.</w:t>
            </w:r>
          </w:p>
        </w:tc>
      </w:tr>
    </w:tbl>
    <w:p w14:paraId="57F34750" w14:textId="77777777" w:rsidR="001237AE" w:rsidRDefault="001237AE" w:rsidP="003F7641">
      <w:pPr>
        <w:pStyle w:val="06CREDITO"/>
        <w:jc w:val="right"/>
      </w:pPr>
      <w:r>
        <w:t>(continua)</w:t>
      </w:r>
    </w:p>
    <w:p w14:paraId="2B03B995" w14:textId="77777777" w:rsidR="001237AE" w:rsidRDefault="001237AE" w:rsidP="003F7641">
      <w:pPr>
        <w:pStyle w:val="06CREDITO"/>
      </w:pPr>
      <w:r>
        <w:br w:type="page"/>
      </w:r>
    </w:p>
    <w:p w14:paraId="48F343B9"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472"/>
      </w:tblGrid>
      <w:tr w:rsidR="001237AE" w:rsidRPr="007D0D40" w14:paraId="5B53DD2F" w14:textId="77777777" w:rsidTr="00CF54A7">
        <w:tc>
          <w:tcPr>
            <w:tcW w:w="10173" w:type="dxa"/>
            <w:gridSpan w:val="2"/>
            <w:shd w:val="clear" w:color="auto" w:fill="D9D9D9" w:themeFill="background1" w:themeFillShade="D9"/>
          </w:tcPr>
          <w:p w14:paraId="3779EBB2" w14:textId="77777777" w:rsidR="001237AE" w:rsidRPr="007D0D40" w:rsidRDefault="001237AE" w:rsidP="00CF54A7">
            <w:pPr>
              <w:pStyle w:val="03TITULOTABELAS1"/>
              <w:rPr>
                <w:highlight w:val="yellow"/>
              </w:rPr>
            </w:pPr>
            <w:r w:rsidRPr="00BD1C25">
              <w:t>Unidade 3 – Figuras geométricas espaciais</w:t>
            </w:r>
          </w:p>
        </w:tc>
      </w:tr>
      <w:tr w:rsidR="001237AE" w:rsidRPr="007D0D40" w14:paraId="60EC06C2" w14:textId="77777777" w:rsidTr="00CF54A7">
        <w:tc>
          <w:tcPr>
            <w:tcW w:w="1701" w:type="dxa"/>
            <w:shd w:val="clear" w:color="auto" w:fill="F2F2F2" w:themeFill="background1" w:themeFillShade="F2"/>
            <w:vAlign w:val="center"/>
          </w:tcPr>
          <w:p w14:paraId="3B5945E4" w14:textId="77777777" w:rsidR="001237AE" w:rsidRPr="00BD1C25" w:rsidRDefault="001237AE" w:rsidP="00CF54A7">
            <w:pPr>
              <w:pStyle w:val="04TEXTOTABELAS"/>
              <w:rPr>
                <w:b/>
              </w:rPr>
            </w:pPr>
            <w:r w:rsidRPr="00BD1C25">
              <w:rPr>
                <w:b/>
              </w:rPr>
              <w:t>Temas</w:t>
            </w:r>
          </w:p>
        </w:tc>
        <w:tc>
          <w:tcPr>
            <w:tcW w:w="8472" w:type="dxa"/>
            <w:vAlign w:val="center"/>
          </w:tcPr>
          <w:p w14:paraId="6ADB124B" w14:textId="77777777" w:rsidR="001237AE" w:rsidRPr="004E1737" w:rsidRDefault="001237AE" w:rsidP="00CF54A7">
            <w:pPr>
              <w:pStyle w:val="04TEXTOTABELAS"/>
            </w:pPr>
            <w:r w:rsidRPr="004E1737">
              <w:t>1 – Identificando figuras geométricas espaciais</w:t>
            </w:r>
          </w:p>
          <w:p w14:paraId="7159B89C" w14:textId="77777777" w:rsidR="001237AE" w:rsidRPr="004E1737" w:rsidRDefault="001237AE" w:rsidP="00CF54A7">
            <w:pPr>
              <w:pStyle w:val="04TEXTOTABELAS"/>
            </w:pPr>
            <w:r w:rsidRPr="004E1737">
              <w:t>2 – Poliedros e não poliedros</w:t>
            </w:r>
          </w:p>
          <w:p w14:paraId="1A0C3222" w14:textId="77777777" w:rsidR="001237AE" w:rsidRPr="007D0D40" w:rsidRDefault="001237AE" w:rsidP="00CF54A7">
            <w:pPr>
              <w:pStyle w:val="04TEXTOTABELAS"/>
              <w:rPr>
                <w:highlight w:val="yellow"/>
              </w:rPr>
            </w:pPr>
            <w:r w:rsidRPr="004E1737">
              <w:t>3 – Prismas e pirâmides</w:t>
            </w:r>
          </w:p>
        </w:tc>
      </w:tr>
      <w:tr w:rsidR="001237AE" w:rsidRPr="007D0D40" w14:paraId="6671C0A2" w14:textId="77777777" w:rsidTr="00CF54A7">
        <w:tc>
          <w:tcPr>
            <w:tcW w:w="1701" w:type="dxa"/>
            <w:shd w:val="clear" w:color="auto" w:fill="F2F2F2" w:themeFill="background1" w:themeFillShade="F2"/>
            <w:vAlign w:val="center"/>
          </w:tcPr>
          <w:p w14:paraId="59CC3A75" w14:textId="77777777" w:rsidR="001237AE" w:rsidRPr="00BD1C25" w:rsidRDefault="001237AE" w:rsidP="00CF54A7">
            <w:pPr>
              <w:pStyle w:val="04TEXTOTABELAS"/>
              <w:rPr>
                <w:b/>
              </w:rPr>
            </w:pPr>
            <w:r w:rsidRPr="00BD1C25">
              <w:rPr>
                <w:b/>
              </w:rPr>
              <w:t>Objetivos específicos</w:t>
            </w:r>
          </w:p>
        </w:tc>
        <w:tc>
          <w:tcPr>
            <w:tcW w:w="8472" w:type="dxa"/>
          </w:tcPr>
          <w:p w14:paraId="0AEB8F9F" w14:textId="77777777" w:rsidR="001237AE" w:rsidRPr="004E1737" w:rsidRDefault="001237AE" w:rsidP="00CF54A7">
            <w:pPr>
              <w:pStyle w:val="04TEXTOTABELAS"/>
              <w:tabs>
                <w:tab w:val="left" w:pos="6882"/>
              </w:tabs>
            </w:pPr>
            <w:r w:rsidRPr="004E1737">
              <w:t>- Associar figuras geométricas espaciais a objetos do dia a dia.</w:t>
            </w:r>
          </w:p>
          <w:p w14:paraId="09F17692" w14:textId="77777777" w:rsidR="001237AE" w:rsidRPr="004E1737" w:rsidRDefault="001237AE" w:rsidP="00CF54A7">
            <w:pPr>
              <w:pStyle w:val="04TEXTOTABELAS"/>
              <w:tabs>
                <w:tab w:val="left" w:pos="6882"/>
              </w:tabs>
            </w:pPr>
            <w:r w:rsidRPr="004E1737">
              <w:t>- Identificar cubos, cones, esferas, paralelepípedos, cilindros e pirâmides.</w:t>
            </w:r>
          </w:p>
          <w:p w14:paraId="0F5E6E2C" w14:textId="77777777" w:rsidR="001237AE" w:rsidRPr="004E1737" w:rsidRDefault="001237AE" w:rsidP="00CF54A7">
            <w:pPr>
              <w:pStyle w:val="04TEXTOTABELAS"/>
              <w:tabs>
                <w:tab w:val="left" w:pos="6882"/>
              </w:tabs>
            </w:pPr>
            <w:r w:rsidRPr="004E1737">
              <w:t>- Reconhecer poliedros e não poliedros.</w:t>
            </w:r>
          </w:p>
          <w:p w14:paraId="34B54B20" w14:textId="77777777" w:rsidR="001237AE" w:rsidRPr="004E1737" w:rsidRDefault="001237AE" w:rsidP="00CF54A7">
            <w:pPr>
              <w:pStyle w:val="04TEXTOTABELAS"/>
              <w:tabs>
                <w:tab w:val="left" w:pos="6882"/>
              </w:tabs>
            </w:pPr>
            <w:r w:rsidRPr="004E1737">
              <w:t>- Identificar faces, vértices e arestas de algumas figuras geométricas espaciais.</w:t>
            </w:r>
          </w:p>
          <w:p w14:paraId="2A0FECDC" w14:textId="77777777" w:rsidR="001237AE" w:rsidRPr="004E1737" w:rsidRDefault="001237AE" w:rsidP="00CF54A7">
            <w:pPr>
              <w:pStyle w:val="04TEXTOTABELAS"/>
              <w:tabs>
                <w:tab w:val="left" w:pos="6882"/>
              </w:tabs>
            </w:pPr>
            <w:r w:rsidRPr="004E1737">
              <w:t>- Identificar características de prismas e pirâmides.</w:t>
            </w:r>
          </w:p>
          <w:p w14:paraId="3FFE6C6B" w14:textId="77777777" w:rsidR="001237AE" w:rsidRPr="004E1737" w:rsidRDefault="001237AE" w:rsidP="00CF54A7">
            <w:pPr>
              <w:pStyle w:val="04TEXTOTABELAS"/>
              <w:tabs>
                <w:tab w:val="left" w:pos="6882"/>
              </w:tabs>
            </w:pPr>
            <w:r w:rsidRPr="004E1737">
              <w:t xml:space="preserve">- Identificar </w:t>
            </w:r>
            <w:r>
              <w:t xml:space="preserve">as </w:t>
            </w:r>
            <w:r w:rsidRPr="004E1737">
              <w:t>bases e faces de prismas e pirâmides.</w:t>
            </w:r>
          </w:p>
          <w:p w14:paraId="1E921D10" w14:textId="77777777" w:rsidR="001237AE" w:rsidRPr="007D0D40" w:rsidRDefault="001237AE" w:rsidP="00CF54A7">
            <w:pPr>
              <w:pStyle w:val="04TEXTOTABELAS"/>
              <w:tabs>
                <w:tab w:val="left" w:pos="6882"/>
              </w:tabs>
              <w:rPr>
                <w:highlight w:val="yellow"/>
              </w:rPr>
            </w:pPr>
            <w:r w:rsidRPr="004E1737">
              <w:t>- Reconhecer a planificação de alguns prismas e pirâmides.</w:t>
            </w:r>
          </w:p>
        </w:tc>
      </w:tr>
      <w:tr w:rsidR="001237AE" w:rsidRPr="007D0D40" w14:paraId="0FE8192B" w14:textId="77777777" w:rsidTr="00CF54A7">
        <w:tc>
          <w:tcPr>
            <w:tcW w:w="1701" w:type="dxa"/>
            <w:shd w:val="clear" w:color="auto" w:fill="F2F2F2" w:themeFill="background1" w:themeFillShade="F2"/>
            <w:vAlign w:val="center"/>
          </w:tcPr>
          <w:p w14:paraId="34F7EE2E" w14:textId="77777777" w:rsidR="001237AE" w:rsidRPr="00BD1C25" w:rsidRDefault="001237AE" w:rsidP="00CF54A7">
            <w:pPr>
              <w:pStyle w:val="04TEXTOTABELAS"/>
              <w:rPr>
                <w:b/>
              </w:rPr>
            </w:pPr>
            <w:r w:rsidRPr="00BD1C25">
              <w:rPr>
                <w:b/>
              </w:rPr>
              <w:t>Objetos de conhecimento</w:t>
            </w:r>
          </w:p>
        </w:tc>
        <w:tc>
          <w:tcPr>
            <w:tcW w:w="8472" w:type="dxa"/>
          </w:tcPr>
          <w:p w14:paraId="267920B2" w14:textId="77777777" w:rsidR="001237AE" w:rsidRPr="007D0D40" w:rsidRDefault="001237AE" w:rsidP="00CF54A7">
            <w:pPr>
              <w:pStyle w:val="04TEXTOTABELAS"/>
              <w:rPr>
                <w:highlight w:val="yellow"/>
              </w:rPr>
            </w:pPr>
            <w:r w:rsidRPr="004E1737">
              <w:t>- Figuras geométricas espaciais (prismas e pirâmides): reconhecimento, representações, planificações e características.</w:t>
            </w:r>
          </w:p>
        </w:tc>
      </w:tr>
      <w:tr w:rsidR="001237AE" w:rsidRPr="007D0D40" w14:paraId="010E0008" w14:textId="77777777" w:rsidTr="00CF54A7">
        <w:tc>
          <w:tcPr>
            <w:tcW w:w="1701" w:type="dxa"/>
            <w:shd w:val="clear" w:color="auto" w:fill="F2F2F2" w:themeFill="background1" w:themeFillShade="F2"/>
            <w:vAlign w:val="center"/>
          </w:tcPr>
          <w:p w14:paraId="561A4B8E" w14:textId="77777777" w:rsidR="001237AE" w:rsidRPr="00BD1C25" w:rsidRDefault="001237AE" w:rsidP="00CF54A7">
            <w:pPr>
              <w:pStyle w:val="04TEXTOTABELAS"/>
              <w:rPr>
                <w:b/>
              </w:rPr>
            </w:pPr>
            <w:r w:rsidRPr="00BD1C25">
              <w:rPr>
                <w:b/>
              </w:rPr>
              <w:t>Habilidades</w:t>
            </w:r>
          </w:p>
        </w:tc>
        <w:tc>
          <w:tcPr>
            <w:tcW w:w="8472" w:type="dxa"/>
          </w:tcPr>
          <w:p w14:paraId="49D1649F" w14:textId="77777777" w:rsidR="001237AE" w:rsidRPr="007D0D40" w:rsidRDefault="001237AE" w:rsidP="00CF54A7">
            <w:pPr>
              <w:pStyle w:val="04TEXTOTABELAS"/>
              <w:rPr>
                <w:highlight w:val="yellow"/>
              </w:rPr>
            </w:pPr>
            <w:r w:rsidRPr="004E1737">
              <w:t xml:space="preserve">- </w:t>
            </w:r>
            <w:r w:rsidRPr="004E1737">
              <w:rPr>
                <w:b/>
              </w:rPr>
              <w:t>EF04MA17</w:t>
            </w:r>
            <w:r w:rsidRPr="004E1737">
              <w:t>: Associar prismas e pirâmides a suas planificações e analisar, nomear e comparar seus atributos, estabelecendo relações entre as representações planas e espaciais.</w:t>
            </w:r>
          </w:p>
        </w:tc>
      </w:tr>
      <w:tr w:rsidR="001237AE" w:rsidRPr="00E35B42" w14:paraId="0ABCC8CD" w14:textId="77777777" w:rsidTr="00CF54A7">
        <w:tc>
          <w:tcPr>
            <w:tcW w:w="1701" w:type="dxa"/>
            <w:shd w:val="clear" w:color="auto" w:fill="F2F2F2" w:themeFill="background1" w:themeFillShade="F2"/>
            <w:vAlign w:val="center"/>
          </w:tcPr>
          <w:p w14:paraId="1123E556" w14:textId="77777777" w:rsidR="001237AE" w:rsidRPr="00BD1C25" w:rsidRDefault="001237AE" w:rsidP="00CF54A7">
            <w:pPr>
              <w:pStyle w:val="04TEXTOTABELAS"/>
              <w:rPr>
                <w:b/>
              </w:rPr>
            </w:pPr>
            <w:r w:rsidRPr="00BD1C25">
              <w:rPr>
                <w:b/>
              </w:rPr>
              <w:t>Práticas pedagógicas</w:t>
            </w:r>
          </w:p>
        </w:tc>
        <w:tc>
          <w:tcPr>
            <w:tcW w:w="8472" w:type="dxa"/>
            <w:vAlign w:val="center"/>
          </w:tcPr>
          <w:p w14:paraId="2921D116" w14:textId="77777777" w:rsidR="001237AE" w:rsidRPr="004E1737" w:rsidRDefault="001237AE" w:rsidP="00CF54A7">
            <w:pPr>
              <w:pStyle w:val="04TEXTOTABELAS"/>
            </w:pPr>
            <w:r w:rsidRPr="004E1737">
              <w:t>- Atividades com manipulação de sólidos geométricos.</w:t>
            </w:r>
          </w:p>
          <w:p w14:paraId="115F0ADB" w14:textId="77777777" w:rsidR="001237AE" w:rsidRPr="004E1737" w:rsidRDefault="001237AE" w:rsidP="00CF54A7">
            <w:pPr>
              <w:pStyle w:val="04TEXTOTABELAS"/>
            </w:pPr>
            <w:r w:rsidRPr="004E1737">
              <w:t>- Atividades que explorem a associação das figuras geométricas espaciais com objetos do cotidiano.</w:t>
            </w:r>
          </w:p>
          <w:p w14:paraId="063024D4" w14:textId="77777777" w:rsidR="001237AE" w:rsidRPr="004E1737" w:rsidRDefault="001237AE" w:rsidP="00CF54A7">
            <w:pPr>
              <w:pStyle w:val="04TEXTOTABELAS"/>
            </w:pPr>
            <w:r w:rsidRPr="004E1737">
              <w:t>- Atividades que explorem a associação das figuras geométricas espaciais com suas respectivas planificações.</w:t>
            </w:r>
          </w:p>
          <w:p w14:paraId="000189C3" w14:textId="77777777" w:rsidR="001237AE" w:rsidRPr="004E1737" w:rsidRDefault="001237AE" w:rsidP="00CF54A7">
            <w:pPr>
              <w:pStyle w:val="04TEXTOTABELAS"/>
            </w:pPr>
            <w:r w:rsidRPr="004E1737">
              <w:t>- Atividades que explorem a identificação das faces, dos vértices e das arestas de figuras geométricas espaciais.</w:t>
            </w:r>
          </w:p>
          <w:p w14:paraId="560EA42A" w14:textId="77777777" w:rsidR="001237AE" w:rsidRPr="00E35B42" w:rsidRDefault="001237AE" w:rsidP="00CF54A7">
            <w:pPr>
              <w:pStyle w:val="04TEXTOTABELAS"/>
            </w:pPr>
            <w:r w:rsidRPr="004E1737">
              <w:t xml:space="preserve">- Atividades com jogos e brincadeiras </w:t>
            </w:r>
            <w:r>
              <w:t xml:space="preserve">que </w:t>
            </w:r>
            <w:r w:rsidRPr="004E1737">
              <w:t>estimul</w:t>
            </w:r>
            <w:r>
              <w:t>em</w:t>
            </w:r>
            <w:r w:rsidRPr="004E1737">
              <w:t xml:space="preserve"> o convívio entre os alunos.</w:t>
            </w:r>
          </w:p>
        </w:tc>
      </w:tr>
    </w:tbl>
    <w:p w14:paraId="0770087D" w14:textId="77777777" w:rsidR="001237AE" w:rsidRDefault="001237AE" w:rsidP="003F7641">
      <w:pPr>
        <w:autoSpaceDN/>
        <w:spacing w:after="160" w:line="259" w:lineRule="auto"/>
        <w:textAlignment w:val="auto"/>
      </w:pPr>
    </w:p>
    <w:p w14:paraId="700256BC" w14:textId="77777777" w:rsidR="001237AE" w:rsidRDefault="001237AE" w:rsidP="003F7641">
      <w:pPr>
        <w:autoSpaceDN/>
        <w:spacing w:after="160" w:line="259" w:lineRule="auto"/>
        <w:textAlignment w:val="auto"/>
      </w:pPr>
      <w:r>
        <w:br w:type="page"/>
      </w:r>
    </w:p>
    <w:tbl>
      <w:tblPr>
        <w:tblStyle w:val="Tabelacomgrade"/>
        <w:tblW w:w="0" w:type="auto"/>
        <w:tblLook w:val="04A0" w:firstRow="1" w:lastRow="0" w:firstColumn="1" w:lastColumn="0" w:noHBand="0" w:noVBand="1"/>
      </w:tblPr>
      <w:tblGrid>
        <w:gridCol w:w="1704"/>
        <w:gridCol w:w="8490"/>
      </w:tblGrid>
      <w:tr w:rsidR="001237AE" w:rsidRPr="007D0D40" w14:paraId="67A08852" w14:textId="77777777" w:rsidTr="00CF54A7">
        <w:tc>
          <w:tcPr>
            <w:tcW w:w="10197" w:type="dxa"/>
            <w:gridSpan w:val="2"/>
            <w:shd w:val="clear" w:color="auto" w:fill="D9D9D9" w:themeFill="background1" w:themeFillShade="D9"/>
          </w:tcPr>
          <w:p w14:paraId="24C65466" w14:textId="77777777" w:rsidR="001237AE" w:rsidRPr="005830FC" w:rsidRDefault="001237AE" w:rsidP="00CF54A7">
            <w:pPr>
              <w:pStyle w:val="03TITULOTABELAS1"/>
            </w:pPr>
            <w:r w:rsidRPr="005830FC">
              <w:lastRenderedPageBreak/>
              <w:t>4º ano - 2º bimestre</w:t>
            </w:r>
          </w:p>
        </w:tc>
      </w:tr>
      <w:tr w:rsidR="001237AE" w:rsidRPr="007D0D40" w14:paraId="0BD0E44A" w14:textId="77777777" w:rsidTr="00CF54A7">
        <w:tc>
          <w:tcPr>
            <w:tcW w:w="10197" w:type="dxa"/>
            <w:gridSpan w:val="2"/>
            <w:shd w:val="clear" w:color="auto" w:fill="D9D9D9" w:themeFill="background1" w:themeFillShade="D9"/>
          </w:tcPr>
          <w:p w14:paraId="149AA5A2" w14:textId="77777777" w:rsidR="001237AE" w:rsidRPr="005830FC" w:rsidRDefault="001237AE" w:rsidP="00CF54A7">
            <w:pPr>
              <w:pStyle w:val="03TITULOTABELAS1"/>
            </w:pPr>
            <w:r w:rsidRPr="005830FC">
              <w:t>Unidade 4 – Estatística e probabilidade</w:t>
            </w:r>
          </w:p>
        </w:tc>
      </w:tr>
      <w:tr w:rsidR="001237AE" w:rsidRPr="007D0D40" w14:paraId="5A042597" w14:textId="77777777" w:rsidTr="00CF54A7">
        <w:tc>
          <w:tcPr>
            <w:tcW w:w="1704" w:type="dxa"/>
            <w:shd w:val="clear" w:color="auto" w:fill="F2F2F2" w:themeFill="background1" w:themeFillShade="F2"/>
            <w:vAlign w:val="center"/>
          </w:tcPr>
          <w:p w14:paraId="67D29358" w14:textId="77777777" w:rsidR="001237AE" w:rsidRPr="005830FC" w:rsidRDefault="001237AE" w:rsidP="00CF54A7">
            <w:pPr>
              <w:pStyle w:val="04TEXTOTABELAS"/>
              <w:rPr>
                <w:b/>
              </w:rPr>
            </w:pPr>
            <w:r w:rsidRPr="005830FC">
              <w:rPr>
                <w:b/>
              </w:rPr>
              <w:t>Temas</w:t>
            </w:r>
          </w:p>
        </w:tc>
        <w:tc>
          <w:tcPr>
            <w:tcW w:w="8493" w:type="dxa"/>
            <w:vAlign w:val="center"/>
          </w:tcPr>
          <w:p w14:paraId="146B741C" w14:textId="77777777" w:rsidR="001237AE" w:rsidRPr="004E1737" w:rsidRDefault="001237AE" w:rsidP="00CF54A7">
            <w:pPr>
              <w:pStyle w:val="04TEXTOTABELAS"/>
            </w:pPr>
            <w:r w:rsidRPr="004E1737">
              <w:t>1 – Interpretando e construindo gráficos e tabelas</w:t>
            </w:r>
          </w:p>
          <w:p w14:paraId="7952012D" w14:textId="77777777" w:rsidR="001237AE" w:rsidRPr="007D0D40" w:rsidRDefault="001237AE" w:rsidP="00CF54A7">
            <w:pPr>
              <w:pStyle w:val="04TEXTOTABELAS"/>
              <w:rPr>
                <w:highlight w:val="yellow"/>
              </w:rPr>
            </w:pPr>
            <w:r w:rsidRPr="004E1737">
              <w:t>2 – Noções de probabilidade</w:t>
            </w:r>
          </w:p>
        </w:tc>
      </w:tr>
      <w:tr w:rsidR="001237AE" w:rsidRPr="007D0D40" w14:paraId="2A62DF60" w14:textId="77777777" w:rsidTr="00CF54A7">
        <w:tc>
          <w:tcPr>
            <w:tcW w:w="1704" w:type="dxa"/>
            <w:shd w:val="clear" w:color="auto" w:fill="F2F2F2" w:themeFill="background1" w:themeFillShade="F2"/>
            <w:vAlign w:val="center"/>
          </w:tcPr>
          <w:p w14:paraId="6C22F0A3" w14:textId="77777777" w:rsidR="001237AE" w:rsidRPr="005830FC" w:rsidRDefault="001237AE" w:rsidP="00CF54A7">
            <w:pPr>
              <w:pStyle w:val="04TEXTOTABELAS"/>
              <w:rPr>
                <w:b/>
              </w:rPr>
            </w:pPr>
            <w:r w:rsidRPr="005830FC">
              <w:rPr>
                <w:b/>
              </w:rPr>
              <w:t>Objetivos específicos</w:t>
            </w:r>
          </w:p>
        </w:tc>
        <w:tc>
          <w:tcPr>
            <w:tcW w:w="8493" w:type="dxa"/>
          </w:tcPr>
          <w:p w14:paraId="137694CE" w14:textId="77777777" w:rsidR="001237AE" w:rsidRPr="004E1737" w:rsidRDefault="001237AE" w:rsidP="00CF54A7">
            <w:pPr>
              <w:pStyle w:val="04TEXTOTABELAS"/>
            </w:pPr>
            <w:r w:rsidRPr="004E1737">
              <w:t>- Ler e interpretar tabelas e gráficos de colunas, barras e pictogramas.</w:t>
            </w:r>
          </w:p>
          <w:p w14:paraId="4737526A" w14:textId="77777777" w:rsidR="001237AE" w:rsidRPr="004E1737" w:rsidRDefault="001237AE" w:rsidP="00CF54A7">
            <w:pPr>
              <w:pStyle w:val="04TEXTOTABELAS"/>
            </w:pPr>
            <w:r w:rsidRPr="004E1737">
              <w:t>- Construir tabelas e gráficos de colunas.</w:t>
            </w:r>
          </w:p>
          <w:p w14:paraId="30619376" w14:textId="77777777" w:rsidR="001237AE" w:rsidRPr="007D0D40" w:rsidRDefault="001237AE" w:rsidP="006F6247">
            <w:pPr>
              <w:pStyle w:val="04TEXTOTABELAS"/>
              <w:rPr>
                <w:highlight w:val="yellow"/>
              </w:rPr>
            </w:pPr>
            <w:r w:rsidRPr="004E1737">
              <w:t xml:space="preserve">- Identificar eventos que têm maior possibilidade </w:t>
            </w:r>
            <w:r>
              <w:t>de ocorrência, em experimentos aleatórios.</w:t>
            </w:r>
          </w:p>
        </w:tc>
      </w:tr>
      <w:tr w:rsidR="001237AE" w:rsidRPr="007D0D40" w14:paraId="279CDF40" w14:textId="77777777" w:rsidTr="00CF54A7">
        <w:tc>
          <w:tcPr>
            <w:tcW w:w="1704" w:type="dxa"/>
            <w:shd w:val="clear" w:color="auto" w:fill="F2F2F2" w:themeFill="background1" w:themeFillShade="F2"/>
            <w:vAlign w:val="center"/>
          </w:tcPr>
          <w:p w14:paraId="2E20209F" w14:textId="77777777" w:rsidR="001237AE" w:rsidRPr="005830FC" w:rsidRDefault="001237AE" w:rsidP="00CF54A7">
            <w:pPr>
              <w:pStyle w:val="04TEXTOTABELAS"/>
              <w:rPr>
                <w:b/>
              </w:rPr>
            </w:pPr>
            <w:r w:rsidRPr="005830FC">
              <w:rPr>
                <w:b/>
              </w:rPr>
              <w:t>Objetos de conhecimento</w:t>
            </w:r>
          </w:p>
        </w:tc>
        <w:tc>
          <w:tcPr>
            <w:tcW w:w="8493" w:type="dxa"/>
          </w:tcPr>
          <w:p w14:paraId="219036D3" w14:textId="77777777" w:rsidR="001237AE" w:rsidRPr="004E1737" w:rsidRDefault="001237AE" w:rsidP="00CF54A7">
            <w:pPr>
              <w:pStyle w:val="04TEXTOTABELAS"/>
            </w:pPr>
            <w:r w:rsidRPr="004E1737">
              <w:t>- Análise de chances de eventos aleatórios.</w:t>
            </w:r>
          </w:p>
          <w:p w14:paraId="349405EF" w14:textId="77777777" w:rsidR="001237AE" w:rsidRPr="004E1737" w:rsidRDefault="001237AE" w:rsidP="00CF54A7">
            <w:pPr>
              <w:pStyle w:val="04TEXTOTABELAS"/>
            </w:pPr>
            <w:r w:rsidRPr="004E1737">
              <w:t>- Leitura, interpretação e representação de dados em tabelas de dupla entrada, gráficos de colunas simples e agrupadas, gráficos de barras e colunas e gráficos pictóricos.</w:t>
            </w:r>
          </w:p>
          <w:p w14:paraId="2DB46E07" w14:textId="77777777" w:rsidR="001237AE" w:rsidRPr="004E1737" w:rsidRDefault="001237AE" w:rsidP="00CF54A7">
            <w:pPr>
              <w:pStyle w:val="04TEXTOTABELAS"/>
            </w:pPr>
            <w:r w:rsidRPr="004E1737">
              <w:t>- Diferenciação entre variáveis categóricas e variáveis numéricas.</w:t>
            </w:r>
          </w:p>
          <w:p w14:paraId="7DEDD1F7" w14:textId="77777777" w:rsidR="001237AE" w:rsidRPr="007D0D40" w:rsidRDefault="001237AE" w:rsidP="00CF54A7">
            <w:pPr>
              <w:pStyle w:val="04TEXTOTABELAS"/>
              <w:rPr>
                <w:highlight w:val="yellow"/>
              </w:rPr>
            </w:pPr>
            <w:r w:rsidRPr="004E1737">
              <w:t>- Coleta, classificação e representação de dados de pesquisa realizada.</w:t>
            </w:r>
          </w:p>
        </w:tc>
      </w:tr>
      <w:tr w:rsidR="001237AE" w:rsidRPr="007D0D40" w14:paraId="0463AFB8" w14:textId="77777777" w:rsidTr="00CF54A7">
        <w:tc>
          <w:tcPr>
            <w:tcW w:w="1704" w:type="dxa"/>
            <w:shd w:val="clear" w:color="auto" w:fill="F2F2F2" w:themeFill="background1" w:themeFillShade="F2"/>
            <w:vAlign w:val="center"/>
          </w:tcPr>
          <w:p w14:paraId="482D7117" w14:textId="77777777" w:rsidR="001237AE" w:rsidRPr="005830FC" w:rsidRDefault="001237AE" w:rsidP="00CF54A7">
            <w:pPr>
              <w:pStyle w:val="04TEXTOTABELAS"/>
              <w:rPr>
                <w:b/>
              </w:rPr>
            </w:pPr>
            <w:r w:rsidRPr="005830FC">
              <w:rPr>
                <w:b/>
              </w:rPr>
              <w:t>Habilidades</w:t>
            </w:r>
          </w:p>
        </w:tc>
        <w:tc>
          <w:tcPr>
            <w:tcW w:w="8493" w:type="dxa"/>
          </w:tcPr>
          <w:p w14:paraId="12586D34" w14:textId="77777777" w:rsidR="001237AE" w:rsidRPr="004E1737" w:rsidRDefault="001237AE" w:rsidP="00CF54A7">
            <w:pPr>
              <w:pStyle w:val="04TEXTOTABELAS"/>
              <w:tabs>
                <w:tab w:val="left" w:pos="795"/>
              </w:tabs>
            </w:pPr>
            <w:r w:rsidRPr="004E1737">
              <w:t>-</w:t>
            </w:r>
            <w:r>
              <w:t xml:space="preserve"> </w:t>
            </w:r>
            <w:r w:rsidRPr="004E1737">
              <w:rPr>
                <w:b/>
              </w:rPr>
              <w:t>EF04MA26</w:t>
            </w:r>
            <w:r w:rsidRPr="004E1737">
              <w:t>: Identificar, entre eventos aleatórios cotidianos, aqueles que têm maior chance de ocorrência, reconhecendo características de resultados mais prováveis, sem utilizar frações.</w:t>
            </w:r>
          </w:p>
          <w:p w14:paraId="6562224E" w14:textId="77777777" w:rsidR="001237AE" w:rsidRPr="004E1737" w:rsidRDefault="001237AE" w:rsidP="00CF54A7">
            <w:pPr>
              <w:pStyle w:val="04TEXTOTABELAS"/>
            </w:pPr>
            <w:r w:rsidRPr="004E1737">
              <w:t>-</w:t>
            </w:r>
            <w:r>
              <w:t xml:space="preserve"> </w:t>
            </w:r>
            <w:r w:rsidRPr="004E1737">
              <w:rPr>
                <w:b/>
              </w:rPr>
              <w:t>EF04MA27</w:t>
            </w:r>
            <w:r w:rsidRPr="004E1737">
              <w:t>: Analisar dados apresentados em tabelas simples ou de dupla entrada e em gráficos de colunas ou pictóricos, com base em informações das diferentes áreas do conhecimento, e produzir texto com a síntese de sua análise.</w:t>
            </w:r>
          </w:p>
          <w:p w14:paraId="00CAEFF1" w14:textId="77777777" w:rsidR="001237AE" w:rsidRPr="007D0D40" w:rsidRDefault="001237AE" w:rsidP="00CF54A7">
            <w:pPr>
              <w:pStyle w:val="04TEXTOTABELAS"/>
              <w:rPr>
                <w:highlight w:val="yellow"/>
              </w:rPr>
            </w:pPr>
            <w:r w:rsidRPr="004E1737">
              <w:t xml:space="preserve">- </w:t>
            </w:r>
            <w:r w:rsidRPr="004E1737">
              <w:rPr>
                <w:b/>
              </w:rPr>
              <w:t>EF04MA28</w:t>
            </w:r>
            <w:r w:rsidRPr="004E1737">
              <w:t>: Realizar pesquisa envolvendo variáveis categóricas e numéricas e organizar dados coletados por meio de tabelas e gráficos de colunas simples ou agrupadas, com e sem uso de tecnologias digitais.</w:t>
            </w:r>
          </w:p>
        </w:tc>
      </w:tr>
      <w:tr w:rsidR="001237AE" w:rsidRPr="007D0D40" w14:paraId="0F6C00CE" w14:textId="77777777" w:rsidTr="00CF54A7">
        <w:tc>
          <w:tcPr>
            <w:tcW w:w="1704" w:type="dxa"/>
            <w:shd w:val="clear" w:color="auto" w:fill="F2F2F2" w:themeFill="background1" w:themeFillShade="F2"/>
            <w:vAlign w:val="center"/>
          </w:tcPr>
          <w:p w14:paraId="7F58DE0A" w14:textId="77777777" w:rsidR="001237AE" w:rsidRPr="005830FC" w:rsidRDefault="001237AE" w:rsidP="00CF54A7">
            <w:pPr>
              <w:pStyle w:val="04TEXTOTABELAS"/>
              <w:rPr>
                <w:b/>
              </w:rPr>
            </w:pPr>
            <w:r w:rsidRPr="005830FC">
              <w:br w:type="page"/>
            </w:r>
            <w:r w:rsidRPr="005830FC">
              <w:rPr>
                <w:b/>
              </w:rPr>
              <w:t>Práticas pedagógicas</w:t>
            </w:r>
          </w:p>
        </w:tc>
        <w:tc>
          <w:tcPr>
            <w:tcW w:w="8493" w:type="dxa"/>
          </w:tcPr>
          <w:p w14:paraId="0F4B13D0" w14:textId="77777777" w:rsidR="001237AE" w:rsidRPr="004E1737" w:rsidRDefault="001237AE" w:rsidP="00CF54A7">
            <w:pPr>
              <w:pStyle w:val="04TEXTOTABELAS"/>
            </w:pPr>
            <w:r w:rsidRPr="004E1737">
              <w:t>- Atividades trabalhando preenchimento de tabelas e gráficos.</w:t>
            </w:r>
          </w:p>
          <w:p w14:paraId="4E43D59F" w14:textId="77777777" w:rsidR="001237AE" w:rsidRPr="004E1737" w:rsidRDefault="001237AE" w:rsidP="00CF54A7">
            <w:pPr>
              <w:pStyle w:val="04TEXTOTABELAS"/>
            </w:pPr>
            <w:r w:rsidRPr="004E1737">
              <w:t xml:space="preserve">- Atividades em grupos, nas quais os alunos realizem </w:t>
            </w:r>
            <w:r>
              <w:t xml:space="preserve">uma </w:t>
            </w:r>
            <w:r w:rsidRPr="004E1737">
              <w:t>pesquisa e apresentem os dados coletados em gráficos e tabelas.</w:t>
            </w:r>
          </w:p>
          <w:p w14:paraId="1B672468" w14:textId="77777777" w:rsidR="001237AE" w:rsidRPr="004E1737" w:rsidRDefault="001237AE" w:rsidP="00CF54A7">
            <w:pPr>
              <w:pStyle w:val="04TEXTOTABELAS"/>
            </w:pPr>
            <w:r w:rsidRPr="004E1737">
              <w:t>- Atividades que explore</w:t>
            </w:r>
            <w:r>
              <w:t>m</w:t>
            </w:r>
            <w:r w:rsidRPr="004E1737">
              <w:t xml:space="preserve"> a interpretação de dados em pictograma. </w:t>
            </w:r>
          </w:p>
          <w:p w14:paraId="5EEC75FB" w14:textId="77777777" w:rsidR="001237AE" w:rsidRPr="004E1737" w:rsidRDefault="001237AE" w:rsidP="00CF54A7">
            <w:pPr>
              <w:pStyle w:val="04TEXTOTABELAS"/>
            </w:pPr>
            <w:r w:rsidRPr="004E1737">
              <w:t>- Atividades com situações nas quais os alunos possam verificar quais resultados têm maior ou menor chance de ocorrer.</w:t>
            </w:r>
          </w:p>
          <w:p w14:paraId="307713F9" w14:textId="77777777" w:rsidR="001237AE" w:rsidRPr="004E1737" w:rsidRDefault="001237AE" w:rsidP="00CF54A7">
            <w:pPr>
              <w:pStyle w:val="04TEXTOTABELAS"/>
            </w:pPr>
            <w:r w:rsidRPr="004E1737">
              <w:t xml:space="preserve">- Uso do computador para </w:t>
            </w:r>
            <w:r>
              <w:t xml:space="preserve">a </w:t>
            </w:r>
            <w:r w:rsidRPr="004E1737">
              <w:t>construção de gráficos.</w:t>
            </w:r>
          </w:p>
          <w:p w14:paraId="6345FF9C" w14:textId="77777777" w:rsidR="001237AE" w:rsidRPr="007D0D40" w:rsidRDefault="001237AE" w:rsidP="00CF54A7">
            <w:pPr>
              <w:pStyle w:val="04TEXTOTABELAS"/>
              <w:rPr>
                <w:highlight w:val="yellow"/>
              </w:rPr>
            </w:pPr>
            <w:r w:rsidRPr="004E1737">
              <w:t>- Atividades de elaboração de questões e problemas.</w:t>
            </w:r>
          </w:p>
        </w:tc>
      </w:tr>
      <w:tr w:rsidR="001237AE" w:rsidRPr="007D0D40" w14:paraId="4B59023B" w14:textId="77777777" w:rsidTr="00CF54A7">
        <w:trPr>
          <w:trHeight w:val="346"/>
        </w:trPr>
        <w:tc>
          <w:tcPr>
            <w:tcW w:w="10197" w:type="dxa"/>
            <w:gridSpan w:val="2"/>
            <w:shd w:val="clear" w:color="auto" w:fill="D9D9D9" w:themeFill="background1" w:themeFillShade="D9"/>
          </w:tcPr>
          <w:p w14:paraId="3D679F5A" w14:textId="77777777" w:rsidR="001237AE" w:rsidRPr="007D0D40" w:rsidRDefault="001237AE" w:rsidP="00CF54A7">
            <w:pPr>
              <w:pStyle w:val="03TITULOTABELAS1"/>
              <w:rPr>
                <w:highlight w:val="yellow"/>
              </w:rPr>
            </w:pPr>
            <w:r w:rsidRPr="002367E8">
              <w:t xml:space="preserve">Unidade 5 – Retas e ângulos </w:t>
            </w:r>
          </w:p>
        </w:tc>
      </w:tr>
      <w:tr w:rsidR="001237AE" w:rsidRPr="007D0D40" w14:paraId="563D6696" w14:textId="77777777" w:rsidTr="00CF54A7">
        <w:trPr>
          <w:trHeight w:val="346"/>
        </w:trPr>
        <w:tc>
          <w:tcPr>
            <w:tcW w:w="1704" w:type="dxa"/>
            <w:shd w:val="clear" w:color="auto" w:fill="F2F2F2" w:themeFill="background1" w:themeFillShade="F2"/>
            <w:vAlign w:val="center"/>
          </w:tcPr>
          <w:p w14:paraId="30B776AA" w14:textId="77777777" w:rsidR="001237AE" w:rsidRPr="002367E8" w:rsidRDefault="001237AE" w:rsidP="00CF54A7">
            <w:pPr>
              <w:pStyle w:val="04TEXTOTABELAS"/>
              <w:rPr>
                <w:b/>
              </w:rPr>
            </w:pPr>
            <w:r w:rsidRPr="002367E8">
              <w:rPr>
                <w:b/>
              </w:rPr>
              <w:t>Temas</w:t>
            </w:r>
          </w:p>
        </w:tc>
        <w:tc>
          <w:tcPr>
            <w:tcW w:w="8493" w:type="dxa"/>
            <w:vAlign w:val="center"/>
          </w:tcPr>
          <w:p w14:paraId="09501A73" w14:textId="77777777" w:rsidR="001237AE" w:rsidRPr="004E1737" w:rsidRDefault="001237AE" w:rsidP="00CF54A7">
            <w:pPr>
              <w:pStyle w:val="04TEXTOTABELAS"/>
            </w:pPr>
            <w:r w:rsidRPr="004E1737">
              <w:t xml:space="preserve">1 – Segmento de reta, reta e </w:t>
            </w:r>
            <w:r>
              <w:t>semirreta</w:t>
            </w:r>
          </w:p>
          <w:p w14:paraId="61135437" w14:textId="77777777" w:rsidR="001237AE" w:rsidRPr="004E1737" w:rsidRDefault="001237AE" w:rsidP="00CF54A7">
            <w:pPr>
              <w:pStyle w:val="04TEXTOTABELAS"/>
            </w:pPr>
            <w:r w:rsidRPr="004E1737">
              <w:t>2 – Estudando ângulos</w:t>
            </w:r>
          </w:p>
          <w:p w14:paraId="3D92A2CA" w14:textId="77777777" w:rsidR="001237AE" w:rsidRPr="004E1737" w:rsidRDefault="001237AE" w:rsidP="00CF54A7">
            <w:pPr>
              <w:pStyle w:val="04TEXTOTABELAS"/>
            </w:pPr>
            <w:r w:rsidRPr="004E1737">
              <w:t>3 – Estudando as retas</w:t>
            </w:r>
          </w:p>
          <w:p w14:paraId="3D7BECEF" w14:textId="77777777" w:rsidR="001237AE" w:rsidRPr="007D0D40" w:rsidRDefault="001237AE" w:rsidP="00CF54A7">
            <w:pPr>
              <w:pStyle w:val="04TEXTOTABELAS"/>
              <w:rPr>
                <w:highlight w:val="yellow"/>
              </w:rPr>
            </w:pPr>
            <w:r w:rsidRPr="004E1737">
              <w:t>4 – Localização e deslocamento</w:t>
            </w:r>
          </w:p>
        </w:tc>
      </w:tr>
      <w:tr w:rsidR="001237AE" w:rsidRPr="00E35B42" w14:paraId="3414E17E" w14:textId="77777777" w:rsidTr="00CF54A7">
        <w:tc>
          <w:tcPr>
            <w:tcW w:w="1704" w:type="dxa"/>
            <w:shd w:val="clear" w:color="auto" w:fill="F2F2F2" w:themeFill="background1" w:themeFillShade="F2"/>
            <w:vAlign w:val="center"/>
          </w:tcPr>
          <w:p w14:paraId="0C957990" w14:textId="77777777" w:rsidR="001237AE" w:rsidRPr="002367E8" w:rsidRDefault="001237AE" w:rsidP="00CF54A7">
            <w:pPr>
              <w:pStyle w:val="04TEXTOTABELAS"/>
              <w:rPr>
                <w:b/>
              </w:rPr>
            </w:pPr>
            <w:r w:rsidRPr="002367E8">
              <w:rPr>
                <w:b/>
              </w:rPr>
              <w:t>Objetivos específicos</w:t>
            </w:r>
          </w:p>
        </w:tc>
        <w:tc>
          <w:tcPr>
            <w:tcW w:w="8493" w:type="dxa"/>
            <w:vAlign w:val="center"/>
          </w:tcPr>
          <w:p w14:paraId="5D654075" w14:textId="77777777" w:rsidR="001237AE" w:rsidRPr="004E1737" w:rsidRDefault="001237AE" w:rsidP="00CF54A7">
            <w:pPr>
              <w:pStyle w:val="04TEXTOTABELAS"/>
            </w:pPr>
            <w:r w:rsidRPr="004E1737">
              <w:t>- Identificar linhas retas em diversas situações do cotidiano.</w:t>
            </w:r>
          </w:p>
          <w:p w14:paraId="1066BCB9" w14:textId="77777777" w:rsidR="001237AE" w:rsidRPr="004E1737" w:rsidRDefault="001237AE" w:rsidP="00CF54A7">
            <w:pPr>
              <w:pStyle w:val="04TEXTOTABELAS"/>
            </w:pPr>
            <w:r w:rsidRPr="004E1737">
              <w:t>- Reconhecer segmento de reta</w:t>
            </w:r>
            <w:r>
              <w:t xml:space="preserve">, </w:t>
            </w:r>
            <w:proofErr w:type="gramStart"/>
            <w:r>
              <w:t xml:space="preserve">reta, </w:t>
            </w:r>
            <w:r w:rsidRPr="004E1737">
              <w:t>e semirreta</w:t>
            </w:r>
            <w:proofErr w:type="gramEnd"/>
            <w:r w:rsidRPr="004E1737">
              <w:t>.</w:t>
            </w:r>
          </w:p>
          <w:p w14:paraId="5062AE1E" w14:textId="77777777" w:rsidR="001237AE" w:rsidRPr="004E1737" w:rsidRDefault="001237AE" w:rsidP="00CF54A7">
            <w:pPr>
              <w:pStyle w:val="04TEXTOTABELAS"/>
            </w:pPr>
            <w:r w:rsidRPr="004E1737">
              <w:t>- Compreender o conceito de linhas poligonais e suas características.</w:t>
            </w:r>
          </w:p>
          <w:p w14:paraId="74BE957A" w14:textId="77777777" w:rsidR="001237AE" w:rsidRPr="004E1737" w:rsidRDefault="001237AE" w:rsidP="00CF54A7">
            <w:pPr>
              <w:pStyle w:val="04TEXTOTABELAS"/>
            </w:pPr>
            <w:r w:rsidRPr="004E1737">
              <w:t>- Perceber a existência de ângulos em objetos do dia a dia.</w:t>
            </w:r>
          </w:p>
          <w:p w14:paraId="4E796EB1" w14:textId="77777777" w:rsidR="001237AE" w:rsidRPr="004E1737" w:rsidRDefault="001237AE" w:rsidP="00CF54A7">
            <w:pPr>
              <w:pStyle w:val="04TEXTOTABELAS"/>
            </w:pPr>
            <w:r w:rsidRPr="004E1737">
              <w:t>- Identificar elementos de um ângulo: lados e vértices.</w:t>
            </w:r>
          </w:p>
          <w:p w14:paraId="2398626E" w14:textId="77777777" w:rsidR="001237AE" w:rsidRPr="004E1737" w:rsidRDefault="001237AE" w:rsidP="00CF54A7">
            <w:pPr>
              <w:pStyle w:val="04TEXTOTABELAS"/>
            </w:pPr>
            <w:r w:rsidRPr="004E1737">
              <w:t>- Reconhecer o grau (°) como unidade de medida de ângulo.</w:t>
            </w:r>
          </w:p>
          <w:p w14:paraId="2804DF8B" w14:textId="77777777" w:rsidR="001237AE" w:rsidRPr="004E1737" w:rsidRDefault="001237AE" w:rsidP="00CF54A7">
            <w:pPr>
              <w:pStyle w:val="04TEXTOTABELAS"/>
            </w:pPr>
            <w:r w:rsidRPr="004E1737">
              <w:t>- Medir ângulos utilizando um transferidor.</w:t>
            </w:r>
          </w:p>
          <w:p w14:paraId="5E009935" w14:textId="77777777" w:rsidR="001237AE" w:rsidRPr="004E1737" w:rsidRDefault="001237AE" w:rsidP="00CF54A7">
            <w:pPr>
              <w:pStyle w:val="04TEXTOTABELAS"/>
            </w:pPr>
            <w:r w:rsidRPr="004E1737">
              <w:t xml:space="preserve">- Reconhecer </w:t>
            </w:r>
            <w:r>
              <w:t xml:space="preserve">os </w:t>
            </w:r>
            <w:r w:rsidRPr="004E1737">
              <w:t>ângulo</w:t>
            </w:r>
            <w:r>
              <w:t>s</w:t>
            </w:r>
            <w:r w:rsidRPr="004E1737">
              <w:t xml:space="preserve"> reto, agudo, obtuso e raso.</w:t>
            </w:r>
          </w:p>
          <w:p w14:paraId="58026B8E" w14:textId="77777777" w:rsidR="001237AE" w:rsidRPr="004E1737" w:rsidRDefault="001237AE" w:rsidP="00CF54A7">
            <w:pPr>
              <w:pStyle w:val="04TEXTOTABELAS"/>
            </w:pPr>
            <w:r w:rsidRPr="004E1737">
              <w:t>- Identificar retas paralelas, concorrentes, transversais e perpendiculares.</w:t>
            </w:r>
          </w:p>
          <w:p w14:paraId="6FE5169A" w14:textId="77777777" w:rsidR="001237AE" w:rsidRPr="004E1737" w:rsidRDefault="001237AE" w:rsidP="00CF54A7">
            <w:pPr>
              <w:pStyle w:val="04TEXTOTABELAS"/>
            </w:pPr>
            <w:r w:rsidRPr="004E1737">
              <w:t>- Estabelecer pontos de referência para descrever localização.</w:t>
            </w:r>
          </w:p>
          <w:p w14:paraId="42A100FD" w14:textId="77777777" w:rsidR="001237AE" w:rsidRPr="004E1737" w:rsidRDefault="001237AE" w:rsidP="00CF54A7">
            <w:pPr>
              <w:pStyle w:val="04TEXTOTABELAS"/>
            </w:pPr>
            <w:r w:rsidRPr="004E1737">
              <w:t>- Descrever deslocamentos e localização no espaço.</w:t>
            </w:r>
          </w:p>
          <w:p w14:paraId="35AFCB3E" w14:textId="77777777" w:rsidR="001237AE" w:rsidRPr="00E35B42" w:rsidRDefault="001237AE" w:rsidP="006F6247">
            <w:pPr>
              <w:pStyle w:val="04TEXTOTABELAS"/>
            </w:pPr>
            <w:r w:rsidRPr="004E1737">
              <w:t xml:space="preserve">- </w:t>
            </w:r>
            <w:r>
              <w:t xml:space="preserve">Utilizar </w:t>
            </w:r>
            <w:r w:rsidRPr="004E1737">
              <w:t>termos como direita</w:t>
            </w:r>
            <w:r>
              <w:t xml:space="preserve">, </w:t>
            </w:r>
            <w:r w:rsidRPr="004E1737">
              <w:t>esquerda, intersecção, transversais, paralelas e perpendiculares.</w:t>
            </w:r>
          </w:p>
        </w:tc>
      </w:tr>
    </w:tbl>
    <w:p w14:paraId="201B5BB1" w14:textId="77777777" w:rsidR="001237AE" w:rsidRDefault="001237AE" w:rsidP="003F7641">
      <w:pPr>
        <w:pStyle w:val="06CREDITO"/>
        <w:jc w:val="right"/>
      </w:pPr>
      <w:r>
        <w:t>(continua)</w:t>
      </w:r>
    </w:p>
    <w:p w14:paraId="549962A0" w14:textId="77777777" w:rsidR="001237AE" w:rsidRDefault="001237AE" w:rsidP="003F7641">
      <w:pPr>
        <w:autoSpaceDN/>
        <w:spacing w:after="160" w:line="259" w:lineRule="auto"/>
        <w:textAlignment w:val="auto"/>
        <w:rPr>
          <w:rFonts w:eastAsia="Tahoma"/>
          <w:sz w:val="16"/>
        </w:rPr>
      </w:pPr>
      <w:r>
        <w:br w:type="page"/>
      </w:r>
    </w:p>
    <w:p w14:paraId="1B697F5A"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4"/>
        <w:gridCol w:w="8472"/>
      </w:tblGrid>
      <w:tr w:rsidR="001237AE" w:rsidRPr="007D0D40" w14:paraId="3C46C90B" w14:textId="77777777" w:rsidTr="00CF54A7">
        <w:tc>
          <w:tcPr>
            <w:tcW w:w="1704" w:type="dxa"/>
            <w:shd w:val="clear" w:color="auto" w:fill="F2F2F2" w:themeFill="background1" w:themeFillShade="F2"/>
            <w:vAlign w:val="center"/>
          </w:tcPr>
          <w:p w14:paraId="39475066" w14:textId="77777777" w:rsidR="001237AE" w:rsidRPr="00A679A6" w:rsidRDefault="001237AE" w:rsidP="00CF54A7">
            <w:pPr>
              <w:pStyle w:val="04TEXTOTABELAS"/>
              <w:rPr>
                <w:b/>
              </w:rPr>
            </w:pPr>
            <w:r w:rsidRPr="00A679A6">
              <w:rPr>
                <w:b/>
              </w:rPr>
              <w:t>Objetos de conhecimento</w:t>
            </w:r>
          </w:p>
        </w:tc>
        <w:tc>
          <w:tcPr>
            <w:tcW w:w="8472" w:type="dxa"/>
          </w:tcPr>
          <w:p w14:paraId="7FE43570" w14:textId="77777777" w:rsidR="001237AE" w:rsidRPr="004E1737" w:rsidRDefault="001237AE" w:rsidP="00CF54A7">
            <w:pPr>
              <w:pStyle w:val="04TEXTOTABELAS"/>
            </w:pPr>
            <w:r w:rsidRPr="004E1737">
              <w:t>- Localização e movimentação: pontos de referência, direção e sentido.</w:t>
            </w:r>
          </w:p>
          <w:p w14:paraId="70E30877" w14:textId="77777777" w:rsidR="001237AE" w:rsidRPr="004E1737" w:rsidRDefault="001237AE" w:rsidP="00CF54A7">
            <w:pPr>
              <w:pStyle w:val="04TEXTOTABELAS"/>
            </w:pPr>
            <w:r w:rsidRPr="004E1737">
              <w:t xml:space="preserve">- Paralelismo e </w:t>
            </w:r>
            <w:proofErr w:type="spellStart"/>
            <w:r w:rsidRPr="004E1737">
              <w:t>perpendicularismo</w:t>
            </w:r>
            <w:proofErr w:type="spellEnd"/>
            <w:r w:rsidRPr="004E1737">
              <w:t>.</w:t>
            </w:r>
          </w:p>
          <w:p w14:paraId="50C8A3F5" w14:textId="77777777" w:rsidR="001237AE" w:rsidRPr="007D0D40" w:rsidRDefault="001237AE" w:rsidP="00CF54A7">
            <w:pPr>
              <w:pStyle w:val="04TEXTOTABELAS"/>
              <w:rPr>
                <w:highlight w:val="yellow"/>
              </w:rPr>
            </w:pPr>
            <w:r w:rsidRPr="004E1737">
              <w:t xml:space="preserve">- Ângulos retos e não retos: uso de dobraduras, esquadros e </w:t>
            </w:r>
            <w:r w:rsidRPr="007246AA">
              <w:rPr>
                <w:i/>
              </w:rPr>
              <w:t>softwares</w:t>
            </w:r>
            <w:r w:rsidRPr="004E1737">
              <w:t>.</w:t>
            </w:r>
          </w:p>
        </w:tc>
      </w:tr>
      <w:tr w:rsidR="001237AE" w:rsidRPr="007D0D40" w14:paraId="6192EAF2" w14:textId="77777777" w:rsidTr="00CF54A7">
        <w:tc>
          <w:tcPr>
            <w:tcW w:w="1704" w:type="dxa"/>
            <w:shd w:val="clear" w:color="auto" w:fill="F2F2F2" w:themeFill="background1" w:themeFillShade="F2"/>
            <w:vAlign w:val="center"/>
          </w:tcPr>
          <w:p w14:paraId="029B7913" w14:textId="77777777" w:rsidR="001237AE" w:rsidRPr="00A679A6" w:rsidRDefault="001237AE" w:rsidP="00CF54A7">
            <w:pPr>
              <w:pStyle w:val="04TEXTOTABELAS"/>
              <w:rPr>
                <w:b/>
              </w:rPr>
            </w:pPr>
            <w:r w:rsidRPr="00A679A6">
              <w:rPr>
                <w:b/>
              </w:rPr>
              <w:t>Habilidades</w:t>
            </w:r>
          </w:p>
        </w:tc>
        <w:tc>
          <w:tcPr>
            <w:tcW w:w="8472" w:type="dxa"/>
          </w:tcPr>
          <w:p w14:paraId="21808BB8" w14:textId="77777777" w:rsidR="001237AE" w:rsidRPr="004E1737" w:rsidRDefault="001237AE" w:rsidP="00CF54A7">
            <w:pPr>
              <w:pStyle w:val="04TEXTOTABELAS"/>
            </w:pPr>
            <w:r w:rsidRPr="004E1737">
              <w:t>-</w:t>
            </w:r>
            <w:r w:rsidRPr="004E1737">
              <w:rPr>
                <w:b/>
              </w:rPr>
              <w:t>EF04MA16</w:t>
            </w:r>
            <w:r w:rsidRPr="004E1737">
              <w:t>: Descrever deslocamentos e localização de pessoas e de objetos no espaço, por meio de malhas quadriculadas e representações como desenhos, mapas, planta baixa e croquis, empregando termos como direita e esquerda, mudanças de direção e sentido, intersecção, transversais, paralelas e perpendiculares.</w:t>
            </w:r>
          </w:p>
          <w:p w14:paraId="5B7CE610" w14:textId="77777777" w:rsidR="001237AE" w:rsidRPr="007D0D40" w:rsidRDefault="001237AE" w:rsidP="00CF54A7">
            <w:pPr>
              <w:pStyle w:val="04TEXTOTABELAS"/>
              <w:rPr>
                <w:highlight w:val="yellow"/>
              </w:rPr>
            </w:pPr>
            <w:r w:rsidRPr="004E1737">
              <w:t>-</w:t>
            </w:r>
            <w:r w:rsidRPr="004E1737">
              <w:rPr>
                <w:b/>
              </w:rPr>
              <w:t>EF04MA18</w:t>
            </w:r>
            <w:r w:rsidRPr="004E1737">
              <w:t xml:space="preserve">: Reconhecer ângulos retos e não retos em figuras poligonais com o uso de dobraduras, esquadros ou </w:t>
            </w:r>
            <w:r w:rsidRPr="007246AA">
              <w:rPr>
                <w:i/>
              </w:rPr>
              <w:t>softwares</w:t>
            </w:r>
            <w:r w:rsidRPr="004E1737">
              <w:t xml:space="preserve"> de geometria.</w:t>
            </w:r>
          </w:p>
        </w:tc>
      </w:tr>
      <w:tr w:rsidR="001237AE" w:rsidRPr="007D0D40" w14:paraId="4C707803" w14:textId="77777777" w:rsidTr="00CF54A7">
        <w:tc>
          <w:tcPr>
            <w:tcW w:w="1704" w:type="dxa"/>
            <w:shd w:val="clear" w:color="auto" w:fill="F2F2F2" w:themeFill="background1" w:themeFillShade="F2"/>
            <w:vAlign w:val="center"/>
          </w:tcPr>
          <w:p w14:paraId="5C4C3EC6" w14:textId="77777777" w:rsidR="001237AE" w:rsidRPr="00A679A6" w:rsidRDefault="001237AE" w:rsidP="00CF54A7">
            <w:pPr>
              <w:pStyle w:val="04TEXTOTABELAS"/>
              <w:rPr>
                <w:b/>
              </w:rPr>
            </w:pPr>
            <w:r w:rsidRPr="00A679A6">
              <w:rPr>
                <w:b/>
              </w:rPr>
              <w:t>Práticas pedagógicas</w:t>
            </w:r>
          </w:p>
        </w:tc>
        <w:tc>
          <w:tcPr>
            <w:tcW w:w="8472" w:type="dxa"/>
            <w:vAlign w:val="center"/>
          </w:tcPr>
          <w:p w14:paraId="74110B3E" w14:textId="77777777" w:rsidR="001237AE" w:rsidRPr="004E1737" w:rsidRDefault="001237AE" w:rsidP="00CF54A7">
            <w:pPr>
              <w:pStyle w:val="04TEXTOTABELAS"/>
            </w:pPr>
            <w:r w:rsidRPr="004E1737">
              <w:t>- Atividades que explore</w:t>
            </w:r>
            <w:r>
              <w:t>m</w:t>
            </w:r>
            <w:r w:rsidRPr="004E1737">
              <w:t xml:space="preserve"> a identificação e o reconhecimento de retas, segmentos de retas e semirretas.</w:t>
            </w:r>
          </w:p>
          <w:p w14:paraId="4CE93725" w14:textId="77777777" w:rsidR="001237AE" w:rsidRPr="004E1737" w:rsidRDefault="001237AE" w:rsidP="00CF54A7">
            <w:pPr>
              <w:pStyle w:val="04TEXTOTABELAS"/>
            </w:pPr>
            <w:r w:rsidRPr="004E1737">
              <w:t>- Atividades práticas de reconhecimento de ângulos em lugares e objetos do cotidiano.</w:t>
            </w:r>
          </w:p>
          <w:p w14:paraId="29F55664" w14:textId="77777777" w:rsidR="001237AE" w:rsidRPr="004E1737" w:rsidRDefault="001237AE" w:rsidP="00CF54A7">
            <w:pPr>
              <w:pStyle w:val="04TEXTOTABELAS"/>
            </w:pPr>
            <w:r w:rsidRPr="004E1737">
              <w:t xml:space="preserve">- Atividades em que </w:t>
            </w:r>
            <w:r>
              <w:t xml:space="preserve">se </w:t>
            </w:r>
            <w:r w:rsidRPr="004E1737">
              <w:t>utilizam transferidor para medir ângulos</w:t>
            </w:r>
            <w:r>
              <w:t>, c</w:t>
            </w:r>
            <w:r w:rsidRPr="004E1737">
              <w:t>lassifi</w:t>
            </w:r>
            <w:r>
              <w:t>cando-</w:t>
            </w:r>
            <w:r w:rsidRPr="004E1737">
              <w:t xml:space="preserve">os como ângulos agudo, reto </w:t>
            </w:r>
            <w:r>
              <w:t>ou</w:t>
            </w:r>
            <w:r w:rsidRPr="004E1737">
              <w:t xml:space="preserve"> obtuso.</w:t>
            </w:r>
          </w:p>
          <w:p w14:paraId="44000CE6" w14:textId="77777777" w:rsidR="001237AE" w:rsidRPr="004E1737" w:rsidRDefault="001237AE" w:rsidP="00CF54A7">
            <w:pPr>
              <w:pStyle w:val="04TEXTOTABELAS"/>
            </w:pPr>
            <w:r w:rsidRPr="004E1737">
              <w:t>- Atividades para reconhecer e identificar retas paralelas, concorrentes e transversais.</w:t>
            </w:r>
          </w:p>
          <w:p w14:paraId="50FBB3D6" w14:textId="77777777" w:rsidR="001237AE" w:rsidRPr="004E1737" w:rsidRDefault="001237AE" w:rsidP="00CF54A7">
            <w:pPr>
              <w:pStyle w:val="04TEXTOTABELAS"/>
            </w:pPr>
            <w:r w:rsidRPr="004E1737">
              <w:t>- Atividades com mapas e esquemas para indicar percursos e localização, utilizando termos como direita</w:t>
            </w:r>
            <w:r>
              <w:t>,</w:t>
            </w:r>
            <w:r w:rsidRPr="004E1737">
              <w:t xml:space="preserve"> esquerda, intersecção, transversais, paralelas e perpendiculares. </w:t>
            </w:r>
          </w:p>
          <w:p w14:paraId="632F023D" w14:textId="77777777" w:rsidR="001237AE" w:rsidRPr="004E1737" w:rsidRDefault="001237AE" w:rsidP="00CF54A7">
            <w:pPr>
              <w:pStyle w:val="04TEXTOTABELAS"/>
            </w:pPr>
            <w:r w:rsidRPr="004E1737">
              <w:t xml:space="preserve">- Atividades com jogos e brincadeiras </w:t>
            </w:r>
            <w:r>
              <w:t>que estimulem</w:t>
            </w:r>
            <w:r w:rsidRPr="004E1737">
              <w:t xml:space="preserve"> o convívio entre os alunos.</w:t>
            </w:r>
          </w:p>
          <w:p w14:paraId="1D75D4C6" w14:textId="77777777" w:rsidR="001237AE" w:rsidRPr="007D0D40" w:rsidRDefault="001237AE" w:rsidP="00CF54A7">
            <w:pPr>
              <w:pStyle w:val="04TEXTOTABELAS"/>
              <w:rPr>
                <w:highlight w:val="yellow"/>
              </w:rPr>
            </w:pPr>
            <w:r w:rsidRPr="004E1737">
              <w:t>- Atividades práticas nas quais os alunos digam a localização e a movimentação de pessoas no espaço, indicando a mudança de direção e sentido.</w:t>
            </w:r>
          </w:p>
        </w:tc>
      </w:tr>
      <w:tr w:rsidR="001237AE" w:rsidRPr="007D0D40" w14:paraId="7BB22176" w14:textId="77777777" w:rsidTr="00CF54A7">
        <w:trPr>
          <w:trHeight w:val="346"/>
        </w:trPr>
        <w:tc>
          <w:tcPr>
            <w:tcW w:w="10176" w:type="dxa"/>
            <w:gridSpan w:val="2"/>
            <w:shd w:val="clear" w:color="auto" w:fill="D9D9D9" w:themeFill="background1" w:themeFillShade="D9"/>
          </w:tcPr>
          <w:p w14:paraId="11B8DAE4" w14:textId="77777777" w:rsidR="001237AE" w:rsidRPr="007D0D40" w:rsidRDefault="001237AE" w:rsidP="00CF54A7">
            <w:pPr>
              <w:pStyle w:val="03TITULOTABELAS1"/>
              <w:rPr>
                <w:highlight w:val="yellow"/>
              </w:rPr>
            </w:pPr>
            <w:r w:rsidRPr="001016E2">
              <w:t xml:space="preserve">Unidade 6 – Multiplicação </w:t>
            </w:r>
          </w:p>
        </w:tc>
      </w:tr>
      <w:tr w:rsidR="001237AE" w:rsidRPr="007D0D40" w14:paraId="31790ACE" w14:textId="77777777" w:rsidTr="00CF54A7">
        <w:tc>
          <w:tcPr>
            <w:tcW w:w="1704" w:type="dxa"/>
            <w:shd w:val="clear" w:color="auto" w:fill="F2F2F2" w:themeFill="background1" w:themeFillShade="F2"/>
            <w:vAlign w:val="center"/>
          </w:tcPr>
          <w:p w14:paraId="7BBA9464" w14:textId="77777777" w:rsidR="001237AE" w:rsidRPr="001016E2" w:rsidRDefault="001237AE" w:rsidP="00CF54A7">
            <w:pPr>
              <w:pStyle w:val="04TEXTOTABELAS"/>
              <w:rPr>
                <w:b/>
              </w:rPr>
            </w:pPr>
            <w:r w:rsidRPr="001016E2">
              <w:rPr>
                <w:b/>
              </w:rPr>
              <w:t>Temas</w:t>
            </w:r>
          </w:p>
        </w:tc>
        <w:tc>
          <w:tcPr>
            <w:tcW w:w="8472" w:type="dxa"/>
            <w:vAlign w:val="center"/>
          </w:tcPr>
          <w:p w14:paraId="3FDBA927" w14:textId="77777777" w:rsidR="001237AE" w:rsidRPr="004E1737" w:rsidRDefault="001237AE" w:rsidP="00CF54A7">
            <w:pPr>
              <w:pStyle w:val="04TEXTOTABELAS"/>
            </w:pPr>
            <w:r w:rsidRPr="004E1737">
              <w:t>1 – Retomando a multiplicação</w:t>
            </w:r>
          </w:p>
          <w:p w14:paraId="68F51B80" w14:textId="77777777" w:rsidR="001237AE" w:rsidRPr="004E1737" w:rsidRDefault="001237AE" w:rsidP="00CF54A7">
            <w:pPr>
              <w:pStyle w:val="04TEXTOTABELAS"/>
            </w:pPr>
            <w:r w:rsidRPr="004E1737">
              <w:t>2 – Multiplicação envolvendo números terminados em zero</w:t>
            </w:r>
          </w:p>
          <w:p w14:paraId="1E2CF1A4" w14:textId="77777777" w:rsidR="001237AE" w:rsidRPr="004E1737" w:rsidRDefault="001237AE" w:rsidP="00CF54A7">
            <w:pPr>
              <w:pStyle w:val="04TEXTOTABELAS"/>
            </w:pPr>
            <w:r w:rsidRPr="004E1737">
              <w:t>3 – Algoritmo da multiplicação</w:t>
            </w:r>
          </w:p>
          <w:p w14:paraId="3D3EE8E2" w14:textId="77777777" w:rsidR="001237AE" w:rsidRPr="007D0D40" w:rsidRDefault="001237AE" w:rsidP="00CF54A7">
            <w:pPr>
              <w:pStyle w:val="04TEXTOTABELAS"/>
              <w:rPr>
                <w:highlight w:val="yellow"/>
              </w:rPr>
            </w:pPr>
            <w:r w:rsidRPr="004E1737">
              <w:t>4 – Propriedades da multiplicação</w:t>
            </w:r>
          </w:p>
        </w:tc>
      </w:tr>
      <w:tr w:rsidR="001237AE" w:rsidRPr="007D0D40" w14:paraId="68E79FD2" w14:textId="77777777" w:rsidTr="00CF54A7">
        <w:tc>
          <w:tcPr>
            <w:tcW w:w="1704" w:type="dxa"/>
            <w:shd w:val="clear" w:color="auto" w:fill="F2F2F2" w:themeFill="background1" w:themeFillShade="F2"/>
            <w:vAlign w:val="center"/>
          </w:tcPr>
          <w:p w14:paraId="0BA05F79" w14:textId="77777777" w:rsidR="001237AE" w:rsidRPr="001016E2" w:rsidRDefault="001237AE" w:rsidP="00CF54A7">
            <w:pPr>
              <w:pStyle w:val="04TEXTOTABELAS"/>
              <w:rPr>
                <w:b/>
              </w:rPr>
            </w:pPr>
            <w:r w:rsidRPr="001016E2">
              <w:rPr>
                <w:b/>
              </w:rPr>
              <w:t>Objetivos específicos</w:t>
            </w:r>
          </w:p>
        </w:tc>
        <w:tc>
          <w:tcPr>
            <w:tcW w:w="8472" w:type="dxa"/>
            <w:vAlign w:val="center"/>
          </w:tcPr>
          <w:p w14:paraId="227B683F" w14:textId="77777777" w:rsidR="001237AE" w:rsidRPr="004E1737" w:rsidRDefault="001237AE" w:rsidP="00CF54A7">
            <w:pPr>
              <w:pStyle w:val="04TEXTOTABELAS"/>
            </w:pPr>
            <w:r w:rsidRPr="004E1737">
              <w:t>- Reconhecer a multiplicação como a adição de parcelas iguais.</w:t>
            </w:r>
          </w:p>
          <w:p w14:paraId="735AF0B5" w14:textId="77777777" w:rsidR="001237AE" w:rsidRPr="004E1737" w:rsidRDefault="001237AE" w:rsidP="00CF54A7">
            <w:pPr>
              <w:pStyle w:val="04TEXTOTABELAS"/>
            </w:pPr>
            <w:r w:rsidRPr="004E1737">
              <w:t>- Resolver problemas envolvendo diferentes ideias de multiplicação.</w:t>
            </w:r>
          </w:p>
          <w:p w14:paraId="02D135F6" w14:textId="77777777" w:rsidR="001237AE" w:rsidRPr="004E1737" w:rsidRDefault="001237AE" w:rsidP="00CF54A7">
            <w:pPr>
              <w:pStyle w:val="04TEXTOTABELAS"/>
            </w:pPr>
            <w:r w:rsidRPr="004E1737">
              <w:t>- Realizar multiplicações de um número de um algarismo por múltiplos de 10.</w:t>
            </w:r>
          </w:p>
          <w:p w14:paraId="2F0FC88E" w14:textId="77777777" w:rsidR="001237AE" w:rsidRPr="004E1737" w:rsidRDefault="001237AE" w:rsidP="00CF54A7">
            <w:pPr>
              <w:pStyle w:val="04TEXTOTABELAS"/>
            </w:pPr>
            <w:r w:rsidRPr="004E1737">
              <w:t>- Resolver situações-problema relacionadas a esse tipo de multiplicação.</w:t>
            </w:r>
          </w:p>
          <w:p w14:paraId="0B8DAD2F" w14:textId="77777777" w:rsidR="001237AE" w:rsidRPr="004E1737" w:rsidRDefault="001237AE" w:rsidP="00CF54A7">
            <w:pPr>
              <w:pStyle w:val="04TEXTOTABELAS"/>
            </w:pPr>
            <w:r w:rsidRPr="004E1737">
              <w:t>- Efetuar multiplicações utilizando diferentes estratégias de cálculo.</w:t>
            </w:r>
          </w:p>
          <w:p w14:paraId="55399407" w14:textId="77777777" w:rsidR="001237AE" w:rsidRPr="004E1737" w:rsidRDefault="001237AE" w:rsidP="00CF54A7">
            <w:pPr>
              <w:pStyle w:val="04TEXTOTABELAS"/>
            </w:pPr>
            <w:r w:rsidRPr="004E1737">
              <w:t>- Reconhecer os termos da multiplicação: fatores e produto.</w:t>
            </w:r>
          </w:p>
          <w:p w14:paraId="1CF0B3FA" w14:textId="77777777" w:rsidR="001237AE" w:rsidRPr="004E1737" w:rsidRDefault="001237AE" w:rsidP="00CF54A7">
            <w:pPr>
              <w:pStyle w:val="04TEXTOTABELAS"/>
            </w:pPr>
            <w:r w:rsidRPr="004E1737">
              <w:t>- Resolver situações-problema relacionadas à multiplicação.</w:t>
            </w:r>
          </w:p>
          <w:p w14:paraId="593532B8" w14:textId="77777777" w:rsidR="001237AE" w:rsidRPr="007D0D40" w:rsidRDefault="001237AE" w:rsidP="00CF54A7">
            <w:pPr>
              <w:pStyle w:val="04TEXTOTABELAS"/>
              <w:rPr>
                <w:highlight w:val="yellow"/>
              </w:rPr>
            </w:pPr>
            <w:r w:rsidRPr="004E1737">
              <w:t>- Aplicar as propriedades comutativa, elemento neutro e associativa da multiplicação, além da propriedade distributiva da multiplicação em relação à adição, por meio de cálculos escritos ou mentais.</w:t>
            </w:r>
          </w:p>
        </w:tc>
      </w:tr>
      <w:tr w:rsidR="001237AE" w:rsidRPr="007D0D40" w14:paraId="79AD822D" w14:textId="77777777" w:rsidTr="00CF54A7">
        <w:tc>
          <w:tcPr>
            <w:tcW w:w="1704" w:type="dxa"/>
            <w:shd w:val="clear" w:color="auto" w:fill="F2F2F2" w:themeFill="background1" w:themeFillShade="F2"/>
            <w:vAlign w:val="center"/>
          </w:tcPr>
          <w:p w14:paraId="18EB3979" w14:textId="77777777" w:rsidR="001237AE" w:rsidRPr="001016E2" w:rsidRDefault="001237AE" w:rsidP="00CF54A7">
            <w:pPr>
              <w:pStyle w:val="04TEXTOTABELAS"/>
              <w:rPr>
                <w:b/>
              </w:rPr>
            </w:pPr>
            <w:r w:rsidRPr="001016E2">
              <w:rPr>
                <w:b/>
              </w:rPr>
              <w:t>Objetos de conhecimento</w:t>
            </w:r>
          </w:p>
        </w:tc>
        <w:tc>
          <w:tcPr>
            <w:tcW w:w="8472" w:type="dxa"/>
          </w:tcPr>
          <w:p w14:paraId="130885F1" w14:textId="77777777" w:rsidR="001237AE" w:rsidRPr="004E1737" w:rsidRDefault="001237AE" w:rsidP="00CF54A7">
            <w:pPr>
              <w:pStyle w:val="04TEXTOTABELAS"/>
            </w:pPr>
            <w:r w:rsidRPr="004E1737">
              <w:t>- Propriedades das operações para o desenvolvimento de diferentes estratégias de cálculo com números naturais.</w:t>
            </w:r>
          </w:p>
          <w:p w14:paraId="49071DC1" w14:textId="77777777" w:rsidR="001237AE" w:rsidRPr="004E1737" w:rsidRDefault="001237AE" w:rsidP="00CF54A7">
            <w:pPr>
              <w:pStyle w:val="04TEXTOTABELAS"/>
            </w:pPr>
            <w:r w:rsidRPr="004E1737">
              <w:t>- Problemas envolvendo diferentes significados da multiplicação e da divisão: adição de parcelas iguais, configuração retangular, proporcionalidade, repartição equitativa e medida.</w:t>
            </w:r>
          </w:p>
          <w:p w14:paraId="310D5F96" w14:textId="77777777" w:rsidR="001237AE" w:rsidRPr="004E1737" w:rsidRDefault="001237AE" w:rsidP="00CF54A7">
            <w:pPr>
              <w:pStyle w:val="04TEXTOTABELAS"/>
            </w:pPr>
            <w:r w:rsidRPr="004E1737">
              <w:t>- Problemas de contagem.</w:t>
            </w:r>
          </w:p>
          <w:p w14:paraId="6918DB9A" w14:textId="77777777" w:rsidR="001237AE" w:rsidRPr="007D0D40" w:rsidRDefault="001237AE" w:rsidP="00CF54A7">
            <w:pPr>
              <w:pStyle w:val="04TEXTOTABELAS"/>
              <w:rPr>
                <w:highlight w:val="yellow"/>
              </w:rPr>
            </w:pPr>
            <w:r w:rsidRPr="004E1737">
              <w:t>- Sequência numérica recursiva formada por múltiplos de um número natural.</w:t>
            </w:r>
          </w:p>
        </w:tc>
      </w:tr>
      <w:tr w:rsidR="001237AE" w:rsidRPr="00E35B42" w14:paraId="0B3BF564" w14:textId="77777777" w:rsidTr="00CF54A7">
        <w:tc>
          <w:tcPr>
            <w:tcW w:w="1704" w:type="dxa"/>
            <w:shd w:val="clear" w:color="auto" w:fill="F2F2F2" w:themeFill="background1" w:themeFillShade="F2"/>
            <w:vAlign w:val="center"/>
          </w:tcPr>
          <w:p w14:paraId="1067F362" w14:textId="77777777" w:rsidR="001237AE" w:rsidRPr="001016E2" w:rsidRDefault="001237AE" w:rsidP="00CF54A7">
            <w:pPr>
              <w:pStyle w:val="04TEXTOTABELAS"/>
              <w:rPr>
                <w:b/>
              </w:rPr>
            </w:pPr>
            <w:r w:rsidRPr="001016E2">
              <w:rPr>
                <w:b/>
              </w:rPr>
              <w:t xml:space="preserve">Habilidades </w:t>
            </w:r>
          </w:p>
        </w:tc>
        <w:tc>
          <w:tcPr>
            <w:tcW w:w="8472" w:type="dxa"/>
          </w:tcPr>
          <w:p w14:paraId="7EF0B3F7" w14:textId="77777777" w:rsidR="001237AE" w:rsidRPr="004E1737" w:rsidRDefault="001237AE" w:rsidP="00CF54A7">
            <w:pPr>
              <w:pStyle w:val="04TEXTOTABELAS"/>
            </w:pPr>
            <w:r w:rsidRPr="004E1737">
              <w:t xml:space="preserve">- </w:t>
            </w:r>
            <w:r w:rsidRPr="004E1737">
              <w:rPr>
                <w:b/>
              </w:rPr>
              <w:t>EF04MA05</w:t>
            </w:r>
            <w:r w:rsidRPr="004E1737">
              <w:t>: Utilizar as propriedades das operações para desenvolver estratégias de cálculo.</w:t>
            </w:r>
          </w:p>
          <w:p w14:paraId="733501DD" w14:textId="77777777" w:rsidR="001237AE" w:rsidRPr="004E1737" w:rsidRDefault="001237AE" w:rsidP="00CF54A7">
            <w:pPr>
              <w:pStyle w:val="04TEXTOTABELAS"/>
            </w:pPr>
            <w:r w:rsidRPr="004E1737">
              <w:t xml:space="preserve">- </w:t>
            </w:r>
            <w:r w:rsidRPr="004E1737">
              <w:rPr>
                <w:b/>
              </w:rPr>
              <w:t>EF04MA06</w:t>
            </w:r>
            <w:r w:rsidRPr="004E1737">
              <w:t>: Resolver e elaborar problemas envolvendo diferentes significados da multiplicação (adição de parcelas iguais, organização retangular e proporcionalidade), utilizando estratégias diversas, como cálculo por estimativa, cálculo mental e algoritmos.</w:t>
            </w:r>
          </w:p>
          <w:p w14:paraId="5395744B" w14:textId="77777777" w:rsidR="001237AE" w:rsidRPr="004E1737" w:rsidRDefault="001237AE" w:rsidP="00CF54A7">
            <w:pPr>
              <w:pStyle w:val="04TEXTOTABELAS"/>
            </w:pPr>
            <w:r w:rsidRPr="004E1737">
              <w:t xml:space="preserve">- </w:t>
            </w:r>
            <w:r w:rsidRPr="004E1737">
              <w:rPr>
                <w:b/>
              </w:rPr>
              <w:t>EF04MA08</w:t>
            </w:r>
            <w:r w:rsidRPr="004E1737">
              <w:t>: Resolver, com o suporte de imagem e/ou material manipulável,</w:t>
            </w:r>
            <w:r>
              <w:t xml:space="preserve"> </w:t>
            </w:r>
            <w:r w:rsidRPr="004E1737">
              <w:t>problemas simples de contagem, como a determinação do número de agrupamentos possíveis ao se combinar cada elemento de uma coleção com todos os elementos de outra, utilizando estratégias e formas de registro pessoais.</w:t>
            </w:r>
          </w:p>
          <w:p w14:paraId="279B4893" w14:textId="77777777" w:rsidR="001237AE" w:rsidRPr="00E35B42" w:rsidRDefault="001237AE" w:rsidP="00CF54A7">
            <w:pPr>
              <w:pStyle w:val="04TEXTOTABELAS"/>
            </w:pPr>
            <w:r w:rsidRPr="004E1737">
              <w:t xml:space="preserve">- </w:t>
            </w:r>
            <w:r w:rsidRPr="004E1737">
              <w:rPr>
                <w:b/>
              </w:rPr>
              <w:t>EF04MA11</w:t>
            </w:r>
            <w:r w:rsidRPr="004E1737">
              <w:t>: Identificar regularidades em sequências numéricas compostas por múltiplos de um número natural.</w:t>
            </w:r>
          </w:p>
        </w:tc>
      </w:tr>
    </w:tbl>
    <w:p w14:paraId="1641A378" w14:textId="77777777" w:rsidR="001237AE" w:rsidRDefault="001237AE" w:rsidP="003F7641">
      <w:pPr>
        <w:pStyle w:val="06CREDITO"/>
        <w:jc w:val="right"/>
      </w:pPr>
      <w:r>
        <w:t>(continua)</w:t>
      </w:r>
      <w:r>
        <w:br w:type="page"/>
      </w:r>
    </w:p>
    <w:p w14:paraId="6F28F786"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4"/>
        <w:gridCol w:w="8485"/>
      </w:tblGrid>
      <w:tr w:rsidR="001237AE" w:rsidRPr="00E35B42" w14:paraId="4DFBE95B" w14:textId="77777777" w:rsidTr="00CF54A7">
        <w:tc>
          <w:tcPr>
            <w:tcW w:w="1704" w:type="dxa"/>
            <w:shd w:val="clear" w:color="auto" w:fill="F2F2F2" w:themeFill="background1" w:themeFillShade="F2"/>
            <w:vAlign w:val="center"/>
          </w:tcPr>
          <w:p w14:paraId="11ACD415" w14:textId="77777777" w:rsidR="001237AE" w:rsidRPr="007D0D40" w:rsidRDefault="001237AE" w:rsidP="00CF54A7">
            <w:pPr>
              <w:pStyle w:val="04TEXTOTABELAS"/>
              <w:rPr>
                <w:b/>
                <w:highlight w:val="yellow"/>
              </w:rPr>
            </w:pPr>
            <w:r w:rsidRPr="000A70D8">
              <w:rPr>
                <w:b/>
              </w:rPr>
              <w:t>Práticas pedagógicas</w:t>
            </w:r>
          </w:p>
        </w:tc>
        <w:tc>
          <w:tcPr>
            <w:tcW w:w="8485" w:type="dxa"/>
            <w:vAlign w:val="center"/>
          </w:tcPr>
          <w:p w14:paraId="2E50DB9C" w14:textId="77777777" w:rsidR="001237AE" w:rsidRPr="004E1737" w:rsidRDefault="001237AE" w:rsidP="00CF54A7">
            <w:pPr>
              <w:pStyle w:val="04TEXTOTABELAS"/>
            </w:pPr>
            <w:r w:rsidRPr="004E1737">
              <w:t xml:space="preserve">- Atividades utilizando material dourado ou material de contagem como tampinhas, palitos e outros, explorando situações que associem a multiplicação </w:t>
            </w:r>
            <w:r>
              <w:t xml:space="preserve">à </w:t>
            </w:r>
            <w:r w:rsidRPr="004E1737">
              <w:t xml:space="preserve">soma de parcelas iguais e </w:t>
            </w:r>
            <w:r>
              <w:t>à</w:t>
            </w:r>
            <w:r w:rsidRPr="004E1737">
              <w:t xml:space="preserve"> ideia de organização retangular.</w:t>
            </w:r>
          </w:p>
          <w:p w14:paraId="6F05A910" w14:textId="77777777" w:rsidR="001237AE" w:rsidRPr="004E1737" w:rsidRDefault="001237AE" w:rsidP="00CF54A7">
            <w:pPr>
              <w:pStyle w:val="04TEXTOTABELAS"/>
            </w:pPr>
            <w:r w:rsidRPr="004E1737">
              <w:t>- Atividades que envolv</w:t>
            </w:r>
            <w:r>
              <w:t>a</w:t>
            </w:r>
            <w:r w:rsidRPr="004E1737">
              <w:t>m a multiplicação com números terminados em zero.</w:t>
            </w:r>
          </w:p>
          <w:p w14:paraId="4733D042" w14:textId="77777777" w:rsidR="001237AE" w:rsidRPr="004E1737" w:rsidRDefault="001237AE" w:rsidP="00CF54A7">
            <w:pPr>
              <w:pStyle w:val="04TEXTOTABELAS"/>
            </w:pPr>
            <w:r w:rsidRPr="004E1737">
              <w:t>- Atividades com calculadora.</w:t>
            </w:r>
          </w:p>
          <w:p w14:paraId="29C96126" w14:textId="77777777" w:rsidR="001237AE" w:rsidRPr="004E1737" w:rsidRDefault="001237AE" w:rsidP="00CF54A7">
            <w:pPr>
              <w:pStyle w:val="04TEXTOTABELAS"/>
            </w:pPr>
            <w:r w:rsidRPr="004E1737">
              <w:t>- Atividades com cálculo mental, aproximações, estimativa ou arredondamento.</w:t>
            </w:r>
          </w:p>
          <w:p w14:paraId="2DA0BB3C" w14:textId="77777777" w:rsidR="001237AE" w:rsidRPr="004E1737" w:rsidRDefault="001237AE" w:rsidP="00CF54A7">
            <w:pPr>
              <w:pStyle w:val="04TEXTOTABELAS"/>
            </w:pPr>
            <w:r w:rsidRPr="004E1737">
              <w:t xml:space="preserve">- Atividades explorando multiplicações em que o multiplicador </w:t>
            </w:r>
            <w:r>
              <w:t>possua</w:t>
            </w:r>
            <w:r w:rsidRPr="004E1737">
              <w:t xml:space="preserve"> dois ou mais algarismos.</w:t>
            </w:r>
          </w:p>
          <w:p w14:paraId="0A3BAAC4" w14:textId="77777777" w:rsidR="001237AE" w:rsidRPr="004E1737" w:rsidRDefault="001237AE" w:rsidP="00CF54A7">
            <w:pPr>
              <w:pStyle w:val="04TEXTOTABELAS"/>
            </w:pPr>
            <w:r w:rsidRPr="004E1737">
              <w:t>- Atividades que explore</w:t>
            </w:r>
            <w:r>
              <w:t>m</w:t>
            </w:r>
            <w:r w:rsidRPr="004E1737">
              <w:t xml:space="preserve"> as propriedades da multiplicação.</w:t>
            </w:r>
          </w:p>
          <w:p w14:paraId="2E12DCFF" w14:textId="77777777" w:rsidR="001237AE" w:rsidRPr="004E1737" w:rsidRDefault="001237AE" w:rsidP="00CF54A7">
            <w:pPr>
              <w:pStyle w:val="04TEXTOTABELAS"/>
            </w:pPr>
            <w:r w:rsidRPr="004E1737">
              <w:t>- Atividades de elaboração de questões e problemas.</w:t>
            </w:r>
          </w:p>
          <w:p w14:paraId="24B4FA88" w14:textId="77777777" w:rsidR="001237AE" w:rsidRPr="00E35B42" w:rsidRDefault="001237AE" w:rsidP="00CF54A7">
            <w:pPr>
              <w:pStyle w:val="04TEXTOTABELAS"/>
            </w:pPr>
            <w:r w:rsidRPr="004E1737">
              <w:t>- Atividade</w:t>
            </w:r>
            <w:r>
              <w:t>s</w:t>
            </w:r>
            <w:r w:rsidRPr="004E1737">
              <w:t xml:space="preserve"> que explore</w:t>
            </w:r>
            <w:r>
              <w:t>m</w:t>
            </w:r>
            <w:r w:rsidRPr="004E1737">
              <w:t xml:space="preserve"> a resolução de multiplicações por meio </w:t>
            </w:r>
            <w:r>
              <w:t>das</w:t>
            </w:r>
            <w:r w:rsidRPr="004E1737">
              <w:t xml:space="preserve"> propriedades associativa, comutativa e distributiva.</w:t>
            </w:r>
          </w:p>
        </w:tc>
      </w:tr>
    </w:tbl>
    <w:p w14:paraId="54341981" w14:textId="77777777" w:rsidR="001237AE" w:rsidRDefault="001237AE" w:rsidP="003F7641">
      <w:pPr>
        <w:rPr>
          <w:rFonts w:eastAsia="Tahoma"/>
          <w:sz w:val="16"/>
        </w:rPr>
      </w:pPr>
    </w:p>
    <w:p w14:paraId="6DC354B5" w14:textId="77777777" w:rsidR="001237AE" w:rsidRDefault="001237AE" w:rsidP="003F7641"/>
    <w:p w14:paraId="7995A4B4" w14:textId="77777777" w:rsidR="001237AE" w:rsidRDefault="001237AE" w:rsidP="003F7641">
      <w:pPr>
        <w:autoSpaceDN/>
        <w:spacing w:after="160" w:line="259" w:lineRule="auto"/>
        <w:textAlignment w:val="auto"/>
      </w:pPr>
      <w:r>
        <w:br w:type="page"/>
      </w:r>
    </w:p>
    <w:tbl>
      <w:tblPr>
        <w:tblStyle w:val="Tabelacomgrade"/>
        <w:tblW w:w="0" w:type="auto"/>
        <w:tblLook w:val="04A0" w:firstRow="1" w:lastRow="0" w:firstColumn="1" w:lastColumn="0" w:noHBand="0" w:noVBand="1"/>
      </w:tblPr>
      <w:tblGrid>
        <w:gridCol w:w="1701"/>
        <w:gridCol w:w="8472"/>
      </w:tblGrid>
      <w:tr w:rsidR="001237AE" w:rsidRPr="005F4947" w14:paraId="31EC2C17" w14:textId="77777777" w:rsidTr="00CF54A7">
        <w:tc>
          <w:tcPr>
            <w:tcW w:w="10173" w:type="dxa"/>
            <w:gridSpan w:val="2"/>
            <w:shd w:val="clear" w:color="auto" w:fill="D9D9D9" w:themeFill="background1" w:themeFillShade="D9"/>
          </w:tcPr>
          <w:p w14:paraId="7CDC7E74" w14:textId="77777777" w:rsidR="001237AE" w:rsidRPr="000A70D8" w:rsidRDefault="001237AE" w:rsidP="00CF54A7">
            <w:pPr>
              <w:pStyle w:val="03TITULOTABELAS1"/>
            </w:pPr>
            <w:r w:rsidRPr="000A70D8">
              <w:lastRenderedPageBreak/>
              <w:br w:type="page"/>
              <w:t>4º ano - 3º bimestre</w:t>
            </w:r>
          </w:p>
        </w:tc>
      </w:tr>
      <w:tr w:rsidR="001237AE" w:rsidRPr="005F4947" w14:paraId="3D74C05F" w14:textId="77777777" w:rsidTr="00CF54A7">
        <w:tc>
          <w:tcPr>
            <w:tcW w:w="10173" w:type="dxa"/>
            <w:gridSpan w:val="2"/>
            <w:shd w:val="clear" w:color="auto" w:fill="D9D9D9" w:themeFill="background1" w:themeFillShade="D9"/>
          </w:tcPr>
          <w:p w14:paraId="4C644340" w14:textId="77777777" w:rsidR="001237AE" w:rsidRPr="000A70D8" w:rsidRDefault="001237AE" w:rsidP="00CF54A7">
            <w:pPr>
              <w:pStyle w:val="03TITULOTABELAS1"/>
            </w:pPr>
            <w:r w:rsidRPr="000A70D8">
              <w:t>Unidade 7 – Divisão</w:t>
            </w:r>
          </w:p>
        </w:tc>
      </w:tr>
      <w:tr w:rsidR="001237AE" w:rsidRPr="005F4947" w14:paraId="5166F295" w14:textId="77777777" w:rsidTr="00CF54A7">
        <w:tc>
          <w:tcPr>
            <w:tcW w:w="1701" w:type="dxa"/>
            <w:shd w:val="clear" w:color="auto" w:fill="F2F2F2" w:themeFill="background1" w:themeFillShade="F2"/>
            <w:vAlign w:val="center"/>
          </w:tcPr>
          <w:p w14:paraId="4304D959" w14:textId="77777777" w:rsidR="001237AE" w:rsidRPr="002C11F2" w:rsidRDefault="001237AE" w:rsidP="00CF54A7">
            <w:pPr>
              <w:pStyle w:val="04TEXTOTABELAS"/>
              <w:rPr>
                <w:b/>
              </w:rPr>
            </w:pPr>
            <w:r w:rsidRPr="002C11F2">
              <w:rPr>
                <w:b/>
              </w:rPr>
              <w:t>Temas</w:t>
            </w:r>
          </w:p>
        </w:tc>
        <w:tc>
          <w:tcPr>
            <w:tcW w:w="8472" w:type="dxa"/>
            <w:vAlign w:val="center"/>
          </w:tcPr>
          <w:p w14:paraId="2C130732" w14:textId="77777777" w:rsidR="001237AE" w:rsidRPr="004E1737" w:rsidRDefault="001237AE" w:rsidP="00CF54A7">
            <w:pPr>
              <w:pStyle w:val="04TEXTOTABELAS"/>
            </w:pPr>
            <w:r w:rsidRPr="004E1737">
              <w:t>1 – Recordando as ideias da divisão</w:t>
            </w:r>
          </w:p>
          <w:p w14:paraId="7107D729" w14:textId="77777777" w:rsidR="001237AE" w:rsidRPr="004E1737" w:rsidRDefault="001237AE" w:rsidP="00CF54A7">
            <w:pPr>
              <w:pStyle w:val="04TEXTOTABELAS"/>
            </w:pPr>
            <w:r w:rsidRPr="004E1737">
              <w:t>2 – Divisão com quociente maior do que 10</w:t>
            </w:r>
          </w:p>
          <w:p w14:paraId="54D64378" w14:textId="77777777" w:rsidR="001237AE" w:rsidRPr="004E1737" w:rsidRDefault="001237AE" w:rsidP="00CF54A7">
            <w:pPr>
              <w:pStyle w:val="04TEXTOTABELAS"/>
            </w:pPr>
            <w:r w:rsidRPr="004E1737">
              <w:t>3 – Divisão com divisor maior do que 10</w:t>
            </w:r>
          </w:p>
          <w:p w14:paraId="3AE72AEF" w14:textId="77777777" w:rsidR="001237AE" w:rsidRPr="005F4947" w:rsidRDefault="001237AE" w:rsidP="00CF54A7">
            <w:pPr>
              <w:pStyle w:val="04TEXTOTABELAS"/>
              <w:rPr>
                <w:highlight w:val="yellow"/>
              </w:rPr>
            </w:pPr>
            <w:r w:rsidRPr="004E1737">
              <w:t>4 – Operações inversas: multiplicação e divisão</w:t>
            </w:r>
          </w:p>
        </w:tc>
      </w:tr>
      <w:tr w:rsidR="001237AE" w:rsidRPr="005F4947" w14:paraId="7625EAD5" w14:textId="77777777" w:rsidTr="00CF54A7">
        <w:tc>
          <w:tcPr>
            <w:tcW w:w="1701" w:type="dxa"/>
            <w:shd w:val="clear" w:color="auto" w:fill="F2F2F2" w:themeFill="background1" w:themeFillShade="F2"/>
            <w:vAlign w:val="center"/>
          </w:tcPr>
          <w:p w14:paraId="75751D36" w14:textId="77777777" w:rsidR="001237AE" w:rsidRPr="002C11F2" w:rsidRDefault="001237AE" w:rsidP="00CF54A7">
            <w:pPr>
              <w:pStyle w:val="04TEXTOTABELAS"/>
              <w:rPr>
                <w:b/>
              </w:rPr>
            </w:pPr>
            <w:r w:rsidRPr="002C11F2">
              <w:rPr>
                <w:b/>
              </w:rPr>
              <w:t>Objetivos específicos</w:t>
            </w:r>
          </w:p>
        </w:tc>
        <w:tc>
          <w:tcPr>
            <w:tcW w:w="8472" w:type="dxa"/>
          </w:tcPr>
          <w:p w14:paraId="28EE8DB7" w14:textId="77777777" w:rsidR="001237AE" w:rsidRPr="004E1737" w:rsidRDefault="001237AE" w:rsidP="006F6247">
            <w:pPr>
              <w:pStyle w:val="04TEXTOTABELAS"/>
            </w:pPr>
            <w:r w:rsidRPr="004E1737">
              <w:t xml:space="preserve">- </w:t>
            </w:r>
            <w:r>
              <w:t>Resolver situações-problema envolvendo divisão e retomar as ideias de repartir igualmente uma quantidade de elementos, e de medida.</w:t>
            </w:r>
          </w:p>
          <w:p w14:paraId="62BF6AF0" w14:textId="77777777" w:rsidR="001237AE" w:rsidRPr="004E1737" w:rsidRDefault="001237AE" w:rsidP="00CF54A7">
            <w:pPr>
              <w:pStyle w:val="04TEXTOTABELAS"/>
            </w:pPr>
            <w:r w:rsidRPr="004E1737">
              <w:t xml:space="preserve">- </w:t>
            </w:r>
            <w:r w:rsidRPr="006F6247">
              <w:t>Efetuar divisões de números naturais com quociente e divisor menor do que 10.</w:t>
            </w:r>
          </w:p>
          <w:p w14:paraId="647661A3" w14:textId="77777777" w:rsidR="001237AE" w:rsidRDefault="001237AE" w:rsidP="00CF54A7">
            <w:pPr>
              <w:pStyle w:val="04TEXTOTABELAS"/>
            </w:pPr>
            <w:r w:rsidRPr="004E1737">
              <w:t>- Reconhecer os termos da divisão: dividendo, divisor, quociente e resto.</w:t>
            </w:r>
          </w:p>
          <w:p w14:paraId="2C8C8BFF" w14:textId="77777777" w:rsidR="001237AE" w:rsidRPr="004E1737" w:rsidRDefault="001237AE" w:rsidP="00CF54A7">
            <w:pPr>
              <w:pStyle w:val="04TEXTOTABELAS"/>
            </w:pPr>
            <w:r>
              <w:t>- Retomar os conceitos de divisão exata e não exata.</w:t>
            </w:r>
          </w:p>
          <w:p w14:paraId="26E3910D" w14:textId="77777777" w:rsidR="001237AE" w:rsidRPr="004E1737" w:rsidRDefault="001237AE" w:rsidP="00CF54A7">
            <w:pPr>
              <w:pStyle w:val="04TEXTOTABELAS"/>
            </w:pPr>
            <w:r w:rsidRPr="004E1737">
              <w:t>- Efetuar divisões de um número natural de até três algarismos por um número de um algarismo.</w:t>
            </w:r>
          </w:p>
          <w:p w14:paraId="03406A48" w14:textId="77777777" w:rsidR="001237AE" w:rsidRPr="004E1737" w:rsidRDefault="001237AE" w:rsidP="00CF54A7">
            <w:pPr>
              <w:pStyle w:val="04TEXTOTABELAS"/>
            </w:pPr>
            <w:r w:rsidRPr="004E1737">
              <w:t>- Resolver situações-problema relacionadas à divisão de números naturais que envolvem os vários significados dessa operação.</w:t>
            </w:r>
          </w:p>
          <w:p w14:paraId="5939F55E" w14:textId="77777777" w:rsidR="001237AE" w:rsidRPr="004E1737" w:rsidRDefault="001237AE" w:rsidP="00CF54A7">
            <w:pPr>
              <w:pStyle w:val="04TEXTOTABELAS"/>
            </w:pPr>
            <w:r w:rsidRPr="004E1737">
              <w:t>- Efetuar divisões de números naturais com divisor maior que 10.</w:t>
            </w:r>
          </w:p>
          <w:p w14:paraId="1F86ED3F" w14:textId="77777777" w:rsidR="001237AE" w:rsidRPr="004E1737" w:rsidRDefault="001237AE" w:rsidP="00CF54A7">
            <w:pPr>
              <w:pStyle w:val="04TEXTOTABELAS"/>
            </w:pPr>
            <w:r w:rsidRPr="004E1737">
              <w:t>- Resolver situações-problema relacionadas a divisões com números naturais nas quais estão envolvidos os vários significados dessa operação.</w:t>
            </w:r>
          </w:p>
          <w:p w14:paraId="1648490E" w14:textId="77777777" w:rsidR="001237AE" w:rsidRPr="004E1737" w:rsidRDefault="001237AE" w:rsidP="00CF54A7">
            <w:pPr>
              <w:pStyle w:val="04TEXTOTABELAS"/>
            </w:pPr>
            <w:r w:rsidRPr="004E1737">
              <w:t xml:space="preserve">- Compreender que </w:t>
            </w:r>
            <w:r>
              <w:t>a</w:t>
            </w:r>
            <w:r w:rsidRPr="004E1737">
              <w:t xml:space="preserve"> multiplicação e </w:t>
            </w:r>
            <w:r>
              <w:t>a</w:t>
            </w:r>
            <w:r w:rsidRPr="004E1737">
              <w:t xml:space="preserve"> divisão são operações inversas.</w:t>
            </w:r>
          </w:p>
          <w:p w14:paraId="6E275648" w14:textId="77777777" w:rsidR="001237AE" w:rsidRPr="005F4947" w:rsidRDefault="001237AE" w:rsidP="00CF54A7">
            <w:pPr>
              <w:pStyle w:val="04TEXTOTABELAS"/>
              <w:rPr>
                <w:highlight w:val="yellow"/>
              </w:rPr>
            </w:pPr>
            <w:r w:rsidRPr="004E1737">
              <w:t>- Utilizar essa relação para resolver situações-problema.</w:t>
            </w:r>
          </w:p>
        </w:tc>
      </w:tr>
      <w:tr w:rsidR="001237AE" w:rsidRPr="005F4947" w14:paraId="6F03E00D" w14:textId="77777777" w:rsidTr="00CF54A7">
        <w:tc>
          <w:tcPr>
            <w:tcW w:w="1701" w:type="dxa"/>
            <w:shd w:val="clear" w:color="auto" w:fill="F2F2F2" w:themeFill="background1" w:themeFillShade="F2"/>
            <w:vAlign w:val="center"/>
          </w:tcPr>
          <w:p w14:paraId="27AEF620" w14:textId="77777777" w:rsidR="001237AE" w:rsidRPr="002C11F2" w:rsidRDefault="001237AE" w:rsidP="00CF54A7">
            <w:pPr>
              <w:pStyle w:val="04TEXTOTABELAS"/>
              <w:rPr>
                <w:b/>
              </w:rPr>
            </w:pPr>
            <w:r w:rsidRPr="002C11F2">
              <w:rPr>
                <w:b/>
              </w:rPr>
              <w:t>Objetos de conhecimento</w:t>
            </w:r>
          </w:p>
        </w:tc>
        <w:tc>
          <w:tcPr>
            <w:tcW w:w="8472" w:type="dxa"/>
          </w:tcPr>
          <w:p w14:paraId="7E24F021" w14:textId="77777777" w:rsidR="001237AE" w:rsidRDefault="001237AE" w:rsidP="00CF54A7">
            <w:pPr>
              <w:pStyle w:val="04TEXTOTABELAS"/>
            </w:pPr>
            <w:r>
              <w:t>- Composição e decomposição de um número natural de até cinco ordens, por meio de adições e multiplicações por potências de 10.</w:t>
            </w:r>
          </w:p>
          <w:p w14:paraId="6A1D1F44" w14:textId="77777777" w:rsidR="001237AE" w:rsidRPr="004E1737" w:rsidRDefault="001237AE" w:rsidP="00CF54A7">
            <w:pPr>
              <w:pStyle w:val="04TEXTOTABELAS"/>
            </w:pPr>
            <w:r w:rsidRPr="004E1737">
              <w:t>- Propriedades das operações para o desenvolvimento de diferentes estratégias de cálculo com números naturais.</w:t>
            </w:r>
          </w:p>
          <w:p w14:paraId="7A456883" w14:textId="77777777" w:rsidR="001237AE" w:rsidRPr="004E1737" w:rsidRDefault="001237AE" w:rsidP="00CF54A7">
            <w:pPr>
              <w:pStyle w:val="04TEXTOTABELAS"/>
            </w:pPr>
            <w:r w:rsidRPr="004E1737">
              <w:t>- Problemas envolvendo diferentes significados da multiplicação e da divisão: adição de parcelas iguais, configuração retangular, proporcionalidade, repartição equitativa e</w:t>
            </w:r>
            <w:r>
              <w:t xml:space="preserve"> </w:t>
            </w:r>
            <w:r w:rsidRPr="004E1737">
              <w:t>medida.</w:t>
            </w:r>
          </w:p>
          <w:p w14:paraId="53C7709C" w14:textId="77777777" w:rsidR="001237AE" w:rsidRPr="004E1737" w:rsidRDefault="001237AE" w:rsidP="00CF54A7">
            <w:pPr>
              <w:pStyle w:val="04TEXTOTABELAS"/>
            </w:pPr>
            <w:r w:rsidRPr="004E1737">
              <w:t>- Sequência numérica recursiva formada por números que deixam o mesmo resto ao ser</w:t>
            </w:r>
            <w:r>
              <w:t xml:space="preserve"> </w:t>
            </w:r>
            <w:r w:rsidRPr="004E1737">
              <w:t>divididos por um mesmo número natural diferente de zero.</w:t>
            </w:r>
          </w:p>
          <w:p w14:paraId="2537F6CD" w14:textId="77777777" w:rsidR="001237AE" w:rsidRPr="005F4947" w:rsidRDefault="001237AE" w:rsidP="00CF54A7">
            <w:pPr>
              <w:pStyle w:val="04TEXTOTABELAS"/>
              <w:rPr>
                <w:highlight w:val="yellow"/>
              </w:rPr>
            </w:pPr>
            <w:r w:rsidRPr="004E1737">
              <w:t>- Relações entre adição e subtração e entre multiplicação e divisão.</w:t>
            </w:r>
          </w:p>
        </w:tc>
      </w:tr>
      <w:tr w:rsidR="001237AE" w:rsidRPr="005F4947" w14:paraId="410C70D0" w14:textId="77777777" w:rsidTr="00CF54A7">
        <w:tc>
          <w:tcPr>
            <w:tcW w:w="1701" w:type="dxa"/>
            <w:shd w:val="clear" w:color="auto" w:fill="F2F2F2" w:themeFill="background1" w:themeFillShade="F2"/>
            <w:vAlign w:val="center"/>
          </w:tcPr>
          <w:p w14:paraId="02B73ACD" w14:textId="77777777" w:rsidR="001237AE" w:rsidRPr="002C11F2" w:rsidRDefault="001237AE" w:rsidP="00CF54A7">
            <w:pPr>
              <w:pStyle w:val="04TEXTOTABELAS"/>
              <w:rPr>
                <w:b/>
              </w:rPr>
            </w:pPr>
            <w:r w:rsidRPr="002C11F2">
              <w:rPr>
                <w:b/>
              </w:rPr>
              <w:t>Habilidades</w:t>
            </w:r>
          </w:p>
        </w:tc>
        <w:tc>
          <w:tcPr>
            <w:tcW w:w="8472" w:type="dxa"/>
            <w:shd w:val="clear" w:color="auto" w:fill="auto"/>
          </w:tcPr>
          <w:p w14:paraId="4A57897D" w14:textId="77777777" w:rsidR="001237AE" w:rsidRPr="00CF54A7" w:rsidRDefault="001237AE" w:rsidP="006F6247">
            <w:pPr>
              <w:pStyle w:val="04TEXTOTABELAS"/>
            </w:pPr>
            <w:r w:rsidRPr="00CF54A7">
              <w:t xml:space="preserve">- </w:t>
            </w:r>
            <w:r w:rsidRPr="00CF54A7">
              <w:rPr>
                <w:b/>
              </w:rPr>
              <w:t>EF04MA02</w:t>
            </w:r>
            <w:r w:rsidRPr="00CF54A7">
              <w:t>: Mostrar, por decomposição e composição, que todo número natural pode ser escrito por meio de adições e multiplicações por potências de dez, para compreender o sistema de numeração decimal e desenvolver estratégias de cálculo.</w:t>
            </w:r>
          </w:p>
          <w:p w14:paraId="1B42510A" w14:textId="77777777" w:rsidR="001237AE" w:rsidRPr="00CF54A7" w:rsidRDefault="001237AE" w:rsidP="00CF54A7">
            <w:pPr>
              <w:pStyle w:val="04TEXTOTABELAS"/>
            </w:pPr>
            <w:r w:rsidRPr="00CF54A7">
              <w:t xml:space="preserve">- </w:t>
            </w:r>
            <w:r w:rsidRPr="00CF54A7">
              <w:rPr>
                <w:b/>
              </w:rPr>
              <w:t>EF04MA04</w:t>
            </w:r>
            <w:r w:rsidRPr="00CF54A7">
              <w:t>: Utilizar as relações entre adição e subtração, bem como entre multiplicação e divisão, para ampliar as estratégias de cálculo.</w:t>
            </w:r>
          </w:p>
          <w:p w14:paraId="5A2BA1D5" w14:textId="77777777" w:rsidR="001237AE" w:rsidRPr="00CF54A7" w:rsidRDefault="001237AE" w:rsidP="00CF54A7">
            <w:pPr>
              <w:pStyle w:val="04TEXTOTABELAS"/>
            </w:pPr>
            <w:r w:rsidRPr="00CF54A7">
              <w:t xml:space="preserve">- </w:t>
            </w:r>
            <w:r w:rsidRPr="00CF54A7">
              <w:rPr>
                <w:b/>
              </w:rPr>
              <w:t>EF04MA07</w:t>
            </w:r>
            <w:r w:rsidRPr="00CF54A7">
              <w:t>: Resolver e elaborar problemas de divisão cujo divisor tenha no máximo dois algarismos, envolvendo os significados de repartição equitativa e de medida, utilizando estratégias diversas, como cálculo por estimativa, cálculo mental e algoritmos.</w:t>
            </w:r>
          </w:p>
          <w:p w14:paraId="56EC40DE" w14:textId="77777777" w:rsidR="001237AE" w:rsidRPr="00CF54A7" w:rsidRDefault="001237AE" w:rsidP="00CF54A7">
            <w:pPr>
              <w:pStyle w:val="04TEXTOTABELAS"/>
            </w:pPr>
            <w:r w:rsidRPr="00CF54A7">
              <w:t xml:space="preserve">- </w:t>
            </w:r>
            <w:r w:rsidRPr="00CF54A7">
              <w:rPr>
                <w:b/>
              </w:rPr>
              <w:t>EF04MA12</w:t>
            </w:r>
            <w:r w:rsidRPr="00CF54A7">
              <w:t>: Reconhecer, por meio de investigações, que há grupos de números naturais para os quais as divisões por um determinado número resultam em restos iguais, identificando regularidades.</w:t>
            </w:r>
          </w:p>
          <w:p w14:paraId="40817258" w14:textId="77777777" w:rsidR="001237AE" w:rsidRPr="00CF54A7" w:rsidRDefault="001237AE" w:rsidP="00CF54A7">
            <w:pPr>
              <w:pStyle w:val="04TEXTOTABELAS"/>
            </w:pPr>
            <w:r w:rsidRPr="00CF54A7">
              <w:t xml:space="preserve">- </w:t>
            </w:r>
            <w:r w:rsidRPr="00CF54A7">
              <w:rPr>
                <w:b/>
              </w:rPr>
              <w:t>EF04MA13</w:t>
            </w:r>
            <w:r w:rsidRPr="00CF54A7">
              <w:t>: Reconhecer, por meio de investigações, utilizando a calculadora quando necessário, as relações inversas entre as operações de adição e de subtração e de multiplicação e de divisão, para aplicá-las na resolução de problemas.</w:t>
            </w:r>
          </w:p>
        </w:tc>
      </w:tr>
      <w:tr w:rsidR="001237AE" w:rsidRPr="00E35B42" w14:paraId="31AFFD4E" w14:textId="77777777" w:rsidTr="00CF54A7">
        <w:tc>
          <w:tcPr>
            <w:tcW w:w="1701" w:type="dxa"/>
            <w:shd w:val="clear" w:color="auto" w:fill="F2F2F2" w:themeFill="background1" w:themeFillShade="F2"/>
            <w:vAlign w:val="center"/>
          </w:tcPr>
          <w:p w14:paraId="1550A30C" w14:textId="77777777" w:rsidR="001237AE" w:rsidRPr="005F4947" w:rsidRDefault="001237AE" w:rsidP="00CF54A7">
            <w:pPr>
              <w:pStyle w:val="04TEXTOTABELAS"/>
              <w:rPr>
                <w:b/>
                <w:highlight w:val="yellow"/>
              </w:rPr>
            </w:pPr>
            <w:r w:rsidRPr="005F4947">
              <w:rPr>
                <w:highlight w:val="yellow"/>
              </w:rPr>
              <w:br w:type="page"/>
            </w:r>
            <w:r w:rsidRPr="002C11F2">
              <w:rPr>
                <w:b/>
              </w:rPr>
              <w:t>Práticas pedagógicas</w:t>
            </w:r>
          </w:p>
        </w:tc>
        <w:tc>
          <w:tcPr>
            <w:tcW w:w="8472" w:type="dxa"/>
          </w:tcPr>
          <w:p w14:paraId="518BC1C6" w14:textId="77777777" w:rsidR="001237AE" w:rsidRPr="004E1737" w:rsidRDefault="001237AE" w:rsidP="00CF54A7">
            <w:pPr>
              <w:pStyle w:val="04TEXTOTABELAS"/>
            </w:pPr>
            <w:r w:rsidRPr="004E1737">
              <w:t>- Atividades utilizando material dourado ou material de contagem, como tampinhas, palitos e outros, explorando situações que associem a divisão como uma ação de repartir ou distribuir uma quantidade em partes iguais.</w:t>
            </w:r>
          </w:p>
          <w:p w14:paraId="7995AE87" w14:textId="77777777" w:rsidR="001237AE" w:rsidRPr="004E1737" w:rsidRDefault="001237AE" w:rsidP="00CF54A7">
            <w:pPr>
              <w:pStyle w:val="04TEXTOTABELAS"/>
            </w:pPr>
            <w:r w:rsidRPr="004E1737">
              <w:t xml:space="preserve">- Atividades que explorem a divisão exata e não exata de um número </w:t>
            </w:r>
            <w:r>
              <w:t>cujo</w:t>
            </w:r>
            <w:r w:rsidRPr="004E1737">
              <w:t xml:space="preserve"> divisor é menor que 10.</w:t>
            </w:r>
          </w:p>
          <w:p w14:paraId="7E557CEE" w14:textId="77777777" w:rsidR="001237AE" w:rsidRPr="004E1737" w:rsidRDefault="001237AE" w:rsidP="00CF54A7">
            <w:pPr>
              <w:pStyle w:val="04TEXTOTABELAS"/>
            </w:pPr>
            <w:r w:rsidRPr="004E1737">
              <w:t>- Atividades que explorem divisões de números até 99 e 999.</w:t>
            </w:r>
          </w:p>
          <w:p w14:paraId="30A6BB76" w14:textId="77777777" w:rsidR="001237AE" w:rsidRPr="004E1737" w:rsidRDefault="001237AE" w:rsidP="00CF54A7">
            <w:pPr>
              <w:pStyle w:val="04TEXTOTABELAS"/>
            </w:pPr>
            <w:r w:rsidRPr="004E1737">
              <w:t>- Atividades que explorem divisões de números até 999 com divisor maior que 10.</w:t>
            </w:r>
          </w:p>
          <w:p w14:paraId="0772613B" w14:textId="77777777" w:rsidR="001237AE" w:rsidRPr="004E1737" w:rsidRDefault="001237AE" w:rsidP="00CF54A7">
            <w:pPr>
              <w:pStyle w:val="04TEXTOTABELAS"/>
            </w:pPr>
            <w:r w:rsidRPr="004E1737">
              <w:t>- Atividades com calculadora.</w:t>
            </w:r>
          </w:p>
          <w:p w14:paraId="4A08D339" w14:textId="77777777" w:rsidR="001237AE" w:rsidRPr="004E1737" w:rsidRDefault="001237AE" w:rsidP="00CF54A7">
            <w:pPr>
              <w:pStyle w:val="04TEXTOTABELAS"/>
            </w:pPr>
            <w:r w:rsidRPr="004E1737">
              <w:t>- Atividades de elaboração de questões e problemas.</w:t>
            </w:r>
          </w:p>
          <w:p w14:paraId="4F9C13CA" w14:textId="77777777" w:rsidR="001237AE" w:rsidRPr="00E35B42" w:rsidRDefault="001237AE" w:rsidP="00CF54A7">
            <w:pPr>
              <w:pStyle w:val="04TEXTOTABELAS"/>
            </w:pPr>
            <w:r w:rsidRPr="004E1737">
              <w:t>- Atividades que explorem a relação de operações inversas entre a multiplicação e divisão.</w:t>
            </w:r>
          </w:p>
        </w:tc>
      </w:tr>
    </w:tbl>
    <w:p w14:paraId="479579C5" w14:textId="77777777" w:rsidR="001237AE" w:rsidRDefault="001237AE" w:rsidP="00CF54A7">
      <w:pPr>
        <w:pStyle w:val="06CREDITO"/>
        <w:jc w:val="right"/>
      </w:pPr>
      <w:r>
        <w:t>(continua)</w:t>
      </w:r>
      <w:r>
        <w:br w:type="page"/>
      </w:r>
    </w:p>
    <w:p w14:paraId="4C6D4BA3"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472"/>
      </w:tblGrid>
      <w:tr w:rsidR="001237AE" w:rsidRPr="005F4947" w14:paraId="2A663553" w14:textId="77777777" w:rsidTr="00CF54A7">
        <w:tc>
          <w:tcPr>
            <w:tcW w:w="10173" w:type="dxa"/>
            <w:gridSpan w:val="2"/>
            <w:shd w:val="clear" w:color="auto" w:fill="D9D9D9" w:themeFill="background1" w:themeFillShade="D9"/>
          </w:tcPr>
          <w:p w14:paraId="17FB9A96" w14:textId="77777777" w:rsidR="001237AE" w:rsidRPr="005F4947" w:rsidRDefault="001237AE" w:rsidP="00CF54A7">
            <w:pPr>
              <w:pStyle w:val="03TITULOTABELAS1"/>
              <w:rPr>
                <w:highlight w:val="yellow"/>
              </w:rPr>
            </w:pPr>
            <w:r w:rsidRPr="00130782">
              <w:t>Unidade 8 – Grandezas e medidas 1</w:t>
            </w:r>
          </w:p>
        </w:tc>
      </w:tr>
      <w:tr w:rsidR="001237AE" w:rsidRPr="005F4947" w14:paraId="69CD09CD" w14:textId="77777777" w:rsidTr="00CF54A7">
        <w:tc>
          <w:tcPr>
            <w:tcW w:w="1701" w:type="dxa"/>
            <w:shd w:val="clear" w:color="auto" w:fill="F2F2F2" w:themeFill="background1" w:themeFillShade="F2"/>
            <w:vAlign w:val="center"/>
          </w:tcPr>
          <w:p w14:paraId="2E1879E9" w14:textId="77777777" w:rsidR="001237AE" w:rsidRPr="00130782" w:rsidRDefault="001237AE" w:rsidP="00CF54A7">
            <w:pPr>
              <w:pStyle w:val="04TEXTOTABELAS"/>
              <w:rPr>
                <w:b/>
              </w:rPr>
            </w:pPr>
            <w:r w:rsidRPr="00130782">
              <w:rPr>
                <w:b/>
              </w:rPr>
              <w:t>Temas</w:t>
            </w:r>
          </w:p>
        </w:tc>
        <w:tc>
          <w:tcPr>
            <w:tcW w:w="8472" w:type="dxa"/>
            <w:vAlign w:val="center"/>
          </w:tcPr>
          <w:p w14:paraId="7C09A16E" w14:textId="77777777" w:rsidR="001237AE" w:rsidRPr="004E1737" w:rsidRDefault="001237AE" w:rsidP="00CF54A7">
            <w:pPr>
              <w:pStyle w:val="04TEXTOTABELAS"/>
            </w:pPr>
            <w:r w:rsidRPr="004E1737">
              <w:t>1 – Medidas de comprimento</w:t>
            </w:r>
          </w:p>
          <w:p w14:paraId="1882E53C" w14:textId="77777777" w:rsidR="001237AE" w:rsidRPr="004E1737" w:rsidRDefault="001237AE" w:rsidP="00CF54A7">
            <w:pPr>
              <w:pStyle w:val="04TEXTOTABELAS"/>
            </w:pPr>
            <w:r w:rsidRPr="004E1737">
              <w:t>2 – Medidas de capacidade</w:t>
            </w:r>
          </w:p>
          <w:p w14:paraId="70A0F467" w14:textId="77777777" w:rsidR="001237AE" w:rsidRPr="005F4947" w:rsidRDefault="001237AE" w:rsidP="00CF54A7">
            <w:pPr>
              <w:pStyle w:val="04TEXTOTABELAS"/>
              <w:rPr>
                <w:highlight w:val="yellow"/>
              </w:rPr>
            </w:pPr>
            <w:r w:rsidRPr="004E1737">
              <w:t>3 – Medidas de superfície</w:t>
            </w:r>
          </w:p>
        </w:tc>
      </w:tr>
      <w:tr w:rsidR="001237AE" w:rsidRPr="005F4947" w14:paraId="5B3FF55D" w14:textId="77777777" w:rsidTr="00CF54A7">
        <w:tc>
          <w:tcPr>
            <w:tcW w:w="1701" w:type="dxa"/>
            <w:shd w:val="clear" w:color="auto" w:fill="F2F2F2" w:themeFill="background1" w:themeFillShade="F2"/>
            <w:vAlign w:val="center"/>
          </w:tcPr>
          <w:p w14:paraId="79FDFD5F" w14:textId="77777777" w:rsidR="001237AE" w:rsidRPr="00130782" w:rsidRDefault="001237AE" w:rsidP="00CF54A7">
            <w:pPr>
              <w:pStyle w:val="04TEXTOTABELAS"/>
              <w:rPr>
                <w:b/>
              </w:rPr>
            </w:pPr>
            <w:r w:rsidRPr="00130782">
              <w:rPr>
                <w:b/>
              </w:rPr>
              <w:t>Objetivos específicos</w:t>
            </w:r>
          </w:p>
        </w:tc>
        <w:tc>
          <w:tcPr>
            <w:tcW w:w="8472" w:type="dxa"/>
            <w:vAlign w:val="center"/>
          </w:tcPr>
          <w:p w14:paraId="1FEE280A" w14:textId="77777777" w:rsidR="001237AE" w:rsidRPr="004E1737" w:rsidRDefault="001237AE" w:rsidP="00CF54A7">
            <w:pPr>
              <w:pStyle w:val="04TEXTOTABELAS"/>
            </w:pPr>
            <w:r w:rsidRPr="004E1737">
              <w:t xml:space="preserve">- </w:t>
            </w:r>
            <w:r>
              <w:t>Reconhecer o metro, o centímetro, o milímetro e o quilômetro como unidades de medida padronizadas de comprimento.</w:t>
            </w:r>
          </w:p>
          <w:p w14:paraId="0E82CB4C" w14:textId="77777777" w:rsidR="001237AE" w:rsidRPr="004E1737" w:rsidRDefault="001237AE" w:rsidP="00CF54A7">
            <w:pPr>
              <w:pStyle w:val="04TEXTOTABELAS"/>
            </w:pPr>
            <w:r w:rsidRPr="004E1737">
              <w:t>- Identificar e utilizar a régua como instrumento de medida de comprimento.</w:t>
            </w:r>
          </w:p>
          <w:p w14:paraId="4ABDD6E9" w14:textId="77777777" w:rsidR="001237AE" w:rsidRPr="004E1737" w:rsidRDefault="001237AE" w:rsidP="00CF54A7">
            <w:pPr>
              <w:pStyle w:val="04TEXTOTABELAS"/>
            </w:pPr>
            <w:r w:rsidRPr="004E1737">
              <w:t>- Realizar transformações de medidas entre metro e centímetro, centímetro e milímetro, e metro e quilômetro.</w:t>
            </w:r>
          </w:p>
          <w:p w14:paraId="6FEA7A3D" w14:textId="77777777" w:rsidR="001237AE" w:rsidRPr="004E1737" w:rsidRDefault="001237AE" w:rsidP="00CF54A7">
            <w:pPr>
              <w:pStyle w:val="04TEXTOTABELAS"/>
            </w:pPr>
            <w:r w:rsidRPr="004E1737">
              <w:t>- Identificar o litro e o mililitro como unidades de medida de capacidade.</w:t>
            </w:r>
          </w:p>
          <w:p w14:paraId="11606EF3" w14:textId="77777777" w:rsidR="001237AE" w:rsidRPr="004E1737" w:rsidRDefault="001237AE" w:rsidP="00CF54A7">
            <w:pPr>
              <w:pStyle w:val="04TEXTOTABELAS"/>
            </w:pPr>
            <w:r w:rsidRPr="004E1737">
              <w:t>- Reconhecer o litro como unidade fundamental de medida de capacidade.</w:t>
            </w:r>
          </w:p>
          <w:p w14:paraId="3B8D0C43" w14:textId="77777777" w:rsidR="001237AE" w:rsidRPr="004E1737" w:rsidRDefault="001237AE" w:rsidP="00CF54A7">
            <w:pPr>
              <w:pStyle w:val="04TEXTOTABELAS"/>
            </w:pPr>
            <w:r w:rsidRPr="004E1737">
              <w:t>- Realizar conversões de litros para mililitros e vice-versa.</w:t>
            </w:r>
          </w:p>
          <w:p w14:paraId="2D1C31B8" w14:textId="77777777" w:rsidR="001237AE" w:rsidRPr="004E1737" w:rsidRDefault="001237AE" w:rsidP="00CF54A7">
            <w:pPr>
              <w:pStyle w:val="04TEXTOTABELAS"/>
            </w:pPr>
            <w:r w:rsidRPr="004E1737">
              <w:t>- Resolver situações-problema envolvendo medidas de capacidade.</w:t>
            </w:r>
          </w:p>
          <w:p w14:paraId="2DAC2F58" w14:textId="77777777" w:rsidR="001237AE" w:rsidRPr="004E1737" w:rsidRDefault="001237AE" w:rsidP="00CF54A7">
            <w:pPr>
              <w:pStyle w:val="04TEXTOTABELAS"/>
            </w:pPr>
            <w:r w:rsidRPr="004E1737">
              <w:t>- Compreender o conceito de área.</w:t>
            </w:r>
          </w:p>
          <w:p w14:paraId="41A11218" w14:textId="77777777" w:rsidR="001237AE" w:rsidRPr="005F4947" w:rsidRDefault="001237AE" w:rsidP="00CF54A7">
            <w:pPr>
              <w:pStyle w:val="04TEXTOTABELAS"/>
              <w:rPr>
                <w:highlight w:val="yellow"/>
              </w:rPr>
            </w:pPr>
            <w:r w:rsidRPr="004E1737">
              <w:t>- Determinar a área de figuras desenhadas em malha quadriculada, utilizando medidas não padronizadas.</w:t>
            </w:r>
          </w:p>
        </w:tc>
      </w:tr>
      <w:tr w:rsidR="001237AE" w:rsidRPr="005F4947" w14:paraId="233E4506" w14:textId="77777777" w:rsidTr="00CF54A7">
        <w:tc>
          <w:tcPr>
            <w:tcW w:w="1701" w:type="dxa"/>
            <w:shd w:val="clear" w:color="auto" w:fill="F2F2F2" w:themeFill="background1" w:themeFillShade="F2"/>
            <w:vAlign w:val="center"/>
          </w:tcPr>
          <w:p w14:paraId="3FB4D809" w14:textId="77777777" w:rsidR="001237AE" w:rsidRPr="00130782" w:rsidRDefault="001237AE" w:rsidP="00CF54A7">
            <w:pPr>
              <w:pStyle w:val="04TEXTOTABELAS"/>
              <w:rPr>
                <w:b/>
              </w:rPr>
            </w:pPr>
            <w:r w:rsidRPr="00130782">
              <w:rPr>
                <w:b/>
              </w:rPr>
              <w:t>Objetos de conhecimento</w:t>
            </w:r>
          </w:p>
        </w:tc>
        <w:tc>
          <w:tcPr>
            <w:tcW w:w="8472" w:type="dxa"/>
          </w:tcPr>
          <w:p w14:paraId="17D0B6A6" w14:textId="77777777" w:rsidR="001237AE" w:rsidRPr="004E1737" w:rsidRDefault="001237AE" w:rsidP="00CF54A7">
            <w:pPr>
              <w:pStyle w:val="04TEXTOTABELAS"/>
            </w:pPr>
            <w:r w:rsidRPr="004E1737">
              <w:t>- Medidas de comprimento, massa e capacidade: estimativas, utilização de instrumentos de medida e de unidades de medida convencionais mais usuais.</w:t>
            </w:r>
          </w:p>
          <w:p w14:paraId="3CFBCEEE" w14:textId="77777777" w:rsidR="001237AE" w:rsidRPr="005F4947" w:rsidRDefault="001237AE" w:rsidP="00CF54A7">
            <w:pPr>
              <w:pStyle w:val="04TEXTOTABELAS"/>
              <w:rPr>
                <w:highlight w:val="yellow"/>
              </w:rPr>
            </w:pPr>
            <w:r w:rsidRPr="004E1737">
              <w:t>- Áreas de figuras construídas em malhas quadriculadas.</w:t>
            </w:r>
          </w:p>
        </w:tc>
      </w:tr>
      <w:tr w:rsidR="001237AE" w:rsidRPr="005F4947" w14:paraId="4A4215C4" w14:textId="77777777" w:rsidTr="00CF54A7">
        <w:tc>
          <w:tcPr>
            <w:tcW w:w="1701" w:type="dxa"/>
            <w:shd w:val="clear" w:color="auto" w:fill="F2F2F2" w:themeFill="background1" w:themeFillShade="F2"/>
            <w:vAlign w:val="center"/>
          </w:tcPr>
          <w:p w14:paraId="26EAB260" w14:textId="77777777" w:rsidR="001237AE" w:rsidRPr="00130782" w:rsidRDefault="001237AE" w:rsidP="00CF54A7">
            <w:pPr>
              <w:pStyle w:val="04TEXTOTABELAS"/>
              <w:rPr>
                <w:b/>
              </w:rPr>
            </w:pPr>
            <w:r w:rsidRPr="00130782">
              <w:rPr>
                <w:b/>
              </w:rPr>
              <w:t>Habilidades</w:t>
            </w:r>
          </w:p>
        </w:tc>
        <w:tc>
          <w:tcPr>
            <w:tcW w:w="8472" w:type="dxa"/>
          </w:tcPr>
          <w:p w14:paraId="14C9D363" w14:textId="77777777" w:rsidR="001237AE" w:rsidRPr="004E1737" w:rsidRDefault="001237AE" w:rsidP="00CF54A7">
            <w:pPr>
              <w:pStyle w:val="04TEXTOTABELAS"/>
            </w:pPr>
            <w:r w:rsidRPr="004E1737">
              <w:t xml:space="preserve">- </w:t>
            </w:r>
            <w:r w:rsidRPr="004E1737">
              <w:rPr>
                <w:b/>
              </w:rPr>
              <w:t>EF04MA20</w:t>
            </w:r>
            <w:r w:rsidRPr="004E1737">
              <w:t>: Medir e estimar comprimentos (incluindo perímetros), massas e capacidades, utilizando unidades de medidas padronizadas mais usuais, valorizando e respeitando a cultura local.</w:t>
            </w:r>
          </w:p>
          <w:p w14:paraId="1DBF2D85" w14:textId="77777777" w:rsidR="001237AE" w:rsidRPr="005F4947" w:rsidRDefault="001237AE" w:rsidP="00CF54A7">
            <w:pPr>
              <w:pStyle w:val="04TEXTOTABELAS"/>
              <w:rPr>
                <w:highlight w:val="yellow"/>
              </w:rPr>
            </w:pPr>
            <w:r w:rsidRPr="004E1737">
              <w:t xml:space="preserve">- </w:t>
            </w:r>
            <w:r w:rsidRPr="004E1737">
              <w:rPr>
                <w:b/>
              </w:rPr>
              <w:t>EF04MA21</w:t>
            </w:r>
            <w:r w:rsidRPr="004E1737">
              <w:t>: Medir, comparar e estimar área de figuras planas desenhadas em malha quadriculada, pela contagem dos quadradinhos ou de metades de quadradinho, reconhecendo que duas figuras com formatos diferentes podem ter a mesma medida de área.</w:t>
            </w:r>
          </w:p>
        </w:tc>
      </w:tr>
      <w:tr w:rsidR="001237AE" w:rsidRPr="00E35B42" w14:paraId="6079EF81" w14:textId="77777777" w:rsidTr="00CF54A7">
        <w:tc>
          <w:tcPr>
            <w:tcW w:w="1701" w:type="dxa"/>
            <w:shd w:val="clear" w:color="auto" w:fill="F2F2F2" w:themeFill="background1" w:themeFillShade="F2"/>
            <w:vAlign w:val="center"/>
          </w:tcPr>
          <w:p w14:paraId="6449E0DC" w14:textId="77777777" w:rsidR="001237AE" w:rsidRPr="00130782" w:rsidRDefault="001237AE" w:rsidP="00CF54A7">
            <w:pPr>
              <w:pStyle w:val="04TEXTOTABELAS"/>
              <w:rPr>
                <w:b/>
              </w:rPr>
            </w:pPr>
            <w:r w:rsidRPr="00130782">
              <w:rPr>
                <w:b/>
              </w:rPr>
              <w:t>Práticas pedagógicas</w:t>
            </w:r>
          </w:p>
          <w:p w14:paraId="01443DE7" w14:textId="77777777" w:rsidR="001237AE" w:rsidRPr="00130782" w:rsidRDefault="001237AE" w:rsidP="00CF54A7">
            <w:pPr>
              <w:pStyle w:val="04TEXTOTABELAS"/>
              <w:rPr>
                <w:b/>
              </w:rPr>
            </w:pPr>
          </w:p>
        </w:tc>
        <w:tc>
          <w:tcPr>
            <w:tcW w:w="8472" w:type="dxa"/>
            <w:vAlign w:val="center"/>
          </w:tcPr>
          <w:p w14:paraId="32078290" w14:textId="77777777" w:rsidR="001237AE" w:rsidRPr="004E1737" w:rsidRDefault="001237AE" w:rsidP="00CF54A7">
            <w:pPr>
              <w:pStyle w:val="04TEXTOTABELAS"/>
            </w:pPr>
            <w:r w:rsidRPr="004E1737">
              <w:t>- Atividades que explorem as unidades de medida de comprimento: metro, centímetro, milímetro e quilômetro.</w:t>
            </w:r>
          </w:p>
          <w:p w14:paraId="65289844" w14:textId="77777777" w:rsidR="001237AE" w:rsidRPr="004E1737" w:rsidRDefault="001237AE" w:rsidP="00CF54A7">
            <w:pPr>
              <w:pStyle w:val="04TEXTOTABELAS"/>
            </w:pPr>
            <w:r w:rsidRPr="004E1737">
              <w:t xml:space="preserve">- Atividades práticas </w:t>
            </w:r>
            <w:r>
              <w:t xml:space="preserve">que </w:t>
            </w:r>
            <w:r w:rsidRPr="004E1737">
              <w:t xml:space="preserve">utilizem instrumentos de medida de comprimento, </w:t>
            </w:r>
            <w:r>
              <w:t xml:space="preserve">como, </w:t>
            </w:r>
            <w:r w:rsidRPr="004E1737">
              <w:t>por exemplo, régua,</w:t>
            </w:r>
            <w:r>
              <w:t xml:space="preserve"> </w:t>
            </w:r>
            <w:r w:rsidRPr="004E1737">
              <w:t>trena e outros.</w:t>
            </w:r>
          </w:p>
          <w:p w14:paraId="616658C2" w14:textId="77777777" w:rsidR="001237AE" w:rsidRPr="004E1737" w:rsidRDefault="001237AE" w:rsidP="00CF54A7">
            <w:pPr>
              <w:pStyle w:val="04TEXTOTABELAS"/>
            </w:pPr>
            <w:r w:rsidRPr="004E1737">
              <w:t>- Atividades que explore</w:t>
            </w:r>
            <w:r>
              <w:t>m</w:t>
            </w:r>
            <w:r w:rsidRPr="004E1737">
              <w:t xml:space="preserve"> a conversão de medidas entre metro e centímetro, centímetro e milímetro, e metro e quilômetro.</w:t>
            </w:r>
          </w:p>
          <w:p w14:paraId="2E67E9C9" w14:textId="77777777" w:rsidR="001237AE" w:rsidRPr="004E1737" w:rsidRDefault="001237AE" w:rsidP="00CF54A7">
            <w:pPr>
              <w:pStyle w:val="04TEXTOTABELAS"/>
            </w:pPr>
            <w:r w:rsidRPr="004E1737">
              <w:t>- Propor situações em que os alunos, por meio de estimativas, comparem a capacidade de recipientes.</w:t>
            </w:r>
          </w:p>
          <w:p w14:paraId="63809FA8" w14:textId="77777777" w:rsidR="001237AE" w:rsidRPr="004E1737" w:rsidRDefault="001237AE" w:rsidP="00CF54A7">
            <w:pPr>
              <w:pStyle w:val="04TEXTOTABELAS"/>
            </w:pPr>
            <w:r w:rsidRPr="004E1737">
              <w:t xml:space="preserve">- Atividades práticas para comparar a capacidade de recipientes. </w:t>
            </w:r>
          </w:p>
          <w:p w14:paraId="5879CF7D" w14:textId="77777777" w:rsidR="001237AE" w:rsidRPr="004E1737" w:rsidRDefault="001237AE" w:rsidP="00CF54A7">
            <w:pPr>
              <w:pStyle w:val="04TEXTOTABELAS"/>
            </w:pPr>
            <w:r w:rsidRPr="004E1737">
              <w:t>- Atividades práticas nas quais os alunos me</w:t>
            </w:r>
            <w:r>
              <w:t>çam</w:t>
            </w:r>
            <w:r w:rsidRPr="004E1737">
              <w:t xml:space="preserve"> a capacidade</w:t>
            </w:r>
            <w:r>
              <w:t>, em litros,</w:t>
            </w:r>
            <w:r w:rsidRPr="004E1737">
              <w:t xml:space="preserve"> de um recipiente.</w:t>
            </w:r>
          </w:p>
          <w:p w14:paraId="5419D7FC" w14:textId="77777777" w:rsidR="001237AE" w:rsidRPr="004E1737" w:rsidRDefault="001237AE" w:rsidP="00CF54A7">
            <w:pPr>
              <w:pStyle w:val="04TEXTOTABELAS"/>
            </w:pPr>
            <w:r w:rsidRPr="004E1737">
              <w:t>- Atividades que explorem as unidades de medida de capacidade: litro e o mililitro.</w:t>
            </w:r>
          </w:p>
          <w:p w14:paraId="7E7FB5C3" w14:textId="77777777" w:rsidR="001237AE" w:rsidRPr="004E1737" w:rsidRDefault="001237AE" w:rsidP="00CF54A7">
            <w:pPr>
              <w:pStyle w:val="04TEXTOTABELAS"/>
            </w:pPr>
            <w:r w:rsidRPr="004E1737">
              <w:t xml:space="preserve">- Atividades </w:t>
            </w:r>
            <w:r>
              <w:t>que explorem</w:t>
            </w:r>
            <w:r w:rsidRPr="004E1737">
              <w:t xml:space="preserve"> a conversão de medidas de litro para mililitro e vice</w:t>
            </w:r>
            <w:r>
              <w:t>-</w:t>
            </w:r>
            <w:r w:rsidRPr="004E1737">
              <w:t>versa.</w:t>
            </w:r>
          </w:p>
          <w:p w14:paraId="046CE42B" w14:textId="77777777" w:rsidR="001237AE" w:rsidRPr="00E35B42" w:rsidRDefault="001237AE" w:rsidP="00CF54A7">
            <w:pPr>
              <w:pStyle w:val="04TEXTOTABELAS"/>
            </w:pPr>
            <w:r w:rsidRPr="004E1737">
              <w:t>- Atividades que calcule</w:t>
            </w:r>
            <w:r>
              <w:t xml:space="preserve">m </w:t>
            </w:r>
            <w:r w:rsidRPr="004E1737">
              <w:t>a área de figuras em uma malha quadriculadas, utilizando medidas não padronizadas.</w:t>
            </w:r>
          </w:p>
        </w:tc>
      </w:tr>
    </w:tbl>
    <w:p w14:paraId="40E6164F" w14:textId="77777777" w:rsidR="001237AE" w:rsidRDefault="001237AE" w:rsidP="003F7641">
      <w:pPr>
        <w:pStyle w:val="06CREDITO"/>
        <w:jc w:val="right"/>
      </w:pPr>
      <w:r>
        <w:t>(continua)</w:t>
      </w:r>
    </w:p>
    <w:p w14:paraId="55F2A47F" w14:textId="77777777" w:rsidR="001237AE" w:rsidRDefault="001237AE" w:rsidP="003F7641">
      <w:pPr>
        <w:autoSpaceDN/>
        <w:spacing w:after="160" w:line="259" w:lineRule="auto"/>
        <w:textAlignment w:val="auto"/>
        <w:rPr>
          <w:rFonts w:eastAsia="Tahoma"/>
          <w:sz w:val="16"/>
        </w:rPr>
      </w:pPr>
      <w:r>
        <w:br w:type="page"/>
      </w:r>
    </w:p>
    <w:p w14:paraId="589D8722"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493"/>
      </w:tblGrid>
      <w:tr w:rsidR="001237AE" w:rsidRPr="005F4947" w14:paraId="36127920" w14:textId="77777777" w:rsidTr="00CF54A7">
        <w:tc>
          <w:tcPr>
            <w:tcW w:w="10194" w:type="dxa"/>
            <w:gridSpan w:val="2"/>
            <w:shd w:val="clear" w:color="auto" w:fill="D9D9D9" w:themeFill="background1" w:themeFillShade="D9"/>
          </w:tcPr>
          <w:p w14:paraId="2E560BE1" w14:textId="77777777" w:rsidR="001237AE" w:rsidRPr="005F4947" w:rsidRDefault="001237AE" w:rsidP="00CF54A7">
            <w:pPr>
              <w:pStyle w:val="03TITULOTABELAS1"/>
              <w:rPr>
                <w:highlight w:val="yellow"/>
              </w:rPr>
            </w:pPr>
            <w:r w:rsidRPr="00F73D3E">
              <w:t>Unidade 9 – Figuras geométricas planas</w:t>
            </w:r>
          </w:p>
        </w:tc>
      </w:tr>
      <w:tr w:rsidR="001237AE" w:rsidRPr="005F4947" w14:paraId="624B9040" w14:textId="77777777" w:rsidTr="00CF54A7">
        <w:tc>
          <w:tcPr>
            <w:tcW w:w="1701" w:type="dxa"/>
            <w:shd w:val="clear" w:color="auto" w:fill="F2F2F2" w:themeFill="background1" w:themeFillShade="F2"/>
            <w:vAlign w:val="center"/>
          </w:tcPr>
          <w:p w14:paraId="7DBD97EA" w14:textId="77777777" w:rsidR="001237AE" w:rsidRPr="00F73D3E" w:rsidRDefault="001237AE" w:rsidP="00CF54A7">
            <w:pPr>
              <w:pStyle w:val="04TEXTOTABELAS"/>
              <w:rPr>
                <w:b/>
              </w:rPr>
            </w:pPr>
            <w:r w:rsidRPr="00F73D3E">
              <w:rPr>
                <w:b/>
              </w:rPr>
              <w:t>Temas</w:t>
            </w:r>
          </w:p>
        </w:tc>
        <w:tc>
          <w:tcPr>
            <w:tcW w:w="8493" w:type="dxa"/>
            <w:vAlign w:val="center"/>
          </w:tcPr>
          <w:p w14:paraId="6D79DD4C" w14:textId="77777777" w:rsidR="001237AE" w:rsidRPr="004E1737" w:rsidRDefault="001237AE" w:rsidP="00CF54A7">
            <w:pPr>
              <w:pStyle w:val="04TEXTOTABELAS"/>
            </w:pPr>
            <w:r w:rsidRPr="004E1737">
              <w:t>1 – Polígonos</w:t>
            </w:r>
          </w:p>
          <w:p w14:paraId="772B9F06" w14:textId="77777777" w:rsidR="001237AE" w:rsidRPr="004E1737" w:rsidRDefault="001237AE" w:rsidP="00CF54A7">
            <w:pPr>
              <w:pStyle w:val="04TEXTOTABELAS"/>
            </w:pPr>
            <w:r w:rsidRPr="004E1737">
              <w:t>2 – Figuras simétricas</w:t>
            </w:r>
          </w:p>
          <w:p w14:paraId="5F80911B" w14:textId="77777777" w:rsidR="001237AE" w:rsidRPr="005F4947" w:rsidRDefault="001237AE" w:rsidP="00CF54A7">
            <w:pPr>
              <w:pStyle w:val="04TEXTOTABELAS"/>
              <w:rPr>
                <w:highlight w:val="yellow"/>
              </w:rPr>
            </w:pPr>
            <w:r>
              <w:t>3 – Simétrica</w:t>
            </w:r>
            <w:r w:rsidRPr="004E1737">
              <w:t xml:space="preserve"> de uma figura</w:t>
            </w:r>
          </w:p>
        </w:tc>
      </w:tr>
      <w:tr w:rsidR="001237AE" w:rsidRPr="005F4947" w14:paraId="61A9BA63" w14:textId="77777777" w:rsidTr="00CF54A7">
        <w:tc>
          <w:tcPr>
            <w:tcW w:w="1701" w:type="dxa"/>
            <w:shd w:val="clear" w:color="auto" w:fill="F2F2F2" w:themeFill="background1" w:themeFillShade="F2"/>
            <w:vAlign w:val="center"/>
          </w:tcPr>
          <w:p w14:paraId="07E9C01E" w14:textId="77777777" w:rsidR="001237AE" w:rsidRPr="00F73D3E" w:rsidRDefault="001237AE" w:rsidP="00CF54A7">
            <w:pPr>
              <w:pStyle w:val="04TEXTOTABELAS"/>
              <w:rPr>
                <w:b/>
              </w:rPr>
            </w:pPr>
            <w:r w:rsidRPr="00F73D3E">
              <w:rPr>
                <w:b/>
              </w:rPr>
              <w:t>Objetivos específicos</w:t>
            </w:r>
          </w:p>
        </w:tc>
        <w:tc>
          <w:tcPr>
            <w:tcW w:w="8493" w:type="dxa"/>
          </w:tcPr>
          <w:p w14:paraId="2D7C02B6" w14:textId="77777777" w:rsidR="001237AE" w:rsidRPr="004E1737" w:rsidRDefault="001237AE" w:rsidP="00CF54A7">
            <w:pPr>
              <w:pStyle w:val="04TEXTOTABELAS"/>
            </w:pPr>
            <w:r w:rsidRPr="004E1737">
              <w:t>- Compreender o conceito de polígono.</w:t>
            </w:r>
          </w:p>
          <w:p w14:paraId="0980C25C" w14:textId="77777777" w:rsidR="001237AE" w:rsidRPr="004E1737" w:rsidRDefault="001237AE" w:rsidP="00CF54A7">
            <w:pPr>
              <w:pStyle w:val="04TEXTOTABELAS"/>
            </w:pPr>
            <w:r w:rsidRPr="004E1737">
              <w:t>- Reconhecer e nomear polígonos.</w:t>
            </w:r>
          </w:p>
          <w:p w14:paraId="2BACE66A" w14:textId="77777777" w:rsidR="001237AE" w:rsidRPr="004E1737" w:rsidRDefault="001237AE" w:rsidP="00CF54A7">
            <w:pPr>
              <w:pStyle w:val="04TEXTOTABELAS"/>
            </w:pPr>
            <w:r w:rsidRPr="004E1737">
              <w:t>- Identificar os lados, os vértices e as diagonais de um polígono.</w:t>
            </w:r>
          </w:p>
          <w:p w14:paraId="231043AE" w14:textId="77777777" w:rsidR="001237AE" w:rsidRPr="004E1737" w:rsidRDefault="001237AE" w:rsidP="00CF54A7">
            <w:pPr>
              <w:pStyle w:val="04TEXTOTABELAS"/>
            </w:pPr>
            <w:r w:rsidRPr="004E1737">
              <w:t>- Classificar os polígonos de acordo com o número de lados.</w:t>
            </w:r>
          </w:p>
          <w:p w14:paraId="42013584" w14:textId="66E66101" w:rsidR="001237AE" w:rsidRPr="004E1737" w:rsidRDefault="001237AE" w:rsidP="00CF54A7">
            <w:pPr>
              <w:pStyle w:val="04TEXTOTABELAS"/>
            </w:pPr>
            <w:r w:rsidRPr="004E1737">
              <w:t>- Compreender os conceitos de figuras simétricas e eixo de simetria</w:t>
            </w:r>
            <w:r w:rsidR="00FC65E6">
              <w:t>.</w:t>
            </w:r>
          </w:p>
          <w:p w14:paraId="436ED17C" w14:textId="77777777" w:rsidR="001237AE" w:rsidRPr="004E1737" w:rsidRDefault="001237AE" w:rsidP="00CF54A7">
            <w:pPr>
              <w:pStyle w:val="04TEXTOTABELAS"/>
            </w:pPr>
            <w:r w:rsidRPr="004E1737">
              <w:t>- Verificar se uma figura é simétrica em relação a um eixo.</w:t>
            </w:r>
          </w:p>
          <w:p w14:paraId="0D67554C" w14:textId="77777777" w:rsidR="001237AE" w:rsidRPr="004E1737" w:rsidRDefault="001237AE" w:rsidP="00CF54A7">
            <w:pPr>
              <w:pStyle w:val="04TEXTOTABELAS"/>
            </w:pPr>
            <w:r w:rsidRPr="004E1737">
              <w:t>- Identificar eixos de simetria de uma figura.</w:t>
            </w:r>
          </w:p>
          <w:p w14:paraId="503FF084" w14:textId="77777777" w:rsidR="001237AE" w:rsidRPr="004E1737" w:rsidRDefault="001237AE" w:rsidP="00CF54A7">
            <w:pPr>
              <w:pStyle w:val="04TEXTOTABELAS"/>
            </w:pPr>
            <w:r w:rsidRPr="004E1737">
              <w:t>- Reconhecer se uma figura é simétrica de outra figura.</w:t>
            </w:r>
          </w:p>
          <w:p w14:paraId="3FFAE2BA" w14:textId="77777777" w:rsidR="001237AE" w:rsidRPr="004E1737" w:rsidRDefault="001237AE" w:rsidP="00CF54A7">
            <w:pPr>
              <w:pStyle w:val="04TEXTOTABELAS"/>
            </w:pPr>
            <w:r w:rsidRPr="004E1737">
              <w:t>- Identificar figuras simétricas.</w:t>
            </w:r>
          </w:p>
          <w:p w14:paraId="16D8CD31" w14:textId="77777777" w:rsidR="001237AE" w:rsidRPr="004E1737" w:rsidRDefault="001237AE" w:rsidP="00CF54A7">
            <w:pPr>
              <w:pStyle w:val="04TEXTOTABELAS"/>
            </w:pPr>
            <w:r w:rsidRPr="004E1737">
              <w:t>- Obter a simétrica de uma figura por meio de reprodução em malha quadriculada.</w:t>
            </w:r>
          </w:p>
          <w:p w14:paraId="16449F8E" w14:textId="77777777" w:rsidR="001237AE" w:rsidRPr="005F4947" w:rsidRDefault="001237AE" w:rsidP="00CF54A7">
            <w:pPr>
              <w:pStyle w:val="04TEXTOTABELAS"/>
              <w:rPr>
                <w:highlight w:val="yellow"/>
              </w:rPr>
            </w:pPr>
            <w:r w:rsidRPr="004E1737">
              <w:t xml:space="preserve">- Recorrer a </w:t>
            </w:r>
            <w:r w:rsidRPr="006B393F">
              <w:rPr>
                <w:i/>
              </w:rPr>
              <w:t>softwares</w:t>
            </w:r>
            <w:r w:rsidRPr="004E1737">
              <w:t xml:space="preserve"> de geometria dinâmica para construir a si</w:t>
            </w:r>
            <w:r>
              <w:t>métrica de figuras.</w:t>
            </w:r>
          </w:p>
        </w:tc>
      </w:tr>
      <w:tr w:rsidR="001237AE" w:rsidRPr="005F4947" w14:paraId="208F17FB" w14:textId="77777777" w:rsidTr="00CF54A7">
        <w:tc>
          <w:tcPr>
            <w:tcW w:w="1701" w:type="dxa"/>
            <w:shd w:val="clear" w:color="auto" w:fill="F2F2F2" w:themeFill="background1" w:themeFillShade="F2"/>
            <w:vAlign w:val="center"/>
          </w:tcPr>
          <w:p w14:paraId="476063D2" w14:textId="77777777" w:rsidR="001237AE" w:rsidRPr="00F73D3E" w:rsidRDefault="001237AE" w:rsidP="00CF54A7">
            <w:pPr>
              <w:pStyle w:val="04TEXTOTABELAS"/>
              <w:rPr>
                <w:b/>
              </w:rPr>
            </w:pPr>
            <w:r w:rsidRPr="00F73D3E">
              <w:rPr>
                <w:b/>
              </w:rPr>
              <w:t>Objetos de conhecimento</w:t>
            </w:r>
          </w:p>
        </w:tc>
        <w:tc>
          <w:tcPr>
            <w:tcW w:w="8493" w:type="dxa"/>
          </w:tcPr>
          <w:p w14:paraId="57E252CB" w14:textId="77777777" w:rsidR="001237AE" w:rsidRPr="005F4947" w:rsidRDefault="001237AE" w:rsidP="00CF54A7">
            <w:pPr>
              <w:pStyle w:val="04TEXTOTABELAS"/>
              <w:rPr>
                <w:highlight w:val="yellow"/>
              </w:rPr>
            </w:pPr>
            <w:r w:rsidRPr="00F73D3E">
              <w:t>- Simetria de reflexão.</w:t>
            </w:r>
          </w:p>
        </w:tc>
      </w:tr>
      <w:tr w:rsidR="001237AE" w:rsidRPr="005F4947" w14:paraId="0F2AD03E" w14:textId="77777777" w:rsidTr="00CF54A7">
        <w:tc>
          <w:tcPr>
            <w:tcW w:w="1701" w:type="dxa"/>
            <w:shd w:val="clear" w:color="auto" w:fill="F2F2F2" w:themeFill="background1" w:themeFillShade="F2"/>
            <w:vAlign w:val="center"/>
          </w:tcPr>
          <w:p w14:paraId="2C97B0AE" w14:textId="77777777" w:rsidR="001237AE" w:rsidRPr="00F73D3E" w:rsidRDefault="001237AE" w:rsidP="00CF54A7">
            <w:pPr>
              <w:pStyle w:val="04TEXTOTABELAS"/>
              <w:rPr>
                <w:b/>
              </w:rPr>
            </w:pPr>
            <w:r w:rsidRPr="00F73D3E">
              <w:rPr>
                <w:b/>
              </w:rPr>
              <w:t>Habilidades</w:t>
            </w:r>
          </w:p>
        </w:tc>
        <w:tc>
          <w:tcPr>
            <w:tcW w:w="8493" w:type="dxa"/>
          </w:tcPr>
          <w:p w14:paraId="5261DB67" w14:textId="77777777" w:rsidR="001237AE" w:rsidRPr="005F4947" w:rsidRDefault="001237AE" w:rsidP="00CF54A7">
            <w:pPr>
              <w:pStyle w:val="04TEXTOTABELAS"/>
              <w:rPr>
                <w:highlight w:val="yellow"/>
              </w:rPr>
            </w:pPr>
            <w:r w:rsidRPr="004E1737">
              <w:t xml:space="preserve">- </w:t>
            </w:r>
            <w:r w:rsidRPr="004E1737">
              <w:rPr>
                <w:b/>
              </w:rPr>
              <w:t>EF04MA19</w:t>
            </w:r>
            <w:r w:rsidRPr="004E1737">
              <w:t xml:space="preserve">: Reconhecer simetria de reflexão em figuras e em pares de figuras geométricas planas e utilizá-la na construção de figuras congruentes, com o uso de malhas quadriculadas e de </w:t>
            </w:r>
            <w:r w:rsidRPr="006B393F">
              <w:rPr>
                <w:i/>
              </w:rPr>
              <w:t>softwares</w:t>
            </w:r>
            <w:r w:rsidRPr="004E1737">
              <w:t xml:space="preserve"> de geometria.</w:t>
            </w:r>
          </w:p>
        </w:tc>
      </w:tr>
      <w:tr w:rsidR="001237AE" w:rsidRPr="00E35B42" w14:paraId="353100FD" w14:textId="77777777" w:rsidTr="00CF54A7">
        <w:tc>
          <w:tcPr>
            <w:tcW w:w="1701" w:type="dxa"/>
            <w:shd w:val="clear" w:color="auto" w:fill="F2F2F2" w:themeFill="background1" w:themeFillShade="F2"/>
            <w:vAlign w:val="center"/>
          </w:tcPr>
          <w:p w14:paraId="78839B7C" w14:textId="77777777" w:rsidR="001237AE" w:rsidRPr="00F73D3E" w:rsidRDefault="001237AE" w:rsidP="00CF54A7">
            <w:pPr>
              <w:pStyle w:val="04TEXTOTABELAS"/>
              <w:rPr>
                <w:b/>
              </w:rPr>
            </w:pPr>
            <w:r w:rsidRPr="00F73D3E">
              <w:br w:type="page"/>
            </w:r>
            <w:r w:rsidRPr="00F73D3E">
              <w:rPr>
                <w:b/>
              </w:rPr>
              <w:t>Práticas pedagógicas</w:t>
            </w:r>
          </w:p>
        </w:tc>
        <w:tc>
          <w:tcPr>
            <w:tcW w:w="8493" w:type="dxa"/>
            <w:vAlign w:val="center"/>
          </w:tcPr>
          <w:p w14:paraId="6BF0D064" w14:textId="77777777" w:rsidR="001237AE" w:rsidRPr="004E1737" w:rsidRDefault="001237AE" w:rsidP="00CF54A7">
            <w:pPr>
              <w:pStyle w:val="04TEXTOTABELAS"/>
            </w:pPr>
            <w:r w:rsidRPr="004E1737">
              <w:t>- Atividades que explorem</w:t>
            </w:r>
            <w:r>
              <w:t xml:space="preserve"> o</w:t>
            </w:r>
            <w:r w:rsidRPr="004E1737">
              <w:t xml:space="preserve"> reconhecimento de alguns polígonos, de acordo com o número de lados.</w:t>
            </w:r>
          </w:p>
          <w:p w14:paraId="10777F59" w14:textId="77777777" w:rsidR="001237AE" w:rsidRPr="004E1737" w:rsidRDefault="001237AE" w:rsidP="00CF54A7">
            <w:pPr>
              <w:pStyle w:val="04TEXTOTABELAS"/>
            </w:pPr>
            <w:r w:rsidRPr="004E1737">
              <w:t>- Atividades que explorem a identificação dos lados, vértices e diagonais de polígonos.</w:t>
            </w:r>
          </w:p>
          <w:p w14:paraId="535D25EA" w14:textId="77777777" w:rsidR="001237AE" w:rsidRPr="004E1737" w:rsidRDefault="001237AE" w:rsidP="00CF54A7">
            <w:pPr>
              <w:pStyle w:val="04TEXTOTABELAS"/>
            </w:pPr>
            <w:r w:rsidRPr="004E1737">
              <w:t xml:space="preserve">- Atividades que explorem </w:t>
            </w:r>
            <w:r>
              <w:t>o conceito</w:t>
            </w:r>
            <w:r w:rsidRPr="004E1737">
              <w:t xml:space="preserve"> de figuras simétricas e simétrica de uma figura</w:t>
            </w:r>
            <w:r>
              <w:t>.</w:t>
            </w:r>
          </w:p>
          <w:p w14:paraId="37845EC5" w14:textId="77777777" w:rsidR="001237AE" w:rsidRPr="004E1737" w:rsidRDefault="001237AE" w:rsidP="00CF54A7">
            <w:pPr>
              <w:pStyle w:val="04TEXTOTABELAS"/>
            </w:pPr>
            <w:r w:rsidRPr="004E1737">
              <w:t>- Atividades que obtenha</w:t>
            </w:r>
            <w:r>
              <w:t>m</w:t>
            </w:r>
            <w:r w:rsidRPr="004E1737">
              <w:t xml:space="preserve"> a simétrica de uma figura em uma malha quadriculada.</w:t>
            </w:r>
          </w:p>
          <w:p w14:paraId="6C348075" w14:textId="77777777" w:rsidR="001237AE" w:rsidRDefault="001237AE" w:rsidP="00CF54A7">
            <w:pPr>
              <w:pStyle w:val="04TEXTOTABELAS"/>
            </w:pPr>
            <w:r w:rsidRPr="004E1737">
              <w:t xml:space="preserve">- Usar </w:t>
            </w:r>
            <w:r w:rsidRPr="006B393F">
              <w:rPr>
                <w:i/>
              </w:rPr>
              <w:t>software</w:t>
            </w:r>
            <w:r w:rsidRPr="004E1737">
              <w:t xml:space="preserve"> de geometria dinâmica </w:t>
            </w:r>
            <w:r>
              <w:t>p</w:t>
            </w:r>
            <w:r w:rsidRPr="004E1737">
              <w:t>ara construir simétricas de figuras planas.</w:t>
            </w:r>
          </w:p>
        </w:tc>
      </w:tr>
    </w:tbl>
    <w:p w14:paraId="33FFC6BF" w14:textId="77777777" w:rsidR="001237AE" w:rsidRDefault="001237AE" w:rsidP="003F7641">
      <w:pPr>
        <w:autoSpaceDN/>
        <w:spacing w:after="160" w:line="259" w:lineRule="auto"/>
        <w:textAlignment w:val="auto"/>
      </w:pPr>
    </w:p>
    <w:p w14:paraId="7678693F" w14:textId="77777777" w:rsidR="001237AE" w:rsidRDefault="001237AE" w:rsidP="003F7641">
      <w:pPr>
        <w:autoSpaceDN/>
        <w:spacing w:after="160" w:line="259" w:lineRule="auto"/>
        <w:textAlignment w:val="auto"/>
      </w:pPr>
      <w:r>
        <w:br w:type="page"/>
      </w:r>
    </w:p>
    <w:tbl>
      <w:tblPr>
        <w:tblStyle w:val="Tabelacomgrade"/>
        <w:tblW w:w="0" w:type="auto"/>
        <w:tblLook w:val="04A0" w:firstRow="1" w:lastRow="0" w:firstColumn="1" w:lastColumn="0" w:noHBand="0" w:noVBand="1"/>
      </w:tblPr>
      <w:tblGrid>
        <w:gridCol w:w="1701"/>
        <w:gridCol w:w="8493"/>
      </w:tblGrid>
      <w:tr w:rsidR="001237AE" w:rsidRPr="005F4947" w14:paraId="0646968A" w14:textId="77777777" w:rsidTr="00CF54A7">
        <w:tc>
          <w:tcPr>
            <w:tcW w:w="10194" w:type="dxa"/>
            <w:gridSpan w:val="2"/>
            <w:shd w:val="clear" w:color="auto" w:fill="D9D9D9" w:themeFill="background1" w:themeFillShade="D9"/>
          </w:tcPr>
          <w:p w14:paraId="046A8A41" w14:textId="77777777" w:rsidR="001237AE" w:rsidRPr="0000611D" w:rsidRDefault="001237AE" w:rsidP="00CF54A7">
            <w:pPr>
              <w:pStyle w:val="03TITULOTABELAS1"/>
            </w:pPr>
            <w:r w:rsidRPr="0000611D">
              <w:lastRenderedPageBreak/>
              <w:t>4º ano - 4º bimestre</w:t>
            </w:r>
          </w:p>
        </w:tc>
      </w:tr>
      <w:tr w:rsidR="001237AE" w:rsidRPr="005F4947" w14:paraId="5FA60BE7" w14:textId="77777777" w:rsidTr="00CF54A7">
        <w:tc>
          <w:tcPr>
            <w:tcW w:w="10194" w:type="dxa"/>
            <w:gridSpan w:val="2"/>
            <w:shd w:val="clear" w:color="auto" w:fill="D9D9D9" w:themeFill="background1" w:themeFillShade="D9"/>
          </w:tcPr>
          <w:p w14:paraId="5D09E514" w14:textId="77777777" w:rsidR="001237AE" w:rsidRPr="0000611D" w:rsidRDefault="001237AE" w:rsidP="00CF54A7">
            <w:pPr>
              <w:pStyle w:val="03TITULOTABELAS1"/>
            </w:pPr>
            <w:r w:rsidRPr="0000611D">
              <w:t>Unidade 10 – Frações</w:t>
            </w:r>
          </w:p>
        </w:tc>
      </w:tr>
      <w:tr w:rsidR="001237AE" w:rsidRPr="005F4947" w14:paraId="6E0863BE" w14:textId="77777777" w:rsidTr="00CF54A7">
        <w:tc>
          <w:tcPr>
            <w:tcW w:w="1701" w:type="dxa"/>
            <w:shd w:val="clear" w:color="auto" w:fill="F2F2F2" w:themeFill="background1" w:themeFillShade="F2"/>
            <w:vAlign w:val="center"/>
          </w:tcPr>
          <w:p w14:paraId="00237C61" w14:textId="77777777" w:rsidR="001237AE" w:rsidRPr="0000611D" w:rsidRDefault="001237AE" w:rsidP="00CF54A7">
            <w:pPr>
              <w:pStyle w:val="04TEXTOTABELAS"/>
              <w:rPr>
                <w:b/>
              </w:rPr>
            </w:pPr>
            <w:r w:rsidRPr="0000611D">
              <w:rPr>
                <w:b/>
              </w:rPr>
              <w:t>Temas</w:t>
            </w:r>
          </w:p>
        </w:tc>
        <w:tc>
          <w:tcPr>
            <w:tcW w:w="8493" w:type="dxa"/>
            <w:vAlign w:val="center"/>
          </w:tcPr>
          <w:p w14:paraId="6C675872" w14:textId="77777777" w:rsidR="001237AE" w:rsidRPr="004E1737" w:rsidRDefault="001237AE" w:rsidP="00CF54A7">
            <w:pPr>
              <w:pStyle w:val="04TEXTOTABELAS"/>
            </w:pPr>
            <w:r w:rsidRPr="004E1737">
              <w:t>1 – Ideia de fração</w:t>
            </w:r>
          </w:p>
          <w:p w14:paraId="53B90AFF" w14:textId="77777777" w:rsidR="001237AE" w:rsidRPr="004E1737" w:rsidRDefault="001237AE" w:rsidP="00CF54A7">
            <w:pPr>
              <w:pStyle w:val="04TEXTOTABELAS"/>
            </w:pPr>
            <w:r w:rsidRPr="004E1737">
              <w:t>2 – Fração de uma figura</w:t>
            </w:r>
          </w:p>
          <w:p w14:paraId="7CE7AAFB" w14:textId="77777777" w:rsidR="001237AE" w:rsidRPr="004E1737" w:rsidRDefault="001237AE" w:rsidP="00CF54A7">
            <w:pPr>
              <w:pStyle w:val="04TEXTOTABELAS"/>
            </w:pPr>
            <w:r w:rsidRPr="004E1737">
              <w:t>3 – Fração de uma quantidade</w:t>
            </w:r>
          </w:p>
          <w:p w14:paraId="5E9750EC" w14:textId="77777777" w:rsidR="001237AE" w:rsidRPr="005F4947" w:rsidRDefault="001237AE" w:rsidP="00CF54A7">
            <w:pPr>
              <w:pStyle w:val="04TEXTOTABELAS"/>
              <w:rPr>
                <w:highlight w:val="yellow"/>
              </w:rPr>
            </w:pPr>
            <w:r w:rsidRPr="004E1737">
              <w:t>4 – Comparação de frações</w:t>
            </w:r>
          </w:p>
        </w:tc>
      </w:tr>
      <w:tr w:rsidR="001237AE" w:rsidRPr="005F4947" w14:paraId="102D3C0F" w14:textId="77777777" w:rsidTr="00CF54A7">
        <w:tc>
          <w:tcPr>
            <w:tcW w:w="1701" w:type="dxa"/>
            <w:shd w:val="clear" w:color="auto" w:fill="F2F2F2" w:themeFill="background1" w:themeFillShade="F2"/>
            <w:vAlign w:val="center"/>
          </w:tcPr>
          <w:p w14:paraId="52E77372" w14:textId="77777777" w:rsidR="001237AE" w:rsidRPr="0000611D" w:rsidRDefault="001237AE" w:rsidP="00CF54A7">
            <w:pPr>
              <w:pStyle w:val="04TEXTOTABELAS"/>
              <w:rPr>
                <w:b/>
              </w:rPr>
            </w:pPr>
            <w:r w:rsidRPr="0000611D">
              <w:rPr>
                <w:b/>
              </w:rPr>
              <w:t>Objetivos específicos</w:t>
            </w:r>
          </w:p>
        </w:tc>
        <w:tc>
          <w:tcPr>
            <w:tcW w:w="8493" w:type="dxa"/>
          </w:tcPr>
          <w:p w14:paraId="1444CD56" w14:textId="77777777" w:rsidR="001237AE" w:rsidRPr="004E1737" w:rsidRDefault="001237AE" w:rsidP="00CF54A7">
            <w:pPr>
              <w:pStyle w:val="04TEXTOTABELAS"/>
            </w:pPr>
            <w:r w:rsidRPr="004E1737">
              <w:t>- Associar frações a situações do cotidiano dos alunos.</w:t>
            </w:r>
          </w:p>
          <w:p w14:paraId="2E860574" w14:textId="77777777" w:rsidR="001237AE" w:rsidRPr="004E1737" w:rsidRDefault="001237AE" w:rsidP="00CF54A7">
            <w:pPr>
              <w:pStyle w:val="04TEXTOTABELAS"/>
            </w:pPr>
            <w:r w:rsidRPr="004E1737">
              <w:t>- Identificar os termos da fração: numerador e denominador.</w:t>
            </w:r>
          </w:p>
          <w:p w14:paraId="668C093B" w14:textId="77777777" w:rsidR="001237AE" w:rsidRPr="004E1737" w:rsidRDefault="001237AE" w:rsidP="00CF54A7">
            <w:pPr>
              <w:pStyle w:val="04TEXTOTABELAS"/>
            </w:pPr>
            <w:r w:rsidRPr="004E1737">
              <w:t>- Reconhecer e nomear frações de uma figura.</w:t>
            </w:r>
          </w:p>
          <w:p w14:paraId="254B1153" w14:textId="77777777" w:rsidR="001237AE" w:rsidRPr="004E1737" w:rsidRDefault="001237AE" w:rsidP="00CF54A7">
            <w:pPr>
              <w:pStyle w:val="04TEXTOTABELAS"/>
            </w:pPr>
            <w:r w:rsidRPr="004E1737">
              <w:t xml:space="preserve">- </w:t>
            </w:r>
            <w:r w:rsidRPr="007B1171">
              <w:t>Ler e escrever frações.</w:t>
            </w:r>
          </w:p>
          <w:p w14:paraId="4BE45E6A" w14:textId="77777777" w:rsidR="001237AE" w:rsidRPr="004E1737" w:rsidRDefault="001237AE" w:rsidP="00CF54A7">
            <w:pPr>
              <w:pStyle w:val="04TEXTOTABELAS"/>
            </w:pPr>
            <w:r w:rsidRPr="004E1737">
              <w:t>- Identificar e nomear frações de uma quantidade.</w:t>
            </w:r>
          </w:p>
          <w:p w14:paraId="1306EA5E" w14:textId="77777777" w:rsidR="001237AE" w:rsidRPr="004E1737" w:rsidRDefault="001237AE" w:rsidP="00CF54A7">
            <w:pPr>
              <w:pStyle w:val="04TEXTOTABELAS"/>
            </w:pPr>
            <w:r w:rsidRPr="004E1737">
              <w:t>- Expressar situações numéricas por meio de frações de uma quantidade.</w:t>
            </w:r>
          </w:p>
          <w:p w14:paraId="0B59D42B" w14:textId="77777777" w:rsidR="001237AE" w:rsidRPr="005F4947" w:rsidRDefault="001237AE" w:rsidP="00CF54A7">
            <w:pPr>
              <w:pStyle w:val="04TEXTOTABELAS"/>
              <w:rPr>
                <w:highlight w:val="yellow"/>
              </w:rPr>
            </w:pPr>
            <w:r w:rsidRPr="004E1737">
              <w:t>- Comparar frações com o mesmo denominador.</w:t>
            </w:r>
          </w:p>
        </w:tc>
      </w:tr>
      <w:tr w:rsidR="001237AE" w:rsidRPr="005F4947" w14:paraId="3D30D464" w14:textId="77777777" w:rsidTr="00CF54A7">
        <w:tc>
          <w:tcPr>
            <w:tcW w:w="1701" w:type="dxa"/>
            <w:shd w:val="clear" w:color="auto" w:fill="F2F2F2" w:themeFill="background1" w:themeFillShade="F2"/>
            <w:vAlign w:val="center"/>
          </w:tcPr>
          <w:p w14:paraId="3265B509" w14:textId="77777777" w:rsidR="001237AE" w:rsidRPr="0000611D" w:rsidRDefault="001237AE" w:rsidP="00CF54A7">
            <w:pPr>
              <w:pStyle w:val="04TEXTOTABELAS"/>
              <w:rPr>
                <w:b/>
              </w:rPr>
            </w:pPr>
            <w:r w:rsidRPr="0000611D">
              <w:rPr>
                <w:b/>
              </w:rPr>
              <w:t>Objetos de conhecimento</w:t>
            </w:r>
          </w:p>
        </w:tc>
        <w:tc>
          <w:tcPr>
            <w:tcW w:w="8493" w:type="dxa"/>
          </w:tcPr>
          <w:p w14:paraId="02DEECD8" w14:textId="77777777" w:rsidR="001237AE" w:rsidRPr="005F4947" w:rsidRDefault="001237AE" w:rsidP="00CF54A7">
            <w:pPr>
              <w:pStyle w:val="04TEXTOTABELAS"/>
              <w:rPr>
                <w:highlight w:val="yellow"/>
              </w:rPr>
            </w:pPr>
            <w:r w:rsidRPr="00F310B9">
              <w:t>Números racionais: frações unitárias mais usuais (1/2, 1/3, 1/4, 1/5, 1/10 e 1/100).</w:t>
            </w:r>
          </w:p>
        </w:tc>
      </w:tr>
      <w:tr w:rsidR="001237AE" w:rsidRPr="005F4947" w14:paraId="5E91BB0F" w14:textId="77777777" w:rsidTr="00CF54A7">
        <w:tc>
          <w:tcPr>
            <w:tcW w:w="1701" w:type="dxa"/>
            <w:shd w:val="clear" w:color="auto" w:fill="F2F2F2" w:themeFill="background1" w:themeFillShade="F2"/>
            <w:vAlign w:val="center"/>
          </w:tcPr>
          <w:p w14:paraId="1550C378" w14:textId="77777777" w:rsidR="001237AE" w:rsidRPr="0000611D" w:rsidRDefault="001237AE" w:rsidP="00CF54A7">
            <w:pPr>
              <w:pStyle w:val="04TEXTOTABELAS"/>
              <w:rPr>
                <w:b/>
              </w:rPr>
            </w:pPr>
            <w:r w:rsidRPr="0000611D">
              <w:rPr>
                <w:b/>
              </w:rPr>
              <w:t>Habilidades</w:t>
            </w:r>
          </w:p>
        </w:tc>
        <w:tc>
          <w:tcPr>
            <w:tcW w:w="8493" w:type="dxa"/>
          </w:tcPr>
          <w:p w14:paraId="5667937B" w14:textId="77777777" w:rsidR="001237AE" w:rsidRPr="005F4947" w:rsidRDefault="001237AE" w:rsidP="00CF54A7">
            <w:pPr>
              <w:pStyle w:val="04TEXTOTABELAS"/>
              <w:rPr>
                <w:highlight w:val="yellow"/>
              </w:rPr>
            </w:pPr>
            <w:r w:rsidRPr="004E1737">
              <w:t xml:space="preserve">- </w:t>
            </w:r>
            <w:r w:rsidRPr="004E1737">
              <w:rPr>
                <w:b/>
              </w:rPr>
              <w:t>EF04MA09</w:t>
            </w:r>
            <w:r w:rsidRPr="004E1737">
              <w:t>: Reconhecer as frações unitárias mais usuais (1/2, 1/3, 1/4, 1/5, 1/10 e 1/100) como unidades de medida menores do que uma unidade, utilizando a reta numérica como recurso.</w:t>
            </w:r>
          </w:p>
        </w:tc>
      </w:tr>
      <w:tr w:rsidR="001237AE" w:rsidRPr="005F4947" w14:paraId="49C683FD" w14:textId="77777777" w:rsidTr="00CF54A7">
        <w:tc>
          <w:tcPr>
            <w:tcW w:w="1701" w:type="dxa"/>
            <w:shd w:val="clear" w:color="auto" w:fill="F2F2F2" w:themeFill="background1" w:themeFillShade="F2"/>
            <w:vAlign w:val="center"/>
          </w:tcPr>
          <w:p w14:paraId="17C22570" w14:textId="77777777" w:rsidR="001237AE" w:rsidRPr="0000611D" w:rsidRDefault="001237AE" w:rsidP="00CF54A7">
            <w:pPr>
              <w:pStyle w:val="04TEXTOTABELAS"/>
              <w:rPr>
                <w:b/>
              </w:rPr>
            </w:pPr>
            <w:r w:rsidRPr="0000611D">
              <w:br w:type="page"/>
            </w:r>
            <w:r w:rsidRPr="0000611D">
              <w:rPr>
                <w:b/>
              </w:rPr>
              <w:t>Práticas pedagógicas</w:t>
            </w:r>
          </w:p>
        </w:tc>
        <w:tc>
          <w:tcPr>
            <w:tcW w:w="8493" w:type="dxa"/>
            <w:vAlign w:val="center"/>
          </w:tcPr>
          <w:p w14:paraId="0E22FE40" w14:textId="77777777" w:rsidR="001237AE" w:rsidRPr="004E1737" w:rsidRDefault="001237AE" w:rsidP="00CF54A7">
            <w:pPr>
              <w:pStyle w:val="04TEXTOTABELAS"/>
            </w:pPr>
            <w:r w:rsidRPr="004E1737">
              <w:t>- Atividades que envolvam frações de um inteiro e frações de quantidade.</w:t>
            </w:r>
          </w:p>
          <w:p w14:paraId="6F809871" w14:textId="77777777" w:rsidR="001237AE" w:rsidRPr="004E1737" w:rsidRDefault="001237AE" w:rsidP="00CF54A7">
            <w:pPr>
              <w:pStyle w:val="04TEXTOTABELAS"/>
            </w:pPr>
            <w:r w:rsidRPr="004E1737">
              <w:t>- Atividades que explore</w:t>
            </w:r>
            <w:r>
              <w:t>m</w:t>
            </w:r>
            <w:r w:rsidRPr="004E1737">
              <w:t xml:space="preserve"> a escrita e a leitura de frações.</w:t>
            </w:r>
          </w:p>
          <w:p w14:paraId="336513EC" w14:textId="77777777" w:rsidR="001237AE" w:rsidRPr="004E1737" w:rsidRDefault="001237AE" w:rsidP="00CF54A7">
            <w:pPr>
              <w:pStyle w:val="04TEXTOTABELAS"/>
            </w:pPr>
            <w:r w:rsidRPr="004E1737">
              <w:t>- Situações que envolvem a comparação de frações com o mesmo denominador.</w:t>
            </w:r>
          </w:p>
          <w:p w14:paraId="47BA1BBA" w14:textId="77777777" w:rsidR="001237AE" w:rsidRPr="005F4947" w:rsidRDefault="001237AE" w:rsidP="00CF54A7">
            <w:pPr>
              <w:pStyle w:val="04TEXTOTABELAS"/>
              <w:rPr>
                <w:highlight w:val="yellow"/>
              </w:rPr>
            </w:pPr>
            <w:r w:rsidRPr="004E1737">
              <w:t xml:space="preserve">- Atividades </w:t>
            </w:r>
            <w:r>
              <w:t>que utilizem</w:t>
            </w:r>
            <w:r w:rsidRPr="004E1737">
              <w:t xml:space="preserve"> a reta numérica para comparar frações com o mesmo denominador.</w:t>
            </w:r>
          </w:p>
        </w:tc>
      </w:tr>
      <w:tr w:rsidR="001237AE" w:rsidRPr="005F4947" w14:paraId="3E87C4C4" w14:textId="77777777" w:rsidTr="00CF54A7">
        <w:tc>
          <w:tcPr>
            <w:tcW w:w="10194" w:type="dxa"/>
            <w:gridSpan w:val="2"/>
            <w:shd w:val="clear" w:color="auto" w:fill="D9D9D9" w:themeFill="background1" w:themeFillShade="D9"/>
          </w:tcPr>
          <w:p w14:paraId="5FC25D72" w14:textId="77777777" w:rsidR="001237AE" w:rsidRPr="005F4947" w:rsidRDefault="001237AE" w:rsidP="00CF54A7">
            <w:pPr>
              <w:pStyle w:val="03TITULOTABELAS1"/>
              <w:rPr>
                <w:highlight w:val="yellow"/>
              </w:rPr>
            </w:pPr>
            <w:r w:rsidRPr="00F310B9">
              <w:t>Unidade 11 – Números decimais</w:t>
            </w:r>
          </w:p>
        </w:tc>
      </w:tr>
      <w:tr w:rsidR="001237AE" w:rsidRPr="005F4947" w14:paraId="6434EA8E" w14:textId="77777777" w:rsidTr="00CF54A7">
        <w:tc>
          <w:tcPr>
            <w:tcW w:w="1701" w:type="dxa"/>
            <w:shd w:val="clear" w:color="auto" w:fill="F2F2F2" w:themeFill="background1" w:themeFillShade="F2"/>
            <w:vAlign w:val="center"/>
          </w:tcPr>
          <w:p w14:paraId="799471AF" w14:textId="77777777" w:rsidR="001237AE" w:rsidRPr="00F310B9" w:rsidRDefault="001237AE" w:rsidP="00CF54A7">
            <w:pPr>
              <w:pStyle w:val="04TEXTOTABELAS"/>
              <w:rPr>
                <w:b/>
              </w:rPr>
            </w:pPr>
            <w:r w:rsidRPr="00F310B9">
              <w:rPr>
                <w:b/>
              </w:rPr>
              <w:t>Temas</w:t>
            </w:r>
          </w:p>
        </w:tc>
        <w:tc>
          <w:tcPr>
            <w:tcW w:w="8493" w:type="dxa"/>
            <w:vAlign w:val="center"/>
          </w:tcPr>
          <w:p w14:paraId="4EDA48A6" w14:textId="77777777" w:rsidR="001237AE" w:rsidRPr="004E1737" w:rsidRDefault="001237AE" w:rsidP="00CF54A7">
            <w:pPr>
              <w:pStyle w:val="04TEXTOTABELAS"/>
            </w:pPr>
            <w:r w:rsidRPr="004E1737">
              <w:t>1 – O uso dos números decimais</w:t>
            </w:r>
          </w:p>
          <w:p w14:paraId="2721EEBC" w14:textId="77777777" w:rsidR="001237AE" w:rsidRPr="004E1737" w:rsidRDefault="001237AE" w:rsidP="00CF54A7">
            <w:pPr>
              <w:pStyle w:val="04TEXTOTABELAS"/>
            </w:pPr>
            <w:r w:rsidRPr="004E1737">
              <w:t xml:space="preserve">2 – </w:t>
            </w:r>
            <w:r w:rsidRPr="007B1171">
              <w:t>Ler e escrever frações.</w:t>
            </w:r>
          </w:p>
          <w:p w14:paraId="5BD06163" w14:textId="77777777" w:rsidR="001237AE" w:rsidRPr="005F4947" w:rsidRDefault="001237AE" w:rsidP="00CF54A7">
            <w:pPr>
              <w:pStyle w:val="04TEXTOTABELAS"/>
              <w:rPr>
                <w:highlight w:val="yellow"/>
              </w:rPr>
            </w:pPr>
            <w:r w:rsidRPr="004E1737">
              <w:t>3 – Adição e subtração com números decimais</w:t>
            </w:r>
          </w:p>
        </w:tc>
      </w:tr>
      <w:tr w:rsidR="001237AE" w:rsidRPr="005F4947" w14:paraId="74E57DDC" w14:textId="77777777" w:rsidTr="00CF54A7">
        <w:tc>
          <w:tcPr>
            <w:tcW w:w="1701" w:type="dxa"/>
            <w:shd w:val="clear" w:color="auto" w:fill="F2F2F2" w:themeFill="background1" w:themeFillShade="F2"/>
            <w:vAlign w:val="center"/>
          </w:tcPr>
          <w:p w14:paraId="5D173063" w14:textId="77777777" w:rsidR="001237AE" w:rsidRPr="00F310B9" w:rsidRDefault="001237AE" w:rsidP="00CF54A7">
            <w:pPr>
              <w:pStyle w:val="04TEXTOTABELAS"/>
              <w:rPr>
                <w:b/>
              </w:rPr>
            </w:pPr>
            <w:r w:rsidRPr="00F310B9">
              <w:rPr>
                <w:b/>
              </w:rPr>
              <w:t>Objetivos específicos</w:t>
            </w:r>
          </w:p>
        </w:tc>
        <w:tc>
          <w:tcPr>
            <w:tcW w:w="8493" w:type="dxa"/>
            <w:vAlign w:val="center"/>
          </w:tcPr>
          <w:p w14:paraId="5DA827E5" w14:textId="77777777" w:rsidR="001237AE" w:rsidRPr="004E1737" w:rsidRDefault="001237AE" w:rsidP="00CF54A7">
            <w:pPr>
              <w:pStyle w:val="04TEXTOTABELAS"/>
            </w:pPr>
            <w:r w:rsidRPr="004E1737">
              <w:t>- Reconhecer números decimais em situações do cotidiano.</w:t>
            </w:r>
          </w:p>
          <w:p w14:paraId="170F658B" w14:textId="77777777" w:rsidR="001237AE" w:rsidRPr="004E1737" w:rsidRDefault="001237AE" w:rsidP="00CF54A7">
            <w:pPr>
              <w:pStyle w:val="04TEXTOTABELAS"/>
            </w:pPr>
            <w:r w:rsidRPr="004E1737">
              <w:t>- Representar frações decimais por meio de números decimais até a casa dos centésimos.</w:t>
            </w:r>
          </w:p>
          <w:p w14:paraId="44B747CF" w14:textId="77777777" w:rsidR="001237AE" w:rsidRPr="004E1737" w:rsidRDefault="001237AE" w:rsidP="00CF54A7">
            <w:pPr>
              <w:pStyle w:val="04TEXTOTABELAS"/>
            </w:pPr>
            <w:r w:rsidRPr="004E1737">
              <w:t xml:space="preserve">- </w:t>
            </w:r>
            <w:r>
              <w:t>Ler e escrever números decimais maiores do que 1 até a casa dos centésimos.</w:t>
            </w:r>
          </w:p>
          <w:p w14:paraId="464AA086" w14:textId="77777777" w:rsidR="001237AE" w:rsidRPr="004E1737" w:rsidRDefault="001237AE" w:rsidP="00CF54A7">
            <w:pPr>
              <w:pStyle w:val="04TEXTOTABELAS"/>
            </w:pPr>
            <w:r w:rsidRPr="004E1737">
              <w:t>- Compreender as características dos números decimais no sistema de numeração decimal.</w:t>
            </w:r>
          </w:p>
          <w:p w14:paraId="37FD03BB" w14:textId="77777777" w:rsidR="001237AE" w:rsidRPr="004E1737" w:rsidRDefault="001237AE" w:rsidP="00CF54A7">
            <w:pPr>
              <w:pStyle w:val="04TEXTOTABELAS"/>
            </w:pPr>
            <w:r w:rsidRPr="004E1737">
              <w:t>- Escrever números decimais no quadro de ordens.</w:t>
            </w:r>
          </w:p>
          <w:p w14:paraId="0084E89E" w14:textId="77777777" w:rsidR="001237AE" w:rsidRPr="004E1737" w:rsidRDefault="001237AE" w:rsidP="00CF54A7">
            <w:pPr>
              <w:pStyle w:val="04TEXTOTABELAS"/>
            </w:pPr>
            <w:r w:rsidRPr="004E1737">
              <w:t>- Comparar números decimais até a casa dos centésimos.</w:t>
            </w:r>
          </w:p>
          <w:p w14:paraId="05DC940C" w14:textId="77777777" w:rsidR="001237AE" w:rsidRPr="004E1737" w:rsidRDefault="001237AE" w:rsidP="00CF54A7">
            <w:pPr>
              <w:pStyle w:val="04TEXTOTABELAS"/>
            </w:pPr>
            <w:r w:rsidRPr="004E1737">
              <w:t xml:space="preserve">- </w:t>
            </w:r>
            <w:r>
              <w:t>Efetuar</w:t>
            </w:r>
            <w:r w:rsidRPr="004E1737">
              <w:t xml:space="preserve"> adições e subtrações com números decimais até a casa dos centésimos.</w:t>
            </w:r>
          </w:p>
          <w:p w14:paraId="7A284EFF" w14:textId="77777777" w:rsidR="001237AE" w:rsidRPr="004E1737" w:rsidRDefault="001237AE" w:rsidP="00CF54A7">
            <w:pPr>
              <w:pStyle w:val="04TEXTOTABELAS"/>
            </w:pPr>
            <w:r w:rsidRPr="004E1737">
              <w:t>- Resolver situações-problema relacionadas à adição e à subtração com números decimais.</w:t>
            </w:r>
          </w:p>
          <w:p w14:paraId="776B92A3" w14:textId="77777777" w:rsidR="001237AE" w:rsidRPr="005F4947" w:rsidRDefault="001237AE" w:rsidP="00CF54A7">
            <w:pPr>
              <w:pStyle w:val="04TEXTOTABELAS"/>
              <w:rPr>
                <w:highlight w:val="yellow"/>
              </w:rPr>
            </w:pPr>
            <w:r w:rsidRPr="004E1737">
              <w:t>- Realizar adições e subtrações com números decimais utilizando uma calculadora.</w:t>
            </w:r>
          </w:p>
        </w:tc>
      </w:tr>
      <w:tr w:rsidR="001237AE" w:rsidRPr="005F4947" w14:paraId="3931EDE2" w14:textId="77777777" w:rsidTr="00CF54A7">
        <w:tc>
          <w:tcPr>
            <w:tcW w:w="1701" w:type="dxa"/>
            <w:shd w:val="clear" w:color="auto" w:fill="F2F2F2" w:themeFill="background1" w:themeFillShade="F2"/>
            <w:vAlign w:val="center"/>
          </w:tcPr>
          <w:p w14:paraId="231A4A7F" w14:textId="77777777" w:rsidR="001237AE" w:rsidRPr="00F310B9" w:rsidRDefault="001237AE" w:rsidP="00CF54A7">
            <w:pPr>
              <w:pStyle w:val="04TEXTOTABELAS"/>
              <w:rPr>
                <w:b/>
              </w:rPr>
            </w:pPr>
            <w:r w:rsidRPr="00F310B9">
              <w:rPr>
                <w:b/>
              </w:rPr>
              <w:t>Objetos de conhecimento</w:t>
            </w:r>
          </w:p>
        </w:tc>
        <w:tc>
          <w:tcPr>
            <w:tcW w:w="8493" w:type="dxa"/>
          </w:tcPr>
          <w:p w14:paraId="42A8C16E" w14:textId="77777777" w:rsidR="001237AE" w:rsidRPr="004E1737" w:rsidRDefault="001237AE" w:rsidP="00CF54A7">
            <w:pPr>
              <w:pStyle w:val="04TEXTOTABELAS"/>
            </w:pPr>
            <w:r w:rsidRPr="004E1737">
              <w:t>- Números racionais: representação decimal para escrever valores do sistema monetário brasileiro.</w:t>
            </w:r>
          </w:p>
          <w:p w14:paraId="5F1163E3" w14:textId="77777777" w:rsidR="001237AE" w:rsidRPr="005F4947" w:rsidRDefault="001237AE" w:rsidP="00CF54A7">
            <w:pPr>
              <w:pStyle w:val="04TEXTOTABELAS"/>
              <w:rPr>
                <w:highlight w:val="yellow"/>
              </w:rPr>
            </w:pPr>
            <w:r w:rsidRPr="004E1737">
              <w:t>- Problemas utilizando o sistema monetário brasileiro.</w:t>
            </w:r>
          </w:p>
        </w:tc>
      </w:tr>
      <w:tr w:rsidR="001237AE" w:rsidRPr="00E35B42" w14:paraId="752D6F86" w14:textId="77777777" w:rsidTr="00CF54A7">
        <w:tc>
          <w:tcPr>
            <w:tcW w:w="1701" w:type="dxa"/>
            <w:shd w:val="clear" w:color="auto" w:fill="F2F2F2" w:themeFill="background1" w:themeFillShade="F2"/>
            <w:vAlign w:val="center"/>
          </w:tcPr>
          <w:p w14:paraId="4B7FB897" w14:textId="77777777" w:rsidR="001237AE" w:rsidRPr="00F310B9" w:rsidRDefault="001237AE" w:rsidP="00CF54A7">
            <w:pPr>
              <w:pStyle w:val="04TEXTOTABELAS"/>
              <w:rPr>
                <w:b/>
              </w:rPr>
            </w:pPr>
            <w:r w:rsidRPr="00F310B9">
              <w:rPr>
                <w:b/>
              </w:rPr>
              <w:t>Habilidades</w:t>
            </w:r>
          </w:p>
          <w:p w14:paraId="7DD94940" w14:textId="77777777" w:rsidR="001237AE" w:rsidRPr="00F310B9" w:rsidRDefault="001237AE" w:rsidP="00CF54A7">
            <w:pPr>
              <w:pStyle w:val="04TEXTOTABELAS"/>
              <w:rPr>
                <w:b/>
                <w:sz w:val="16"/>
                <w:szCs w:val="16"/>
              </w:rPr>
            </w:pPr>
          </w:p>
        </w:tc>
        <w:tc>
          <w:tcPr>
            <w:tcW w:w="8493" w:type="dxa"/>
          </w:tcPr>
          <w:p w14:paraId="13DC18A2" w14:textId="77777777" w:rsidR="001237AE" w:rsidRPr="004E1737" w:rsidRDefault="001237AE" w:rsidP="00CF54A7">
            <w:pPr>
              <w:pStyle w:val="04TEXTOTABELAS"/>
            </w:pPr>
            <w:r w:rsidRPr="004E1737">
              <w:t xml:space="preserve">- </w:t>
            </w:r>
            <w:r w:rsidRPr="004E1737">
              <w:rPr>
                <w:b/>
              </w:rPr>
              <w:t>EF04MA10</w:t>
            </w:r>
            <w:r w:rsidRPr="004E1737">
              <w:t>: Reconhecer que as regras do sistema de numeração decimal podem ser estendidas para a representação decimal de um número racional e relacionar décimos e centésimos com a representação do sistema monetário brasileiro.</w:t>
            </w:r>
          </w:p>
          <w:p w14:paraId="7DA9C668" w14:textId="77777777" w:rsidR="001237AE" w:rsidRPr="00E35B42" w:rsidRDefault="001237AE" w:rsidP="00CF54A7">
            <w:pPr>
              <w:pStyle w:val="04TEXTOTABELAS"/>
            </w:pPr>
            <w:r w:rsidRPr="004E1737">
              <w:t xml:space="preserve">- </w:t>
            </w:r>
            <w:r w:rsidRPr="004E1737">
              <w:rPr>
                <w:b/>
              </w:rPr>
              <w:t>EF04MA25</w:t>
            </w:r>
            <w:r w:rsidRPr="004E1737">
              <w:t>: Resolver e elaborar problemas que envolvam situações de compra e venda e formas de pagamento, utilizando termos como troco e desconto, enfatizando o consumo ético, consciente e responsável.</w:t>
            </w:r>
          </w:p>
        </w:tc>
      </w:tr>
    </w:tbl>
    <w:p w14:paraId="6B1C6FAC" w14:textId="77777777" w:rsidR="001237AE" w:rsidRDefault="001237AE" w:rsidP="003F7641">
      <w:pPr>
        <w:pStyle w:val="06CREDITO"/>
        <w:jc w:val="right"/>
      </w:pPr>
      <w:r>
        <w:t>(continua)</w:t>
      </w:r>
    </w:p>
    <w:p w14:paraId="3CF50D66" w14:textId="77777777" w:rsidR="001237AE" w:rsidRDefault="001237AE" w:rsidP="003F7641">
      <w:pPr>
        <w:autoSpaceDN/>
        <w:spacing w:after="160" w:line="259" w:lineRule="auto"/>
        <w:textAlignment w:val="auto"/>
        <w:rPr>
          <w:rFonts w:eastAsia="Tahoma"/>
          <w:sz w:val="16"/>
        </w:rPr>
      </w:pPr>
      <w:r>
        <w:br w:type="page"/>
      </w:r>
    </w:p>
    <w:p w14:paraId="200FDBE5"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493"/>
      </w:tblGrid>
      <w:tr w:rsidR="001237AE" w:rsidRPr="00B03E8B" w14:paraId="272A4772" w14:textId="77777777" w:rsidTr="00CF54A7">
        <w:tc>
          <w:tcPr>
            <w:tcW w:w="1701" w:type="dxa"/>
            <w:shd w:val="clear" w:color="auto" w:fill="F2F2F2" w:themeFill="background1" w:themeFillShade="F2"/>
            <w:vAlign w:val="center"/>
          </w:tcPr>
          <w:p w14:paraId="1B73B1DE" w14:textId="77777777" w:rsidR="001237AE" w:rsidRPr="00017E08" w:rsidRDefault="001237AE" w:rsidP="00CF54A7">
            <w:pPr>
              <w:pStyle w:val="04TEXTOTABELAS"/>
              <w:rPr>
                <w:b/>
              </w:rPr>
            </w:pPr>
            <w:r w:rsidRPr="00017E08">
              <w:rPr>
                <w:b/>
              </w:rPr>
              <w:t>Práticas pedagógicas</w:t>
            </w:r>
          </w:p>
          <w:p w14:paraId="407B44AD" w14:textId="77777777" w:rsidR="001237AE" w:rsidRPr="00B03E8B" w:rsidRDefault="001237AE" w:rsidP="00CF54A7">
            <w:pPr>
              <w:pStyle w:val="04TEXTOTABELAS"/>
              <w:rPr>
                <w:b/>
                <w:highlight w:val="yellow"/>
              </w:rPr>
            </w:pPr>
          </w:p>
        </w:tc>
        <w:tc>
          <w:tcPr>
            <w:tcW w:w="8493" w:type="dxa"/>
            <w:vAlign w:val="center"/>
          </w:tcPr>
          <w:p w14:paraId="54066F12" w14:textId="77777777" w:rsidR="001237AE" w:rsidRPr="004E1737" w:rsidRDefault="001237AE" w:rsidP="00CF54A7">
            <w:pPr>
              <w:pStyle w:val="04TEXTOTABELAS"/>
            </w:pPr>
            <w:r w:rsidRPr="004E1737">
              <w:t>- Atividades de associação de números fracionários com números decimais.</w:t>
            </w:r>
          </w:p>
          <w:p w14:paraId="15DFF7A8" w14:textId="77777777" w:rsidR="001237AE" w:rsidRPr="004E1737" w:rsidRDefault="001237AE" w:rsidP="00CF54A7">
            <w:pPr>
              <w:pStyle w:val="04TEXTOTABELAS"/>
            </w:pPr>
            <w:r w:rsidRPr="004E1737">
              <w:t xml:space="preserve">- Atividades </w:t>
            </w:r>
            <w:r>
              <w:t>que explorem</w:t>
            </w:r>
            <w:r w:rsidRPr="004E1737">
              <w:t xml:space="preserve"> a leitura e escrita dos números decimais até a casa dos centésimos e maiores que 1.</w:t>
            </w:r>
          </w:p>
          <w:p w14:paraId="4C2CB402" w14:textId="77777777" w:rsidR="001237AE" w:rsidRPr="004E1737" w:rsidRDefault="001237AE" w:rsidP="00CF54A7">
            <w:pPr>
              <w:pStyle w:val="04TEXTOTABELAS"/>
            </w:pPr>
            <w:r w:rsidRPr="004E1737">
              <w:t>- Atividades com calculadoras.</w:t>
            </w:r>
          </w:p>
          <w:p w14:paraId="6A02919B" w14:textId="77777777" w:rsidR="001237AE" w:rsidRPr="004E1737" w:rsidRDefault="001237AE" w:rsidP="00CF54A7">
            <w:pPr>
              <w:pStyle w:val="04TEXTOTABELAS"/>
            </w:pPr>
            <w:r w:rsidRPr="004E1737">
              <w:t>- Situações que envolv</w:t>
            </w:r>
            <w:r>
              <w:t>a</w:t>
            </w:r>
            <w:r w:rsidRPr="004E1737">
              <w:t>m a comparação de números decimais até a casa dos centésimos.</w:t>
            </w:r>
          </w:p>
          <w:p w14:paraId="7F98E230" w14:textId="77777777" w:rsidR="001237AE" w:rsidRPr="00B03E8B" w:rsidRDefault="001237AE" w:rsidP="00CF54A7">
            <w:pPr>
              <w:pStyle w:val="04TEXTOTABELAS"/>
              <w:rPr>
                <w:highlight w:val="yellow"/>
              </w:rPr>
            </w:pPr>
            <w:r w:rsidRPr="004E1737">
              <w:t>- Atividades explorando as operações de adição e subtração com números decimais até a casa dos centésimos.</w:t>
            </w:r>
          </w:p>
        </w:tc>
      </w:tr>
      <w:tr w:rsidR="001237AE" w:rsidRPr="00B03E8B" w14:paraId="53D9BAA2" w14:textId="77777777" w:rsidTr="00CF54A7">
        <w:tc>
          <w:tcPr>
            <w:tcW w:w="10194" w:type="dxa"/>
            <w:gridSpan w:val="2"/>
            <w:shd w:val="clear" w:color="auto" w:fill="D9D9D9" w:themeFill="background1" w:themeFillShade="D9"/>
          </w:tcPr>
          <w:p w14:paraId="1C03AB92" w14:textId="77777777" w:rsidR="001237AE" w:rsidRPr="00B03E8B" w:rsidRDefault="001237AE" w:rsidP="00CF54A7">
            <w:pPr>
              <w:pStyle w:val="03TITULOTABELAS1"/>
              <w:rPr>
                <w:highlight w:val="yellow"/>
              </w:rPr>
            </w:pPr>
            <w:r w:rsidRPr="00017E08">
              <w:t>Unidade 12 – Grandezas e medidas 2</w:t>
            </w:r>
          </w:p>
        </w:tc>
      </w:tr>
      <w:tr w:rsidR="001237AE" w:rsidRPr="00B03E8B" w14:paraId="4366EA78" w14:textId="77777777" w:rsidTr="00CF54A7">
        <w:tc>
          <w:tcPr>
            <w:tcW w:w="1701" w:type="dxa"/>
            <w:shd w:val="clear" w:color="auto" w:fill="F2F2F2" w:themeFill="background1" w:themeFillShade="F2"/>
            <w:vAlign w:val="center"/>
          </w:tcPr>
          <w:p w14:paraId="62D9B456" w14:textId="77777777" w:rsidR="001237AE" w:rsidRPr="00017E08" w:rsidRDefault="001237AE" w:rsidP="00CF54A7">
            <w:pPr>
              <w:pStyle w:val="04TEXTOTABELAS"/>
              <w:rPr>
                <w:b/>
              </w:rPr>
            </w:pPr>
            <w:r w:rsidRPr="00017E08">
              <w:rPr>
                <w:b/>
              </w:rPr>
              <w:t>Temas</w:t>
            </w:r>
          </w:p>
        </w:tc>
        <w:tc>
          <w:tcPr>
            <w:tcW w:w="8493" w:type="dxa"/>
            <w:vAlign w:val="center"/>
          </w:tcPr>
          <w:p w14:paraId="54E83F20" w14:textId="77777777" w:rsidR="001237AE" w:rsidRPr="004E1737" w:rsidRDefault="001237AE" w:rsidP="00CF54A7">
            <w:pPr>
              <w:pStyle w:val="04TEXTOTABELAS"/>
            </w:pPr>
            <w:r w:rsidRPr="004E1737">
              <w:t>1 – Medidas de massa</w:t>
            </w:r>
          </w:p>
          <w:p w14:paraId="6CCAA070" w14:textId="77777777" w:rsidR="001237AE" w:rsidRPr="004E1737" w:rsidRDefault="001237AE" w:rsidP="00CF54A7">
            <w:pPr>
              <w:pStyle w:val="04TEXTOTABELAS"/>
            </w:pPr>
            <w:r w:rsidRPr="004E1737">
              <w:t>2 –</w:t>
            </w:r>
            <w:r>
              <w:t xml:space="preserve"> </w:t>
            </w:r>
            <w:r w:rsidRPr="004E1737">
              <w:t>Medidas de tempo</w:t>
            </w:r>
          </w:p>
          <w:p w14:paraId="3479E585" w14:textId="77777777" w:rsidR="001237AE" w:rsidRPr="00B03E8B" w:rsidRDefault="001237AE" w:rsidP="00CF54A7">
            <w:pPr>
              <w:pStyle w:val="04TEXTOTABELAS"/>
              <w:rPr>
                <w:highlight w:val="yellow"/>
              </w:rPr>
            </w:pPr>
            <w:r w:rsidRPr="004E1737">
              <w:t>3 –</w:t>
            </w:r>
            <w:r>
              <w:t xml:space="preserve"> </w:t>
            </w:r>
            <w:r w:rsidRPr="004E1737">
              <w:t>Medidas de temperatura</w:t>
            </w:r>
          </w:p>
        </w:tc>
      </w:tr>
      <w:tr w:rsidR="001237AE" w:rsidRPr="00B03E8B" w14:paraId="2D44D2E4" w14:textId="77777777" w:rsidTr="00CF54A7">
        <w:tc>
          <w:tcPr>
            <w:tcW w:w="1701" w:type="dxa"/>
            <w:shd w:val="clear" w:color="auto" w:fill="F2F2F2" w:themeFill="background1" w:themeFillShade="F2"/>
            <w:vAlign w:val="center"/>
          </w:tcPr>
          <w:p w14:paraId="5E3DDE8D" w14:textId="77777777" w:rsidR="001237AE" w:rsidRPr="00017E08" w:rsidRDefault="001237AE" w:rsidP="00CF54A7">
            <w:pPr>
              <w:pStyle w:val="04TEXTOTABELAS"/>
              <w:rPr>
                <w:b/>
              </w:rPr>
            </w:pPr>
            <w:r w:rsidRPr="00017E08">
              <w:rPr>
                <w:b/>
              </w:rPr>
              <w:t>Objetivos específicos</w:t>
            </w:r>
          </w:p>
        </w:tc>
        <w:tc>
          <w:tcPr>
            <w:tcW w:w="8493" w:type="dxa"/>
            <w:vAlign w:val="center"/>
          </w:tcPr>
          <w:p w14:paraId="068FA2B7" w14:textId="77777777" w:rsidR="001237AE" w:rsidRPr="004E1737" w:rsidRDefault="001237AE" w:rsidP="00CF54A7">
            <w:pPr>
              <w:pStyle w:val="04TEXTOTABELAS"/>
            </w:pPr>
            <w:r w:rsidRPr="004E1737">
              <w:t>- Identificar o grama, o quilograma e a tonelada como unidades de medida de massa.</w:t>
            </w:r>
          </w:p>
          <w:p w14:paraId="4F61F1A3" w14:textId="77777777" w:rsidR="001237AE" w:rsidRPr="004E1737" w:rsidRDefault="001237AE" w:rsidP="00CF54A7">
            <w:pPr>
              <w:pStyle w:val="04TEXTOTABELAS"/>
            </w:pPr>
            <w:r w:rsidRPr="004E1737">
              <w:t>- Reconhecer a utilidade dessas unidades de medida em situações do cotidiano.</w:t>
            </w:r>
          </w:p>
          <w:p w14:paraId="7B7FEC07" w14:textId="77777777" w:rsidR="001237AE" w:rsidRPr="004E1737" w:rsidRDefault="001237AE" w:rsidP="00CF54A7">
            <w:pPr>
              <w:pStyle w:val="04TEXTOTABELAS"/>
            </w:pPr>
            <w:r w:rsidRPr="004E1737">
              <w:t>- Ler unidades de medida expressas em balanças.</w:t>
            </w:r>
          </w:p>
          <w:p w14:paraId="758EC55F" w14:textId="77777777" w:rsidR="001237AE" w:rsidRPr="004E1737" w:rsidRDefault="001237AE" w:rsidP="00CF54A7">
            <w:pPr>
              <w:pStyle w:val="04TEXTOTABELAS"/>
            </w:pPr>
            <w:r w:rsidRPr="004E1737">
              <w:t>- Realizar transformações de unidades de medida de massa.</w:t>
            </w:r>
          </w:p>
          <w:p w14:paraId="0136BF08" w14:textId="77777777" w:rsidR="001237AE" w:rsidRPr="004E1737" w:rsidRDefault="001237AE" w:rsidP="00CF54A7">
            <w:pPr>
              <w:pStyle w:val="04TEXTOTABELAS"/>
            </w:pPr>
            <w:r w:rsidRPr="004E1737">
              <w:t>- Resolver situações-problema envolvendo medidas de massa.</w:t>
            </w:r>
          </w:p>
          <w:p w14:paraId="2C4B5094" w14:textId="77777777" w:rsidR="001237AE" w:rsidRDefault="001237AE" w:rsidP="00CF54A7">
            <w:pPr>
              <w:pStyle w:val="04TEXTOTABELAS"/>
            </w:pPr>
            <w:r w:rsidRPr="004E1737">
              <w:t>- Perceber a utilidade do calendário no dia a dia.</w:t>
            </w:r>
          </w:p>
          <w:p w14:paraId="605EF9DC" w14:textId="77777777" w:rsidR="001237AE" w:rsidRPr="004E1737" w:rsidRDefault="001237AE" w:rsidP="00CF54A7">
            <w:pPr>
              <w:pStyle w:val="04TEXTOTABELAS"/>
            </w:pPr>
            <w:r w:rsidRPr="004E1737">
              <w:t>- Identificar um ano bissexto.</w:t>
            </w:r>
          </w:p>
          <w:p w14:paraId="36A445D3" w14:textId="77777777" w:rsidR="001237AE" w:rsidRPr="004E1737" w:rsidRDefault="001237AE" w:rsidP="00CF54A7">
            <w:pPr>
              <w:pStyle w:val="04TEXTOTABELAS"/>
            </w:pPr>
            <w:r w:rsidRPr="004E1737">
              <w:t xml:space="preserve">- Ler horas em relógios digitais e em relógios com ponteiros, antes e depois do </w:t>
            </w:r>
            <w:r>
              <w:br/>
            </w:r>
            <w:r w:rsidRPr="004E1737">
              <w:t>meio-dia.</w:t>
            </w:r>
          </w:p>
          <w:p w14:paraId="57178A2A" w14:textId="77777777" w:rsidR="001237AE" w:rsidRPr="004E1737" w:rsidRDefault="001237AE" w:rsidP="00CF54A7">
            <w:pPr>
              <w:pStyle w:val="04TEXTOTABELAS"/>
            </w:pPr>
            <w:r w:rsidRPr="004E1737">
              <w:t>- Estabelecer relações entre dias e horas, horas e minutos, e minutos e segundos.</w:t>
            </w:r>
          </w:p>
          <w:p w14:paraId="3D1C5748" w14:textId="77777777" w:rsidR="001237AE" w:rsidRPr="004E1737" w:rsidRDefault="001237AE" w:rsidP="00CF54A7">
            <w:pPr>
              <w:pStyle w:val="04TEXTOTABELAS"/>
            </w:pPr>
            <w:r w:rsidRPr="004E1737">
              <w:t>- Reconhecer a escala Celsius como a mais utilizada, no Brasil, para medir temperaturas.</w:t>
            </w:r>
          </w:p>
          <w:p w14:paraId="034D3FD3" w14:textId="77777777" w:rsidR="001237AE" w:rsidRPr="004E1737" w:rsidRDefault="001237AE" w:rsidP="00CF54A7">
            <w:pPr>
              <w:pStyle w:val="04TEXTOTABELAS"/>
            </w:pPr>
            <w:r w:rsidRPr="004E1737">
              <w:t>- Ler e escrever temperaturas na escala Celsius.</w:t>
            </w:r>
          </w:p>
          <w:p w14:paraId="45962CE3" w14:textId="77777777" w:rsidR="001237AE" w:rsidRPr="00B03E8B" w:rsidRDefault="001237AE" w:rsidP="00CF54A7">
            <w:pPr>
              <w:pStyle w:val="04TEXTOTABELAS"/>
              <w:rPr>
                <w:highlight w:val="yellow"/>
              </w:rPr>
            </w:pPr>
            <w:r w:rsidRPr="004E1737">
              <w:t>- Identificar o termômetro como o instrumento utilizado para medir temperaturas.</w:t>
            </w:r>
          </w:p>
        </w:tc>
      </w:tr>
      <w:tr w:rsidR="001237AE" w:rsidRPr="00B03E8B" w14:paraId="78C5BDC2" w14:textId="77777777" w:rsidTr="00CF54A7">
        <w:tc>
          <w:tcPr>
            <w:tcW w:w="1701" w:type="dxa"/>
            <w:shd w:val="clear" w:color="auto" w:fill="F2F2F2" w:themeFill="background1" w:themeFillShade="F2"/>
            <w:vAlign w:val="center"/>
          </w:tcPr>
          <w:p w14:paraId="445B37D0" w14:textId="77777777" w:rsidR="001237AE" w:rsidRPr="00017E08" w:rsidRDefault="001237AE" w:rsidP="00CF54A7">
            <w:pPr>
              <w:pStyle w:val="04TEXTOTABELAS"/>
              <w:rPr>
                <w:b/>
              </w:rPr>
            </w:pPr>
            <w:r w:rsidRPr="00017E08">
              <w:rPr>
                <w:b/>
              </w:rPr>
              <w:t>Objetos de conhecimento</w:t>
            </w:r>
          </w:p>
        </w:tc>
        <w:tc>
          <w:tcPr>
            <w:tcW w:w="8493" w:type="dxa"/>
          </w:tcPr>
          <w:p w14:paraId="7A790F3C" w14:textId="77777777" w:rsidR="001237AE" w:rsidRPr="004E1737" w:rsidRDefault="001237AE" w:rsidP="00CF54A7">
            <w:pPr>
              <w:pStyle w:val="04TEXTOTABELAS"/>
            </w:pPr>
            <w:r w:rsidRPr="004E1737">
              <w:t>- Medidas de comprimento, massa e capacidade: estimativas, utilização de instrumentos de medida e de unidades de medida convencionais mais usuais.</w:t>
            </w:r>
          </w:p>
          <w:p w14:paraId="114A677D" w14:textId="77777777" w:rsidR="001237AE" w:rsidRPr="004E1737" w:rsidRDefault="001237AE" w:rsidP="00CF54A7">
            <w:pPr>
              <w:pStyle w:val="04TEXTOTABELAS"/>
            </w:pPr>
            <w:r w:rsidRPr="004E1737">
              <w:t>- Medidas de tempo: leitura de horas em relógios digitais e analógicos, duração de eventos e relações entre unidades de medida de tempo.</w:t>
            </w:r>
          </w:p>
          <w:p w14:paraId="6E70CF18" w14:textId="77777777" w:rsidR="001237AE" w:rsidRPr="00B03E8B" w:rsidRDefault="001237AE" w:rsidP="00CF54A7">
            <w:pPr>
              <w:pStyle w:val="04TEXTOTABELAS"/>
              <w:rPr>
                <w:highlight w:val="yellow"/>
              </w:rPr>
            </w:pPr>
            <w:r w:rsidRPr="004E1737">
              <w:t>- Medidas de temperatura em grau Celsius: construção de gráficos para indicar a variação da temperatura (mínima e máxima) medida em um dado dia ou em uma semana.</w:t>
            </w:r>
          </w:p>
        </w:tc>
      </w:tr>
      <w:tr w:rsidR="001237AE" w:rsidRPr="00E35B42" w14:paraId="6214D483" w14:textId="77777777" w:rsidTr="00CF54A7">
        <w:tc>
          <w:tcPr>
            <w:tcW w:w="1701" w:type="dxa"/>
            <w:shd w:val="clear" w:color="auto" w:fill="F2F2F2" w:themeFill="background1" w:themeFillShade="F2"/>
            <w:vAlign w:val="center"/>
          </w:tcPr>
          <w:p w14:paraId="550DA6FF" w14:textId="77777777" w:rsidR="001237AE" w:rsidRPr="00017E08" w:rsidRDefault="001237AE" w:rsidP="00CF54A7">
            <w:pPr>
              <w:pStyle w:val="04TEXTOTABELAS"/>
              <w:rPr>
                <w:b/>
              </w:rPr>
            </w:pPr>
            <w:r w:rsidRPr="00017E08">
              <w:rPr>
                <w:b/>
              </w:rPr>
              <w:t>Habilidades</w:t>
            </w:r>
          </w:p>
          <w:p w14:paraId="07CC77A8" w14:textId="77777777" w:rsidR="001237AE" w:rsidRPr="00017E08" w:rsidRDefault="001237AE" w:rsidP="00CF54A7">
            <w:pPr>
              <w:pStyle w:val="04TEXTOTABELAS"/>
              <w:rPr>
                <w:b/>
                <w:sz w:val="16"/>
                <w:szCs w:val="16"/>
              </w:rPr>
            </w:pPr>
          </w:p>
        </w:tc>
        <w:tc>
          <w:tcPr>
            <w:tcW w:w="8493" w:type="dxa"/>
          </w:tcPr>
          <w:p w14:paraId="4A17148A" w14:textId="77777777" w:rsidR="001237AE" w:rsidRPr="004E1737" w:rsidRDefault="001237AE" w:rsidP="00CF54A7">
            <w:pPr>
              <w:pStyle w:val="04TEXTOTABELAS"/>
            </w:pPr>
            <w:r w:rsidRPr="004E1737">
              <w:t xml:space="preserve">- </w:t>
            </w:r>
            <w:r w:rsidRPr="004E1737">
              <w:rPr>
                <w:b/>
              </w:rPr>
              <w:t>EF04MA20</w:t>
            </w:r>
            <w:r w:rsidRPr="004E1737">
              <w:t>: Medir e estimar comprimentos (incluindo perímetros), massas e capacidades, utilizando unidades de medidas padronizadas mais usuais, valorizando e respeitando a cultura local.</w:t>
            </w:r>
          </w:p>
          <w:p w14:paraId="727BC7EC" w14:textId="77777777" w:rsidR="001237AE" w:rsidRPr="004E1737" w:rsidRDefault="001237AE" w:rsidP="00CF54A7">
            <w:pPr>
              <w:pStyle w:val="04TEXTOTABELAS"/>
            </w:pPr>
            <w:r w:rsidRPr="004E1737">
              <w:t xml:space="preserve">- </w:t>
            </w:r>
            <w:r w:rsidRPr="004E1737">
              <w:rPr>
                <w:b/>
              </w:rPr>
              <w:t>EF04MA22</w:t>
            </w:r>
            <w:r w:rsidRPr="004E1737">
              <w:t>: Ler e registrar medidas e intervalos de tempo em horas, minutos e segundos em situações relacionadas ao seu cotidiano, como informar os horários de início e término de realização de uma tarefa e sua duração.</w:t>
            </w:r>
          </w:p>
          <w:p w14:paraId="11B1A81E" w14:textId="77777777" w:rsidR="001237AE" w:rsidRPr="004E1737" w:rsidRDefault="001237AE" w:rsidP="00CF54A7">
            <w:pPr>
              <w:pStyle w:val="04TEXTOTABELAS"/>
            </w:pPr>
            <w:r w:rsidRPr="004E1737">
              <w:t xml:space="preserve">- </w:t>
            </w:r>
            <w:r w:rsidRPr="004E1737">
              <w:rPr>
                <w:b/>
              </w:rPr>
              <w:t>EF04MA23</w:t>
            </w:r>
            <w:r w:rsidRPr="004E1737">
              <w:t>: Reconhecer temperatura como grandeza e o grau Celsius como unidade de medida a ela associada e utilizá-lo em comparações de temperaturas em diferentes regiões do Brasil ou no exterior ou, ainda, em discussões que envolvam problemas relacionados ao aquecimento global.</w:t>
            </w:r>
          </w:p>
          <w:p w14:paraId="678B3248" w14:textId="77777777" w:rsidR="001237AE" w:rsidRPr="00E35B42" w:rsidRDefault="001237AE" w:rsidP="00CF54A7">
            <w:pPr>
              <w:pStyle w:val="04TEXTOTABELAS"/>
            </w:pPr>
            <w:r w:rsidRPr="004E1737">
              <w:t xml:space="preserve">- </w:t>
            </w:r>
            <w:r w:rsidRPr="004E1737">
              <w:rPr>
                <w:b/>
              </w:rPr>
              <w:t>EF04MA24</w:t>
            </w:r>
            <w:r w:rsidRPr="004E1737">
              <w:t>: Determinar as temperaturas máxima e mínima diárias, em locais do seu cotidiano, e elaborar gráficos de colunas com as variações diárias da temperatura, utilizando, inclusive, planilhas eletrônicas.</w:t>
            </w:r>
          </w:p>
        </w:tc>
      </w:tr>
    </w:tbl>
    <w:p w14:paraId="5429960E" w14:textId="77777777" w:rsidR="001237AE" w:rsidRDefault="001237AE" w:rsidP="003F7641">
      <w:pPr>
        <w:pStyle w:val="06CREDITO"/>
        <w:jc w:val="right"/>
      </w:pPr>
      <w:r>
        <w:t>(continua)</w:t>
      </w:r>
    </w:p>
    <w:p w14:paraId="5A6E8993" w14:textId="77777777" w:rsidR="001237AE" w:rsidRDefault="001237AE" w:rsidP="003F7641">
      <w:pPr>
        <w:autoSpaceDN/>
        <w:spacing w:after="160" w:line="259" w:lineRule="auto"/>
        <w:textAlignment w:val="auto"/>
        <w:rPr>
          <w:rFonts w:eastAsia="Tahoma"/>
          <w:sz w:val="16"/>
        </w:rPr>
      </w:pPr>
      <w:r>
        <w:br w:type="page"/>
      </w:r>
    </w:p>
    <w:p w14:paraId="5DA0BB38" w14:textId="77777777" w:rsidR="001237AE" w:rsidRDefault="001237AE" w:rsidP="003F764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493"/>
      </w:tblGrid>
      <w:tr w:rsidR="001237AE" w:rsidRPr="00E35B42" w14:paraId="7D852D72" w14:textId="77777777" w:rsidTr="00CF54A7">
        <w:tc>
          <w:tcPr>
            <w:tcW w:w="1701" w:type="dxa"/>
            <w:shd w:val="clear" w:color="auto" w:fill="F2F2F2" w:themeFill="background1" w:themeFillShade="F2"/>
            <w:vAlign w:val="center"/>
          </w:tcPr>
          <w:p w14:paraId="7A3B45FB" w14:textId="77777777" w:rsidR="001237AE" w:rsidRPr="00D67E3D" w:rsidRDefault="001237AE" w:rsidP="00CF54A7">
            <w:pPr>
              <w:pStyle w:val="04TEXTOTABELAS"/>
              <w:rPr>
                <w:b/>
              </w:rPr>
            </w:pPr>
            <w:r w:rsidRPr="00D67E3D">
              <w:rPr>
                <w:b/>
              </w:rPr>
              <w:t>Práticas pedagógicas</w:t>
            </w:r>
          </w:p>
          <w:p w14:paraId="4EF8AAF0" w14:textId="77777777" w:rsidR="001237AE" w:rsidRPr="00B03E8B" w:rsidRDefault="001237AE" w:rsidP="00CF54A7">
            <w:pPr>
              <w:pStyle w:val="04TEXTOTABELAS"/>
              <w:rPr>
                <w:b/>
                <w:highlight w:val="yellow"/>
              </w:rPr>
            </w:pPr>
          </w:p>
        </w:tc>
        <w:tc>
          <w:tcPr>
            <w:tcW w:w="8493" w:type="dxa"/>
            <w:vAlign w:val="center"/>
          </w:tcPr>
          <w:p w14:paraId="34C2A3A9" w14:textId="77777777" w:rsidR="001237AE" w:rsidRPr="004E1737" w:rsidRDefault="001237AE" w:rsidP="00CF54A7">
            <w:pPr>
              <w:pStyle w:val="04TEXTOTABELAS"/>
            </w:pPr>
            <w:r w:rsidRPr="004E1737">
              <w:t>- Atividade que explore as unidades de medida de massa: quilograma, grama e tonelada.</w:t>
            </w:r>
          </w:p>
          <w:p w14:paraId="2A0D6882" w14:textId="77777777" w:rsidR="001237AE" w:rsidRPr="004E1737" w:rsidRDefault="001237AE" w:rsidP="00CF54A7">
            <w:pPr>
              <w:pStyle w:val="04TEXTOTABELAS"/>
            </w:pPr>
            <w:r w:rsidRPr="004E1737">
              <w:t>- Atividade que propõe situações em que os alunos, por meio de estimativas, comparem a massa de objetos diferentes.</w:t>
            </w:r>
          </w:p>
          <w:p w14:paraId="5F6EFC18" w14:textId="77777777" w:rsidR="001237AE" w:rsidRPr="004E1737" w:rsidRDefault="001237AE" w:rsidP="00CF54A7">
            <w:pPr>
              <w:pStyle w:val="04TEXTOTABELAS"/>
            </w:pPr>
            <w:r w:rsidRPr="004E1737">
              <w:t>- Situações que estabelecem relações entre miligrama, grama, quilograma e tonelada.</w:t>
            </w:r>
          </w:p>
          <w:p w14:paraId="3FCA1FC0" w14:textId="77777777" w:rsidR="001237AE" w:rsidRPr="004E1737" w:rsidRDefault="001237AE" w:rsidP="00CF54A7">
            <w:pPr>
              <w:pStyle w:val="04TEXTOTABELAS"/>
            </w:pPr>
            <w:r w:rsidRPr="004E1737">
              <w:t>- Atividades que explorem a leitura de horas e minutos em relógios de ponteiros e digitais.</w:t>
            </w:r>
          </w:p>
          <w:p w14:paraId="4830EC54" w14:textId="77777777" w:rsidR="001237AE" w:rsidRPr="004E1737" w:rsidRDefault="001237AE" w:rsidP="00CF54A7">
            <w:pPr>
              <w:pStyle w:val="04TEXTOTABELAS"/>
            </w:pPr>
            <w:r w:rsidRPr="004E1737">
              <w:t>- Atividades que explorem a leitura das horas antes e depois do meio-dia.</w:t>
            </w:r>
          </w:p>
          <w:p w14:paraId="17E73BB8" w14:textId="77777777" w:rsidR="001237AE" w:rsidRPr="004E1737" w:rsidRDefault="001237AE" w:rsidP="00CF54A7">
            <w:pPr>
              <w:pStyle w:val="04TEXTOTABELAS"/>
            </w:pPr>
            <w:r w:rsidRPr="004E1737">
              <w:t>- Atividades com registro de intervalo de tempo.</w:t>
            </w:r>
          </w:p>
          <w:p w14:paraId="1CEAB639" w14:textId="77777777" w:rsidR="001237AE" w:rsidRPr="004E1737" w:rsidRDefault="001237AE" w:rsidP="00CF54A7">
            <w:pPr>
              <w:pStyle w:val="04TEXTOTABELAS"/>
            </w:pPr>
            <w:r w:rsidRPr="004E1737">
              <w:t>- Atividades que explorem a compreensão dos períodos de semestre, bimestre e trimestre.</w:t>
            </w:r>
          </w:p>
          <w:p w14:paraId="735D5AE8" w14:textId="77777777" w:rsidR="001237AE" w:rsidRPr="004E1737" w:rsidRDefault="001237AE" w:rsidP="00CF54A7">
            <w:pPr>
              <w:pStyle w:val="04TEXTOTABELAS"/>
            </w:pPr>
            <w:r w:rsidRPr="004E1737">
              <w:t>- Atividades com a utilização do calendário do ano vigente.</w:t>
            </w:r>
          </w:p>
          <w:p w14:paraId="5F756AF1" w14:textId="77777777" w:rsidR="001237AE" w:rsidRPr="004E1737" w:rsidRDefault="001237AE" w:rsidP="00CF54A7">
            <w:pPr>
              <w:pStyle w:val="04TEXTOTABELAS"/>
            </w:pPr>
            <w:r w:rsidRPr="004E1737">
              <w:t>- Atividades que explorem as unidades de medida de tempo: minuto, hora, dia, semana, mês e ano.</w:t>
            </w:r>
          </w:p>
          <w:p w14:paraId="369498B6" w14:textId="77777777" w:rsidR="001237AE" w:rsidRPr="004E1737" w:rsidRDefault="001237AE" w:rsidP="00CF54A7">
            <w:pPr>
              <w:pStyle w:val="04TEXTOTABELAS"/>
            </w:pPr>
            <w:r w:rsidRPr="004E1737">
              <w:t>- Atividade para identificar característica de ano bissexto.</w:t>
            </w:r>
          </w:p>
          <w:p w14:paraId="7DB34CF0" w14:textId="77777777" w:rsidR="001237AE" w:rsidRPr="004E1737" w:rsidRDefault="001237AE" w:rsidP="00CF54A7">
            <w:pPr>
              <w:pStyle w:val="04TEXTOTABELAS"/>
            </w:pPr>
            <w:r w:rsidRPr="004E1737">
              <w:t>- Atividades que explore</w:t>
            </w:r>
            <w:r>
              <w:t>m</w:t>
            </w:r>
            <w:r w:rsidRPr="004E1737">
              <w:t xml:space="preserve"> a leitura e</w:t>
            </w:r>
            <w:r>
              <w:t xml:space="preserve"> a</w:t>
            </w:r>
            <w:r w:rsidRPr="004E1737">
              <w:t xml:space="preserve"> escrita de temperatura na escala Celsius.</w:t>
            </w:r>
          </w:p>
          <w:p w14:paraId="629B96AF" w14:textId="77777777" w:rsidR="001237AE" w:rsidRPr="004E1737" w:rsidRDefault="001237AE" w:rsidP="00CF54A7">
            <w:pPr>
              <w:pStyle w:val="04TEXTOTABELAS"/>
            </w:pPr>
            <w:r w:rsidRPr="004E1737">
              <w:t>- Atividades que explore</w:t>
            </w:r>
            <w:r>
              <w:t>m</w:t>
            </w:r>
            <w:r w:rsidRPr="004E1737">
              <w:t xml:space="preserve"> a unidade de medida de temperatura: a escala Celsius.</w:t>
            </w:r>
          </w:p>
          <w:p w14:paraId="05F0AF63" w14:textId="77777777" w:rsidR="001237AE" w:rsidRPr="00E35B42" w:rsidRDefault="001237AE" w:rsidP="00CF54A7">
            <w:pPr>
              <w:pStyle w:val="04TEXTOTABELAS"/>
            </w:pPr>
            <w:r w:rsidRPr="004E1737">
              <w:t>- Atividade prática para medir temperatura utilizando o termômetro.</w:t>
            </w:r>
          </w:p>
        </w:tc>
      </w:tr>
    </w:tbl>
    <w:p w14:paraId="792D6F5D" w14:textId="77777777" w:rsidR="001237AE" w:rsidRDefault="001237AE" w:rsidP="003F7641">
      <w:pPr>
        <w:rPr>
          <w:rFonts w:ascii="Cambria" w:eastAsia="Cambria" w:hAnsi="Cambria" w:cs="Cambria"/>
          <w:b/>
          <w:sz w:val="40"/>
        </w:rPr>
      </w:pPr>
    </w:p>
    <w:p w14:paraId="5F1633DA" w14:textId="77777777" w:rsidR="001237AE" w:rsidRDefault="001237AE" w:rsidP="003F7641">
      <w:pPr>
        <w:autoSpaceDN/>
        <w:spacing w:after="160" w:line="259" w:lineRule="auto"/>
        <w:textAlignment w:val="auto"/>
        <w:rPr>
          <w:rFonts w:ascii="Cambria" w:eastAsia="Cambria" w:hAnsi="Cambria" w:cs="Cambria"/>
          <w:b/>
          <w:sz w:val="40"/>
        </w:rPr>
      </w:pPr>
      <w:r>
        <w:rPr>
          <w:rFonts w:ascii="Cambria" w:eastAsia="Cambria" w:hAnsi="Cambria" w:cs="Cambria"/>
          <w:b/>
          <w:sz w:val="40"/>
        </w:rPr>
        <w:br w:type="page"/>
      </w:r>
    </w:p>
    <w:p w14:paraId="71D00FC7" w14:textId="77777777" w:rsidR="001237AE" w:rsidRPr="00877475" w:rsidRDefault="001237AE" w:rsidP="003F7641">
      <w:pPr>
        <w:pStyle w:val="01TITULO2"/>
      </w:pPr>
      <w:r>
        <w:lastRenderedPageBreak/>
        <w:t>Práticas</w:t>
      </w:r>
      <w:r w:rsidRPr="00877475">
        <w:t xml:space="preserve"> </w:t>
      </w:r>
      <w:r w:rsidRPr="00E801B6">
        <w:t>recorrentes</w:t>
      </w:r>
    </w:p>
    <w:p w14:paraId="55FA4079" w14:textId="77777777" w:rsidR="001237AE" w:rsidRPr="0035048E" w:rsidRDefault="001237AE" w:rsidP="003F7641">
      <w:pPr>
        <w:pStyle w:val="02TEXTOPRINCIPAL"/>
      </w:pPr>
      <w:r w:rsidRPr="0035048E">
        <w:t>Algumas práticas pedagógicas podem contribuir de maneira mais efetiva com o desenvolvimento de habilidades e competências apresentadas na Base Nacional Comum Curricular (BNCC), 3ª versão, podendo ser recorrentes na sala de aula. Essas práticas contribuem para o desenvolvimento e para o crescimento cognitivo e ético dos alunos. De maneira individual ou coletiva, convencionais ou dinâmicas, essas atividades podem propiciar aos alunos momentos para exercitarem o diálogo, a curiosidade, a flexibilidade, o respeito, a criticidade, a troca de ideias e a argumentação, além de estimular o desenvolvimento da responsabilidade e da autonomia.</w:t>
      </w:r>
    </w:p>
    <w:p w14:paraId="7C885378" w14:textId="77777777" w:rsidR="001237AE" w:rsidRPr="0035048E" w:rsidRDefault="001237AE" w:rsidP="003F7641">
      <w:pPr>
        <w:pStyle w:val="02TEXTOPRINCIPAL"/>
      </w:pPr>
      <w:r w:rsidRPr="0035048E">
        <w:t>A seguir, são apresentadas sugestões de atividades recorrentes que podem ser desenvolvidas com os alunos neste ano escolar.</w:t>
      </w:r>
    </w:p>
    <w:p w14:paraId="14F729EB" w14:textId="77777777" w:rsidR="001237AE" w:rsidRDefault="001237AE" w:rsidP="003F7641">
      <w:pPr>
        <w:pStyle w:val="02TEXTOPRINCIPAL"/>
      </w:pPr>
    </w:p>
    <w:p w14:paraId="690FD1A5" w14:textId="77777777" w:rsidR="001237AE" w:rsidRDefault="001237AE" w:rsidP="003F7641">
      <w:pPr>
        <w:pStyle w:val="01TITULO3"/>
      </w:pPr>
      <w:r>
        <w:t>Atividades com jogos e brincadeiras</w:t>
      </w:r>
    </w:p>
    <w:p w14:paraId="1EEA8667" w14:textId="77777777" w:rsidR="001237AE" w:rsidRDefault="001237AE" w:rsidP="003F7641">
      <w:pPr>
        <w:pStyle w:val="02TEXTOPRINCIPAL"/>
      </w:pPr>
      <w:r w:rsidRPr="00352DA9">
        <w:t>As atividades com jogos constituem um recurso didático de grande importância no ensino de Matemática, devido, entre outros motivos, ao fato de proporcionar o desenvolvimento de habilidades de maneira descontraída. Essas atividades também desempenham um papel fundamental no desenvolvimento de habilidades de raciocínio, como organização, atenção e concentração, que são de grande importância no aprendizado de todas as disciplinas, em especial, da Matemática.</w:t>
      </w:r>
    </w:p>
    <w:p w14:paraId="2632E0A1"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041"/>
        <w:gridCol w:w="5045"/>
      </w:tblGrid>
      <w:tr w:rsidR="001237AE" w14:paraId="65B702A7" w14:textId="77777777" w:rsidTr="00CF54A7">
        <w:tc>
          <w:tcPr>
            <w:tcW w:w="5103" w:type="dxa"/>
          </w:tcPr>
          <w:p w14:paraId="08E057B5" w14:textId="77777777" w:rsidR="001237AE" w:rsidRDefault="001237AE" w:rsidP="00CF54A7">
            <w:pPr>
              <w:pStyle w:val="03TITULOTABELAS2"/>
            </w:pPr>
            <w:r>
              <w:t>Orientações</w:t>
            </w:r>
          </w:p>
        </w:tc>
        <w:tc>
          <w:tcPr>
            <w:tcW w:w="5103" w:type="dxa"/>
          </w:tcPr>
          <w:p w14:paraId="21917EB7" w14:textId="77777777" w:rsidR="001237AE" w:rsidRDefault="001237AE" w:rsidP="00CF54A7">
            <w:pPr>
              <w:pStyle w:val="03TITULOTABELAS2"/>
            </w:pPr>
            <w:r>
              <w:t>Exemplo</w:t>
            </w:r>
          </w:p>
        </w:tc>
      </w:tr>
      <w:tr w:rsidR="001237AE" w14:paraId="2A821F0C" w14:textId="77777777" w:rsidTr="00CF54A7">
        <w:tc>
          <w:tcPr>
            <w:tcW w:w="5103" w:type="dxa"/>
          </w:tcPr>
          <w:p w14:paraId="38EDA825" w14:textId="77777777" w:rsidR="001237AE" w:rsidRPr="0088068B" w:rsidRDefault="001237AE" w:rsidP="00CF54A7">
            <w:pPr>
              <w:pStyle w:val="04TEXTOTABELAS"/>
              <w:rPr>
                <w:b/>
              </w:rPr>
            </w:pPr>
            <w:r w:rsidRPr="002672BA">
              <w:t>Em alguns casos é preciso considerar um momento inicial de elaboração do material necessário para o jogo ou a brincadeira. O professor deve estar atento a garantir a compreensão e o cumprimento das regras. Deve analisar ainda se os alunos demonstram prazer em aprender e desenvolvem estratégias para atingir o objetivo proposto. Ao final, é importante sistematizar e discutir os conceitos matemáticos intrínsecos ao jogo ou à brincadeira.</w:t>
            </w:r>
          </w:p>
        </w:tc>
        <w:tc>
          <w:tcPr>
            <w:tcW w:w="5103" w:type="dxa"/>
          </w:tcPr>
          <w:p w14:paraId="1058675D" w14:textId="77777777" w:rsidR="001237AE" w:rsidRPr="00E00ADC" w:rsidRDefault="001237AE" w:rsidP="00CF54A7">
            <w:pPr>
              <w:pStyle w:val="04TEXTOTABELAS"/>
              <w:rPr>
                <w:highlight w:val="yellow"/>
              </w:rPr>
            </w:pPr>
            <w:r w:rsidRPr="004E1737">
              <w:t xml:space="preserve">O jogo </w:t>
            </w:r>
            <w:r w:rsidRPr="006E68C0">
              <w:rPr>
                <w:i/>
              </w:rPr>
              <w:t>Bingo da multiplicação</w:t>
            </w:r>
            <w:r w:rsidRPr="004E1737">
              <w:t xml:space="preserve"> favorece o desenvolvimento da habilidade </w:t>
            </w:r>
            <w:r w:rsidRPr="004E1737">
              <w:rPr>
                <w:b/>
              </w:rPr>
              <w:t>EF04MA06</w:t>
            </w:r>
            <w:r w:rsidRPr="004E1737">
              <w:t>, pois permite resolver situações com multiplicações</w:t>
            </w:r>
            <w:r>
              <w:t xml:space="preserve"> </w:t>
            </w:r>
            <w:r w:rsidRPr="004E1737">
              <w:t>de um número natural por outro, utilizando v</w:t>
            </w:r>
            <w:r>
              <w:t>á</w:t>
            </w:r>
            <w:r w:rsidRPr="004E1737">
              <w:t>rias estratégias de cálculo e formas de registro.</w:t>
            </w:r>
          </w:p>
        </w:tc>
      </w:tr>
    </w:tbl>
    <w:p w14:paraId="5CEDD50B" w14:textId="77777777" w:rsidR="001237AE" w:rsidRDefault="001237AE" w:rsidP="003F7641">
      <w:pPr>
        <w:pStyle w:val="02TEXTOPRINCIPAL"/>
      </w:pPr>
    </w:p>
    <w:p w14:paraId="2B12DDFD" w14:textId="77777777" w:rsidR="001237AE" w:rsidRDefault="001237AE" w:rsidP="003F7641">
      <w:pPr>
        <w:autoSpaceDN/>
        <w:spacing w:after="160" w:line="259" w:lineRule="auto"/>
        <w:textAlignment w:val="auto"/>
        <w:rPr>
          <w:rFonts w:eastAsia="Tahoma"/>
        </w:rPr>
      </w:pPr>
      <w:r>
        <w:br w:type="page"/>
      </w:r>
    </w:p>
    <w:p w14:paraId="0DDB0855" w14:textId="77777777" w:rsidR="001237AE" w:rsidRDefault="001237AE" w:rsidP="003F7641">
      <w:pPr>
        <w:pStyle w:val="01TITULO3"/>
      </w:pPr>
      <w:r w:rsidRPr="00352DA9">
        <w:lastRenderedPageBreak/>
        <w:t>Atividades com recortes de revistas, jornais e folhetos</w:t>
      </w:r>
    </w:p>
    <w:p w14:paraId="26DB5B0E" w14:textId="77777777" w:rsidR="001237AE" w:rsidRDefault="001237AE" w:rsidP="003F7641">
      <w:pPr>
        <w:pStyle w:val="02TEXTOPRINCIPAL"/>
      </w:pPr>
      <w:r w:rsidRPr="00352DA9">
        <w:t>As informações apresentadas em jornais, revistas e folhetos são recursos didáticos interessantes nas aulas de Matemática. Além de interpretar os textos, os alunos podem interpretar dados numéricos, gráficos e tabelas.</w:t>
      </w:r>
      <w:r>
        <w:t xml:space="preserve"> Os rótulos de diversas embalagens também podem ser explorados, chamando a atenção dos alunos para as informações de datas, quantidades, componentes, entre outros.</w:t>
      </w:r>
    </w:p>
    <w:p w14:paraId="4840E813"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041"/>
        <w:gridCol w:w="5045"/>
      </w:tblGrid>
      <w:tr w:rsidR="001237AE" w14:paraId="49725746" w14:textId="77777777" w:rsidTr="00CF54A7">
        <w:tc>
          <w:tcPr>
            <w:tcW w:w="5103" w:type="dxa"/>
          </w:tcPr>
          <w:p w14:paraId="7D13FF62" w14:textId="77777777" w:rsidR="001237AE" w:rsidRDefault="001237AE" w:rsidP="00CF54A7">
            <w:pPr>
              <w:pStyle w:val="03TITULOTABELAS2"/>
            </w:pPr>
            <w:r>
              <w:t>Orientações</w:t>
            </w:r>
          </w:p>
        </w:tc>
        <w:tc>
          <w:tcPr>
            <w:tcW w:w="5103" w:type="dxa"/>
          </w:tcPr>
          <w:p w14:paraId="033954AE" w14:textId="77777777" w:rsidR="001237AE" w:rsidRDefault="001237AE" w:rsidP="00CF54A7">
            <w:pPr>
              <w:pStyle w:val="03TITULOTABELAS2"/>
            </w:pPr>
            <w:r>
              <w:t>Exemplos</w:t>
            </w:r>
          </w:p>
        </w:tc>
      </w:tr>
      <w:tr w:rsidR="001237AE" w14:paraId="0C594B67" w14:textId="77777777" w:rsidTr="00CF54A7">
        <w:tc>
          <w:tcPr>
            <w:tcW w:w="5103" w:type="dxa"/>
          </w:tcPr>
          <w:p w14:paraId="428AFDE3" w14:textId="77777777" w:rsidR="001237AE" w:rsidRPr="0088068B" w:rsidRDefault="001237AE" w:rsidP="00CF54A7">
            <w:pPr>
              <w:pStyle w:val="04TEXTOTABELAS"/>
              <w:rPr>
                <w:b/>
              </w:rPr>
            </w:pPr>
            <w:r w:rsidRPr="00352DA9">
              <w:t>É importante guardar esse material em caixas para serem utilizados por todos no decorrer das atividades</w:t>
            </w:r>
            <w:r>
              <w:t>,</w:t>
            </w:r>
            <w:r w:rsidRPr="00352DA9">
              <w:t xml:space="preserve"> </w:t>
            </w:r>
            <w:r>
              <w:t>o</w:t>
            </w:r>
            <w:r w:rsidRPr="00352DA9">
              <w:t>rientando os alunos a manter</w:t>
            </w:r>
            <w:r>
              <w:t>em</w:t>
            </w:r>
            <w:r w:rsidRPr="00352DA9">
              <w:t xml:space="preserve"> essa organização. Quando for necessário, uma maneira de obter esses materiais é promove</w:t>
            </w:r>
            <w:r>
              <w:t>ndo</w:t>
            </w:r>
            <w:r w:rsidRPr="00352DA9">
              <w:t xml:space="preserve"> campanhas de arrecadação no bairro ou com os alunos.</w:t>
            </w:r>
            <w:r>
              <w:t xml:space="preserve"> </w:t>
            </w:r>
          </w:p>
        </w:tc>
        <w:tc>
          <w:tcPr>
            <w:tcW w:w="5103" w:type="dxa"/>
          </w:tcPr>
          <w:p w14:paraId="693AB5B2" w14:textId="77777777" w:rsidR="001237AE" w:rsidRPr="00E00ADC" w:rsidRDefault="001237AE" w:rsidP="00CF54A7">
            <w:pPr>
              <w:pStyle w:val="04TEXTOTABELAS"/>
              <w:rPr>
                <w:highlight w:val="yellow"/>
              </w:rPr>
            </w:pPr>
            <w:r w:rsidRPr="004E1737">
              <w:t xml:space="preserve">Atividade com recortes de jornais e folhetos para os alunos identificarem anúncios de produtos embalados e comercializados em quilogramas, gramas, miligramas, litros e mililitros, por exemplo, favorece o desenvolvimento da habilidade </w:t>
            </w:r>
            <w:r w:rsidRPr="004E1737">
              <w:rPr>
                <w:b/>
              </w:rPr>
              <w:t>EF04MA20</w:t>
            </w:r>
            <w:r w:rsidRPr="004E1737">
              <w:t xml:space="preserve">, pois permite que eles comparem capacidades ou massas, além de reconhecer as unidades fundamentais de medida. Já uma atividade envolvendo recortes de folhetos de lojas e supermercados que apresentam informações acerca de valores monetários e opções de pagamento, por exemplo, favorece o desenvolvimento da habilidade </w:t>
            </w:r>
            <w:r w:rsidRPr="004E1737">
              <w:rPr>
                <w:b/>
              </w:rPr>
              <w:t>EF04MA25</w:t>
            </w:r>
            <w:r w:rsidRPr="004E1737">
              <w:t>, pois relaciona cédulas e moedas do sistema monetário em situações do cotidiano.</w:t>
            </w:r>
          </w:p>
        </w:tc>
      </w:tr>
    </w:tbl>
    <w:p w14:paraId="58AE6ACF" w14:textId="77777777" w:rsidR="001237AE" w:rsidRPr="00352DA9" w:rsidRDefault="001237AE" w:rsidP="003F7641">
      <w:pPr>
        <w:pStyle w:val="02TEXTOPRINCIPAL"/>
      </w:pPr>
    </w:p>
    <w:p w14:paraId="36447079" w14:textId="77777777" w:rsidR="001237AE" w:rsidRDefault="001237AE" w:rsidP="003F7641">
      <w:pPr>
        <w:pStyle w:val="01TITULO3"/>
      </w:pPr>
      <w:r w:rsidRPr="00352DA9">
        <w:t>Atividades com materiais concretos</w:t>
      </w:r>
    </w:p>
    <w:p w14:paraId="7A9BB3A9" w14:textId="77777777" w:rsidR="001237AE" w:rsidRDefault="001237AE" w:rsidP="003F7641">
      <w:pPr>
        <w:pStyle w:val="02TEXTOPRINCIPAL"/>
      </w:pPr>
      <w:r w:rsidRPr="00352DA9">
        <w:t>A manipulação de materiais concretos (ábaco, material dourado, blocos lógicos, palitos e outros materiais diversos de contagem) é uma prática essencial no desenvolvimento de muitas habilidades de matemática, principalmente relacionadas a procedimentos para representar, contar e controlar a quantidade de elementos já contados.</w:t>
      </w:r>
    </w:p>
    <w:p w14:paraId="42485534"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041"/>
        <w:gridCol w:w="5045"/>
      </w:tblGrid>
      <w:tr w:rsidR="001237AE" w14:paraId="01496409" w14:textId="77777777" w:rsidTr="00CF54A7">
        <w:tc>
          <w:tcPr>
            <w:tcW w:w="5103" w:type="dxa"/>
          </w:tcPr>
          <w:p w14:paraId="6BF97AA3" w14:textId="77777777" w:rsidR="001237AE" w:rsidRDefault="001237AE" w:rsidP="00CF54A7">
            <w:pPr>
              <w:pStyle w:val="03TITULOTABELAS2"/>
            </w:pPr>
            <w:r>
              <w:t>Orientações</w:t>
            </w:r>
          </w:p>
        </w:tc>
        <w:tc>
          <w:tcPr>
            <w:tcW w:w="5103" w:type="dxa"/>
          </w:tcPr>
          <w:p w14:paraId="5CE2BBBF" w14:textId="77777777" w:rsidR="001237AE" w:rsidRDefault="001237AE" w:rsidP="00CF54A7">
            <w:pPr>
              <w:pStyle w:val="03TITULOTABELAS2"/>
            </w:pPr>
            <w:r>
              <w:t>Exemplo</w:t>
            </w:r>
          </w:p>
        </w:tc>
      </w:tr>
      <w:tr w:rsidR="001237AE" w14:paraId="1D2614FF" w14:textId="77777777" w:rsidTr="00CF54A7">
        <w:tc>
          <w:tcPr>
            <w:tcW w:w="5103" w:type="dxa"/>
          </w:tcPr>
          <w:p w14:paraId="778F51FB" w14:textId="77777777" w:rsidR="001237AE" w:rsidRPr="0088068B" w:rsidRDefault="001237AE" w:rsidP="00CF54A7">
            <w:pPr>
              <w:pStyle w:val="04TEXTOTABELAS"/>
              <w:rPr>
                <w:b/>
              </w:rPr>
            </w:pPr>
            <w:r w:rsidRPr="00352DA9">
              <w:t>Assim como no caso das atividades com recortes, é importante guardar esse material em caixas para serem utilizados por todos no decorrer das atividades. É interessante também que haja disponível para consulta na sala de aula um quadro numérico até 10</w:t>
            </w:r>
            <w:r>
              <w:t>0</w:t>
            </w:r>
            <w:r w:rsidRPr="00352DA9">
              <w:t>0. Para atividades em que o aluno precis</w:t>
            </w:r>
            <w:r>
              <w:t>e</w:t>
            </w:r>
            <w:r w:rsidRPr="00352DA9">
              <w:t xml:space="preserve"> realizar sozinho a ordenação ou comparação desses números pode-se retirar esse quadro.</w:t>
            </w:r>
          </w:p>
        </w:tc>
        <w:tc>
          <w:tcPr>
            <w:tcW w:w="5103" w:type="dxa"/>
          </w:tcPr>
          <w:p w14:paraId="50490A89" w14:textId="77777777" w:rsidR="001237AE" w:rsidRPr="00E00ADC" w:rsidRDefault="001237AE" w:rsidP="00CF54A7">
            <w:pPr>
              <w:pStyle w:val="04TEXTOTABELAS"/>
              <w:rPr>
                <w:highlight w:val="yellow"/>
              </w:rPr>
            </w:pPr>
            <w:r w:rsidRPr="004E1737">
              <w:t xml:space="preserve">Atividades com o uso do material concreto, como ábaco e material dourado, por exemplo, favorecem o desenvolvimento das habilidades </w:t>
            </w:r>
            <w:r w:rsidRPr="004E1737">
              <w:rPr>
                <w:b/>
              </w:rPr>
              <w:t>EF04MA01</w:t>
            </w:r>
            <w:r w:rsidRPr="004E1737">
              <w:t xml:space="preserve"> e </w:t>
            </w:r>
            <w:r w:rsidRPr="004E1737">
              <w:rPr>
                <w:b/>
              </w:rPr>
              <w:t>EF04MA02</w:t>
            </w:r>
            <w:r w:rsidRPr="004E1737">
              <w:t>, pois contribuem para a compreensão de características do sistema de numeração decimal</w:t>
            </w:r>
            <w:r>
              <w:t xml:space="preserve"> </w:t>
            </w:r>
            <w:r w:rsidRPr="004E1737">
              <w:t>com o suporte de material manipulável.</w:t>
            </w:r>
          </w:p>
        </w:tc>
      </w:tr>
    </w:tbl>
    <w:p w14:paraId="59002B57" w14:textId="77777777" w:rsidR="001237AE" w:rsidRDefault="001237AE" w:rsidP="003F7641">
      <w:pPr>
        <w:pStyle w:val="02TEXTOPRINCIPAL"/>
      </w:pPr>
    </w:p>
    <w:p w14:paraId="768B84FD" w14:textId="77777777" w:rsidR="001237AE" w:rsidRDefault="001237AE" w:rsidP="003F7641">
      <w:pPr>
        <w:autoSpaceDN/>
        <w:spacing w:after="160" w:line="259" w:lineRule="auto"/>
        <w:textAlignment w:val="auto"/>
        <w:rPr>
          <w:rFonts w:eastAsia="Tahoma"/>
        </w:rPr>
      </w:pPr>
      <w:r>
        <w:br w:type="page"/>
      </w:r>
    </w:p>
    <w:p w14:paraId="6179DCB0" w14:textId="77777777" w:rsidR="001237AE" w:rsidRDefault="001237AE" w:rsidP="003F7641">
      <w:pPr>
        <w:pStyle w:val="01TITULO3"/>
      </w:pPr>
      <w:r w:rsidRPr="00352DA9">
        <w:lastRenderedPageBreak/>
        <w:t>Atividades com calculadora</w:t>
      </w:r>
    </w:p>
    <w:p w14:paraId="1B1432AB" w14:textId="77777777" w:rsidR="001237AE" w:rsidRDefault="001237AE" w:rsidP="003F7641">
      <w:pPr>
        <w:pStyle w:val="02TEXTOPRINCIPAL"/>
      </w:pPr>
      <w:r w:rsidRPr="00352DA9">
        <w:t>As calculadoras podem ser utilizadas para diferentes finalidades, por exemplo, realizar e verificar os cálculos, facilitar operações mais extensas ou complexas e reconhecer regularidades. Em todo caso, também é importante que os alunos pensem em quais teclas devem apertar e o porquê, levando o uso do instrumento para além da mecanização do cálculo.</w:t>
      </w:r>
    </w:p>
    <w:p w14:paraId="70E87EB8"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103"/>
        <w:gridCol w:w="4962"/>
      </w:tblGrid>
      <w:tr w:rsidR="001237AE" w14:paraId="0F6DCA81" w14:textId="77777777" w:rsidTr="00CF54A7">
        <w:tc>
          <w:tcPr>
            <w:tcW w:w="5103" w:type="dxa"/>
          </w:tcPr>
          <w:p w14:paraId="22524651" w14:textId="77777777" w:rsidR="001237AE" w:rsidRDefault="001237AE" w:rsidP="00CF54A7">
            <w:pPr>
              <w:pStyle w:val="03TITULOTABELAS2"/>
            </w:pPr>
            <w:r>
              <w:t>Orientações</w:t>
            </w:r>
          </w:p>
        </w:tc>
        <w:tc>
          <w:tcPr>
            <w:tcW w:w="4962" w:type="dxa"/>
          </w:tcPr>
          <w:p w14:paraId="49605370" w14:textId="77777777" w:rsidR="001237AE" w:rsidRDefault="001237AE" w:rsidP="00CF54A7">
            <w:pPr>
              <w:pStyle w:val="03TITULOTABELAS2"/>
            </w:pPr>
            <w:r>
              <w:t>Exemplos</w:t>
            </w:r>
          </w:p>
        </w:tc>
      </w:tr>
      <w:tr w:rsidR="001237AE" w14:paraId="01E8B5E1" w14:textId="77777777" w:rsidTr="00CF54A7">
        <w:tc>
          <w:tcPr>
            <w:tcW w:w="5103" w:type="dxa"/>
          </w:tcPr>
          <w:p w14:paraId="01FE700A" w14:textId="77777777" w:rsidR="001237AE" w:rsidRPr="0088068B" w:rsidRDefault="001237AE" w:rsidP="00CF54A7">
            <w:pPr>
              <w:pStyle w:val="04TEXTOTABELAS"/>
              <w:rPr>
                <w:b/>
              </w:rPr>
            </w:pPr>
            <w:r w:rsidRPr="00352DA9">
              <w:t xml:space="preserve">O uso desse instrumento em sala de aula deve ser mediado pelo professor. Se não for possível disponibilizar calculadoras para todos os alunos, organize-os em pequenos grupos. Se for necessário, antes de propor cálculos e atividades com a calculadora, disponibilize um tempo da aula para retomar as funções das principais teclas. </w:t>
            </w:r>
            <w:r>
              <w:t>Em anos escolares que apresentam habilidades relacionadas a</w:t>
            </w:r>
            <w:r w:rsidRPr="00352DA9">
              <w:t xml:space="preserve">os números na forma decimal, chame a atenção dos alunos para o fato de que </w:t>
            </w:r>
            <w:proofErr w:type="spellStart"/>
            <w:r w:rsidRPr="00352DA9">
              <w:t>na</w:t>
            </w:r>
            <w:proofErr w:type="spellEnd"/>
            <w:r w:rsidRPr="00352DA9">
              <w:t xml:space="preserve"> calculadora e em outros equipamentos eletrônicos o ponto pode ser utilizado para separar a parte inteira da parte decimal, pois essa representação é usada em países de língua inglesa, como os Estados </w:t>
            </w:r>
            <w:r>
              <w:t>U</w:t>
            </w:r>
            <w:r w:rsidRPr="00352DA9">
              <w:t>nidos e a Inglaterra.</w:t>
            </w:r>
          </w:p>
        </w:tc>
        <w:tc>
          <w:tcPr>
            <w:tcW w:w="4962" w:type="dxa"/>
          </w:tcPr>
          <w:p w14:paraId="191CD374" w14:textId="77777777" w:rsidR="001237AE" w:rsidRPr="00D74A8C" w:rsidRDefault="001237AE" w:rsidP="00CF54A7">
            <w:pPr>
              <w:pStyle w:val="04TEXTOTABELAS"/>
              <w:rPr>
                <w:highlight w:val="yellow"/>
              </w:rPr>
            </w:pPr>
            <w:r w:rsidRPr="004E1737">
              <w:t>Atividade com o uso da calculadora para efetuar cálculo de adições e subtrações de números de até cinco algarismos fornece o desenvolvimento das habilidades</w:t>
            </w:r>
            <w:r>
              <w:t xml:space="preserve"> </w:t>
            </w:r>
            <w:r w:rsidRPr="004E1737">
              <w:rPr>
                <w:b/>
              </w:rPr>
              <w:t>EF04MA03</w:t>
            </w:r>
            <w:r w:rsidRPr="004E1737">
              <w:t xml:space="preserve"> e </w:t>
            </w:r>
            <w:r w:rsidRPr="004E1737">
              <w:rPr>
                <w:b/>
              </w:rPr>
              <w:t>EF04MA04</w:t>
            </w:r>
            <w:r w:rsidRPr="004E1737">
              <w:t>, ao construir, progressivamente, um repertório com diferentes estratégias de cálculo e formas de registro. Já atividades em que o uso dessa ferramenta para efetuar cálculo de multiplicação e divisão de números até quatro ordens fornece o desenvolvimento das habilidades</w:t>
            </w:r>
            <w:r>
              <w:t xml:space="preserve"> </w:t>
            </w:r>
            <w:r w:rsidRPr="004E1737">
              <w:rPr>
                <w:b/>
              </w:rPr>
              <w:t>EF04MA06</w:t>
            </w:r>
            <w:r w:rsidRPr="004E1737">
              <w:t xml:space="preserve"> e </w:t>
            </w:r>
            <w:r w:rsidRPr="004E1737">
              <w:rPr>
                <w:b/>
              </w:rPr>
              <w:t>EF04MA07</w:t>
            </w:r>
            <w:r w:rsidRPr="004E1737">
              <w:t>, construindo um repertório com diferentes estratégias de cálculo e formas de registro.</w:t>
            </w:r>
            <w:r>
              <w:t xml:space="preserve"> </w:t>
            </w:r>
            <w:r w:rsidRPr="004E1737">
              <w:t>Atividades que explore</w:t>
            </w:r>
            <w:r>
              <w:t>m</w:t>
            </w:r>
            <w:r w:rsidRPr="004E1737">
              <w:t xml:space="preserve"> o uso da calculadora para reconhecer as relações de inversa entre adição e subtração e de multiplicação e divisão favorece</w:t>
            </w:r>
            <w:r>
              <w:t>m</w:t>
            </w:r>
            <w:r w:rsidRPr="004E1737">
              <w:t xml:space="preserve"> o desenvolvimento da habilidade </w:t>
            </w:r>
            <w:r w:rsidRPr="004E1737">
              <w:rPr>
                <w:b/>
              </w:rPr>
              <w:t>EF04MA13</w:t>
            </w:r>
            <w:r w:rsidRPr="004E1737">
              <w:t>.</w:t>
            </w:r>
          </w:p>
        </w:tc>
      </w:tr>
    </w:tbl>
    <w:p w14:paraId="57962DB6" w14:textId="77777777" w:rsidR="001237AE" w:rsidRDefault="001237AE" w:rsidP="003F7641">
      <w:pPr>
        <w:pStyle w:val="02TEXTOPRINCIPAL"/>
      </w:pPr>
    </w:p>
    <w:p w14:paraId="37648912" w14:textId="77777777" w:rsidR="001237AE" w:rsidRDefault="001237AE" w:rsidP="003F7641">
      <w:pPr>
        <w:autoSpaceDN/>
        <w:spacing w:after="160" w:line="259" w:lineRule="auto"/>
        <w:textAlignment w:val="auto"/>
        <w:rPr>
          <w:rFonts w:eastAsia="Tahoma"/>
        </w:rPr>
      </w:pPr>
      <w:r>
        <w:br w:type="page"/>
      </w:r>
    </w:p>
    <w:p w14:paraId="26EB3BE0" w14:textId="77777777" w:rsidR="001237AE" w:rsidRDefault="001237AE" w:rsidP="003F7641">
      <w:pPr>
        <w:pStyle w:val="01TITULO3"/>
      </w:pPr>
      <w:r>
        <w:lastRenderedPageBreak/>
        <w:t>Atividades com o uso da régua</w:t>
      </w:r>
    </w:p>
    <w:p w14:paraId="2964CD07" w14:textId="77777777" w:rsidR="001237AE" w:rsidRPr="00C21910" w:rsidRDefault="001237AE" w:rsidP="003F7641">
      <w:pPr>
        <w:pStyle w:val="02TEXTOPRINCIPAL"/>
      </w:pPr>
      <w:r w:rsidRPr="00C21910">
        <w:t>O uso das réguas sem graduação deve ser estimulado com o objetivo de que os alunos aprendam a usá-la para traçar linhas retas. Já o uso das réguas graduadas em sala de aula vai além da medição de pequenos objetos escolares (lápis, borracha, caderno, etc.) e figuras com o uso de unidades padronizadas.</w:t>
      </w:r>
    </w:p>
    <w:p w14:paraId="1B1A586B"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103"/>
        <w:gridCol w:w="4962"/>
      </w:tblGrid>
      <w:tr w:rsidR="001237AE" w14:paraId="7B4285A7" w14:textId="77777777" w:rsidTr="00CF54A7">
        <w:tc>
          <w:tcPr>
            <w:tcW w:w="5103" w:type="dxa"/>
          </w:tcPr>
          <w:p w14:paraId="5CBEB04D" w14:textId="77777777" w:rsidR="001237AE" w:rsidRDefault="001237AE" w:rsidP="00CF54A7">
            <w:pPr>
              <w:pStyle w:val="03TITULOTABELAS2"/>
            </w:pPr>
            <w:r>
              <w:t>Orientações</w:t>
            </w:r>
          </w:p>
        </w:tc>
        <w:tc>
          <w:tcPr>
            <w:tcW w:w="4962" w:type="dxa"/>
          </w:tcPr>
          <w:p w14:paraId="1A7E52FD" w14:textId="77777777" w:rsidR="001237AE" w:rsidRDefault="001237AE" w:rsidP="00CF54A7">
            <w:pPr>
              <w:pStyle w:val="03TITULOTABELAS2"/>
            </w:pPr>
            <w:r>
              <w:t>Exemplos</w:t>
            </w:r>
          </w:p>
        </w:tc>
      </w:tr>
      <w:tr w:rsidR="001237AE" w14:paraId="2E4BEA32" w14:textId="77777777" w:rsidTr="00CF54A7">
        <w:tc>
          <w:tcPr>
            <w:tcW w:w="5103" w:type="dxa"/>
          </w:tcPr>
          <w:p w14:paraId="420E5E64" w14:textId="77777777" w:rsidR="001237AE" w:rsidRPr="0088068B" w:rsidRDefault="001237AE" w:rsidP="00CF54A7">
            <w:pPr>
              <w:pStyle w:val="04TEXTOTABELAS"/>
              <w:rPr>
                <w:b/>
              </w:rPr>
            </w:pPr>
            <w:r w:rsidRPr="00352DA9">
              <w:t xml:space="preserve">Se não for possível disponibilizar réguas (graduadas e não graduadas) para todos os alunos, </w:t>
            </w:r>
            <w:r>
              <w:br/>
            </w:r>
            <w:r w:rsidRPr="00352DA9">
              <w:t>organize-os em pequenos grupos. Se for necessário, antes de propor atividades com a régua graduada, disponibilize um tempo da aula para retomar o manuseio no caso de medições de pequenos objetos, em centímetros, reforçando aos alunos que devem encostar a régua nos objetos ou alinhá-la com os desenhos, de maneira que a marca com o número zero fique sobre uma das extremidades do objeto ou do desenho. Enquanto os alunos ainda não reconhe</w:t>
            </w:r>
            <w:r>
              <w:t>ce</w:t>
            </w:r>
            <w:r w:rsidRPr="00352DA9">
              <w:t xml:space="preserve">m números com vírgula ou a subdivisão do centímetro (milímetro), oriente-os para que considerem a medida referente à marca do centímetro que mais se aproxima da outra extremidade do objeto ou do desenho. Verifique a possibilidade de levar para a sala de aula outros instrumentos utilizados para medir comprimento, como o metro articulado, a fita métrica, a trena e o paquímetro, a fim de que os alunos possam manipulá-los. Quando for conveniente, eles podem medir, por exemplo, o comprimento </w:t>
            </w:r>
            <w:r>
              <w:t xml:space="preserve">de uma parede </w:t>
            </w:r>
            <w:r w:rsidRPr="00352DA9">
              <w:t>da sala, a altura da mesa do professor e a largura da porta da sala de aula, comparando as medidas obtidas com as dos colegas.</w:t>
            </w:r>
          </w:p>
        </w:tc>
        <w:tc>
          <w:tcPr>
            <w:tcW w:w="4962" w:type="dxa"/>
          </w:tcPr>
          <w:p w14:paraId="3C47EC95" w14:textId="77777777" w:rsidR="001237AE" w:rsidRPr="00E00ADC" w:rsidRDefault="001237AE" w:rsidP="00CF54A7">
            <w:pPr>
              <w:pStyle w:val="04TEXTOTABELAS"/>
              <w:rPr>
                <w:highlight w:val="yellow"/>
              </w:rPr>
            </w:pPr>
            <w:r w:rsidRPr="004E1737">
              <w:t>Atividades nas quais o aluno estime e meça o comprimento de objetos, utilizando régua graduada, por exemplo, favorece</w:t>
            </w:r>
            <w:r>
              <w:t>m</w:t>
            </w:r>
            <w:r w:rsidRPr="004E1737">
              <w:t xml:space="preserve"> o desenvolvimento da habilidade </w:t>
            </w:r>
            <w:r w:rsidRPr="004E1737">
              <w:rPr>
                <w:b/>
              </w:rPr>
              <w:t>EF04MA20</w:t>
            </w:r>
            <w:r w:rsidRPr="004E1737">
              <w:t>, pois possibilita</w:t>
            </w:r>
            <w:r>
              <w:t>m</w:t>
            </w:r>
            <w:r w:rsidRPr="004E1737">
              <w:t xml:space="preserve"> o reconhecimento da régua como um instrumento de medida e </w:t>
            </w:r>
            <w:r>
              <w:t xml:space="preserve">a identificação do </w:t>
            </w:r>
            <w:r w:rsidRPr="004E1737">
              <w:t xml:space="preserve">metro, </w:t>
            </w:r>
            <w:r>
              <w:t>do</w:t>
            </w:r>
            <w:r w:rsidRPr="004E1737">
              <w:t xml:space="preserve"> centímetro e </w:t>
            </w:r>
            <w:r>
              <w:t>d</w:t>
            </w:r>
            <w:r w:rsidRPr="004E1737">
              <w:t>o milímetro como unidades de medida de comprimento.</w:t>
            </w:r>
          </w:p>
        </w:tc>
      </w:tr>
    </w:tbl>
    <w:p w14:paraId="31644061" w14:textId="77777777" w:rsidR="001237AE" w:rsidRDefault="001237AE" w:rsidP="003F7641">
      <w:pPr>
        <w:pStyle w:val="02TEXTOPRINCIPAL"/>
      </w:pPr>
    </w:p>
    <w:p w14:paraId="6E069643" w14:textId="77777777" w:rsidR="001237AE" w:rsidRDefault="001237AE" w:rsidP="003F7641">
      <w:pPr>
        <w:autoSpaceDN/>
        <w:spacing w:after="160" w:line="259" w:lineRule="auto"/>
        <w:textAlignment w:val="auto"/>
        <w:rPr>
          <w:rFonts w:eastAsia="Tahoma"/>
        </w:rPr>
      </w:pPr>
      <w:r>
        <w:br w:type="page"/>
      </w:r>
    </w:p>
    <w:p w14:paraId="0DBF7E0E" w14:textId="77777777" w:rsidR="001237AE" w:rsidRDefault="001237AE" w:rsidP="003F7641">
      <w:pPr>
        <w:pStyle w:val="01TITULO3"/>
      </w:pPr>
      <w:r w:rsidRPr="00352DA9">
        <w:lastRenderedPageBreak/>
        <w:t>Atividades com cálculo mental, aproximações, estimativa ou arredondamento</w:t>
      </w:r>
    </w:p>
    <w:p w14:paraId="0653A05A" w14:textId="77777777" w:rsidR="001237AE" w:rsidRDefault="001237AE" w:rsidP="003F7641">
      <w:pPr>
        <w:pStyle w:val="02TEXTOPRINCIPAL"/>
      </w:pPr>
      <w:r w:rsidRPr="00352DA9">
        <w:t>O exercício de calcular mentalmente, estimar, aproximar e arredondar deve ser proposto aos alunos sempre que possível, pois envolvem habilidades muito úteis fora do contexto escolar</w:t>
      </w:r>
      <w:r>
        <w:t>,</w:t>
      </w:r>
      <w:r w:rsidRPr="00352DA9">
        <w:t xml:space="preserve"> em que eles lidam com situações em que precisam contar, ordenar</w:t>
      </w:r>
      <w:r>
        <w:t>,</w:t>
      </w:r>
      <w:r w:rsidRPr="00352DA9">
        <w:t xml:space="preserve"> relacionar ou operar com os números.</w:t>
      </w:r>
    </w:p>
    <w:p w14:paraId="513B5830"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103"/>
        <w:gridCol w:w="4962"/>
      </w:tblGrid>
      <w:tr w:rsidR="001237AE" w14:paraId="4821B228" w14:textId="77777777" w:rsidTr="00CF54A7">
        <w:tc>
          <w:tcPr>
            <w:tcW w:w="5103" w:type="dxa"/>
          </w:tcPr>
          <w:p w14:paraId="6CB30BD1" w14:textId="77777777" w:rsidR="001237AE" w:rsidRDefault="001237AE" w:rsidP="00CF54A7">
            <w:pPr>
              <w:pStyle w:val="03TITULOTABELAS2"/>
            </w:pPr>
            <w:r>
              <w:t>Orientações</w:t>
            </w:r>
          </w:p>
        </w:tc>
        <w:tc>
          <w:tcPr>
            <w:tcW w:w="4962" w:type="dxa"/>
          </w:tcPr>
          <w:p w14:paraId="2BD93DB9" w14:textId="77777777" w:rsidR="001237AE" w:rsidRDefault="001237AE" w:rsidP="00CF54A7">
            <w:pPr>
              <w:pStyle w:val="03TITULOTABELAS2"/>
            </w:pPr>
            <w:r>
              <w:t>Exemplo</w:t>
            </w:r>
          </w:p>
        </w:tc>
      </w:tr>
      <w:tr w:rsidR="001237AE" w14:paraId="7449ED11" w14:textId="77777777" w:rsidTr="00CF54A7">
        <w:tc>
          <w:tcPr>
            <w:tcW w:w="5103" w:type="dxa"/>
          </w:tcPr>
          <w:p w14:paraId="4FBC7B1A" w14:textId="77777777" w:rsidR="001237AE" w:rsidRPr="0088068B" w:rsidRDefault="001237AE" w:rsidP="00CF54A7">
            <w:pPr>
              <w:pStyle w:val="04TEXTOTABELAS"/>
              <w:rPr>
                <w:b/>
              </w:rPr>
            </w:pPr>
            <w:r w:rsidRPr="00352DA9">
              <w:t xml:space="preserve">Além das atividades do livro, cabe ao professor, sempre que possível, proporcionar momentos em que os alunos tenham oportunidade de verbalizar os resultados e estratégias utilizadas. Desse modo, incentiva-se a autonomia e confiança em relação às habilidades relacionadas, assim, as propriedades e regularidades matemáticas podem surgir de forma mais natural. Quando necessário, ofereça outros exemplos de cálculo mental, estimativa e arredondamento para que os alunos tenham modelos nos quais </w:t>
            </w:r>
            <w:r>
              <w:t>se basear</w:t>
            </w:r>
            <w:r w:rsidRPr="00352DA9">
              <w:t>.</w:t>
            </w:r>
          </w:p>
        </w:tc>
        <w:tc>
          <w:tcPr>
            <w:tcW w:w="4962" w:type="dxa"/>
          </w:tcPr>
          <w:p w14:paraId="0CCB74BB" w14:textId="77777777" w:rsidR="001237AE" w:rsidRPr="00E00ADC" w:rsidRDefault="001237AE" w:rsidP="00CF54A7">
            <w:pPr>
              <w:pStyle w:val="04TEXTOTABELAS"/>
              <w:rPr>
                <w:highlight w:val="yellow"/>
              </w:rPr>
            </w:pPr>
            <w:r w:rsidRPr="004E1737">
              <w:t>Atividades nas quais o aluno precis</w:t>
            </w:r>
            <w:r>
              <w:t>e</w:t>
            </w:r>
            <w:r w:rsidRPr="004E1737">
              <w:t xml:space="preserve"> elaborar uma estratégia para resolver problemas de adição, subtração, multiplicação ou divisão por meio de cálculo mental e arredondamentos possibilitam o desenvolvimento das habilidades</w:t>
            </w:r>
            <w:r>
              <w:t xml:space="preserve"> </w:t>
            </w:r>
            <w:r w:rsidRPr="004E1737">
              <w:rPr>
                <w:b/>
              </w:rPr>
              <w:t>EF04MA04</w:t>
            </w:r>
            <w:r w:rsidRPr="004E1737">
              <w:t xml:space="preserve"> e </w:t>
            </w:r>
            <w:r w:rsidRPr="004E1737">
              <w:rPr>
                <w:b/>
              </w:rPr>
              <w:t>EF04MA05</w:t>
            </w:r>
            <w:r w:rsidRPr="004E1737">
              <w:t>, pois permite</w:t>
            </w:r>
            <w:r>
              <w:t>m</w:t>
            </w:r>
            <w:r w:rsidRPr="004E1737">
              <w:t xml:space="preserve"> ao aluno construir seus argumentos e estratégias de cálculo.</w:t>
            </w:r>
          </w:p>
        </w:tc>
      </w:tr>
    </w:tbl>
    <w:p w14:paraId="53189BC9" w14:textId="77777777" w:rsidR="001237AE" w:rsidRPr="001237AE" w:rsidRDefault="001237AE" w:rsidP="001237AE"/>
    <w:p w14:paraId="721D5C89" w14:textId="77777777" w:rsidR="001237AE" w:rsidRDefault="001237AE" w:rsidP="003F7641">
      <w:pPr>
        <w:pStyle w:val="01TITULO3"/>
      </w:pPr>
      <w:r w:rsidRPr="00352DA9">
        <w:t xml:space="preserve">Atividades com </w:t>
      </w:r>
      <w:r>
        <w:t>calendários e relógios</w:t>
      </w:r>
    </w:p>
    <w:p w14:paraId="6B73F0E6" w14:textId="77777777" w:rsidR="001237AE" w:rsidRDefault="001237AE" w:rsidP="003F7641">
      <w:pPr>
        <w:pStyle w:val="02TEXTOPRINCIPAL"/>
      </w:pPr>
      <w:r w:rsidRPr="00C625A7">
        <w:t>É importante que os alunos tenham contato frequente com calendários, estimulando-os a identificar os dias, as semanas e os meses, bem como reconhecer a quantidade de dias que há na semana e em cada mês. Também deve ser frequente a leitura de um relógio de ponteiros para medir o tempo por meio das horas, reconhecendo-as como unidade de medida temporal a partir de situações cotidianas.</w:t>
      </w:r>
    </w:p>
    <w:p w14:paraId="59ED8E94"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5103"/>
        <w:gridCol w:w="4962"/>
      </w:tblGrid>
      <w:tr w:rsidR="001237AE" w14:paraId="39E43827" w14:textId="77777777" w:rsidTr="00CF54A7">
        <w:tc>
          <w:tcPr>
            <w:tcW w:w="5103" w:type="dxa"/>
          </w:tcPr>
          <w:p w14:paraId="0983BAAE" w14:textId="77777777" w:rsidR="001237AE" w:rsidRDefault="001237AE" w:rsidP="00CF54A7">
            <w:pPr>
              <w:pStyle w:val="03TITULOTABELAS2"/>
            </w:pPr>
            <w:r>
              <w:t>Orientações</w:t>
            </w:r>
          </w:p>
        </w:tc>
        <w:tc>
          <w:tcPr>
            <w:tcW w:w="4962" w:type="dxa"/>
          </w:tcPr>
          <w:p w14:paraId="1D9D62CE" w14:textId="77777777" w:rsidR="001237AE" w:rsidRDefault="001237AE" w:rsidP="00CF54A7">
            <w:pPr>
              <w:pStyle w:val="03TITULOTABELAS2"/>
            </w:pPr>
            <w:r>
              <w:t>Exemplo</w:t>
            </w:r>
          </w:p>
        </w:tc>
      </w:tr>
      <w:tr w:rsidR="001237AE" w14:paraId="094A1935" w14:textId="77777777" w:rsidTr="00CF54A7">
        <w:tc>
          <w:tcPr>
            <w:tcW w:w="5103" w:type="dxa"/>
          </w:tcPr>
          <w:p w14:paraId="034AF64E" w14:textId="77777777" w:rsidR="001237AE" w:rsidRPr="0088068B" w:rsidRDefault="001237AE" w:rsidP="00CF54A7">
            <w:pPr>
              <w:pStyle w:val="04TEXTOTABELAS"/>
              <w:rPr>
                <w:b/>
              </w:rPr>
            </w:pPr>
            <w:r w:rsidRPr="00C625A7">
              <w:t xml:space="preserve">Leve para a sala de aula alguns exemplares de calendários, que podem ser diferentes, mas devem ser do ano vigente. Um deles </w:t>
            </w:r>
            <w:r>
              <w:t>pode</w:t>
            </w:r>
            <w:r w:rsidRPr="00C625A7">
              <w:t xml:space="preserve"> ser fixado na sala de aula para que possam consultar. </w:t>
            </w:r>
            <w:r>
              <w:br/>
            </w:r>
            <w:r w:rsidRPr="00C625A7">
              <w:t>É interessante também que haja disponível um relógio de ponteiros para continuar praticando a leitura das horas e solicitar aos alunos que representem os horários de alguns eventos além dos solicitados nas atividades. Sempre que necessário, explique aos alunos a diferença nas funções dos ponteiros maior e menor do relógio.</w:t>
            </w:r>
          </w:p>
        </w:tc>
        <w:tc>
          <w:tcPr>
            <w:tcW w:w="4962" w:type="dxa"/>
          </w:tcPr>
          <w:p w14:paraId="6DD7C269" w14:textId="77777777" w:rsidR="001237AE" w:rsidRPr="00E00ADC" w:rsidRDefault="001237AE" w:rsidP="00CF54A7">
            <w:pPr>
              <w:pStyle w:val="04TEXTOTABELAS"/>
              <w:rPr>
                <w:highlight w:val="yellow"/>
              </w:rPr>
            </w:pPr>
            <w:r w:rsidRPr="004E1737">
              <w:t xml:space="preserve">Além das diversas atividades do livro, uma atividade que pode ser realizada é a marcação do horário de início e término de algumas atividades realizadas na </w:t>
            </w:r>
            <w:r>
              <w:t xml:space="preserve">própria </w:t>
            </w:r>
            <w:r w:rsidRPr="004E1737">
              <w:t xml:space="preserve">escola, </w:t>
            </w:r>
            <w:r>
              <w:t xml:space="preserve">o que </w:t>
            </w:r>
            <w:r w:rsidRPr="004E1737">
              <w:t xml:space="preserve">favorece o desenvolvimento da habilidade </w:t>
            </w:r>
            <w:r w:rsidRPr="004E1737">
              <w:rPr>
                <w:b/>
              </w:rPr>
              <w:t>EF04MA22</w:t>
            </w:r>
            <w:r w:rsidRPr="004E1737">
              <w:t xml:space="preserve">, pois permite que o aluno indique a duração de intervalos de tempo utilizando o relógio e </w:t>
            </w:r>
            <w:r>
              <w:t>faça</w:t>
            </w:r>
            <w:r w:rsidRPr="004E1737">
              <w:t xml:space="preserve"> a leitura das horas em relógios digitais e analógicos.</w:t>
            </w:r>
          </w:p>
        </w:tc>
      </w:tr>
    </w:tbl>
    <w:p w14:paraId="7AB5AF63" w14:textId="77777777" w:rsidR="001237AE" w:rsidRDefault="001237AE" w:rsidP="003F7641">
      <w:pPr>
        <w:autoSpaceDN/>
        <w:spacing w:after="160" w:line="259" w:lineRule="auto"/>
        <w:textAlignment w:val="auto"/>
        <w:rPr>
          <w:rFonts w:ascii="Cambria" w:eastAsia="Cambria" w:hAnsi="Cambria" w:cs="Cambria"/>
          <w:b/>
          <w:bCs/>
          <w:sz w:val="32"/>
          <w:szCs w:val="28"/>
        </w:rPr>
      </w:pPr>
      <w:r>
        <w:br w:type="page"/>
      </w:r>
    </w:p>
    <w:p w14:paraId="27165E74" w14:textId="77777777" w:rsidR="001237AE" w:rsidRDefault="001237AE" w:rsidP="003F7641">
      <w:pPr>
        <w:pStyle w:val="01TITULO3"/>
      </w:pPr>
      <w:r w:rsidRPr="00352DA9">
        <w:lastRenderedPageBreak/>
        <w:t xml:space="preserve">Atividades com </w:t>
      </w:r>
      <w:r>
        <w:t>balanças</w:t>
      </w:r>
    </w:p>
    <w:p w14:paraId="20325ACA" w14:textId="77777777" w:rsidR="001237AE" w:rsidRDefault="001237AE" w:rsidP="003F7641">
      <w:pPr>
        <w:pStyle w:val="02TEXTOPRINCIPAL"/>
      </w:pPr>
      <w:r w:rsidRPr="009569E0">
        <w:t>O trabalho com balanças, além de outros instrumentos de medida, é importante para que os alunos façam experimentações e os utilizem, por exemplo, para realizar algumas</w:t>
      </w:r>
      <w:r w:rsidRPr="00685822">
        <w:t xml:space="preserve"> medições pela escola. Nessa faixa etária, convém explicar a diferença entre massa e peso, utilizando termos adequados à compreensão </w:t>
      </w:r>
      <w:r w:rsidRPr="009569E0">
        <w:t>dos alunos. É esperado, ao menos, que eles saibam que massa é nome que se dá ao valor medido por uma balança.</w:t>
      </w:r>
    </w:p>
    <w:p w14:paraId="46D1B845" w14:textId="77777777" w:rsidR="001237AE" w:rsidRPr="009569E0" w:rsidRDefault="001237AE" w:rsidP="003F7641">
      <w:pPr>
        <w:pStyle w:val="02TEXTOPRINCIPAL"/>
      </w:pPr>
    </w:p>
    <w:tbl>
      <w:tblPr>
        <w:tblStyle w:val="Tabelacomgrade"/>
        <w:tblW w:w="0" w:type="auto"/>
        <w:tblInd w:w="108" w:type="dxa"/>
        <w:tblLook w:val="04A0" w:firstRow="1" w:lastRow="0" w:firstColumn="1" w:lastColumn="0" w:noHBand="0" w:noVBand="1"/>
      </w:tblPr>
      <w:tblGrid>
        <w:gridCol w:w="4962"/>
        <w:gridCol w:w="5103"/>
      </w:tblGrid>
      <w:tr w:rsidR="001237AE" w:rsidRPr="009569E0" w14:paraId="77718630" w14:textId="77777777" w:rsidTr="00CF54A7">
        <w:tc>
          <w:tcPr>
            <w:tcW w:w="4962" w:type="dxa"/>
          </w:tcPr>
          <w:p w14:paraId="76971471" w14:textId="77777777" w:rsidR="001237AE" w:rsidRPr="009569E0" w:rsidRDefault="001237AE" w:rsidP="00CF54A7">
            <w:pPr>
              <w:pStyle w:val="03TITULOTABELAS2"/>
            </w:pPr>
            <w:r w:rsidRPr="009569E0">
              <w:t>Orientações</w:t>
            </w:r>
          </w:p>
        </w:tc>
        <w:tc>
          <w:tcPr>
            <w:tcW w:w="5103" w:type="dxa"/>
          </w:tcPr>
          <w:p w14:paraId="1CF82A0A" w14:textId="77777777" w:rsidR="001237AE" w:rsidRPr="009569E0" w:rsidRDefault="001237AE" w:rsidP="00CF54A7">
            <w:pPr>
              <w:pStyle w:val="03TITULOTABELAS2"/>
            </w:pPr>
            <w:r>
              <w:t>Exemplo</w:t>
            </w:r>
          </w:p>
        </w:tc>
      </w:tr>
      <w:tr w:rsidR="001237AE" w14:paraId="5F5FD278" w14:textId="77777777" w:rsidTr="00CF54A7">
        <w:tc>
          <w:tcPr>
            <w:tcW w:w="4962" w:type="dxa"/>
          </w:tcPr>
          <w:p w14:paraId="5935E75B" w14:textId="77777777" w:rsidR="001237AE" w:rsidRPr="009569E0" w:rsidRDefault="001237AE" w:rsidP="00CF54A7">
            <w:pPr>
              <w:pStyle w:val="04TEXTOTABELAS"/>
            </w:pPr>
            <w:r w:rsidRPr="009569E0">
              <w:t xml:space="preserve">Seria interessante ter disponível na sala de aula uma balança comum e propor situações para que os alunos experimentem esse instrumento, possam se pesar e fazer outras medições, como </w:t>
            </w:r>
            <w:r>
              <w:t>d</w:t>
            </w:r>
            <w:r w:rsidRPr="009569E0">
              <w:t xml:space="preserve">os livros e </w:t>
            </w:r>
            <w:r>
              <w:t>d</w:t>
            </w:r>
            <w:r w:rsidRPr="009569E0">
              <w:t xml:space="preserve">as mochilas. </w:t>
            </w:r>
          </w:p>
          <w:p w14:paraId="03F97B15" w14:textId="77777777" w:rsidR="001237AE" w:rsidRPr="009569E0" w:rsidRDefault="001237AE" w:rsidP="00CF54A7">
            <w:pPr>
              <w:pStyle w:val="04TEXTOTABELAS"/>
              <w:rPr>
                <w:b/>
              </w:rPr>
            </w:pPr>
            <w:r w:rsidRPr="009569E0">
              <w:t>Torne as atividades mais interessantes sugerindo que estimem o mais leve ou o mais pesado antes de conferirem as diferenças de massa. Marque a pontuação daqueles que acertarem a estimativa.</w:t>
            </w:r>
          </w:p>
        </w:tc>
        <w:tc>
          <w:tcPr>
            <w:tcW w:w="5103" w:type="dxa"/>
          </w:tcPr>
          <w:p w14:paraId="14F3931F" w14:textId="77777777" w:rsidR="001237AE" w:rsidRPr="00E00ADC" w:rsidRDefault="001237AE" w:rsidP="00CF54A7">
            <w:pPr>
              <w:pStyle w:val="04TEXTOTABELAS"/>
              <w:rPr>
                <w:highlight w:val="yellow"/>
              </w:rPr>
            </w:pPr>
            <w:r w:rsidRPr="004E1737">
              <w:t>Atividades para medir e comparar a massa de objetos possibilita</w:t>
            </w:r>
            <w:r>
              <w:t>m</w:t>
            </w:r>
            <w:r w:rsidRPr="004E1737">
              <w:t xml:space="preserve"> o desenvolvimento da habilidade </w:t>
            </w:r>
            <w:r w:rsidRPr="004E1737">
              <w:rPr>
                <w:b/>
              </w:rPr>
              <w:t>EF04MA20</w:t>
            </w:r>
            <w:r w:rsidRPr="004E1737">
              <w:t>, pois permite</w:t>
            </w:r>
            <w:r>
              <w:t>m</w:t>
            </w:r>
            <w:r w:rsidRPr="004E1737">
              <w:t xml:space="preserve"> que os alunos identifiquem o quilograma, o grama e </w:t>
            </w:r>
            <w:r>
              <w:t xml:space="preserve">o </w:t>
            </w:r>
            <w:r w:rsidRPr="004E1737">
              <w:t>miligrama como unidades fundamentais de medida de massa.</w:t>
            </w:r>
          </w:p>
        </w:tc>
      </w:tr>
    </w:tbl>
    <w:p w14:paraId="7A1A26FF" w14:textId="77777777" w:rsidR="001237AE" w:rsidRDefault="001237AE" w:rsidP="003F7641">
      <w:pPr>
        <w:pStyle w:val="02TEXTOPRINCIPAL"/>
      </w:pPr>
    </w:p>
    <w:p w14:paraId="585709EF" w14:textId="77777777" w:rsidR="001237AE" w:rsidRDefault="001237AE" w:rsidP="003F7641">
      <w:pPr>
        <w:pStyle w:val="01TITULO3"/>
      </w:pPr>
      <w:r w:rsidRPr="009569E0">
        <w:t xml:space="preserve">Atividades </w:t>
      </w:r>
      <w:r>
        <w:t>de</w:t>
      </w:r>
      <w:r w:rsidRPr="009569E0">
        <w:t xml:space="preserve"> trabalho em grupo</w:t>
      </w:r>
    </w:p>
    <w:p w14:paraId="1E24F50F" w14:textId="77777777" w:rsidR="001237AE" w:rsidRDefault="001237AE" w:rsidP="003F7641">
      <w:pPr>
        <w:pStyle w:val="02TEXTOPRINCIPAL"/>
      </w:pPr>
      <w:r w:rsidRPr="009569E0">
        <w:t xml:space="preserve">Em atividades em grupo, os alunos têm a oportunidade de construir argumentos para justificar suas opiniões, observar e participar de diferentes resoluções, opinar e expor suas ideias, e também exercitar a colaboração e a solidariedade, contemplando a Competência </w:t>
      </w:r>
      <w:r>
        <w:t>G</w:t>
      </w:r>
      <w:r w:rsidRPr="009569E0">
        <w:t>eral 9 da BNCC</w:t>
      </w:r>
      <w:r>
        <w:t>, 3ª versão</w:t>
      </w:r>
      <w:r w:rsidRPr="009569E0">
        <w:t>. Nesse tipo de trabalho, é importante que eles aprendam a respeitar uns aos outros e a compreender que existem ideias e opiniões diferentes das suas próprias.</w:t>
      </w:r>
    </w:p>
    <w:p w14:paraId="0ADA151F" w14:textId="77777777" w:rsidR="001237AE" w:rsidRPr="009569E0" w:rsidRDefault="001237AE" w:rsidP="003F7641">
      <w:pPr>
        <w:pStyle w:val="02TEXTOPRINCIPAL"/>
      </w:pPr>
    </w:p>
    <w:tbl>
      <w:tblPr>
        <w:tblStyle w:val="Tabelacomgrade"/>
        <w:tblW w:w="0" w:type="auto"/>
        <w:tblInd w:w="108" w:type="dxa"/>
        <w:tblLook w:val="04A0" w:firstRow="1" w:lastRow="0" w:firstColumn="1" w:lastColumn="0" w:noHBand="0" w:noVBand="1"/>
      </w:tblPr>
      <w:tblGrid>
        <w:gridCol w:w="4962"/>
        <w:gridCol w:w="5103"/>
      </w:tblGrid>
      <w:tr w:rsidR="001237AE" w:rsidRPr="009569E0" w14:paraId="3065F10E" w14:textId="77777777" w:rsidTr="00CF54A7">
        <w:tc>
          <w:tcPr>
            <w:tcW w:w="4962" w:type="dxa"/>
          </w:tcPr>
          <w:p w14:paraId="6B69037A" w14:textId="77777777" w:rsidR="001237AE" w:rsidRPr="009569E0" w:rsidRDefault="001237AE" w:rsidP="00CF54A7">
            <w:pPr>
              <w:pStyle w:val="03TITULOTABELAS2"/>
            </w:pPr>
            <w:r w:rsidRPr="009569E0">
              <w:t>Orientações</w:t>
            </w:r>
          </w:p>
        </w:tc>
        <w:tc>
          <w:tcPr>
            <w:tcW w:w="5103" w:type="dxa"/>
          </w:tcPr>
          <w:p w14:paraId="36B74885" w14:textId="77777777" w:rsidR="001237AE" w:rsidRPr="009569E0" w:rsidRDefault="001237AE" w:rsidP="00CF54A7">
            <w:pPr>
              <w:pStyle w:val="03TITULOTABELAS2"/>
            </w:pPr>
            <w:r w:rsidRPr="009569E0">
              <w:t>Exemplo</w:t>
            </w:r>
            <w:r>
              <w:t>s</w:t>
            </w:r>
          </w:p>
        </w:tc>
      </w:tr>
      <w:tr w:rsidR="001237AE" w14:paraId="6455EED0" w14:textId="77777777" w:rsidTr="00CF54A7">
        <w:tc>
          <w:tcPr>
            <w:tcW w:w="4962" w:type="dxa"/>
          </w:tcPr>
          <w:p w14:paraId="51DD7EA7" w14:textId="77777777" w:rsidR="001237AE" w:rsidRPr="009569E0" w:rsidRDefault="001237AE" w:rsidP="00CF54A7">
            <w:pPr>
              <w:pStyle w:val="04TEXTOTABELAS"/>
            </w:pPr>
            <w:r w:rsidRPr="009569E0">
              <w:t xml:space="preserve">Observe o trabalho dos grupos para que </w:t>
            </w:r>
            <w:r>
              <w:t xml:space="preserve">eles </w:t>
            </w:r>
            <w:r w:rsidRPr="009569E0">
              <w:t>não se dispersem e comecem a conversar sobre assuntos não inerentes à atividade. Nesse momento, algumas atitudes importantes são conversar com os alunos sobre como deve ser realizado o trabalho em grupo e os estimular para que exponham suas opiniões. Ao final do trabalho, promova um momento de discussão entre os grupos para que as resoluções e/ou discussões não fiquem restritas apenas entre os alunos de um determinado grupo.</w:t>
            </w:r>
          </w:p>
        </w:tc>
        <w:tc>
          <w:tcPr>
            <w:tcW w:w="5103" w:type="dxa"/>
          </w:tcPr>
          <w:p w14:paraId="39509AF8" w14:textId="77777777" w:rsidR="001237AE" w:rsidRPr="007B4C59" w:rsidRDefault="001237AE" w:rsidP="00CF54A7">
            <w:pPr>
              <w:pStyle w:val="04TEXTOTABELAS"/>
              <w:rPr>
                <w:highlight w:val="yellow"/>
              </w:rPr>
            </w:pPr>
            <w:r w:rsidRPr="004E1737">
              <w:t xml:space="preserve">Ao formar grupos para fazer uma atividade em que precisem realizar </w:t>
            </w:r>
            <w:r>
              <w:t xml:space="preserve">uma </w:t>
            </w:r>
            <w:r w:rsidRPr="004E1737">
              <w:t>pesquisa d</w:t>
            </w:r>
            <w:r>
              <w:t>as</w:t>
            </w:r>
            <w:r w:rsidRPr="004E1737">
              <w:t xml:space="preserve"> temperaturas máximas e mínimas em certos dias da semana, por exemplo, os alunos trabalham as habilidades </w:t>
            </w:r>
            <w:r w:rsidRPr="004E1737">
              <w:rPr>
                <w:b/>
              </w:rPr>
              <w:t>EF04MA26</w:t>
            </w:r>
            <w:r w:rsidRPr="004E1737">
              <w:t xml:space="preserve"> e </w:t>
            </w:r>
            <w:r w:rsidRPr="004E1737">
              <w:rPr>
                <w:b/>
              </w:rPr>
              <w:t>EF04MA28</w:t>
            </w:r>
            <w:r w:rsidRPr="004E1737">
              <w:t>, pois esse tipo de estrutura exige estratégias pessoais de resolução.</w:t>
            </w:r>
          </w:p>
        </w:tc>
      </w:tr>
    </w:tbl>
    <w:p w14:paraId="4FB78FC8" w14:textId="77777777" w:rsidR="001237AE" w:rsidRDefault="001237AE" w:rsidP="003F7641">
      <w:pPr>
        <w:pStyle w:val="02TEXTOPRINCIPAL"/>
      </w:pPr>
    </w:p>
    <w:p w14:paraId="5013CCEA" w14:textId="77777777" w:rsidR="001237AE" w:rsidRDefault="001237AE" w:rsidP="003F7641">
      <w:pPr>
        <w:autoSpaceDN/>
        <w:spacing w:after="160" w:line="259" w:lineRule="auto"/>
        <w:textAlignment w:val="auto"/>
        <w:rPr>
          <w:rFonts w:eastAsia="Tahoma"/>
        </w:rPr>
      </w:pPr>
      <w:r>
        <w:br w:type="page"/>
      </w:r>
    </w:p>
    <w:p w14:paraId="22A8FE02" w14:textId="77777777" w:rsidR="001237AE" w:rsidRPr="009569E0" w:rsidRDefault="001237AE" w:rsidP="003F7641">
      <w:pPr>
        <w:pStyle w:val="01TITULO3"/>
      </w:pPr>
      <w:r w:rsidRPr="009569E0">
        <w:lastRenderedPageBreak/>
        <w:t>Atividade</w:t>
      </w:r>
      <w:r>
        <w:t xml:space="preserve">s com quadros de preenchimento, </w:t>
      </w:r>
      <w:r w:rsidRPr="009569E0">
        <w:t xml:space="preserve">tabelas e gráficos </w:t>
      </w:r>
    </w:p>
    <w:p w14:paraId="482553C4" w14:textId="77777777" w:rsidR="001237AE" w:rsidRDefault="001237AE" w:rsidP="003F7641">
      <w:pPr>
        <w:pStyle w:val="02TEXTOPRINCIPAL"/>
      </w:pPr>
      <w:r w:rsidRPr="009569E0">
        <w:t xml:space="preserve">Em seu dia a dia, os alunos ainda vão se deparar com situações em que precisarão interpretar dados e informações contidos em tabelas e gráficos de vários tipos. Esses recursos podem ser encontrados em diversos lugares, como em jornais, revistas, livros, na televisão e na </w:t>
      </w:r>
      <w:r w:rsidRPr="00177E91">
        <w:t>internet</w:t>
      </w:r>
      <w:r w:rsidRPr="009569E0">
        <w:t>.</w:t>
      </w:r>
    </w:p>
    <w:p w14:paraId="5B0B5327"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4962"/>
        <w:gridCol w:w="5103"/>
      </w:tblGrid>
      <w:tr w:rsidR="001237AE" w14:paraId="7639D0F0" w14:textId="77777777" w:rsidTr="00CF54A7">
        <w:tc>
          <w:tcPr>
            <w:tcW w:w="4962" w:type="dxa"/>
          </w:tcPr>
          <w:p w14:paraId="5C81EDE9" w14:textId="77777777" w:rsidR="001237AE" w:rsidRDefault="001237AE" w:rsidP="00CF54A7">
            <w:pPr>
              <w:pStyle w:val="03TITULOTABELAS2"/>
            </w:pPr>
            <w:r>
              <w:t>Orientações</w:t>
            </w:r>
          </w:p>
        </w:tc>
        <w:tc>
          <w:tcPr>
            <w:tcW w:w="5103" w:type="dxa"/>
          </w:tcPr>
          <w:p w14:paraId="7F90EF50" w14:textId="77777777" w:rsidR="001237AE" w:rsidRDefault="001237AE" w:rsidP="00CF54A7">
            <w:pPr>
              <w:pStyle w:val="03TITULOTABELAS2"/>
            </w:pPr>
            <w:r>
              <w:t>Exemplos</w:t>
            </w:r>
          </w:p>
        </w:tc>
      </w:tr>
      <w:tr w:rsidR="001237AE" w14:paraId="1CC0AE94" w14:textId="77777777" w:rsidTr="00CF54A7">
        <w:tc>
          <w:tcPr>
            <w:tcW w:w="4962" w:type="dxa"/>
          </w:tcPr>
          <w:p w14:paraId="23117137" w14:textId="77777777" w:rsidR="001237AE" w:rsidRPr="009569E0" w:rsidRDefault="001237AE" w:rsidP="00CF54A7">
            <w:pPr>
              <w:pStyle w:val="04TEXTOTABELAS"/>
            </w:pPr>
            <w:r w:rsidRPr="009569E0">
              <w:t xml:space="preserve">Ao trabalhar atividades que envolvam tabelas e gráficos, leia com os alunos as informações contidas e verifique se eles reconhecem o significado do título, do tipo de informação tratada e da fonte. A partir disso, faça questionamentos a fim de que eles localizem determinada informação presente na tabela ou no gráfico. Outra possibilidade é que eles preencham quadros numéricos e reflitam sobre suas características e organização. As informações escolhidas devem ser de interesse </w:t>
            </w:r>
            <w:r>
              <w:t>d</w:t>
            </w:r>
            <w:r w:rsidRPr="009569E0">
              <w:t>os alunos.</w:t>
            </w:r>
          </w:p>
        </w:tc>
        <w:tc>
          <w:tcPr>
            <w:tcW w:w="5103" w:type="dxa"/>
          </w:tcPr>
          <w:p w14:paraId="6F30FF5A" w14:textId="77777777" w:rsidR="001237AE" w:rsidRPr="004E1737" w:rsidRDefault="001237AE" w:rsidP="00CF54A7">
            <w:pPr>
              <w:pStyle w:val="04TEXTOTABELAS"/>
            </w:pPr>
            <w:r w:rsidRPr="004E1737">
              <w:t>Além das atividades que envolvem a interpretação d</w:t>
            </w:r>
            <w:r>
              <w:t xml:space="preserve">e </w:t>
            </w:r>
            <w:r w:rsidRPr="004E1737">
              <w:t>gráficos e tabelas pront</w:t>
            </w:r>
            <w:r>
              <w:t>o</w:t>
            </w:r>
            <w:r w:rsidRPr="004E1737">
              <w:t xml:space="preserve">s, </w:t>
            </w:r>
            <w:r>
              <w:t>que possibilitam</w:t>
            </w:r>
            <w:r w:rsidRPr="004E1737">
              <w:t xml:space="preserve"> o desenvolvimento da habilidade </w:t>
            </w:r>
            <w:r w:rsidRPr="004E1737">
              <w:rPr>
                <w:b/>
              </w:rPr>
              <w:t>EF04MA27</w:t>
            </w:r>
            <w:r w:rsidRPr="004E1737">
              <w:t xml:space="preserve">, os alunos podem coletar informações e </w:t>
            </w:r>
            <w:r>
              <w:br/>
            </w:r>
            <w:r w:rsidRPr="004E1737">
              <w:t xml:space="preserve">representá-las em tabelas e gráficos, favorecendo a habilidade </w:t>
            </w:r>
            <w:r w:rsidRPr="004E1737">
              <w:rPr>
                <w:b/>
              </w:rPr>
              <w:t>EF04MA28</w:t>
            </w:r>
            <w:r w:rsidRPr="004E1737">
              <w:t>.</w:t>
            </w:r>
          </w:p>
          <w:p w14:paraId="45C11EA0" w14:textId="77777777" w:rsidR="001237AE" w:rsidRPr="00E00ADC" w:rsidRDefault="001237AE" w:rsidP="00CF54A7">
            <w:pPr>
              <w:pStyle w:val="04TEXTOTABELAS"/>
              <w:rPr>
                <w:highlight w:val="yellow"/>
              </w:rPr>
            </w:pPr>
          </w:p>
        </w:tc>
      </w:tr>
    </w:tbl>
    <w:p w14:paraId="26F61E10" w14:textId="77777777" w:rsidR="001237AE" w:rsidRDefault="001237AE" w:rsidP="003F7641">
      <w:pPr>
        <w:pStyle w:val="04TEXTOTABELAS"/>
      </w:pPr>
    </w:p>
    <w:p w14:paraId="4AEC0B6D" w14:textId="77777777" w:rsidR="001237AE" w:rsidRDefault="001237AE" w:rsidP="003F7641">
      <w:pPr>
        <w:pStyle w:val="01TITULO3"/>
      </w:pPr>
      <w:r w:rsidRPr="00A51910">
        <w:t>Atividades desafiadoras</w:t>
      </w:r>
    </w:p>
    <w:p w14:paraId="5C7F369A" w14:textId="77777777" w:rsidR="001237AE" w:rsidRDefault="001237AE" w:rsidP="003F7641">
      <w:pPr>
        <w:pStyle w:val="02TEXTOPRINCIPAL"/>
      </w:pPr>
      <w:r w:rsidRPr="009B3691">
        <w:t xml:space="preserve">Para aprofundar a aprendizagem dos alunos, uma possibilidade é utilizar atividades desafiadoras que relacionem diferentes </w:t>
      </w:r>
      <w:proofErr w:type="spellStart"/>
      <w:r w:rsidRPr="009B3691">
        <w:t>conteúdos</w:t>
      </w:r>
      <w:proofErr w:type="spellEnd"/>
      <w:r w:rsidRPr="009B3691">
        <w:t xml:space="preserve"> ou que exigem um pouco mais de conhecimento por parte deles. Essas atividades estimulam a Competência </w:t>
      </w:r>
      <w:r>
        <w:t>G</w:t>
      </w:r>
      <w:r w:rsidRPr="009B3691">
        <w:t>eral 2 da BNCC</w:t>
      </w:r>
      <w:r>
        <w:t>, 3ª versão</w:t>
      </w:r>
      <w:r w:rsidRPr="009B3691">
        <w:t>, pois exercitam a curiosidade intelectual dos alunos e permitem que eles inventem soluções a partir do conhecimento adquirido de diferentes áreas.</w:t>
      </w:r>
    </w:p>
    <w:p w14:paraId="175EA244" w14:textId="77777777" w:rsidR="001237AE" w:rsidRDefault="001237AE" w:rsidP="003F7641">
      <w:pPr>
        <w:pStyle w:val="04TEXTOTABELAS"/>
      </w:pPr>
    </w:p>
    <w:tbl>
      <w:tblPr>
        <w:tblStyle w:val="Tabelacomgrade"/>
        <w:tblW w:w="0" w:type="auto"/>
        <w:tblInd w:w="108" w:type="dxa"/>
        <w:tblLook w:val="04A0" w:firstRow="1" w:lastRow="0" w:firstColumn="1" w:lastColumn="0" w:noHBand="0" w:noVBand="1"/>
      </w:tblPr>
      <w:tblGrid>
        <w:gridCol w:w="4962"/>
        <w:gridCol w:w="5103"/>
      </w:tblGrid>
      <w:tr w:rsidR="001237AE" w14:paraId="2853FB5C" w14:textId="77777777" w:rsidTr="00CF54A7">
        <w:tc>
          <w:tcPr>
            <w:tcW w:w="4962" w:type="dxa"/>
          </w:tcPr>
          <w:p w14:paraId="2483C8E5" w14:textId="77777777" w:rsidR="001237AE" w:rsidRDefault="001237AE" w:rsidP="00CF54A7">
            <w:pPr>
              <w:pStyle w:val="03TITULOTABELAS2"/>
            </w:pPr>
            <w:r>
              <w:t>Orientações</w:t>
            </w:r>
          </w:p>
        </w:tc>
        <w:tc>
          <w:tcPr>
            <w:tcW w:w="5103" w:type="dxa"/>
          </w:tcPr>
          <w:p w14:paraId="6EBEC9E3" w14:textId="77777777" w:rsidR="001237AE" w:rsidRDefault="001237AE" w:rsidP="00CF54A7">
            <w:pPr>
              <w:pStyle w:val="03TITULOTABELAS2"/>
            </w:pPr>
            <w:r>
              <w:t>Exemplo</w:t>
            </w:r>
          </w:p>
        </w:tc>
      </w:tr>
      <w:tr w:rsidR="001237AE" w14:paraId="4D602D36" w14:textId="77777777" w:rsidTr="00CF54A7">
        <w:tc>
          <w:tcPr>
            <w:tcW w:w="4962" w:type="dxa"/>
          </w:tcPr>
          <w:p w14:paraId="38DEAF7F" w14:textId="77777777" w:rsidR="001237AE" w:rsidRPr="00E011E5" w:rsidRDefault="001237AE" w:rsidP="00CF54A7">
            <w:pPr>
              <w:pStyle w:val="04TEXTOTABELAS"/>
            </w:pPr>
            <w:r w:rsidRPr="00873A12">
              <w:t xml:space="preserve">Ao se deparar com uma atividade desafiadora, comente com os alunos sobre essa característica antes de iniciar a </w:t>
            </w:r>
            <w:r>
              <w:t xml:space="preserve">sua </w:t>
            </w:r>
            <w:r w:rsidRPr="00873A12">
              <w:t>resolução ou pedir para que a resolvam. Com isso, eles poderão se sentir provocados a resolvê-la. Aproveite esse momento para estimular o interesse e a curiosidade científica deles e, se necessário, disponibilize mais tempo para a resolução.</w:t>
            </w:r>
          </w:p>
        </w:tc>
        <w:tc>
          <w:tcPr>
            <w:tcW w:w="5103" w:type="dxa"/>
            <w:shd w:val="clear" w:color="auto" w:fill="auto"/>
          </w:tcPr>
          <w:p w14:paraId="51FF6205" w14:textId="77777777" w:rsidR="001237AE" w:rsidRPr="00E00ADC" w:rsidRDefault="001237AE" w:rsidP="00CF54A7">
            <w:pPr>
              <w:pStyle w:val="04TEXTOTABELAS"/>
              <w:rPr>
                <w:highlight w:val="yellow"/>
              </w:rPr>
            </w:pPr>
            <w:r>
              <w:t>Atividades</w:t>
            </w:r>
            <w:r w:rsidRPr="004E1737">
              <w:t xml:space="preserve"> em que o aluno é desafiado a determinar o subtraendo e a diferença de uma subtração com números de quatro algarismos, ou ainda, em que o aluno tenha que completar sequências numéricas formadas por múltiplos de um número favorece</w:t>
            </w:r>
            <w:r>
              <w:t>m</w:t>
            </w:r>
            <w:r w:rsidRPr="004E1737">
              <w:t xml:space="preserve"> o</w:t>
            </w:r>
            <w:r>
              <w:t xml:space="preserve"> </w:t>
            </w:r>
            <w:r w:rsidRPr="004E1737">
              <w:t xml:space="preserve">desenvolvimento das habilidades </w:t>
            </w:r>
            <w:r w:rsidRPr="004E1737">
              <w:rPr>
                <w:b/>
              </w:rPr>
              <w:t>EF04MA03</w:t>
            </w:r>
            <w:r>
              <w:rPr>
                <w:b/>
              </w:rPr>
              <w:t xml:space="preserve"> </w:t>
            </w:r>
            <w:r w:rsidRPr="004E1737">
              <w:t>e</w:t>
            </w:r>
            <w:r w:rsidRPr="004E1737">
              <w:rPr>
                <w:b/>
              </w:rPr>
              <w:t xml:space="preserve"> EF04MA11</w:t>
            </w:r>
            <w:r w:rsidRPr="004E1737">
              <w:t>, pois esse tipo de estrutura exige estratégias pessoais de resolução.</w:t>
            </w:r>
          </w:p>
        </w:tc>
      </w:tr>
    </w:tbl>
    <w:p w14:paraId="7DB350D2" w14:textId="77777777" w:rsidR="001237AE" w:rsidRDefault="001237AE" w:rsidP="003F7641">
      <w:pPr>
        <w:pStyle w:val="02TEXTOPRINCIPAL"/>
        <w:rPr>
          <w:b/>
        </w:rPr>
      </w:pPr>
    </w:p>
    <w:p w14:paraId="6330912E" w14:textId="77777777" w:rsidR="001237AE" w:rsidRDefault="001237AE" w:rsidP="003F7641">
      <w:pPr>
        <w:autoSpaceDN/>
        <w:spacing w:after="160" w:line="259" w:lineRule="auto"/>
        <w:textAlignment w:val="auto"/>
        <w:rPr>
          <w:rFonts w:eastAsia="Tahoma"/>
          <w:b/>
        </w:rPr>
      </w:pPr>
      <w:r>
        <w:rPr>
          <w:b/>
        </w:rPr>
        <w:br w:type="page"/>
      </w:r>
    </w:p>
    <w:p w14:paraId="593E8C84" w14:textId="77777777" w:rsidR="001237AE" w:rsidRDefault="001237AE" w:rsidP="003F7641">
      <w:pPr>
        <w:pStyle w:val="01TITULO3"/>
      </w:pPr>
      <w:r w:rsidRPr="00E376EC">
        <w:lastRenderedPageBreak/>
        <w:t>Atividades de elaboração de questões e problemas</w:t>
      </w:r>
      <w:r w:rsidRPr="00E011E5">
        <w:t xml:space="preserve"> </w:t>
      </w:r>
    </w:p>
    <w:p w14:paraId="4FA198FE" w14:textId="77777777" w:rsidR="001237AE" w:rsidRDefault="001237AE" w:rsidP="003F7641">
      <w:pPr>
        <w:pStyle w:val="02TEXTOPRINCIPAL"/>
      </w:pPr>
      <w:r w:rsidRPr="00E376EC">
        <w:t>Ao elaborar questões e problemas a partir de seus conhecimentos prévios ou de conhecimentos construídos no decorrer das atividades, os alunos podem desenvolver um olhar mais crítico e aprofundado sobre o conteúdo tratado. Com</w:t>
      </w:r>
      <w:r>
        <w:t>o</w:t>
      </w:r>
      <w:r w:rsidRPr="00E376EC">
        <w:t xml:space="preserve"> as atividades desse tipo são abertas, elas possibilitam que os alunos sigam diferentes caminhos e isso abre espaço para que façam relações com outros conteúdos e contextos de su</w:t>
      </w:r>
      <w:r>
        <w:t>a preferência. Uma vantagem dess</w:t>
      </w:r>
      <w:r w:rsidRPr="00E376EC">
        <w:t xml:space="preserve">e tipo de atividade é a possibilidade de abordar a Competência </w:t>
      </w:r>
      <w:r>
        <w:t>G</w:t>
      </w:r>
      <w:r w:rsidRPr="00E376EC">
        <w:t>eral 2 da BNCC</w:t>
      </w:r>
      <w:r>
        <w:t>, 3ª versão,</w:t>
      </w:r>
      <w:r w:rsidRPr="00E376EC">
        <w:t xml:space="preserve"> o que enriquece a sua capacidade criativa e permite que eles façam relações entre os </w:t>
      </w:r>
      <w:r>
        <w:t xml:space="preserve">seus </w:t>
      </w:r>
      <w:r w:rsidRPr="00E376EC">
        <w:t>conhecimentos, buscando na memória o que pode e o que não pode ser solicitado no enunciado.</w:t>
      </w:r>
    </w:p>
    <w:p w14:paraId="0577177A" w14:textId="77777777" w:rsidR="001237AE" w:rsidRDefault="001237AE" w:rsidP="003F7641">
      <w:pPr>
        <w:pStyle w:val="02TEXTOPRINCIPAL"/>
      </w:pPr>
    </w:p>
    <w:tbl>
      <w:tblPr>
        <w:tblStyle w:val="Tabelacomgrade"/>
        <w:tblW w:w="0" w:type="auto"/>
        <w:tblInd w:w="108" w:type="dxa"/>
        <w:tblLook w:val="04A0" w:firstRow="1" w:lastRow="0" w:firstColumn="1" w:lastColumn="0" w:noHBand="0" w:noVBand="1"/>
      </w:tblPr>
      <w:tblGrid>
        <w:gridCol w:w="4962"/>
        <w:gridCol w:w="5103"/>
      </w:tblGrid>
      <w:tr w:rsidR="001237AE" w14:paraId="29BA1160" w14:textId="77777777" w:rsidTr="00CF54A7">
        <w:tc>
          <w:tcPr>
            <w:tcW w:w="4962" w:type="dxa"/>
          </w:tcPr>
          <w:p w14:paraId="44CC5692" w14:textId="77777777" w:rsidR="001237AE" w:rsidRPr="0079755E" w:rsidRDefault="001237AE" w:rsidP="00CF54A7">
            <w:pPr>
              <w:pStyle w:val="03TITULOTABELAS2"/>
            </w:pPr>
            <w:r w:rsidRPr="0079755E">
              <w:t>Orientações</w:t>
            </w:r>
          </w:p>
        </w:tc>
        <w:tc>
          <w:tcPr>
            <w:tcW w:w="5103" w:type="dxa"/>
          </w:tcPr>
          <w:p w14:paraId="6E22022B" w14:textId="77777777" w:rsidR="001237AE" w:rsidRDefault="001237AE" w:rsidP="00CF54A7">
            <w:pPr>
              <w:pStyle w:val="03TITULOTABELAS2"/>
            </w:pPr>
            <w:r>
              <w:t>Exemplos</w:t>
            </w:r>
          </w:p>
        </w:tc>
      </w:tr>
      <w:tr w:rsidR="001237AE" w14:paraId="6C482AEC" w14:textId="77777777" w:rsidTr="00CF54A7">
        <w:tc>
          <w:tcPr>
            <w:tcW w:w="4962" w:type="dxa"/>
          </w:tcPr>
          <w:p w14:paraId="62395D20" w14:textId="77777777" w:rsidR="001237AE" w:rsidRPr="0079755E" w:rsidRDefault="001237AE" w:rsidP="00CF54A7">
            <w:pPr>
              <w:pStyle w:val="04TEXTOTABELAS"/>
            </w:pPr>
            <w:r w:rsidRPr="0079755E">
              <w:t xml:space="preserve">Após os alunos terem elaborado o problema proposto, solicite que eles entreguem o enunciado a outro colega para que este o resolva. Depois, o aluno que elaborou o problema pode conferir se o mesmo foi resolvido de maneira correta. Ao final, </w:t>
            </w:r>
            <w:r>
              <w:br/>
            </w:r>
            <w:r w:rsidRPr="0079755E">
              <w:t xml:space="preserve">é interessante que os problemas </w:t>
            </w:r>
            <w:r>
              <w:t>criados</w:t>
            </w:r>
            <w:r w:rsidRPr="0079755E">
              <w:t xml:space="preserve"> sejam apresentados para que todos possam conhecer o que foi elaborado.</w:t>
            </w:r>
          </w:p>
        </w:tc>
        <w:tc>
          <w:tcPr>
            <w:tcW w:w="5103" w:type="dxa"/>
          </w:tcPr>
          <w:p w14:paraId="4DB678E1" w14:textId="77777777" w:rsidR="001237AE" w:rsidRPr="00E00ADC" w:rsidRDefault="001237AE" w:rsidP="00CF54A7">
            <w:pPr>
              <w:pStyle w:val="04TEXTOTABELAS"/>
              <w:rPr>
                <w:highlight w:val="yellow"/>
              </w:rPr>
            </w:pPr>
            <w:r w:rsidRPr="004E1737">
              <w:t xml:space="preserve">Algumas atividades solicitam </w:t>
            </w:r>
            <w:r>
              <w:t>aos</w:t>
            </w:r>
            <w:r w:rsidRPr="004E1737">
              <w:t xml:space="preserve"> alunos </w:t>
            </w:r>
            <w:r>
              <w:t xml:space="preserve">que </w:t>
            </w:r>
            <w:r w:rsidRPr="004E1737">
              <w:t xml:space="preserve">elaborem uma questão relacionada a determinada imagem ou informação dada no livro. Nos casos em que há relação com as operações de adição, subtração, multiplicação e divisão, por exemplo, são desenvolvidas as habilidades </w:t>
            </w:r>
            <w:r w:rsidRPr="004E1737">
              <w:rPr>
                <w:b/>
              </w:rPr>
              <w:t>EF04MA03</w:t>
            </w:r>
            <w:r w:rsidRPr="004E1737">
              <w:t xml:space="preserve">, </w:t>
            </w:r>
            <w:r w:rsidRPr="004E1737">
              <w:rPr>
                <w:b/>
              </w:rPr>
              <w:t>EF04MA06</w:t>
            </w:r>
            <w:r w:rsidRPr="004E1737">
              <w:t xml:space="preserve"> e </w:t>
            </w:r>
            <w:r w:rsidRPr="004E1737">
              <w:rPr>
                <w:b/>
              </w:rPr>
              <w:t>EF04MA07</w:t>
            </w:r>
            <w:r w:rsidRPr="004E1737">
              <w:t>.</w:t>
            </w:r>
          </w:p>
        </w:tc>
      </w:tr>
    </w:tbl>
    <w:p w14:paraId="27A3A21D" w14:textId="77777777" w:rsidR="001237AE" w:rsidRDefault="001237AE" w:rsidP="003F7641"/>
    <w:p w14:paraId="4B8EE81C" w14:textId="77777777" w:rsidR="001237AE" w:rsidRDefault="001237AE" w:rsidP="003F7641">
      <w:pPr>
        <w:autoSpaceDN/>
        <w:spacing w:after="160" w:line="259" w:lineRule="auto"/>
        <w:textAlignment w:val="auto"/>
      </w:pPr>
      <w:r>
        <w:br w:type="page"/>
      </w:r>
    </w:p>
    <w:p w14:paraId="446B4F24" w14:textId="77777777" w:rsidR="001237AE" w:rsidRPr="00E801B6" w:rsidRDefault="001237AE" w:rsidP="003F7641">
      <w:pPr>
        <w:pStyle w:val="01TITULO2"/>
      </w:pPr>
      <w:r>
        <w:lastRenderedPageBreak/>
        <w:t>Sugestões para a gestão das aulas</w:t>
      </w:r>
    </w:p>
    <w:p w14:paraId="63C7F12A" w14:textId="77777777" w:rsidR="001237AE" w:rsidRDefault="001237AE" w:rsidP="003F7641">
      <w:pPr>
        <w:pStyle w:val="02TEXTOPRINCIPAL"/>
      </w:pPr>
      <w:r>
        <w:t>Na</w:t>
      </w:r>
      <w:r w:rsidRPr="00E130DB">
        <w:t xml:space="preserve"> sala de aula</w:t>
      </w:r>
      <w:r>
        <w:t xml:space="preserve"> ou fora dela, </w:t>
      </w:r>
      <w:r w:rsidRPr="00E130DB">
        <w:t>professor e aluno</w:t>
      </w:r>
      <w:r>
        <w:t>s</w:t>
      </w:r>
      <w:r w:rsidRPr="00E130DB">
        <w:t xml:space="preserve"> </w:t>
      </w:r>
      <w:r>
        <w:t>interagem no</w:t>
      </w:r>
      <w:r w:rsidRPr="00E130DB">
        <w:t xml:space="preserve"> processo de </w:t>
      </w:r>
      <w:r>
        <w:t>ensino</w:t>
      </w:r>
      <w:r w:rsidRPr="00E130DB">
        <w:t xml:space="preserve"> e aprend</w:t>
      </w:r>
      <w:r>
        <w:t>izagem</w:t>
      </w:r>
      <w:r w:rsidRPr="00E130DB">
        <w:t xml:space="preserve">. </w:t>
      </w:r>
      <w:r>
        <w:t xml:space="preserve">Para que esse processo seja bem-sucedido, gerir o tempo e o espaço em que ocorre essa interação é fundamental. Nesse sentido, para auxiliar essa gestão, </w:t>
      </w:r>
      <w:r w:rsidRPr="00E130DB">
        <w:t xml:space="preserve">são sugeridas </w:t>
      </w:r>
      <w:r>
        <w:t xml:space="preserve">a seguir </w:t>
      </w:r>
      <w:r w:rsidRPr="00E130DB">
        <w:t xml:space="preserve">algumas práticas que </w:t>
      </w:r>
      <w:r>
        <w:t>podem</w:t>
      </w:r>
      <w:r w:rsidRPr="00E130DB">
        <w:t xml:space="preserve"> </w:t>
      </w:r>
      <w:r>
        <w:t>contribuir para</w:t>
      </w:r>
      <w:r w:rsidRPr="00E130DB">
        <w:t xml:space="preserve"> o professor </w:t>
      </w:r>
      <w:r>
        <w:t>estabelecer uma rotina e, desse modo,</w:t>
      </w:r>
      <w:r w:rsidRPr="00E130DB">
        <w:t xml:space="preserve"> cumprir a proposta curricular da escola</w:t>
      </w:r>
      <w:r>
        <w:t xml:space="preserve"> e proporcionar o desenvolvimento dos alunos</w:t>
      </w:r>
      <w:r w:rsidRPr="00E130DB">
        <w:t>.</w:t>
      </w:r>
    </w:p>
    <w:p w14:paraId="087BD757" w14:textId="77777777" w:rsidR="001237AE" w:rsidRPr="001237AE" w:rsidRDefault="001237AE" w:rsidP="001237AE"/>
    <w:p w14:paraId="1200DA7B" w14:textId="77777777" w:rsidR="001237AE" w:rsidRDefault="001237AE" w:rsidP="003F7641">
      <w:pPr>
        <w:pStyle w:val="01TITULO3"/>
      </w:pPr>
      <w:r w:rsidRPr="00E130DB">
        <w:t>Gestão do tempo</w:t>
      </w:r>
    </w:p>
    <w:p w14:paraId="45CA6B2A" w14:textId="77777777" w:rsidR="001237AE" w:rsidRDefault="001237AE" w:rsidP="003F7641">
      <w:pPr>
        <w:pStyle w:val="02TEXTOPRINCIPAL"/>
      </w:pPr>
      <w:r>
        <w:t>A</w:t>
      </w:r>
      <w:r w:rsidRPr="003023A3">
        <w:t>ntes de iniciar</w:t>
      </w:r>
      <w:r>
        <w:rPr>
          <w:b/>
        </w:rPr>
        <w:t xml:space="preserve"> </w:t>
      </w:r>
      <w:r w:rsidRPr="003023A3">
        <w:t>um assunto</w:t>
      </w:r>
      <w:r>
        <w:t xml:space="preserve">, se possível, conheça o que </w:t>
      </w:r>
      <w:r w:rsidRPr="00E130DB">
        <w:t xml:space="preserve">alunos </w:t>
      </w:r>
      <w:r>
        <w:t>sabem</w:t>
      </w:r>
      <w:r w:rsidRPr="00E130DB">
        <w:t xml:space="preserve"> sobre </w:t>
      </w:r>
      <w:r>
        <w:t>ele,</w:t>
      </w:r>
      <w:r w:rsidRPr="00E130DB">
        <w:t xml:space="preserve"> </w:t>
      </w:r>
      <w:r>
        <w:t>pois essa percepção pode contribuir na escolha de atividades que</w:t>
      </w:r>
      <w:r w:rsidRPr="00E130DB">
        <w:t xml:space="preserve"> despertar</w:t>
      </w:r>
      <w:r>
        <w:t>ão</w:t>
      </w:r>
      <w:r w:rsidRPr="00E130DB">
        <w:t xml:space="preserve"> o interesse </w:t>
      </w:r>
      <w:r>
        <w:t>dos alunos de maneira mais eficiente</w:t>
      </w:r>
      <w:r w:rsidRPr="00E130DB">
        <w:t>.</w:t>
      </w:r>
    </w:p>
    <w:p w14:paraId="017DF2DE" w14:textId="77777777" w:rsidR="001237AE" w:rsidRDefault="001237AE" w:rsidP="003F7641">
      <w:pPr>
        <w:pStyle w:val="02TEXTOPRINCIPAL"/>
      </w:pPr>
      <w:r>
        <w:t>Para</w:t>
      </w:r>
      <w:r w:rsidRPr="00E130DB">
        <w:t xml:space="preserve"> propor uma atividade individual, </w:t>
      </w:r>
      <w:r>
        <w:t>por exemplo, é interessante conhecer</w:t>
      </w:r>
      <w:r w:rsidRPr="00E130DB">
        <w:t xml:space="preserve"> o ritmo </w:t>
      </w:r>
      <w:r>
        <w:t>de cada aluno</w:t>
      </w:r>
      <w:r w:rsidRPr="00E130DB">
        <w:t>, pois, caso algu</w:t>
      </w:r>
      <w:r>
        <w:t>m deles</w:t>
      </w:r>
      <w:r w:rsidRPr="00E130DB">
        <w:t xml:space="preserve"> conclua o que foi </w:t>
      </w:r>
      <w:r>
        <w:t>proposto antes dos demais</w:t>
      </w:r>
      <w:r w:rsidRPr="00E130DB">
        <w:t xml:space="preserve">, </w:t>
      </w:r>
      <w:r>
        <w:t>é adequado</w:t>
      </w:r>
      <w:r w:rsidRPr="00E130DB">
        <w:t xml:space="preserve"> ter algo já </w:t>
      </w:r>
      <w:r>
        <w:t>planejado, de modo que esse aluno</w:t>
      </w:r>
      <w:r w:rsidRPr="00E130DB">
        <w:t xml:space="preserve"> não fi</w:t>
      </w:r>
      <w:r>
        <w:t>qu</w:t>
      </w:r>
      <w:r w:rsidRPr="00E130DB">
        <w:t xml:space="preserve">e </w:t>
      </w:r>
      <w:r>
        <w:t>ocioso</w:t>
      </w:r>
      <w:r w:rsidRPr="00E130DB">
        <w:t>.</w:t>
      </w:r>
    </w:p>
    <w:p w14:paraId="57DAE27F" w14:textId="77777777" w:rsidR="001237AE" w:rsidRDefault="001237AE" w:rsidP="003F7641">
      <w:pPr>
        <w:pStyle w:val="02TEXTOPRINCIPAL"/>
      </w:pPr>
      <w:r>
        <w:t>Ao propor</w:t>
      </w:r>
      <w:r w:rsidRPr="00E130DB">
        <w:t xml:space="preserve"> </w:t>
      </w:r>
      <w:r>
        <w:t xml:space="preserve">uma </w:t>
      </w:r>
      <w:r w:rsidRPr="00E130DB">
        <w:t xml:space="preserve">atividade em grupo, </w:t>
      </w:r>
      <w:r>
        <w:t>é possível</w:t>
      </w:r>
      <w:r w:rsidRPr="00E130DB">
        <w:t xml:space="preserve"> permitir, em um primeiro momento, que os alunos escolham com quem </w:t>
      </w:r>
      <w:r>
        <w:t>querem</w:t>
      </w:r>
      <w:r w:rsidRPr="00E130DB">
        <w:t xml:space="preserve"> se juntar. </w:t>
      </w:r>
      <w:r>
        <w:t>Formar os grupos dessa maneira é uma oportunidade</w:t>
      </w:r>
      <w:r w:rsidRPr="00E130DB">
        <w:t xml:space="preserve"> </w:t>
      </w:r>
      <w:r>
        <w:t>para</w:t>
      </w:r>
      <w:r w:rsidRPr="00E130DB">
        <w:t xml:space="preserve"> verificar o </w:t>
      </w:r>
      <w:r>
        <w:t>andamento da atividade em cada um</w:t>
      </w:r>
      <w:r w:rsidRPr="00E130DB">
        <w:t xml:space="preserve"> dos grupos e a participação dos integrantes</w:t>
      </w:r>
      <w:r>
        <w:t xml:space="preserve"> e, desse modo, planejar as próximas ações em grupo</w:t>
      </w:r>
      <w:r w:rsidRPr="00E130DB">
        <w:t xml:space="preserve">. </w:t>
      </w:r>
      <w:r>
        <w:t>Dessa forma, é possível</w:t>
      </w:r>
      <w:r w:rsidRPr="00E130DB">
        <w:t xml:space="preserve">, </w:t>
      </w:r>
      <w:r>
        <w:t xml:space="preserve">por exemplo, partir das observações feitas anteriormente, para </w:t>
      </w:r>
      <w:r w:rsidRPr="00E130DB">
        <w:t>solicit</w:t>
      </w:r>
      <w:r>
        <w:t>ar</w:t>
      </w:r>
      <w:r w:rsidRPr="00E130DB">
        <w:t xml:space="preserve"> </w:t>
      </w:r>
      <w:r>
        <w:t>de vez em quando</w:t>
      </w:r>
      <w:r w:rsidRPr="00E130DB">
        <w:t xml:space="preserve"> a troca dos participantes</w:t>
      </w:r>
      <w:r>
        <w:t>,</w:t>
      </w:r>
      <w:r w:rsidRPr="00E130DB">
        <w:t xml:space="preserve"> </w:t>
      </w:r>
      <w:r>
        <w:t>formando assim grupos heterogêneos</w:t>
      </w:r>
      <w:r w:rsidRPr="00E130DB">
        <w:t xml:space="preserve"> </w:t>
      </w:r>
      <w:r>
        <w:t xml:space="preserve">que </w:t>
      </w:r>
      <w:r w:rsidRPr="00E130DB">
        <w:t>possibilit</w:t>
      </w:r>
      <w:r>
        <w:t>arão</w:t>
      </w:r>
      <w:r w:rsidRPr="00E130DB">
        <w:t xml:space="preserve"> a interação entre todos da turma</w:t>
      </w:r>
      <w:r>
        <w:t xml:space="preserve"> e a troca de conhecimentos. </w:t>
      </w:r>
    </w:p>
    <w:p w14:paraId="033016A8" w14:textId="77777777" w:rsidR="001237AE" w:rsidRPr="00E130DB" w:rsidRDefault="001237AE" w:rsidP="003F7641">
      <w:pPr>
        <w:pStyle w:val="02TEXTOPRINCIPAL"/>
      </w:pPr>
      <w:r w:rsidRPr="00E130DB">
        <w:t xml:space="preserve">Tanto para atividades individuais quanto para </w:t>
      </w:r>
      <w:r>
        <w:t>atividades</w:t>
      </w:r>
      <w:r w:rsidRPr="00E130DB">
        <w:t xml:space="preserve"> em grupo</w:t>
      </w:r>
      <w:r>
        <w:t>, antes de iniciar,</w:t>
      </w:r>
      <w:r w:rsidRPr="00E130DB">
        <w:t xml:space="preserve"> é interessante conversar com os alunos sobre o tempo esperado para desenvolvê-la, </w:t>
      </w:r>
      <w:r>
        <w:t>levando em consideração</w:t>
      </w:r>
      <w:r w:rsidRPr="00E130DB">
        <w:t xml:space="preserve"> </w:t>
      </w:r>
      <w:r>
        <w:t xml:space="preserve">também </w:t>
      </w:r>
      <w:r w:rsidRPr="00E130DB">
        <w:t>os horários de intervalos</w:t>
      </w:r>
      <w:r>
        <w:t xml:space="preserve"> e</w:t>
      </w:r>
      <w:r w:rsidRPr="00E130DB">
        <w:t xml:space="preserve"> outras aulas</w:t>
      </w:r>
      <w:r>
        <w:t>,</w:t>
      </w:r>
      <w:r w:rsidRPr="00E130DB">
        <w:t xml:space="preserve"> como as de Educação </w:t>
      </w:r>
      <w:r>
        <w:t>F</w:t>
      </w:r>
      <w:r w:rsidRPr="00E130DB">
        <w:t xml:space="preserve">ísica e Arte. Ao final do tempo estimado, verifique </w:t>
      </w:r>
      <w:r>
        <w:t xml:space="preserve">se </w:t>
      </w:r>
      <w:r w:rsidRPr="00E130DB">
        <w:t>a atividade</w:t>
      </w:r>
      <w:r>
        <w:t xml:space="preserve"> foi concluída</w:t>
      </w:r>
      <w:r w:rsidRPr="00E130DB">
        <w:t xml:space="preserve"> ou </w:t>
      </w:r>
      <w:r>
        <w:t>não</w:t>
      </w:r>
      <w:r w:rsidRPr="00E130DB">
        <w:t xml:space="preserve">. No caso de não ter sido concluída no tempo previsto, </w:t>
      </w:r>
      <w:r>
        <w:t>verifique a possibilidade de terminar a atividade</w:t>
      </w:r>
      <w:r w:rsidRPr="00E130DB">
        <w:t xml:space="preserve"> como tarefa de casa, porém é </w:t>
      </w:r>
      <w:r>
        <w:t>adequado retomar a atividade</w:t>
      </w:r>
      <w:r w:rsidRPr="00E130DB">
        <w:t xml:space="preserve"> no dia seguinte </w:t>
      </w:r>
      <w:r>
        <w:t>para que ela seja concluída</w:t>
      </w:r>
      <w:r w:rsidRPr="00E130DB">
        <w:t>.</w:t>
      </w:r>
    </w:p>
    <w:p w14:paraId="66E1D4EA" w14:textId="77777777" w:rsidR="001237AE" w:rsidRPr="00E130DB" w:rsidRDefault="001237AE" w:rsidP="003F7641">
      <w:pPr>
        <w:pStyle w:val="02TEXTOPRINCIPAL"/>
      </w:pPr>
      <w:r>
        <w:t>U</w:t>
      </w:r>
      <w:r w:rsidRPr="00E130DB">
        <w:t xml:space="preserve">m diário de classe para </w:t>
      </w:r>
      <w:r>
        <w:t>fazer o</w:t>
      </w:r>
      <w:r w:rsidRPr="00E130DB">
        <w:t xml:space="preserve"> planejamento</w:t>
      </w:r>
      <w:r>
        <w:t xml:space="preserve"> semanal também pode contribuir na organização do tempo e das atividades</w:t>
      </w:r>
      <w:r w:rsidRPr="00E130DB">
        <w:t xml:space="preserve">, </w:t>
      </w:r>
      <w:r>
        <w:t xml:space="preserve">pois nele é possível registrar os materiais que serão necessários, as perguntas que poderão ser feitas, além de ser possível relacionar </w:t>
      </w:r>
      <w:r w:rsidRPr="00E130DB">
        <w:t>o que foi proposto com o que foi concluído</w:t>
      </w:r>
      <w:r>
        <w:t>, fazendo observações que podem ser utilizadas para a melhoria de próximos planejamentos</w:t>
      </w:r>
      <w:r w:rsidRPr="00E130DB">
        <w:t xml:space="preserve">. Imprevistos </w:t>
      </w:r>
      <w:r>
        <w:t xml:space="preserve">podem </w:t>
      </w:r>
      <w:r w:rsidRPr="00E130DB">
        <w:t>acontece</w:t>
      </w:r>
      <w:r>
        <w:t>r, assim como um equívoco</w:t>
      </w:r>
      <w:r w:rsidRPr="00E130DB">
        <w:t xml:space="preserve"> na estimativa do tempo. </w:t>
      </w:r>
      <w:r>
        <w:t>Nesses casos, vale</w:t>
      </w:r>
      <w:r w:rsidRPr="00E130DB">
        <w:t xml:space="preserve"> verificar </w:t>
      </w:r>
      <w:r>
        <w:t>por que ocorreu o equívoco</w:t>
      </w:r>
      <w:r w:rsidRPr="00E130DB">
        <w:t xml:space="preserve"> e o que </w:t>
      </w:r>
      <w:r>
        <w:t>pode</w:t>
      </w:r>
      <w:r w:rsidRPr="00E130DB">
        <w:t xml:space="preserve"> ser feito para que isso não </w:t>
      </w:r>
      <w:r>
        <w:t>aconteça novamente</w:t>
      </w:r>
      <w:r w:rsidRPr="00E130DB">
        <w:t>.</w:t>
      </w:r>
    </w:p>
    <w:p w14:paraId="00B20375" w14:textId="77777777" w:rsidR="001237AE" w:rsidRPr="00E130DB" w:rsidRDefault="001237AE" w:rsidP="003F7641">
      <w:pPr>
        <w:pStyle w:val="02TEXTOPRINCIPAL"/>
      </w:pPr>
    </w:p>
    <w:p w14:paraId="483B5FF1" w14:textId="77777777" w:rsidR="001237AE" w:rsidRDefault="001237AE" w:rsidP="003F7641">
      <w:pPr>
        <w:autoSpaceDN/>
        <w:spacing w:after="160" w:line="259" w:lineRule="auto"/>
        <w:textAlignment w:val="auto"/>
        <w:rPr>
          <w:rFonts w:ascii="Cambria" w:eastAsia="Cambria" w:hAnsi="Cambria" w:cs="Cambria"/>
          <w:b/>
          <w:bCs/>
          <w:sz w:val="32"/>
          <w:szCs w:val="28"/>
        </w:rPr>
      </w:pPr>
      <w:r>
        <w:br w:type="page"/>
      </w:r>
    </w:p>
    <w:p w14:paraId="28DC827C" w14:textId="77777777" w:rsidR="001237AE" w:rsidRDefault="001237AE" w:rsidP="003F7641">
      <w:pPr>
        <w:pStyle w:val="01TITULO3"/>
      </w:pPr>
      <w:r w:rsidRPr="00E130DB">
        <w:lastRenderedPageBreak/>
        <w:t>Antecipação de materiais</w:t>
      </w:r>
    </w:p>
    <w:p w14:paraId="2E869D80" w14:textId="77777777" w:rsidR="001237AE" w:rsidRPr="00E130DB" w:rsidRDefault="001237AE" w:rsidP="003F7641">
      <w:pPr>
        <w:pStyle w:val="02TEXTOPRINCIPAL"/>
      </w:pPr>
      <w:r>
        <w:t xml:space="preserve">Com um planejamento, é possível providenciar antecipadamente </w:t>
      </w:r>
      <w:r w:rsidRPr="00E130DB">
        <w:t xml:space="preserve">materiais </w:t>
      </w:r>
      <w:r>
        <w:t>necessários para realizar algumas atividades. Esses materiais podem ser providenciados pelo professor ou solicitados aos alunos</w:t>
      </w:r>
      <w:r w:rsidRPr="00E130DB">
        <w:t xml:space="preserve">. </w:t>
      </w:r>
      <w:r>
        <w:t>A</w:t>
      </w:r>
      <w:r w:rsidRPr="00E130DB">
        <w:t xml:space="preserve">lguns materiais </w:t>
      </w:r>
      <w:r>
        <w:t>podem ser solicitados como tarefa e</w:t>
      </w:r>
      <w:r w:rsidRPr="00E130DB">
        <w:t xml:space="preserve"> providenciados de um dia para o outro</w:t>
      </w:r>
      <w:r>
        <w:t xml:space="preserve">, como </w:t>
      </w:r>
      <w:r w:rsidRPr="00E130DB">
        <w:t xml:space="preserve">reportagens, notícias, </w:t>
      </w:r>
      <w:r>
        <w:t xml:space="preserve">alguns </w:t>
      </w:r>
      <w:r w:rsidRPr="00E130DB">
        <w:t>materiais manipuláveis e figuras</w:t>
      </w:r>
      <w:r>
        <w:t>. No entanto, para evitar imprevistos, é adequado solicitar sempre com alguma antecedência. Outros materiais podem necessitar de mais tempo para serem providenciados, por exemplo, materiais para pinturas, recicláveis, para construção de maquetes, objetos</w:t>
      </w:r>
      <w:r w:rsidRPr="00BD4445">
        <w:t xml:space="preserve"> </w:t>
      </w:r>
      <w:r>
        <w:t>para atividades experimentais, entre outras.</w:t>
      </w:r>
      <w:r w:rsidRPr="00E130DB">
        <w:t xml:space="preserve"> </w:t>
      </w:r>
      <w:r>
        <w:t>Nesses</w:t>
      </w:r>
      <w:r w:rsidRPr="00E130DB">
        <w:t xml:space="preserve"> caso</w:t>
      </w:r>
      <w:r>
        <w:t>s</w:t>
      </w:r>
      <w:r w:rsidRPr="00E130DB">
        <w:t xml:space="preserve">, o tempo para providenciar os materiais </w:t>
      </w:r>
      <w:r>
        <w:t>deve ser combinado</w:t>
      </w:r>
      <w:r w:rsidRPr="00E130DB">
        <w:t xml:space="preserve">. </w:t>
      </w:r>
      <w:r>
        <w:t>O</w:t>
      </w:r>
      <w:r w:rsidRPr="00E130DB">
        <w:t xml:space="preserve"> planejamento</w:t>
      </w:r>
      <w:r>
        <w:t xml:space="preserve"> diário ou semanal pode contribuir nessa organização</w:t>
      </w:r>
      <w:r w:rsidRPr="00E130DB">
        <w:t xml:space="preserve">, pois nele </w:t>
      </w:r>
      <w:r>
        <w:t>constarão</w:t>
      </w:r>
      <w:r w:rsidRPr="00E130DB">
        <w:t xml:space="preserve"> a data de solicitação e </w:t>
      </w:r>
      <w:r>
        <w:t>o dia combinado para o uso</w:t>
      </w:r>
      <w:r w:rsidRPr="00E130DB">
        <w:t xml:space="preserve"> dos materiais. </w:t>
      </w:r>
    </w:p>
    <w:p w14:paraId="7D54F1CA" w14:textId="77777777" w:rsidR="001237AE" w:rsidRDefault="001237AE" w:rsidP="003F7641">
      <w:pPr>
        <w:pStyle w:val="02TEXTOPRINCIPAL"/>
      </w:pPr>
      <w:r>
        <w:t>No</w:t>
      </w:r>
      <w:r w:rsidRPr="00E130DB">
        <w:t xml:space="preserve"> caso</w:t>
      </w:r>
      <w:r>
        <w:t xml:space="preserve"> de os materiais serem solicitados aos alunos</w:t>
      </w:r>
      <w:r w:rsidRPr="00E130DB">
        <w:t xml:space="preserve">, </w:t>
      </w:r>
      <w:r>
        <w:t>é importante</w:t>
      </w:r>
      <w:r w:rsidRPr="00E130DB">
        <w:t xml:space="preserve"> explicar </w:t>
      </w:r>
      <w:r>
        <w:t>para eles o motivo da solicitação e</w:t>
      </w:r>
      <w:r w:rsidRPr="00E130DB">
        <w:t xml:space="preserve"> enviar </w:t>
      </w:r>
      <w:r>
        <w:t xml:space="preserve">um </w:t>
      </w:r>
      <w:r w:rsidRPr="00E130DB">
        <w:t xml:space="preserve">comunicado aos </w:t>
      </w:r>
      <w:r>
        <w:t xml:space="preserve">pais ou </w:t>
      </w:r>
      <w:r w:rsidRPr="00E130DB">
        <w:t>responsáveis por meio de bilhete</w:t>
      </w:r>
      <w:r>
        <w:t xml:space="preserve"> colado no caderno ou recado copiado da lousa.</w:t>
      </w:r>
      <w:r w:rsidRPr="00E130DB">
        <w:t xml:space="preserve"> </w:t>
      </w:r>
      <w:r>
        <w:t xml:space="preserve">É interessante </w:t>
      </w:r>
      <w:r w:rsidRPr="00E130DB">
        <w:t>solicita</w:t>
      </w:r>
      <w:r>
        <w:t>r</w:t>
      </w:r>
      <w:r w:rsidRPr="00E130DB">
        <w:t xml:space="preserve"> a assinatura </w:t>
      </w:r>
      <w:r>
        <w:t xml:space="preserve">dos pais ou responsáveis no recado, </w:t>
      </w:r>
      <w:r w:rsidRPr="00E130DB">
        <w:t xml:space="preserve">para ter </w:t>
      </w:r>
      <w:r>
        <w:t>ciência</w:t>
      </w:r>
      <w:r w:rsidRPr="00E130DB">
        <w:t xml:space="preserve"> de que a solicitação chegou a </w:t>
      </w:r>
      <w:r>
        <w:t>todos</w:t>
      </w:r>
      <w:r w:rsidRPr="00E130DB">
        <w:t>, evitando imprevistos no momento de realizar a atividade proposta.</w:t>
      </w:r>
    </w:p>
    <w:p w14:paraId="3ECCDEB9" w14:textId="77777777" w:rsidR="001237AE" w:rsidRPr="00E130DB" w:rsidRDefault="001237AE" w:rsidP="003F7641">
      <w:pPr>
        <w:pStyle w:val="02TEXTOPRINCIPAL"/>
      </w:pPr>
      <w:r>
        <w:t xml:space="preserve">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 </w:t>
      </w:r>
    </w:p>
    <w:p w14:paraId="5489414A" w14:textId="77777777" w:rsidR="001237AE" w:rsidRPr="00E130DB" w:rsidRDefault="001237AE" w:rsidP="003F7641">
      <w:pPr>
        <w:pStyle w:val="02TEXTOPRINCIPAL"/>
      </w:pPr>
    </w:p>
    <w:p w14:paraId="309A84CE" w14:textId="77777777" w:rsidR="001237AE" w:rsidRDefault="001237AE" w:rsidP="003F7641">
      <w:pPr>
        <w:pStyle w:val="01TITULO3"/>
      </w:pPr>
      <w:r w:rsidRPr="00E130DB">
        <w:t xml:space="preserve">Organização </w:t>
      </w:r>
      <w:r>
        <w:t xml:space="preserve">do espaço </w:t>
      </w:r>
      <w:r w:rsidRPr="00E130DB">
        <w:t>da sala</w:t>
      </w:r>
      <w:r>
        <w:t xml:space="preserve"> de aula</w:t>
      </w:r>
    </w:p>
    <w:p w14:paraId="32E5B345" w14:textId="77777777" w:rsidR="001237AE" w:rsidRDefault="001237AE" w:rsidP="003F7641">
      <w:pPr>
        <w:pStyle w:val="02TEXTOPRINCIPAL"/>
      </w:pPr>
      <w:r w:rsidRPr="00E130DB">
        <w:t>A sala de aula precisa ser um ambiente acolhedor</w:t>
      </w:r>
      <w:r>
        <w:t>,</w:t>
      </w:r>
      <w:r w:rsidRPr="00E130DB">
        <w:t xml:space="preserve"> e organizá-la com os alunos </w:t>
      </w:r>
      <w:r>
        <w:t>pode ser uma oportunidade para</w:t>
      </w:r>
      <w:r w:rsidRPr="00E130DB">
        <w:t xml:space="preserve"> deixar o espaço mais próximo deles. </w:t>
      </w:r>
      <w:r>
        <w:t>Desse modo, juntos</w:t>
      </w:r>
      <w:r w:rsidRPr="00E130DB">
        <w:t>,</w:t>
      </w:r>
      <w:r>
        <w:t xml:space="preserve"> professor e alunos, podem escolher o melhor local da sala para organizar “cantinhos”. Alguns exemplos de cantinhos são:</w:t>
      </w:r>
      <w:r w:rsidRPr="00E130DB">
        <w:t xml:space="preserve"> </w:t>
      </w:r>
      <w:r>
        <w:t>o “cantinho da leitura”, espaço onde ficarão dispostos</w:t>
      </w:r>
      <w:r w:rsidRPr="00E130DB">
        <w:t xml:space="preserve"> livros infantis para </w:t>
      </w:r>
      <w:r>
        <w:t xml:space="preserve">os alunos </w:t>
      </w:r>
      <w:r w:rsidRPr="00E130DB">
        <w:t>manusearem</w:t>
      </w:r>
      <w:r>
        <w:t xml:space="preserve"> e fazerem leituras</w:t>
      </w:r>
      <w:r w:rsidRPr="00E130DB">
        <w:t xml:space="preserve">; </w:t>
      </w:r>
      <w:r>
        <w:t>“o cantinho de exposição dos trabalhos”, espaço</w:t>
      </w:r>
      <w:r w:rsidRPr="00E130DB">
        <w:t xml:space="preserve"> onde os trabalhos realizados ficar</w:t>
      </w:r>
      <w:r>
        <w:t>ão</w:t>
      </w:r>
      <w:r w:rsidRPr="00E130DB">
        <w:t xml:space="preserve"> expostos</w:t>
      </w:r>
      <w:r>
        <w:t>,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311B2F24" w14:textId="77777777" w:rsidR="001237AE" w:rsidRDefault="001237AE" w:rsidP="003F7641">
      <w:pPr>
        <w:pStyle w:val="02TEXTOPRINCIPAL"/>
      </w:pPr>
      <w:r>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7AEC4015" w14:textId="77777777" w:rsidR="001237AE" w:rsidRPr="00E130DB" w:rsidRDefault="001237AE" w:rsidP="003F7641">
      <w:pPr>
        <w:pStyle w:val="02TEXTOPRINCIPAL"/>
      </w:pPr>
      <w:r>
        <w:t>A</w:t>
      </w:r>
      <w:r w:rsidRPr="00E130DB">
        <w:t xml:space="preserve"> disposição das carteiras </w:t>
      </w:r>
      <w:r>
        <w:t>também precisa ser pensada de acordo com o que foi planejado para a aula, pois essa organização tem relação direta com o tipo de atividade que será desenvolvida. Existem algumas possibilidades de organização, como individual, em duplas, em grupos ou em U.</w:t>
      </w:r>
      <w:r w:rsidRPr="00E130DB">
        <w:t xml:space="preserve"> </w:t>
      </w:r>
    </w:p>
    <w:p w14:paraId="546354D2" w14:textId="77777777" w:rsidR="001237AE" w:rsidRDefault="001237AE" w:rsidP="003F7641">
      <w:pPr>
        <w:pStyle w:val="02TEXTOPRINCIPAL"/>
      </w:pPr>
      <w:r>
        <w:t xml:space="preserve">A organização das carteiras de maneira individual colabora com o desenvolvimento de atividades planejadas para verificar o desenvolvimento de cada aluno e a maneira de pensar de cada um ao resolver uma atividade. </w:t>
      </w:r>
    </w:p>
    <w:p w14:paraId="01B9EB69" w14:textId="77777777" w:rsidR="001237AE" w:rsidRPr="00E130DB" w:rsidRDefault="001237AE" w:rsidP="003F7641">
      <w:pPr>
        <w:pStyle w:val="02TEXTOPRINCIPAL"/>
      </w:pPr>
      <w:r w:rsidRPr="00E130DB">
        <w:t xml:space="preserve">Caso as carteiras sejam organizadas em fila, verifique se há alunos com dificuldade </w:t>
      </w:r>
      <w:r>
        <w:t>para</w:t>
      </w:r>
      <w:r w:rsidRPr="00E130DB">
        <w:t xml:space="preserve"> ler o que há na lousa e coloque-os mais próximos dela. Observe o mapeamento da sala e analise se é necessária a mudança de alguns alunos de lugar. </w:t>
      </w:r>
    </w:p>
    <w:p w14:paraId="5488DCEE" w14:textId="77777777" w:rsidR="001237AE" w:rsidRDefault="001237AE" w:rsidP="003F7641">
      <w:pPr>
        <w:autoSpaceDN/>
        <w:spacing w:after="160" w:line="259" w:lineRule="auto"/>
        <w:textAlignment w:val="auto"/>
        <w:rPr>
          <w:rFonts w:eastAsia="Tahoma"/>
        </w:rPr>
      </w:pPr>
      <w:r>
        <w:br w:type="page"/>
      </w:r>
    </w:p>
    <w:p w14:paraId="219082BD" w14:textId="77777777" w:rsidR="001237AE" w:rsidRDefault="001237AE" w:rsidP="003F7641">
      <w:pPr>
        <w:pStyle w:val="02TEXTOPRINCIPAL"/>
      </w:pPr>
      <w:r>
        <w:lastRenderedPageBreak/>
        <w:t xml:space="preserve">As carteiras organizadas em duplas ou </w:t>
      </w:r>
      <w:r w:rsidRPr="00E130DB">
        <w:t>em pequenos grupos podem</w:t>
      </w:r>
      <w:r>
        <w:t xml:space="preserve"> contribuir com a realização de atividades nas quais a troca de ideias e de conhecimentos é importante para o desenvolvimento dos alunos. Além disso, é uma organização propícia para trabalhar com jogos, por exemplo. Nesse tipo de organização, é importante planejar</w:t>
      </w:r>
      <w:r w:rsidRPr="00E130DB">
        <w:t xml:space="preserve"> a quantidade de integrantes de cada </w:t>
      </w:r>
      <w:r>
        <w:t>grupo, de modo que a atividade seja bem-sucedida</w:t>
      </w:r>
      <w:r w:rsidRPr="00E130DB">
        <w:t>.</w:t>
      </w:r>
    </w:p>
    <w:p w14:paraId="3FF442D5" w14:textId="77777777" w:rsidR="001237AE" w:rsidRDefault="001237AE" w:rsidP="003F7641">
      <w:pPr>
        <w:pStyle w:val="02TEXTOPRINCIPAL"/>
      </w:pPr>
      <w:r>
        <w:t>A organização das carteiras em U é indicada para atividades de debate, troca de opiniões e registros coletivos, por exemplo. São momentos propícios para desenvolver a empatia e o respeito mútuo.</w:t>
      </w:r>
    </w:p>
    <w:p w14:paraId="18B4CBBC" w14:textId="77777777" w:rsidR="001237AE" w:rsidRDefault="001237AE" w:rsidP="003F7641">
      <w:pPr>
        <w:pStyle w:val="01TITULO2"/>
      </w:pPr>
    </w:p>
    <w:p w14:paraId="6AF8A36A" w14:textId="77777777" w:rsidR="001237AE" w:rsidRDefault="001237AE" w:rsidP="003F7641">
      <w:pPr>
        <w:autoSpaceDN/>
        <w:spacing w:after="160" w:line="259" w:lineRule="auto"/>
        <w:textAlignment w:val="auto"/>
        <w:rPr>
          <w:rFonts w:ascii="Cambria" w:eastAsia="Cambria" w:hAnsi="Cambria" w:cs="Cambria"/>
          <w:b/>
          <w:bCs/>
          <w:sz w:val="36"/>
          <w:szCs w:val="28"/>
        </w:rPr>
      </w:pPr>
      <w:r>
        <w:br w:type="page"/>
      </w:r>
    </w:p>
    <w:p w14:paraId="5FA21B95" w14:textId="77777777" w:rsidR="001237AE" w:rsidRDefault="001237AE" w:rsidP="003F7641">
      <w:pPr>
        <w:pStyle w:val="01TITULO2"/>
      </w:pPr>
      <w:r w:rsidRPr="00A3596A">
        <w:lastRenderedPageBreak/>
        <w:t>Acompanha</w:t>
      </w:r>
      <w:r>
        <w:t>ndo</w:t>
      </w:r>
      <w:r w:rsidRPr="00A3596A">
        <w:t xml:space="preserve"> a aprendizagem</w:t>
      </w:r>
    </w:p>
    <w:p w14:paraId="6909098E" w14:textId="77777777" w:rsidR="001237AE" w:rsidRPr="00644AA8" w:rsidRDefault="001237AE" w:rsidP="003F7641">
      <w:pPr>
        <w:pStyle w:val="02TEXTOPRINCIPAL"/>
      </w:pPr>
      <w:r w:rsidRPr="00644AA8">
        <w:t>O acompanhamento da</w:t>
      </w:r>
      <w:r>
        <w:t>s</w:t>
      </w:r>
      <w:r w:rsidRPr="00644AA8">
        <w:t xml:space="preserve"> aprendizage</w:t>
      </w:r>
      <w:r>
        <w:t>ns dos alunos deve ser constante. Esses momentos podem propiciar</w:t>
      </w:r>
      <w:r w:rsidRPr="00644AA8">
        <w:t xml:space="preserve"> que o professor </w:t>
      </w:r>
      <w:proofErr w:type="gramStart"/>
      <w:r w:rsidRPr="00644AA8">
        <w:t>aproxime</w:t>
      </w:r>
      <w:r>
        <w:t>-se</w:t>
      </w:r>
      <w:proofErr w:type="gramEnd"/>
      <w:r w:rsidRPr="00644AA8">
        <w:t xml:space="preserve"> cada vez mais de seus alunos</w:t>
      </w:r>
      <w:r>
        <w:t xml:space="preserve"> e interaja com eles</w:t>
      </w:r>
      <w:r w:rsidRPr="00644AA8">
        <w:t xml:space="preserve">, com o intuito de verificar o que eles </w:t>
      </w:r>
      <w:r>
        <w:t>aprenderam e como aprenderam</w:t>
      </w:r>
      <w:r w:rsidRPr="00644AA8">
        <w:t xml:space="preserve">. </w:t>
      </w:r>
      <w:r>
        <w:t>Nessa interação</w:t>
      </w:r>
      <w:r w:rsidRPr="00644AA8">
        <w:t xml:space="preserve">, o diálogo </w:t>
      </w:r>
      <w:r>
        <w:t>é uma estratégia</w:t>
      </w:r>
      <w:r w:rsidRPr="00644AA8">
        <w:t xml:space="preserve"> essencial para que </w:t>
      </w:r>
      <w:r>
        <w:t>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w:t>
      </w:r>
      <w:r w:rsidRPr="00644AA8">
        <w:t xml:space="preserve">. </w:t>
      </w:r>
    </w:p>
    <w:p w14:paraId="1AC0720B" w14:textId="77777777" w:rsidR="001237AE" w:rsidRDefault="001237AE" w:rsidP="003F7641">
      <w:pPr>
        <w:pStyle w:val="02TEXTOPRINCIPAL"/>
      </w:pPr>
      <w:r>
        <w:t>Vale ressaltar</w:t>
      </w:r>
      <w:r w:rsidRPr="00644AA8">
        <w:t xml:space="preserve"> que os alunos possuem ritmos diferentes e que alguns alcançarão a compreensão dos </w:t>
      </w:r>
      <w:r>
        <w:t>conceitos</w:t>
      </w:r>
      <w:r w:rsidRPr="00644AA8">
        <w:t xml:space="preserve"> com a primeira estratégia utilizada para </w:t>
      </w:r>
      <w:r>
        <w:t>o ensino;</w:t>
      </w:r>
      <w:r w:rsidRPr="00644AA8">
        <w:t xml:space="preserve"> outros, no entanto, necessitarão de diferentes </w:t>
      </w:r>
      <w:r>
        <w:t>abordagens</w:t>
      </w:r>
      <w:r w:rsidRPr="00644AA8">
        <w:t xml:space="preserve"> para compreendê-los. </w:t>
      </w:r>
      <w:r>
        <w:t>O professor precisa ficar atento a essas diferenças, de modo que suas estratégias de ensino sejam diversificadas e atendam também àqueles alunos que necessitam de maior atenção e explicações para alcançar os objetivos pretendidos.</w:t>
      </w:r>
    </w:p>
    <w:p w14:paraId="63E3C139" w14:textId="77777777" w:rsidR="001237AE" w:rsidRDefault="001237AE" w:rsidP="003F7641">
      <w:pPr>
        <w:pStyle w:val="02TEXTOPRINCIPAL"/>
      </w:pPr>
      <w:r>
        <w:t>E</w:t>
      </w:r>
      <w:r w:rsidRPr="00644AA8">
        <w:t xml:space="preserve">xistem </w:t>
      </w:r>
      <w:r>
        <w:t>algumas ações</w:t>
      </w:r>
      <w:r w:rsidRPr="00644AA8">
        <w:t xml:space="preserve"> que, quando </w:t>
      </w:r>
      <w:r>
        <w:t>colocadas em prática</w:t>
      </w:r>
      <w:r w:rsidRPr="00644AA8">
        <w:t xml:space="preserve">, </w:t>
      </w:r>
      <w:r>
        <w:t>podem auxiliar</w:t>
      </w:r>
      <w:r w:rsidRPr="00644AA8">
        <w:t xml:space="preserve"> </w:t>
      </w:r>
      <w:r>
        <w:t>o</w:t>
      </w:r>
      <w:r w:rsidRPr="00644AA8">
        <w:t xml:space="preserve"> acompanha</w:t>
      </w:r>
      <w:r>
        <w:t>mento</w:t>
      </w:r>
      <w:r w:rsidRPr="00644AA8">
        <w:t xml:space="preserve"> </w:t>
      </w:r>
      <w:r>
        <w:t>d</w:t>
      </w:r>
      <w:r w:rsidRPr="00644AA8">
        <w:t>a</w:t>
      </w:r>
      <w:r>
        <w:t>s</w:t>
      </w:r>
      <w:r w:rsidRPr="00644AA8">
        <w:t xml:space="preserve"> aprendizage</w:t>
      </w:r>
      <w:r>
        <w:t>ns</w:t>
      </w:r>
      <w:r w:rsidRPr="00644AA8">
        <w:t xml:space="preserve"> dos alunos, </w:t>
      </w:r>
      <w:r>
        <w:t>colaborando na revisão de</w:t>
      </w:r>
      <w:r w:rsidRPr="00644AA8">
        <w:t xml:space="preserve"> </w:t>
      </w:r>
      <w:r>
        <w:t>estratégias</w:t>
      </w:r>
      <w:r w:rsidRPr="00644AA8">
        <w:t xml:space="preserve"> que podem ser </w:t>
      </w:r>
      <w:r>
        <w:t>adequadas</w:t>
      </w:r>
      <w:r w:rsidRPr="00644AA8">
        <w:t xml:space="preserve"> visando </w:t>
      </w:r>
      <w:r>
        <w:t>a</w:t>
      </w:r>
      <w:r w:rsidRPr="00644AA8">
        <w:t>o êxito de todos.</w:t>
      </w:r>
      <w:r>
        <w:t xml:space="preserve"> A seguir é apresentada uma breve explicação dessas ações e um esquema que exemplifica a ordem em que devem ocorrer.</w:t>
      </w:r>
    </w:p>
    <w:p w14:paraId="33788E82" w14:textId="77777777" w:rsidR="001237AE" w:rsidRPr="00F40E89" w:rsidRDefault="001237AE" w:rsidP="003F7641">
      <w:pPr>
        <w:pStyle w:val="02TEXTOPRINCIPALBULLET"/>
        <w:numPr>
          <w:ilvl w:val="0"/>
          <w:numId w:val="2"/>
        </w:numPr>
      </w:pPr>
      <w:r w:rsidRPr="00FB176B">
        <w:rPr>
          <w:b/>
        </w:rPr>
        <w:t>Sondagem</w:t>
      </w:r>
      <w:r>
        <w:t>:</w:t>
      </w:r>
      <w:r w:rsidRPr="00F40E89">
        <w:t xml:space="preserve"> é o momento de verificar o conhecimento prévio dos alunos</w:t>
      </w:r>
      <w:r>
        <w:t>, investigando</w:t>
      </w:r>
      <w:r w:rsidRPr="00F40E89">
        <w:t xml:space="preserve"> o que trazem de conhecimento </w:t>
      </w:r>
      <w:r>
        <w:t>a respeito</w:t>
      </w:r>
      <w:r w:rsidRPr="00F40E89">
        <w:t xml:space="preserve"> </w:t>
      </w:r>
      <w:r>
        <w:t>d</w:t>
      </w:r>
      <w:r w:rsidRPr="00F40E89">
        <w:t xml:space="preserve">o </w:t>
      </w:r>
      <w:r>
        <w:t>assunto que será desenvolvido. Essa verificação é fundamental</w:t>
      </w:r>
      <w:r w:rsidRPr="00F40E89">
        <w:t xml:space="preserve"> para dar continuidade ao </w:t>
      </w:r>
      <w:r>
        <w:t>trabalho com os assuntos</w:t>
      </w:r>
      <w:r w:rsidRPr="00F40E89">
        <w:t>.</w:t>
      </w:r>
    </w:p>
    <w:p w14:paraId="32FFF329" w14:textId="77777777" w:rsidR="001237AE" w:rsidRPr="00644AA8" w:rsidRDefault="001237AE" w:rsidP="003F7641">
      <w:pPr>
        <w:pStyle w:val="02TEXTOPRINCIPALBULLET"/>
        <w:numPr>
          <w:ilvl w:val="0"/>
          <w:numId w:val="2"/>
        </w:numPr>
      </w:pPr>
      <w:r w:rsidRPr="00FB176B">
        <w:rPr>
          <w:b/>
        </w:rPr>
        <w:t>Acompanhamento</w:t>
      </w:r>
      <w:r>
        <w:t>: como dito anteriormente, o acompanhamento</w:t>
      </w:r>
      <w:r w:rsidRPr="00644AA8">
        <w:t xml:space="preserve"> precisa ser </w:t>
      </w:r>
      <w:r>
        <w:t>constante, diário se for possível. Pode ser feito, por exemplo, por meio de questionamentos relacionados à compreensão d</w:t>
      </w:r>
      <w:r w:rsidRPr="00644AA8">
        <w:t>o</w:t>
      </w:r>
      <w:r>
        <w:t>s</w:t>
      </w:r>
      <w:r w:rsidRPr="00644AA8">
        <w:t xml:space="preserve"> con</w:t>
      </w:r>
      <w:r>
        <w:t>ceitos apresentados. Uma das formas de trabalhar essa abordagem é solicitar</w:t>
      </w:r>
      <w:r w:rsidRPr="00644AA8">
        <w:t xml:space="preserve"> </w:t>
      </w:r>
      <w:r>
        <w:t xml:space="preserve">ao aluno </w:t>
      </w:r>
      <w:r w:rsidRPr="00644AA8">
        <w:t>que explique como resolve</w:t>
      </w:r>
      <w:r>
        <w:t>u</w:t>
      </w:r>
      <w:r w:rsidRPr="00644AA8">
        <w:t xml:space="preserve"> </w:t>
      </w:r>
      <w:r>
        <w:t>determinada</w:t>
      </w:r>
      <w:r w:rsidRPr="00644AA8">
        <w:t xml:space="preserve"> atividade</w:t>
      </w:r>
      <w:r>
        <w:t>, a fim de compreender seu</w:t>
      </w:r>
      <w:r w:rsidRPr="00644AA8">
        <w:t xml:space="preserve"> raciocínio </w:t>
      </w:r>
      <w:r>
        <w:t>e ajudá-lo a buscar novas estratégias, sempre que necessário</w:t>
      </w:r>
      <w:r w:rsidRPr="00644AA8">
        <w:t xml:space="preserve">. </w:t>
      </w:r>
    </w:p>
    <w:p w14:paraId="20202EE2" w14:textId="77777777" w:rsidR="001237AE" w:rsidRPr="006F3332" w:rsidRDefault="001237AE" w:rsidP="003F7641">
      <w:pPr>
        <w:pStyle w:val="02TEXTOPRINCIPALBULLET"/>
        <w:numPr>
          <w:ilvl w:val="0"/>
          <w:numId w:val="2"/>
        </w:numPr>
      </w:pPr>
      <w:r w:rsidRPr="00FB176B">
        <w:rPr>
          <w:b/>
        </w:rPr>
        <w:t>Verificação</w:t>
      </w:r>
      <w:r>
        <w:t xml:space="preserve">: </w:t>
      </w:r>
      <w:r w:rsidRPr="00644AA8">
        <w:t xml:space="preserve">ao término das atividades, sejam elas </w:t>
      </w:r>
      <w:r>
        <w:t>convencionais</w:t>
      </w:r>
      <w:r w:rsidRPr="00644AA8">
        <w:t xml:space="preserve"> ou mais complexas, individua</w:t>
      </w:r>
      <w:r>
        <w:t>l, em grupo</w:t>
      </w:r>
      <w:r w:rsidRPr="00644AA8">
        <w:t xml:space="preserve"> ou </w:t>
      </w:r>
      <w:r>
        <w:t>coletiva,</w:t>
      </w:r>
      <w:r w:rsidRPr="00644AA8">
        <w:t xml:space="preserve"> é </w:t>
      </w:r>
      <w:r>
        <w:t>interessante</w:t>
      </w:r>
      <w:r w:rsidRPr="00644AA8">
        <w:t xml:space="preserve"> </w:t>
      </w:r>
      <w:r>
        <w:t>solicitar</w:t>
      </w:r>
      <w:r w:rsidRPr="00644AA8">
        <w:t xml:space="preserve"> aos alunos que expliquem suas produções. O objetivo é </w:t>
      </w:r>
      <w:r>
        <w:br/>
      </w:r>
      <w:r w:rsidRPr="00644AA8">
        <w:t xml:space="preserve">certificar-se </w:t>
      </w:r>
      <w:r>
        <w:t>de que</w:t>
      </w:r>
      <w:r w:rsidRPr="00644AA8">
        <w:t xml:space="preserve"> as estratégias escolhidas estão sendo compreendidas ou se alguns alunos </w:t>
      </w:r>
      <w:r w:rsidRPr="006F3332">
        <w:t xml:space="preserve">apresentam dificuldades. </w:t>
      </w:r>
    </w:p>
    <w:p w14:paraId="0DB3566B" w14:textId="77777777" w:rsidR="001237AE" w:rsidRPr="00644AA8" w:rsidRDefault="001237AE" w:rsidP="003F7641">
      <w:pPr>
        <w:pStyle w:val="02TEXTOPRINCIPALBULLET"/>
        <w:numPr>
          <w:ilvl w:val="0"/>
          <w:numId w:val="2"/>
        </w:numPr>
      </w:pPr>
      <w:r w:rsidRPr="00FB176B">
        <w:rPr>
          <w:b/>
        </w:rPr>
        <w:t>Interferência pedagógica</w:t>
      </w:r>
      <w:r w:rsidRPr="006F3332">
        <w:t>: diz respeito ao que deve ser feito nos momentos em que possíveis “falhas” são</w:t>
      </w:r>
      <w:r w:rsidRPr="00644AA8">
        <w:t xml:space="preserve"> diagnosticadas no decorrer </w:t>
      </w:r>
      <w:r>
        <w:t>do processo de ensino e aprendizagem</w:t>
      </w:r>
      <w:r w:rsidRPr="00644AA8">
        <w:t xml:space="preserve">. </w:t>
      </w:r>
      <w:r>
        <w:t>Caso isso aconteça, a</w:t>
      </w:r>
      <w:r w:rsidRPr="00644AA8">
        <w:t xml:space="preserve"> maneira de apresentar con</w:t>
      </w:r>
      <w:r>
        <w:t>ceitos e</w:t>
      </w:r>
      <w:r w:rsidRPr="00644AA8">
        <w:t xml:space="preserve"> aplicar atividades, </w:t>
      </w:r>
      <w:r>
        <w:t>por exemplo, precisa</w:t>
      </w:r>
      <w:r w:rsidRPr="00644AA8">
        <w:t xml:space="preserve"> ser </w:t>
      </w:r>
      <w:r>
        <w:t>revista</w:t>
      </w:r>
      <w:r w:rsidRPr="00644AA8">
        <w:t xml:space="preserve"> cuidadosamente, </w:t>
      </w:r>
      <w:r>
        <w:t>podendo, inclusive, ocorrer</w:t>
      </w:r>
      <w:r w:rsidRPr="00644AA8">
        <w:t xml:space="preserve"> mudanças </w:t>
      </w:r>
      <w:r>
        <w:t>n</w:t>
      </w:r>
      <w:r w:rsidRPr="00644AA8">
        <w:t xml:space="preserve">as estratégias e </w:t>
      </w:r>
      <w:r>
        <w:t>abordagens</w:t>
      </w:r>
      <w:r w:rsidRPr="00644AA8">
        <w:t xml:space="preserve"> </w:t>
      </w:r>
      <w:r>
        <w:t>utilizadas</w:t>
      </w:r>
      <w:r w:rsidRPr="00644AA8">
        <w:t>.</w:t>
      </w:r>
    </w:p>
    <w:p w14:paraId="3406F0D5" w14:textId="77777777" w:rsidR="001237AE" w:rsidRPr="00997AD5" w:rsidRDefault="001237AE" w:rsidP="003F7641">
      <w:pPr>
        <w:pStyle w:val="02TEXTOPRINCIPALBULLET"/>
        <w:numPr>
          <w:ilvl w:val="0"/>
          <w:numId w:val="2"/>
        </w:numPr>
      </w:pPr>
      <w:r w:rsidRPr="00FB176B">
        <w:rPr>
          <w:b/>
        </w:rPr>
        <w:t>Retomada</w:t>
      </w:r>
      <w:r>
        <w:t xml:space="preserve">: neste momento </w:t>
      </w:r>
      <w:r w:rsidRPr="00644AA8">
        <w:t xml:space="preserve">é </w:t>
      </w:r>
      <w:r>
        <w:t xml:space="preserve">necessário analisar </w:t>
      </w:r>
      <w:r w:rsidRPr="00644AA8">
        <w:t xml:space="preserve">todo </w:t>
      </w:r>
      <w:r>
        <w:t>o percurso</w:t>
      </w:r>
      <w:r w:rsidRPr="00644AA8">
        <w:t>. Isso inclui voltar, se preciso, ao planejamento</w:t>
      </w:r>
      <w:r>
        <w:t>;</w:t>
      </w:r>
      <w:r w:rsidRPr="00644AA8">
        <w:t xml:space="preserve"> </w:t>
      </w:r>
      <w:r>
        <w:t>r</w:t>
      </w:r>
      <w:r w:rsidRPr="00644AA8">
        <w:t xml:space="preserve">ecuperar os registros feitos </w:t>
      </w:r>
      <w:r>
        <w:t>tanto pelos alunos quanto pelo professor n</w:t>
      </w:r>
      <w:r w:rsidRPr="00644AA8">
        <w:t>as propostas de atividades</w:t>
      </w:r>
      <w:r>
        <w:t>;</w:t>
      </w:r>
      <w:r w:rsidRPr="00644AA8">
        <w:t xml:space="preserve"> retirar, incluir ou adaptar</w:t>
      </w:r>
      <w:r>
        <w:t xml:space="preserve"> o planejamento</w:t>
      </w:r>
      <w:r w:rsidRPr="00644AA8">
        <w:t xml:space="preserve"> de acordo com as demandas que surgirem dentro da sala de aula</w:t>
      </w:r>
      <w:r>
        <w:t>; entre outras decisões necessárias</w:t>
      </w:r>
      <w:r w:rsidRPr="00644AA8">
        <w:t>.</w:t>
      </w:r>
    </w:p>
    <w:p w14:paraId="0951EA6F" w14:textId="77777777" w:rsidR="001237AE" w:rsidRDefault="001237AE" w:rsidP="003F7641">
      <w:pPr>
        <w:pStyle w:val="02TEXTOPRINCIPAL"/>
      </w:pPr>
      <w:r>
        <w:t>O esquema a seguir apresenta uma ideia da sequência de ações que envolvem o processo descrito acima.</w:t>
      </w:r>
    </w:p>
    <w:p w14:paraId="269B49A4" w14:textId="77777777" w:rsidR="001237AE" w:rsidRDefault="001237AE" w:rsidP="003F7641">
      <w:pPr>
        <w:pStyle w:val="02TEXTOPRINCIP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1237AE" w:rsidRPr="00644AA8" w14:paraId="63E9C245" w14:textId="77777777" w:rsidTr="00CF54A7">
        <w:trPr>
          <w:jc w:val="center"/>
        </w:trPr>
        <w:tc>
          <w:tcPr>
            <w:tcW w:w="1214" w:type="dxa"/>
            <w:tcBorders>
              <w:top w:val="single" w:sz="4" w:space="0" w:color="auto"/>
              <w:left w:val="single" w:sz="4" w:space="0" w:color="auto"/>
              <w:bottom w:val="single" w:sz="4" w:space="0" w:color="auto"/>
              <w:right w:val="single" w:sz="4" w:space="0" w:color="auto"/>
            </w:tcBorders>
            <w:vAlign w:val="center"/>
          </w:tcPr>
          <w:p w14:paraId="2E64DD97" w14:textId="77777777" w:rsidR="001237AE" w:rsidRPr="00644AA8" w:rsidRDefault="001237AE" w:rsidP="00CF54A7">
            <w:pPr>
              <w:pStyle w:val="04TEXTOTABELAS"/>
            </w:pPr>
            <w:r w:rsidRPr="00644AA8">
              <w:t>Sondagem</w:t>
            </w:r>
          </w:p>
        </w:tc>
        <w:tc>
          <w:tcPr>
            <w:tcW w:w="454" w:type="dxa"/>
            <w:tcBorders>
              <w:left w:val="single" w:sz="4" w:space="0" w:color="auto"/>
              <w:right w:val="single" w:sz="4" w:space="0" w:color="auto"/>
            </w:tcBorders>
          </w:tcPr>
          <w:p w14:paraId="6E95A87E" w14:textId="77777777" w:rsidR="001237AE" w:rsidRPr="00644AA8" w:rsidRDefault="001237AE" w:rsidP="00CF54A7">
            <w:pPr>
              <w:pStyle w:val="04TEXTOTABELAS"/>
              <w:jc w:val="center"/>
            </w:pPr>
          </w:p>
          <w:p w14:paraId="7E6DE447" w14:textId="77777777" w:rsidR="001237AE" w:rsidRPr="00644AA8" w:rsidRDefault="001237AE" w:rsidP="00CF54A7">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58DB7765" w14:textId="77777777" w:rsidR="001237AE" w:rsidRPr="00644AA8" w:rsidRDefault="001237AE" w:rsidP="00CF54A7">
            <w:pPr>
              <w:pStyle w:val="04TEXTOTABELAS"/>
            </w:pPr>
          </w:p>
          <w:p w14:paraId="7680446A" w14:textId="77777777" w:rsidR="001237AE" w:rsidRPr="00644AA8" w:rsidRDefault="001237AE" w:rsidP="00CF54A7">
            <w:pPr>
              <w:pStyle w:val="04TEXTOTABELAS"/>
            </w:pPr>
            <w:r w:rsidRPr="00644AA8">
              <w:t>Acompanhamento</w:t>
            </w:r>
          </w:p>
          <w:p w14:paraId="31CD97D6" w14:textId="77777777" w:rsidR="001237AE" w:rsidRPr="00644AA8" w:rsidRDefault="001237AE" w:rsidP="00CF54A7">
            <w:pPr>
              <w:pStyle w:val="04TEXTOTABELAS"/>
            </w:pPr>
          </w:p>
        </w:tc>
        <w:tc>
          <w:tcPr>
            <w:tcW w:w="532" w:type="dxa"/>
            <w:tcBorders>
              <w:left w:val="single" w:sz="4" w:space="0" w:color="auto"/>
              <w:right w:val="single" w:sz="4" w:space="0" w:color="auto"/>
            </w:tcBorders>
          </w:tcPr>
          <w:p w14:paraId="3746B400" w14:textId="77777777" w:rsidR="001237AE" w:rsidRPr="00644AA8" w:rsidRDefault="001237AE" w:rsidP="00CF54A7">
            <w:pPr>
              <w:pStyle w:val="04TEXTOTABELAS"/>
              <w:jc w:val="center"/>
            </w:pPr>
          </w:p>
          <w:p w14:paraId="2E7433E0" w14:textId="77777777" w:rsidR="001237AE" w:rsidRPr="00644AA8" w:rsidRDefault="001237AE" w:rsidP="00CF54A7">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3AF6E3FA" w14:textId="77777777" w:rsidR="001237AE" w:rsidRPr="00644AA8" w:rsidRDefault="001237AE" w:rsidP="00CF54A7">
            <w:pPr>
              <w:pStyle w:val="04TEXTOTABELAS"/>
            </w:pPr>
          </w:p>
          <w:p w14:paraId="2C94D23A" w14:textId="77777777" w:rsidR="001237AE" w:rsidRPr="00644AA8" w:rsidRDefault="001237AE" w:rsidP="00CF54A7">
            <w:pPr>
              <w:pStyle w:val="04TEXTOTABELAS"/>
            </w:pPr>
            <w:r w:rsidRPr="00644AA8">
              <w:t>Verificação</w:t>
            </w:r>
          </w:p>
          <w:p w14:paraId="6451BDD4" w14:textId="77777777" w:rsidR="001237AE" w:rsidRPr="00644AA8" w:rsidRDefault="001237AE" w:rsidP="00CF54A7">
            <w:pPr>
              <w:pStyle w:val="04TEXTOTABELAS"/>
            </w:pPr>
          </w:p>
        </w:tc>
        <w:tc>
          <w:tcPr>
            <w:tcW w:w="493" w:type="dxa"/>
            <w:tcBorders>
              <w:left w:val="single" w:sz="4" w:space="0" w:color="auto"/>
              <w:right w:val="single" w:sz="4" w:space="0" w:color="auto"/>
            </w:tcBorders>
          </w:tcPr>
          <w:p w14:paraId="2EEC6826" w14:textId="77777777" w:rsidR="001237AE" w:rsidRPr="00644AA8" w:rsidRDefault="001237AE" w:rsidP="00CF54A7">
            <w:pPr>
              <w:pStyle w:val="04TEXTOTABELAS"/>
              <w:jc w:val="center"/>
            </w:pPr>
          </w:p>
          <w:p w14:paraId="3E64567E" w14:textId="77777777" w:rsidR="001237AE" w:rsidRPr="00644AA8" w:rsidRDefault="001237AE" w:rsidP="00CF54A7">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14:paraId="2A56EDB3" w14:textId="77777777" w:rsidR="001237AE" w:rsidRPr="00644AA8" w:rsidRDefault="001237AE" w:rsidP="00CF54A7">
            <w:pPr>
              <w:pStyle w:val="04TEXTOTABELAS"/>
              <w:jc w:val="center"/>
            </w:pPr>
            <w:r w:rsidRPr="00644AA8">
              <w:t xml:space="preserve">Interferência </w:t>
            </w:r>
            <w:r>
              <w:t>p</w:t>
            </w:r>
            <w:r w:rsidRPr="00644AA8">
              <w:t>edagógica</w:t>
            </w:r>
          </w:p>
        </w:tc>
      </w:tr>
      <w:tr w:rsidR="001237AE" w:rsidRPr="00644AA8" w14:paraId="7A5342AC" w14:textId="77777777" w:rsidTr="00CF54A7">
        <w:trPr>
          <w:cantSplit/>
          <w:trHeight w:val="414"/>
          <w:jc w:val="center"/>
        </w:trPr>
        <w:tc>
          <w:tcPr>
            <w:tcW w:w="1214" w:type="dxa"/>
            <w:tcBorders>
              <w:top w:val="single" w:sz="4" w:space="0" w:color="auto"/>
            </w:tcBorders>
          </w:tcPr>
          <w:p w14:paraId="19CEAD88" w14:textId="77777777" w:rsidR="001237AE" w:rsidRPr="00644AA8" w:rsidRDefault="001237AE" w:rsidP="00CF54A7">
            <w:pPr>
              <w:pStyle w:val="04TEXTOTABELAS"/>
            </w:pPr>
          </w:p>
        </w:tc>
        <w:tc>
          <w:tcPr>
            <w:tcW w:w="454" w:type="dxa"/>
          </w:tcPr>
          <w:p w14:paraId="28E3F36E" w14:textId="77777777" w:rsidR="001237AE" w:rsidRPr="00644AA8" w:rsidRDefault="001237AE" w:rsidP="00CF54A7">
            <w:pPr>
              <w:pStyle w:val="04TEXTOTABELAS"/>
            </w:pPr>
          </w:p>
        </w:tc>
        <w:tc>
          <w:tcPr>
            <w:tcW w:w="1889" w:type="dxa"/>
            <w:tcBorders>
              <w:top w:val="single" w:sz="4" w:space="0" w:color="auto"/>
              <w:bottom w:val="single" w:sz="4" w:space="0" w:color="auto"/>
            </w:tcBorders>
            <w:vAlign w:val="center"/>
          </w:tcPr>
          <w:p w14:paraId="4BFE7F34" w14:textId="77777777" w:rsidR="001237AE" w:rsidRPr="00644AA8" w:rsidRDefault="001237AE" w:rsidP="00CF54A7">
            <w:pPr>
              <w:pStyle w:val="04TEXTOTABELAS"/>
              <w:jc w:val="center"/>
            </w:pPr>
            <w:r>
              <w:rPr>
                <w:noProof/>
                <w:lang w:eastAsia="pt-BR" w:bidi="ar-SA"/>
              </w:rPr>
              <w:drawing>
                <wp:inline distT="0" distB="0" distL="0" distR="0" wp14:anchorId="4CE02E75" wp14:editId="4F6313D9">
                  <wp:extent cx="144780" cy="152400"/>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pic:spPr>
                      </pic:pic>
                    </a:graphicData>
                  </a:graphic>
                </wp:inline>
              </w:drawing>
            </w:r>
          </w:p>
        </w:tc>
        <w:tc>
          <w:tcPr>
            <w:tcW w:w="532" w:type="dxa"/>
            <w:tcBorders>
              <w:bottom w:val="single" w:sz="4" w:space="0" w:color="auto"/>
            </w:tcBorders>
          </w:tcPr>
          <w:p w14:paraId="7D62C93A" w14:textId="77777777" w:rsidR="001237AE" w:rsidRPr="00644AA8" w:rsidRDefault="001237AE" w:rsidP="00CF54A7">
            <w:pPr>
              <w:pStyle w:val="04TEXTOTABELAS"/>
            </w:pPr>
          </w:p>
        </w:tc>
        <w:tc>
          <w:tcPr>
            <w:tcW w:w="1219" w:type="dxa"/>
            <w:tcBorders>
              <w:top w:val="single" w:sz="4" w:space="0" w:color="auto"/>
              <w:bottom w:val="single" w:sz="4" w:space="0" w:color="auto"/>
            </w:tcBorders>
          </w:tcPr>
          <w:p w14:paraId="51CEA005" w14:textId="77777777" w:rsidR="001237AE" w:rsidRPr="00644AA8" w:rsidRDefault="001237AE" w:rsidP="00CF54A7">
            <w:pPr>
              <w:pStyle w:val="04TEXTOTABELAS"/>
            </w:pPr>
          </w:p>
        </w:tc>
        <w:tc>
          <w:tcPr>
            <w:tcW w:w="493" w:type="dxa"/>
            <w:tcBorders>
              <w:bottom w:val="single" w:sz="4" w:space="0" w:color="auto"/>
            </w:tcBorders>
          </w:tcPr>
          <w:p w14:paraId="7EDDB3A8" w14:textId="77777777" w:rsidR="001237AE" w:rsidRPr="00644AA8" w:rsidRDefault="001237AE" w:rsidP="00CF54A7">
            <w:pPr>
              <w:pStyle w:val="04TEXTOTABELAS"/>
            </w:pPr>
          </w:p>
        </w:tc>
        <w:tc>
          <w:tcPr>
            <w:tcW w:w="1418" w:type="dxa"/>
            <w:tcBorders>
              <w:top w:val="single" w:sz="4" w:space="0" w:color="auto"/>
              <w:bottom w:val="single" w:sz="4" w:space="0" w:color="auto"/>
            </w:tcBorders>
            <w:vAlign w:val="center"/>
          </w:tcPr>
          <w:p w14:paraId="1A423E0D" w14:textId="77777777" w:rsidR="001237AE" w:rsidRPr="00644AA8" w:rsidRDefault="001237AE" w:rsidP="00CF54A7">
            <w:pPr>
              <w:pStyle w:val="04TEXTOTABELAS"/>
              <w:jc w:val="center"/>
            </w:pPr>
            <w:r>
              <w:rPr>
                <w:noProof/>
                <w:lang w:eastAsia="pt-BR" w:bidi="ar-SA"/>
              </w:rPr>
              <w:drawing>
                <wp:inline distT="0" distB="0" distL="0" distR="0" wp14:anchorId="26FD4167" wp14:editId="5CC2D087">
                  <wp:extent cx="144780" cy="152400"/>
                  <wp:effectExtent l="0" t="0" r="7620" b="0"/>
                  <wp:docPr id="251" name="Imagem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pic:spPr>
                      </pic:pic>
                    </a:graphicData>
                  </a:graphic>
                </wp:inline>
              </w:drawing>
            </w:r>
          </w:p>
        </w:tc>
      </w:tr>
      <w:tr w:rsidR="001237AE" w:rsidRPr="00644AA8" w14:paraId="7DED1FF6" w14:textId="77777777" w:rsidTr="00CF54A7">
        <w:trPr>
          <w:cantSplit/>
          <w:trHeight w:val="547"/>
          <w:jc w:val="center"/>
        </w:trPr>
        <w:tc>
          <w:tcPr>
            <w:tcW w:w="1214" w:type="dxa"/>
          </w:tcPr>
          <w:p w14:paraId="6731CB66" w14:textId="77777777" w:rsidR="001237AE" w:rsidRPr="00644AA8" w:rsidRDefault="001237AE" w:rsidP="00CF54A7">
            <w:pPr>
              <w:pStyle w:val="04TEXTOTABELAS"/>
            </w:pPr>
          </w:p>
        </w:tc>
        <w:tc>
          <w:tcPr>
            <w:tcW w:w="454" w:type="dxa"/>
            <w:tcBorders>
              <w:right w:val="single" w:sz="4" w:space="0" w:color="auto"/>
            </w:tcBorders>
          </w:tcPr>
          <w:p w14:paraId="7C54FF43" w14:textId="77777777" w:rsidR="001237AE" w:rsidRPr="00644AA8" w:rsidRDefault="001237AE" w:rsidP="00CF54A7">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14:paraId="63D1AD2A" w14:textId="77777777" w:rsidR="001237AE" w:rsidRPr="00644AA8" w:rsidRDefault="001237AE" w:rsidP="00CF54A7">
            <w:pPr>
              <w:pStyle w:val="04TEXTOTABELAS"/>
              <w:jc w:val="center"/>
            </w:pPr>
            <w:r w:rsidRPr="00644AA8">
              <w:t>Retomada</w:t>
            </w:r>
          </w:p>
        </w:tc>
      </w:tr>
    </w:tbl>
    <w:p w14:paraId="0CF01C4D" w14:textId="77777777" w:rsidR="001237AE" w:rsidRDefault="001237AE" w:rsidP="003F7641">
      <w:pPr>
        <w:pStyle w:val="02TEXTOPRINCIPALBULLET"/>
        <w:numPr>
          <w:ilvl w:val="0"/>
          <w:numId w:val="0"/>
        </w:numPr>
        <w:ind w:left="227"/>
      </w:pPr>
    </w:p>
    <w:p w14:paraId="727A7A3B" w14:textId="77777777" w:rsidR="001237AE" w:rsidRDefault="001237AE" w:rsidP="003F7641">
      <w:pPr>
        <w:autoSpaceDN/>
        <w:spacing w:after="160" w:line="259" w:lineRule="auto"/>
        <w:textAlignment w:val="auto"/>
        <w:rPr>
          <w:rFonts w:eastAsia="Tahoma"/>
        </w:rPr>
      </w:pPr>
      <w:r>
        <w:br w:type="page"/>
      </w:r>
    </w:p>
    <w:p w14:paraId="5FB0157B" w14:textId="77777777" w:rsidR="001237AE" w:rsidRDefault="001237AE" w:rsidP="003F7641">
      <w:pPr>
        <w:pStyle w:val="02TEXTOPRINCIPAL"/>
      </w:pPr>
      <w:r>
        <w:lastRenderedPageBreak/>
        <w:t xml:space="preserve">Além de ser </w:t>
      </w:r>
      <w:r w:rsidRPr="001D36DC">
        <w:t xml:space="preserve">contínuo, </w:t>
      </w:r>
      <w:r>
        <w:t>o acompanhamento das aprendizagens dos alunos deve levar</w:t>
      </w:r>
      <w:r w:rsidRPr="001D36DC">
        <w:t xml:space="preserve"> em consideração as habilidades descritas pela </w:t>
      </w:r>
      <w:r>
        <w:t>Base Nacional Comum Curricular (</w:t>
      </w:r>
      <w:r w:rsidRPr="001D36DC">
        <w:t>BNCC</w:t>
      </w:r>
      <w:r>
        <w:t>), 3ª versão</w:t>
      </w:r>
      <w:r w:rsidRPr="001D36DC">
        <w:t xml:space="preserve">, para cada ano. Essas habilidades expressam requisitos essenciais que devem ser assegurados aos alunos </w:t>
      </w:r>
      <w:r>
        <w:t>em</w:t>
      </w:r>
      <w:r w:rsidRPr="001D36DC">
        <w:t xml:space="preserve"> cada </w:t>
      </w:r>
      <w:r>
        <w:t>ano. Desse modo, com base no que preconiza a BNCC, 3ª versão, o</w:t>
      </w:r>
      <w:r w:rsidRPr="001D36DC">
        <w:t xml:space="preserve"> quadro a seguir apresenta uma sugestão de requisitos básicos</w:t>
      </w:r>
      <w:r>
        <w:t xml:space="preserve"> elencados a partir dos objetivos de cada bimestre e podem</w:t>
      </w:r>
      <w:r w:rsidRPr="001D36DC">
        <w:t xml:space="preserve"> se</w:t>
      </w:r>
      <w:r>
        <w:t>r considerados pelo professor</w:t>
      </w:r>
      <w:r w:rsidRPr="00644AA8">
        <w:t xml:space="preserve"> </w:t>
      </w:r>
      <w:r>
        <w:t>para que o aluno possa avançar em seus estudos de um ano escolar para outro. Esses requisitos também podem ser adequados de acordo com a proposta curricular da escola.</w:t>
      </w:r>
    </w:p>
    <w:p w14:paraId="0134E6D4" w14:textId="77777777" w:rsidR="001237AE" w:rsidRDefault="001237AE" w:rsidP="003F7641">
      <w:pPr>
        <w:autoSpaceDN/>
        <w:spacing w:after="160" w:line="259" w:lineRule="auto"/>
        <w:textAlignment w:val="auto"/>
        <w:rPr>
          <w:rFonts w:eastAsia="Tahoma"/>
        </w:rPr>
      </w:pPr>
    </w:p>
    <w:tbl>
      <w:tblPr>
        <w:tblStyle w:val="Tabelacomgrade"/>
        <w:tblW w:w="10348" w:type="dxa"/>
        <w:tblInd w:w="108" w:type="dxa"/>
        <w:tblLayout w:type="fixed"/>
        <w:tblLook w:val="04A0" w:firstRow="1" w:lastRow="0" w:firstColumn="1" w:lastColumn="0" w:noHBand="0" w:noVBand="1"/>
      </w:tblPr>
      <w:tblGrid>
        <w:gridCol w:w="1560"/>
        <w:gridCol w:w="8788"/>
      </w:tblGrid>
      <w:tr w:rsidR="001237AE" w:rsidRPr="00E35B42" w14:paraId="2FDAF106" w14:textId="77777777" w:rsidTr="00CF54A7">
        <w:trPr>
          <w:trHeight w:val="567"/>
        </w:trPr>
        <w:tc>
          <w:tcPr>
            <w:tcW w:w="10348" w:type="dxa"/>
            <w:gridSpan w:val="2"/>
            <w:shd w:val="clear" w:color="auto" w:fill="D9D9D9" w:themeFill="background1" w:themeFillShade="D9"/>
            <w:vAlign w:val="center"/>
          </w:tcPr>
          <w:p w14:paraId="65881001" w14:textId="77777777" w:rsidR="001237AE" w:rsidRPr="00E35B42" w:rsidRDefault="001237AE" w:rsidP="00CF54A7">
            <w:pPr>
              <w:pStyle w:val="03TITULOTABELAS1"/>
            </w:pPr>
            <w:r w:rsidRPr="00E35B42">
              <w:t xml:space="preserve">Requisitos básicos para o aluno avançar nos estudos - </w:t>
            </w:r>
            <w:r>
              <w:t>4</w:t>
            </w:r>
            <w:r w:rsidRPr="00E35B42">
              <w:t>º ano</w:t>
            </w:r>
          </w:p>
        </w:tc>
      </w:tr>
      <w:tr w:rsidR="001237AE" w:rsidRPr="00C03D15" w14:paraId="4F9E6EB3" w14:textId="77777777" w:rsidTr="00CF54A7">
        <w:tc>
          <w:tcPr>
            <w:tcW w:w="1560" w:type="dxa"/>
            <w:vMerge w:val="restart"/>
            <w:shd w:val="clear" w:color="auto" w:fill="F2F2F2" w:themeFill="background1" w:themeFillShade="F2"/>
            <w:vAlign w:val="center"/>
          </w:tcPr>
          <w:p w14:paraId="7D5D3F61" w14:textId="77777777" w:rsidR="001237AE" w:rsidRPr="005B733B" w:rsidRDefault="001237AE" w:rsidP="00CF54A7">
            <w:pPr>
              <w:pStyle w:val="03TITULOTABELAS2"/>
            </w:pPr>
            <w:r w:rsidRPr="005B733B">
              <w:t>1º bimestre</w:t>
            </w:r>
          </w:p>
        </w:tc>
        <w:tc>
          <w:tcPr>
            <w:tcW w:w="8788" w:type="dxa"/>
            <w:vAlign w:val="center"/>
          </w:tcPr>
          <w:p w14:paraId="7D556206" w14:textId="77777777" w:rsidR="001237AE" w:rsidRPr="004E1737" w:rsidRDefault="001237AE" w:rsidP="00CF54A7">
            <w:pPr>
              <w:pStyle w:val="04TEXTOTABELAS"/>
            </w:pPr>
            <w:r w:rsidRPr="004E1737">
              <w:t>Identificar a unidade, a dezena, a centena e a unidade de milhar.</w:t>
            </w:r>
          </w:p>
        </w:tc>
      </w:tr>
      <w:tr w:rsidR="001237AE" w:rsidRPr="00C03D15" w14:paraId="0544C78E" w14:textId="77777777" w:rsidTr="00CF54A7">
        <w:tc>
          <w:tcPr>
            <w:tcW w:w="1560" w:type="dxa"/>
            <w:vMerge/>
            <w:shd w:val="clear" w:color="auto" w:fill="F2F2F2" w:themeFill="background1" w:themeFillShade="F2"/>
            <w:vAlign w:val="center"/>
          </w:tcPr>
          <w:p w14:paraId="0C099FDF" w14:textId="77777777" w:rsidR="001237AE" w:rsidRPr="005B733B" w:rsidRDefault="001237AE" w:rsidP="00CF54A7">
            <w:pPr>
              <w:pStyle w:val="03TITULOTABELAS2"/>
            </w:pPr>
          </w:p>
        </w:tc>
        <w:tc>
          <w:tcPr>
            <w:tcW w:w="8788" w:type="dxa"/>
            <w:vAlign w:val="center"/>
          </w:tcPr>
          <w:p w14:paraId="6846F57E" w14:textId="77777777" w:rsidR="001237AE" w:rsidRPr="004E1737" w:rsidRDefault="001237AE" w:rsidP="00CF54A7">
            <w:pPr>
              <w:pStyle w:val="04TEXTOTABELAS"/>
            </w:pPr>
            <w:r w:rsidRPr="004E1737">
              <w:t>Ler, escrever por extenso, compor e decompor números de até quatro ordens.</w:t>
            </w:r>
          </w:p>
        </w:tc>
      </w:tr>
      <w:tr w:rsidR="001237AE" w:rsidRPr="00C03D15" w14:paraId="56CC5045" w14:textId="77777777" w:rsidTr="00CF54A7">
        <w:tc>
          <w:tcPr>
            <w:tcW w:w="1560" w:type="dxa"/>
            <w:vMerge/>
            <w:shd w:val="clear" w:color="auto" w:fill="F2F2F2" w:themeFill="background1" w:themeFillShade="F2"/>
            <w:vAlign w:val="center"/>
          </w:tcPr>
          <w:p w14:paraId="3AA851D3" w14:textId="77777777" w:rsidR="001237AE" w:rsidRPr="005B733B" w:rsidRDefault="001237AE" w:rsidP="00CF54A7">
            <w:pPr>
              <w:pStyle w:val="03TITULOTABELAS2"/>
            </w:pPr>
          </w:p>
        </w:tc>
        <w:tc>
          <w:tcPr>
            <w:tcW w:w="8788" w:type="dxa"/>
            <w:vAlign w:val="center"/>
          </w:tcPr>
          <w:p w14:paraId="6657F12E" w14:textId="77777777" w:rsidR="001237AE" w:rsidRPr="004E1737" w:rsidRDefault="001237AE" w:rsidP="00CF54A7">
            <w:pPr>
              <w:pStyle w:val="04TEXTOTABELAS"/>
            </w:pPr>
            <w:r w:rsidRPr="004E1737">
              <w:t>Representar números no quadro de ordens e classes.</w:t>
            </w:r>
          </w:p>
        </w:tc>
      </w:tr>
      <w:tr w:rsidR="001237AE" w:rsidRPr="00C03D15" w14:paraId="542F9A21" w14:textId="77777777" w:rsidTr="00CF54A7">
        <w:tc>
          <w:tcPr>
            <w:tcW w:w="1560" w:type="dxa"/>
            <w:vMerge/>
            <w:shd w:val="clear" w:color="auto" w:fill="F2F2F2" w:themeFill="background1" w:themeFillShade="F2"/>
            <w:vAlign w:val="center"/>
          </w:tcPr>
          <w:p w14:paraId="773049BE" w14:textId="77777777" w:rsidR="001237AE" w:rsidRPr="005B733B" w:rsidRDefault="001237AE" w:rsidP="00CF54A7">
            <w:pPr>
              <w:pStyle w:val="03TITULOTABELAS2"/>
            </w:pPr>
          </w:p>
        </w:tc>
        <w:tc>
          <w:tcPr>
            <w:tcW w:w="8788" w:type="dxa"/>
            <w:vAlign w:val="center"/>
          </w:tcPr>
          <w:p w14:paraId="128A06B2" w14:textId="77777777" w:rsidR="001237AE" w:rsidRPr="004E1737" w:rsidRDefault="001237AE" w:rsidP="00CF54A7">
            <w:pPr>
              <w:pStyle w:val="04TEXTOTABELAS"/>
            </w:pPr>
            <w:r w:rsidRPr="004E1737">
              <w:t>Ler e escrever, na forma de algarismos e por extenso, números até a ordem das dezenas de milhar.</w:t>
            </w:r>
          </w:p>
        </w:tc>
      </w:tr>
      <w:tr w:rsidR="001237AE" w:rsidRPr="00C03D15" w14:paraId="098542C0" w14:textId="77777777" w:rsidTr="00CF54A7">
        <w:tc>
          <w:tcPr>
            <w:tcW w:w="1560" w:type="dxa"/>
            <w:vMerge/>
            <w:shd w:val="clear" w:color="auto" w:fill="F2F2F2" w:themeFill="background1" w:themeFillShade="F2"/>
            <w:vAlign w:val="center"/>
          </w:tcPr>
          <w:p w14:paraId="4138B80F" w14:textId="77777777" w:rsidR="001237AE" w:rsidRPr="005B733B" w:rsidRDefault="001237AE" w:rsidP="00CF54A7">
            <w:pPr>
              <w:pStyle w:val="03TITULOTABELAS2"/>
            </w:pPr>
          </w:p>
        </w:tc>
        <w:tc>
          <w:tcPr>
            <w:tcW w:w="8788" w:type="dxa"/>
            <w:vAlign w:val="center"/>
          </w:tcPr>
          <w:p w14:paraId="37F9E9A5" w14:textId="77777777" w:rsidR="001237AE" w:rsidRPr="004E1737" w:rsidRDefault="001237AE" w:rsidP="00CF54A7">
            <w:pPr>
              <w:pStyle w:val="04TEXTOTABELAS"/>
            </w:pPr>
            <w:r w:rsidRPr="004E1737">
              <w:t xml:space="preserve">Utilizar os símbolos </w:t>
            </w:r>
            <w:r>
              <w:t>“</w:t>
            </w:r>
            <w:r w:rsidRPr="004E1737">
              <w:t>&lt;</w:t>
            </w:r>
            <w:r>
              <w:t>”</w:t>
            </w:r>
            <w:r w:rsidRPr="004E1737">
              <w:t xml:space="preserve"> (menor) e </w:t>
            </w:r>
            <w:r>
              <w:t>“</w:t>
            </w:r>
            <w:r w:rsidRPr="004E1737">
              <w:t>&gt;</w:t>
            </w:r>
            <w:r>
              <w:t>”</w:t>
            </w:r>
            <w:r w:rsidRPr="004E1737">
              <w:t xml:space="preserve"> (maior) para comparar números de até cinco ordens.</w:t>
            </w:r>
          </w:p>
        </w:tc>
      </w:tr>
      <w:tr w:rsidR="001237AE" w:rsidRPr="00C03D15" w14:paraId="7DA14279" w14:textId="77777777" w:rsidTr="00CF54A7">
        <w:tc>
          <w:tcPr>
            <w:tcW w:w="1560" w:type="dxa"/>
            <w:vMerge/>
            <w:shd w:val="clear" w:color="auto" w:fill="F2F2F2" w:themeFill="background1" w:themeFillShade="F2"/>
            <w:vAlign w:val="center"/>
          </w:tcPr>
          <w:p w14:paraId="585E7120" w14:textId="77777777" w:rsidR="001237AE" w:rsidRPr="005B733B" w:rsidRDefault="001237AE" w:rsidP="00CF54A7">
            <w:pPr>
              <w:pStyle w:val="03TITULOTABELAS2"/>
            </w:pPr>
          </w:p>
        </w:tc>
        <w:tc>
          <w:tcPr>
            <w:tcW w:w="8788" w:type="dxa"/>
            <w:vAlign w:val="center"/>
          </w:tcPr>
          <w:p w14:paraId="3A26CD5D" w14:textId="77777777" w:rsidR="001237AE" w:rsidRPr="004E1737" w:rsidRDefault="001237AE" w:rsidP="00CF54A7">
            <w:pPr>
              <w:pStyle w:val="04TEXTOTABELAS"/>
            </w:pPr>
            <w:r w:rsidRPr="004E1737">
              <w:t>Fazer arredondamentos para a dezena, centena ou unidade de milhar mais próxima.</w:t>
            </w:r>
          </w:p>
        </w:tc>
      </w:tr>
      <w:tr w:rsidR="001237AE" w:rsidRPr="00C03D15" w14:paraId="29A7E852" w14:textId="77777777" w:rsidTr="00CF54A7">
        <w:tc>
          <w:tcPr>
            <w:tcW w:w="1560" w:type="dxa"/>
            <w:vMerge/>
            <w:shd w:val="clear" w:color="auto" w:fill="F2F2F2" w:themeFill="background1" w:themeFillShade="F2"/>
            <w:vAlign w:val="center"/>
          </w:tcPr>
          <w:p w14:paraId="2E80060F" w14:textId="77777777" w:rsidR="001237AE" w:rsidRPr="005B733B" w:rsidRDefault="001237AE" w:rsidP="00CF54A7">
            <w:pPr>
              <w:pStyle w:val="03TITULOTABELAS2"/>
            </w:pPr>
          </w:p>
        </w:tc>
        <w:tc>
          <w:tcPr>
            <w:tcW w:w="8788" w:type="dxa"/>
            <w:vAlign w:val="center"/>
          </w:tcPr>
          <w:p w14:paraId="007528B9" w14:textId="77777777" w:rsidR="001237AE" w:rsidRPr="004E1737" w:rsidRDefault="001237AE" w:rsidP="00CF54A7">
            <w:pPr>
              <w:pStyle w:val="04TEXTOTABELAS"/>
            </w:pPr>
            <w:r w:rsidRPr="004E1737">
              <w:t>Resolver e elaborar problemas envolvendo diferentes ideias de adição.</w:t>
            </w:r>
          </w:p>
        </w:tc>
      </w:tr>
      <w:tr w:rsidR="001237AE" w:rsidRPr="00C03D15" w14:paraId="1F6445B6" w14:textId="77777777" w:rsidTr="00CF54A7">
        <w:tc>
          <w:tcPr>
            <w:tcW w:w="1560" w:type="dxa"/>
            <w:vMerge/>
            <w:shd w:val="clear" w:color="auto" w:fill="F2F2F2" w:themeFill="background1" w:themeFillShade="F2"/>
            <w:vAlign w:val="center"/>
          </w:tcPr>
          <w:p w14:paraId="29886496" w14:textId="77777777" w:rsidR="001237AE" w:rsidRPr="005B733B" w:rsidRDefault="001237AE" w:rsidP="00CF54A7">
            <w:pPr>
              <w:pStyle w:val="03TITULOTABELAS2"/>
            </w:pPr>
          </w:p>
        </w:tc>
        <w:tc>
          <w:tcPr>
            <w:tcW w:w="8788" w:type="dxa"/>
            <w:vAlign w:val="center"/>
          </w:tcPr>
          <w:p w14:paraId="7087A8D1" w14:textId="77777777" w:rsidR="001237AE" w:rsidRPr="004E1737" w:rsidRDefault="001237AE" w:rsidP="00CF54A7">
            <w:pPr>
              <w:pStyle w:val="04TEXTOTABELAS"/>
            </w:pPr>
            <w:r w:rsidRPr="004E1737">
              <w:t>Aplicar as propriedades comutativa, associativa e elemento neutro na resolução das adições por meio de cálculos escritos ou mentais.</w:t>
            </w:r>
          </w:p>
        </w:tc>
      </w:tr>
      <w:tr w:rsidR="001237AE" w:rsidRPr="00C03D15" w14:paraId="116E05D4" w14:textId="77777777" w:rsidTr="00CF54A7">
        <w:tc>
          <w:tcPr>
            <w:tcW w:w="1560" w:type="dxa"/>
            <w:vMerge/>
            <w:shd w:val="clear" w:color="auto" w:fill="F2F2F2" w:themeFill="background1" w:themeFillShade="F2"/>
            <w:vAlign w:val="center"/>
          </w:tcPr>
          <w:p w14:paraId="64D32903" w14:textId="77777777" w:rsidR="001237AE" w:rsidRPr="005B733B" w:rsidRDefault="001237AE" w:rsidP="00CF54A7">
            <w:pPr>
              <w:pStyle w:val="03TITULOTABELAS2"/>
            </w:pPr>
          </w:p>
        </w:tc>
        <w:tc>
          <w:tcPr>
            <w:tcW w:w="8788" w:type="dxa"/>
            <w:vAlign w:val="center"/>
          </w:tcPr>
          <w:p w14:paraId="13D94663" w14:textId="77777777" w:rsidR="001237AE" w:rsidRPr="004E1737" w:rsidRDefault="001237AE" w:rsidP="00CF54A7">
            <w:pPr>
              <w:pStyle w:val="04TEXTOTABELAS"/>
            </w:pPr>
            <w:r w:rsidRPr="004E1737">
              <w:t>Resolver e elaborar problemas envolvendo subtração com e sem agrupamentos.</w:t>
            </w:r>
          </w:p>
        </w:tc>
      </w:tr>
      <w:tr w:rsidR="001237AE" w:rsidRPr="00C03D15" w14:paraId="4E027FBD" w14:textId="77777777" w:rsidTr="00CF54A7">
        <w:tc>
          <w:tcPr>
            <w:tcW w:w="1560" w:type="dxa"/>
            <w:vMerge/>
            <w:shd w:val="clear" w:color="auto" w:fill="F2F2F2" w:themeFill="background1" w:themeFillShade="F2"/>
            <w:vAlign w:val="center"/>
          </w:tcPr>
          <w:p w14:paraId="44E262E4" w14:textId="77777777" w:rsidR="001237AE" w:rsidRPr="005B733B" w:rsidRDefault="001237AE" w:rsidP="00CF54A7">
            <w:pPr>
              <w:pStyle w:val="03TITULOTABELAS2"/>
            </w:pPr>
          </w:p>
        </w:tc>
        <w:tc>
          <w:tcPr>
            <w:tcW w:w="8788" w:type="dxa"/>
            <w:vAlign w:val="center"/>
          </w:tcPr>
          <w:p w14:paraId="3BF8AC9B" w14:textId="77777777" w:rsidR="001237AE" w:rsidRPr="004E1737" w:rsidRDefault="001237AE" w:rsidP="00CF54A7">
            <w:pPr>
              <w:pStyle w:val="04TEXTOTABELAS"/>
            </w:pPr>
            <w:r w:rsidRPr="004E1737">
              <w:t>Compreender que uma adição e uma subtração correspondentes são operações inversas</w:t>
            </w:r>
            <w:r>
              <w:t>.</w:t>
            </w:r>
          </w:p>
        </w:tc>
      </w:tr>
      <w:tr w:rsidR="001237AE" w:rsidRPr="00C03D15" w14:paraId="21E11FF0" w14:textId="77777777" w:rsidTr="00CF54A7">
        <w:tc>
          <w:tcPr>
            <w:tcW w:w="1560" w:type="dxa"/>
            <w:vMerge/>
            <w:shd w:val="clear" w:color="auto" w:fill="F2F2F2" w:themeFill="background1" w:themeFillShade="F2"/>
            <w:vAlign w:val="center"/>
          </w:tcPr>
          <w:p w14:paraId="50EB4FCC" w14:textId="77777777" w:rsidR="001237AE" w:rsidRPr="005B733B" w:rsidRDefault="001237AE" w:rsidP="00CF54A7">
            <w:pPr>
              <w:pStyle w:val="03TITULOTABELAS2"/>
            </w:pPr>
          </w:p>
        </w:tc>
        <w:tc>
          <w:tcPr>
            <w:tcW w:w="8788" w:type="dxa"/>
            <w:vAlign w:val="center"/>
          </w:tcPr>
          <w:p w14:paraId="6E6132A7" w14:textId="77777777" w:rsidR="001237AE" w:rsidRPr="004E1737" w:rsidRDefault="001237AE" w:rsidP="00CF54A7">
            <w:pPr>
              <w:pStyle w:val="04TEXTOTABELAS"/>
            </w:pPr>
            <w:r w:rsidRPr="004E1737">
              <w:t>Identificar e reconhecer algumas figuras geométricas espaciais como cubos, cones, esferas, paralelepípedos, cilindros e pirâmides, e associar tais figuras a objetos do cotidiano.</w:t>
            </w:r>
          </w:p>
        </w:tc>
      </w:tr>
      <w:tr w:rsidR="001237AE" w:rsidRPr="00C03D15" w14:paraId="2E760406" w14:textId="77777777" w:rsidTr="00CF54A7">
        <w:tc>
          <w:tcPr>
            <w:tcW w:w="1560" w:type="dxa"/>
            <w:vMerge/>
            <w:shd w:val="clear" w:color="auto" w:fill="F2F2F2" w:themeFill="background1" w:themeFillShade="F2"/>
            <w:vAlign w:val="center"/>
          </w:tcPr>
          <w:p w14:paraId="549309FC" w14:textId="77777777" w:rsidR="001237AE" w:rsidRPr="005B733B" w:rsidRDefault="001237AE" w:rsidP="00CF54A7">
            <w:pPr>
              <w:pStyle w:val="03TITULOTABELAS2"/>
            </w:pPr>
          </w:p>
        </w:tc>
        <w:tc>
          <w:tcPr>
            <w:tcW w:w="8788" w:type="dxa"/>
            <w:vAlign w:val="center"/>
          </w:tcPr>
          <w:p w14:paraId="27F2F38C" w14:textId="77777777" w:rsidR="001237AE" w:rsidRPr="004E1737" w:rsidRDefault="001237AE" w:rsidP="00CF54A7">
            <w:pPr>
              <w:pStyle w:val="04TEXTOTABELAS"/>
            </w:pPr>
            <w:r w:rsidRPr="004E1737">
              <w:t>Reconhecer poliedros e não poliedros.</w:t>
            </w:r>
          </w:p>
        </w:tc>
      </w:tr>
      <w:tr w:rsidR="001237AE" w:rsidRPr="00C03D15" w14:paraId="2A759E06" w14:textId="77777777" w:rsidTr="00CF54A7">
        <w:tc>
          <w:tcPr>
            <w:tcW w:w="1560" w:type="dxa"/>
            <w:vMerge/>
            <w:shd w:val="clear" w:color="auto" w:fill="F2F2F2" w:themeFill="background1" w:themeFillShade="F2"/>
            <w:vAlign w:val="center"/>
          </w:tcPr>
          <w:p w14:paraId="00851C92" w14:textId="77777777" w:rsidR="001237AE" w:rsidRPr="005B733B" w:rsidRDefault="001237AE" w:rsidP="00CF54A7">
            <w:pPr>
              <w:pStyle w:val="03TITULOTABELAS2"/>
            </w:pPr>
          </w:p>
        </w:tc>
        <w:tc>
          <w:tcPr>
            <w:tcW w:w="8788" w:type="dxa"/>
            <w:vAlign w:val="center"/>
          </w:tcPr>
          <w:p w14:paraId="0DA5BDF8" w14:textId="77777777" w:rsidR="001237AE" w:rsidRPr="004E1737" w:rsidRDefault="001237AE" w:rsidP="00CF54A7">
            <w:pPr>
              <w:pStyle w:val="04TEXTOTABELAS"/>
            </w:pPr>
            <w:r w:rsidRPr="004E1737">
              <w:t>Identificar faces, vértices e arestas de algumas figuras geométricas espaciais.</w:t>
            </w:r>
          </w:p>
        </w:tc>
      </w:tr>
      <w:tr w:rsidR="001237AE" w:rsidRPr="00C03D15" w14:paraId="65777A2B" w14:textId="77777777" w:rsidTr="00CF54A7">
        <w:tc>
          <w:tcPr>
            <w:tcW w:w="1560" w:type="dxa"/>
            <w:vMerge/>
            <w:tcBorders>
              <w:bottom w:val="single" w:sz="4" w:space="0" w:color="auto"/>
            </w:tcBorders>
            <w:shd w:val="clear" w:color="auto" w:fill="F2F2F2" w:themeFill="background1" w:themeFillShade="F2"/>
            <w:vAlign w:val="center"/>
          </w:tcPr>
          <w:p w14:paraId="7D3C23BB" w14:textId="77777777" w:rsidR="001237AE" w:rsidRPr="005B733B" w:rsidRDefault="001237AE" w:rsidP="00CF54A7">
            <w:pPr>
              <w:pStyle w:val="03TITULOTABELAS2"/>
            </w:pPr>
          </w:p>
        </w:tc>
        <w:tc>
          <w:tcPr>
            <w:tcW w:w="8788" w:type="dxa"/>
            <w:tcBorders>
              <w:bottom w:val="single" w:sz="4" w:space="0" w:color="auto"/>
            </w:tcBorders>
            <w:vAlign w:val="center"/>
          </w:tcPr>
          <w:p w14:paraId="0733B370" w14:textId="77777777" w:rsidR="001237AE" w:rsidRPr="004E1737" w:rsidRDefault="001237AE" w:rsidP="00CF54A7">
            <w:pPr>
              <w:pStyle w:val="04TEXTOTABELAS"/>
            </w:pPr>
            <w:r w:rsidRPr="004E1737">
              <w:t>Identificar e reconhecer as características de prisma e pirâmide e associ</w:t>
            </w:r>
            <w:r>
              <w:t>á</w:t>
            </w:r>
            <w:r w:rsidRPr="004E1737">
              <w:t xml:space="preserve">-los a suas respectivas planificações. </w:t>
            </w:r>
          </w:p>
        </w:tc>
      </w:tr>
      <w:tr w:rsidR="001237AE" w:rsidRPr="00C03D15" w14:paraId="5B8755B5" w14:textId="77777777" w:rsidTr="00CF54A7">
        <w:tc>
          <w:tcPr>
            <w:tcW w:w="1560" w:type="dxa"/>
            <w:vMerge w:val="restart"/>
            <w:shd w:val="clear" w:color="auto" w:fill="F2F2F2" w:themeFill="background1" w:themeFillShade="F2"/>
            <w:vAlign w:val="center"/>
          </w:tcPr>
          <w:p w14:paraId="3396C373" w14:textId="77777777" w:rsidR="001237AE" w:rsidRPr="005B733B" w:rsidRDefault="001237AE" w:rsidP="00CF54A7">
            <w:pPr>
              <w:pStyle w:val="03TITULOTABELAS2"/>
            </w:pPr>
            <w:r w:rsidRPr="005B733B">
              <w:t>2º bimestre</w:t>
            </w:r>
          </w:p>
          <w:p w14:paraId="39D4E7F9" w14:textId="77777777" w:rsidR="001237AE" w:rsidRPr="005B733B" w:rsidRDefault="001237AE" w:rsidP="00CF54A7">
            <w:pPr>
              <w:pStyle w:val="03TITULOTABELAS2"/>
            </w:pPr>
          </w:p>
        </w:tc>
        <w:tc>
          <w:tcPr>
            <w:tcW w:w="8788" w:type="dxa"/>
            <w:vAlign w:val="center"/>
          </w:tcPr>
          <w:p w14:paraId="37D40317" w14:textId="77777777" w:rsidR="001237AE" w:rsidRPr="004E1737" w:rsidRDefault="001237AE" w:rsidP="00CF54A7">
            <w:pPr>
              <w:pStyle w:val="04TEXTOTABELAS"/>
            </w:pPr>
            <w:r w:rsidRPr="004E1737">
              <w:t>Ler e interpretar dados apresentados em tabelas simples.</w:t>
            </w:r>
          </w:p>
        </w:tc>
      </w:tr>
      <w:tr w:rsidR="001237AE" w:rsidRPr="00C03D15" w14:paraId="2DDED728" w14:textId="77777777" w:rsidTr="00CF54A7">
        <w:tc>
          <w:tcPr>
            <w:tcW w:w="1560" w:type="dxa"/>
            <w:vMerge/>
            <w:shd w:val="clear" w:color="auto" w:fill="F2F2F2" w:themeFill="background1" w:themeFillShade="F2"/>
            <w:vAlign w:val="center"/>
          </w:tcPr>
          <w:p w14:paraId="71EFDE1D" w14:textId="77777777" w:rsidR="001237AE" w:rsidRPr="00C03D15" w:rsidRDefault="001237AE" w:rsidP="00CF54A7">
            <w:pPr>
              <w:pStyle w:val="03TITULOTABELAS2"/>
              <w:rPr>
                <w:highlight w:val="yellow"/>
              </w:rPr>
            </w:pPr>
          </w:p>
        </w:tc>
        <w:tc>
          <w:tcPr>
            <w:tcW w:w="8788" w:type="dxa"/>
            <w:vAlign w:val="center"/>
          </w:tcPr>
          <w:p w14:paraId="1A28E4D1" w14:textId="77777777" w:rsidR="001237AE" w:rsidRPr="004E1737" w:rsidRDefault="001237AE" w:rsidP="00CF54A7">
            <w:pPr>
              <w:pStyle w:val="04TEXTOTABELAS"/>
            </w:pPr>
            <w:r w:rsidRPr="004E1737">
              <w:t>Ler e interpretar gráficos de colunas, barras e pictograma.</w:t>
            </w:r>
          </w:p>
        </w:tc>
      </w:tr>
      <w:tr w:rsidR="001237AE" w:rsidRPr="00C03D15" w14:paraId="76538C87" w14:textId="77777777" w:rsidTr="00CF54A7">
        <w:tc>
          <w:tcPr>
            <w:tcW w:w="1560" w:type="dxa"/>
            <w:vMerge/>
            <w:shd w:val="clear" w:color="auto" w:fill="F2F2F2" w:themeFill="background1" w:themeFillShade="F2"/>
            <w:vAlign w:val="center"/>
          </w:tcPr>
          <w:p w14:paraId="58F0D9F8" w14:textId="77777777" w:rsidR="001237AE" w:rsidRPr="00C03D15" w:rsidRDefault="001237AE" w:rsidP="00CF54A7">
            <w:pPr>
              <w:pStyle w:val="03TITULOTABELAS2"/>
              <w:rPr>
                <w:highlight w:val="yellow"/>
              </w:rPr>
            </w:pPr>
          </w:p>
        </w:tc>
        <w:tc>
          <w:tcPr>
            <w:tcW w:w="8788" w:type="dxa"/>
            <w:vAlign w:val="center"/>
          </w:tcPr>
          <w:p w14:paraId="2AE6E107" w14:textId="77777777" w:rsidR="001237AE" w:rsidRPr="004E1737" w:rsidRDefault="001237AE" w:rsidP="00CF54A7">
            <w:pPr>
              <w:pStyle w:val="04TEXTOTABELAS"/>
            </w:pPr>
            <w:r w:rsidRPr="004E1737">
              <w:t>Construir e elaborar tabelas e gráficos de barras.</w:t>
            </w:r>
          </w:p>
        </w:tc>
      </w:tr>
      <w:tr w:rsidR="001237AE" w:rsidRPr="00C03D15" w14:paraId="51514E9E" w14:textId="77777777" w:rsidTr="00CF54A7">
        <w:tc>
          <w:tcPr>
            <w:tcW w:w="1560" w:type="dxa"/>
            <w:vMerge/>
            <w:shd w:val="clear" w:color="auto" w:fill="F2F2F2" w:themeFill="background1" w:themeFillShade="F2"/>
            <w:vAlign w:val="center"/>
          </w:tcPr>
          <w:p w14:paraId="7E42FFB7" w14:textId="77777777" w:rsidR="001237AE" w:rsidRPr="00C03D15" w:rsidRDefault="001237AE" w:rsidP="00CF54A7">
            <w:pPr>
              <w:pStyle w:val="03TITULOTABELAS2"/>
              <w:rPr>
                <w:highlight w:val="yellow"/>
              </w:rPr>
            </w:pPr>
          </w:p>
        </w:tc>
        <w:tc>
          <w:tcPr>
            <w:tcW w:w="8788" w:type="dxa"/>
            <w:vAlign w:val="center"/>
          </w:tcPr>
          <w:p w14:paraId="6B59063D" w14:textId="77777777" w:rsidR="001237AE" w:rsidRPr="004E1737" w:rsidRDefault="001237AE" w:rsidP="00CF54A7">
            <w:pPr>
              <w:pStyle w:val="04TEXTOTABELAS"/>
            </w:pPr>
            <w:r w:rsidRPr="004E1737">
              <w:t xml:space="preserve">Identificar quais resultados </w:t>
            </w:r>
            <w:r>
              <w:t>possuem</w:t>
            </w:r>
            <w:r w:rsidRPr="004E1737">
              <w:t xml:space="preserve"> maior ou menor chance de ocorrer.</w:t>
            </w:r>
          </w:p>
        </w:tc>
      </w:tr>
      <w:tr w:rsidR="001237AE" w:rsidRPr="00C03D15" w14:paraId="7D223F2A" w14:textId="77777777" w:rsidTr="00CF54A7">
        <w:tc>
          <w:tcPr>
            <w:tcW w:w="1560" w:type="dxa"/>
            <w:vMerge/>
            <w:shd w:val="clear" w:color="auto" w:fill="F2F2F2" w:themeFill="background1" w:themeFillShade="F2"/>
            <w:vAlign w:val="center"/>
          </w:tcPr>
          <w:p w14:paraId="3741D200" w14:textId="77777777" w:rsidR="001237AE" w:rsidRPr="00C03D15" w:rsidRDefault="001237AE" w:rsidP="00CF54A7">
            <w:pPr>
              <w:pStyle w:val="03TITULOTABELAS2"/>
              <w:rPr>
                <w:highlight w:val="yellow"/>
              </w:rPr>
            </w:pPr>
          </w:p>
        </w:tc>
        <w:tc>
          <w:tcPr>
            <w:tcW w:w="8788" w:type="dxa"/>
            <w:vAlign w:val="center"/>
          </w:tcPr>
          <w:p w14:paraId="7322123A" w14:textId="77777777" w:rsidR="001237AE" w:rsidRPr="004E1737" w:rsidRDefault="001237AE" w:rsidP="00CF54A7">
            <w:pPr>
              <w:pStyle w:val="04TEXTOTABELAS"/>
            </w:pPr>
            <w:r w:rsidRPr="004E1737">
              <w:t>Identificar e reconhecer retas, segmentos de reta e semirreta.</w:t>
            </w:r>
          </w:p>
        </w:tc>
      </w:tr>
      <w:tr w:rsidR="001237AE" w:rsidRPr="00C03D15" w14:paraId="42A2A846" w14:textId="77777777" w:rsidTr="00CF54A7">
        <w:tc>
          <w:tcPr>
            <w:tcW w:w="1560" w:type="dxa"/>
            <w:vMerge/>
            <w:shd w:val="clear" w:color="auto" w:fill="F2F2F2" w:themeFill="background1" w:themeFillShade="F2"/>
            <w:vAlign w:val="center"/>
          </w:tcPr>
          <w:p w14:paraId="25DE3774" w14:textId="77777777" w:rsidR="001237AE" w:rsidRPr="00C03D15" w:rsidRDefault="001237AE" w:rsidP="00CF54A7">
            <w:pPr>
              <w:pStyle w:val="03TITULOTABELAS2"/>
              <w:rPr>
                <w:highlight w:val="yellow"/>
              </w:rPr>
            </w:pPr>
          </w:p>
        </w:tc>
        <w:tc>
          <w:tcPr>
            <w:tcW w:w="8788" w:type="dxa"/>
            <w:vAlign w:val="center"/>
          </w:tcPr>
          <w:p w14:paraId="59022718" w14:textId="77777777" w:rsidR="001237AE" w:rsidRPr="004E1737" w:rsidRDefault="001237AE" w:rsidP="00CF54A7">
            <w:pPr>
              <w:pStyle w:val="04TEXTOTABELAS"/>
            </w:pPr>
            <w:r w:rsidRPr="004E1737">
              <w:t>Identificar retas paralelas, concorrentes e transversais.</w:t>
            </w:r>
          </w:p>
        </w:tc>
      </w:tr>
      <w:tr w:rsidR="001237AE" w:rsidRPr="00C03D15" w14:paraId="16EFD464" w14:textId="77777777" w:rsidTr="00CF54A7">
        <w:tc>
          <w:tcPr>
            <w:tcW w:w="1560" w:type="dxa"/>
            <w:vMerge/>
            <w:shd w:val="clear" w:color="auto" w:fill="F2F2F2" w:themeFill="background1" w:themeFillShade="F2"/>
            <w:vAlign w:val="center"/>
          </w:tcPr>
          <w:p w14:paraId="751E5620" w14:textId="77777777" w:rsidR="001237AE" w:rsidRPr="00C03D15" w:rsidRDefault="001237AE" w:rsidP="00CF54A7">
            <w:pPr>
              <w:pStyle w:val="03TITULOTABELAS2"/>
              <w:rPr>
                <w:highlight w:val="yellow"/>
              </w:rPr>
            </w:pPr>
          </w:p>
        </w:tc>
        <w:tc>
          <w:tcPr>
            <w:tcW w:w="8788" w:type="dxa"/>
            <w:vAlign w:val="center"/>
          </w:tcPr>
          <w:p w14:paraId="27DAFB85" w14:textId="77777777" w:rsidR="001237AE" w:rsidRPr="004E1737" w:rsidRDefault="001237AE" w:rsidP="00CF54A7">
            <w:pPr>
              <w:pStyle w:val="04TEXTOTABELAS"/>
            </w:pPr>
            <w:r w:rsidRPr="004E1737">
              <w:t>Reconhecer ângulos em lugares e objetos do cotidiano.</w:t>
            </w:r>
          </w:p>
        </w:tc>
      </w:tr>
      <w:tr w:rsidR="001237AE" w:rsidRPr="00C03D15" w14:paraId="5D9AF14C" w14:textId="77777777" w:rsidTr="00CF54A7">
        <w:tc>
          <w:tcPr>
            <w:tcW w:w="1560" w:type="dxa"/>
            <w:vMerge/>
            <w:shd w:val="clear" w:color="auto" w:fill="F2F2F2" w:themeFill="background1" w:themeFillShade="F2"/>
            <w:vAlign w:val="center"/>
          </w:tcPr>
          <w:p w14:paraId="09B3C737" w14:textId="77777777" w:rsidR="001237AE" w:rsidRPr="00C03D15" w:rsidRDefault="001237AE" w:rsidP="00CF54A7">
            <w:pPr>
              <w:pStyle w:val="03TITULOTABELAS2"/>
              <w:rPr>
                <w:highlight w:val="yellow"/>
              </w:rPr>
            </w:pPr>
          </w:p>
        </w:tc>
        <w:tc>
          <w:tcPr>
            <w:tcW w:w="8788" w:type="dxa"/>
            <w:vAlign w:val="center"/>
          </w:tcPr>
          <w:p w14:paraId="50EE3603" w14:textId="77777777" w:rsidR="001237AE" w:rsidRPr="004E1737" w:rsidRDefault="001237AE" w:rsidP="00CF54A7">
            <w:pPr>
              <w:pStyle w:val="04TEXTOTABELAS"/>
            </w:pPr>
            <w:r w:rsidRPr="004E1737">
              <w:t>Utilizar o transferidor para medir ângulos.</w:t>
            </w:r>
          </w:p>
        </w:tc>
      </w:tr>
      <w:tr w:rsidR="001237AE" w:rsidRPr="00C03D15" w14:paraId="143E637D" w14:textId="77777777" w:rsidTr="00CF54A7">
        <w:tc>
          <w:tcPr>
            <w:tcW w:w="1560" w:type="dxa"/>
            <w:vMerge/>
            <w:shd w:val="clear" w:color="auto" w:fill="F2F2F2" w:themeFill="background1" w:themeFillShade="F2"/>
            <w:vAlign w:val="center"/>
          </w:tcPr>
          <w:p w14:paraId="1C27D325" w14:textId="77777777" w:rsidR="001237AE" w:rsidRPr="00C03D15" w:rsidRDefault="001237AE" w:rsidP="00CF54A7">
            <w:pPr>
              <w:pStyle w:val="03TITULOTABELAS2"/>
              <w:rPr>
                <w:highlight w:val="yellow"/>
              </w:rPr>
            </w:pPr>
          </w:p>
        </w:tc>
        <w:tc>
          <w:tcPr>
            <w:tcW w:w="8788" w:type="dxa"/>
            <w:vAlign w:val="center"/>
          </w:tcPr>
          <w:p w14:paraId="3EDBE073" w14:textId="77777777" w:rsidR="001237AE" w:rsidRPr="004E1737" w:rsidRDefault="001237AE" w:rsidP="00CF54A7">
            <w:pPr>
              <w:pStyle w:val="04TEXTOTABELAS"/>
            </w:pPr>
            <w:r w:rsidRPr="004E1737">
              <w:t>Distinguir</w:t>
            </w:r>
            <w:r>
              <w:t xml:space="preserve"> os</w:t>
            </w:r>
            <w:r w:rsidRPr="004E1737">
              <w:t xml:space="preserve"> ângulo</w:t>
            </w:r>
            <w:r>
              <w:t>s</w:t>
            </w:r>
            <w:r w:rsidRPr="004E1737">
              <w:t xml:space="preserve"> reto, agudo e obtuso.</w:t>
            </w:r>
          </w:p>
        </w:tc>
      </w:tr>
      <w:tr w:rsidR="001237AE" w:rsidRPr="00C03D15" w14:paraId="425F269E" w14:textId="77777777" w:rsidTr="00CF54A7">
        <w:tc>
          <w:tcPr>
            <w:tcW w:w="1560" w:type="dxa"/>
            <w:vMerge/>
            <w:shd w:val="clear" w:color="auto" w:fill="F2F2F2" w:themeFill="background1" w:themeFillShade="F2"/>
            <w:vAlign w:val="center"/>
          </w:tcPr>
          <w:p w14:paraId="387B5F5E" w14:textId="77777777" w:rsidR="001237AE" w:rsidRPr="00C03D15" w:rsidRDefault="001237AE" w:rsidP="00CF54A7">
            <w:pPr>
              <w:pStyle w:val="03TITULOTABELAS2"/>
              <w:rPr>
                <w:highlight w:val="yellow"/>
              </w:rPr>
            </w:pPr>
          </w:p>
        </w:tc>
        <w:tc>
          <w:tcPr>
            <w:tcW w:w="8788" w:type="dxa"/>
            <w:vAlign w:val="center"/>
          </w:tcPr>
          <w:p w14:paraId="70067263" w14:textId="77777777" w:rsidR="001237AE" w:rsidRPr="004E1737" w:rsidRDefault="001237AE" w:rsidP="00CF54A7">
            <w:pPr>
              <w:pStyle w:val="04TEXTOTABELAS"/>
            </w:pPr>
            <w:r w:rsidRPr="004E1737">
              <w:t>Utilizar termos como direita</w:t>
            </w:r>
            <w:r>
              <w:t>,</w:t>
            </w:r>
            <w:r w:rsidRPr="004E1737">
              <w:t xml:space="preserve"> esquerda, intersecção, transversais, paralelas e perpendiculares para descrever deslocamentos e localização no espaço.</w:t>
            </w:r>
          </w:p>
        </w:tc>
      </w:tr>
      <w:tr w:rsidR="001237AE" w:rsidRPr="00C03D15" w14:paraId="6B821313" w14:textId="77777777" w:rsidTr="00CF54A7">
        <w:tc>
          <w:tcPr>
            <w:tcW w:w="1560" w:type="dxa"/>
            <w:vMerge/>
            <w:shd w:val="clear" w:color="auto" w:fill="F2F2F2" w:themeFill="background1" w:themeFillShade="F2"/>
            <w:vAlign w:val="center"/>
          </w:tcPr>
          <w:p w14:paraId="57594F8B" w14:textId="77777777" w:rsidR="001237AE" w:rsidRPr="00C03D15" w:rsidRDefault="001237AE" w:rsidP="00CF54A7">
            <w:pPr>
              <w:pStyle w:val="03TITULOTABELAS2"/>
              <w:rPr>
                <w:highlight w:val="yellow"/>
              </w:rPr>
            </w:pPr>
          </w:p>
        </w:tc>
        <w:tc>
          <w:tcPr>
            <w:tcW w:w="8788" w:type="dxa"/>
            <w:vAlign w:val="center"/>
          </w:tcPr>
          <w:p w14:paraId="184D60AA" w14:textId="77777777" w:rsidR="001237AE" w:rsidRPr="004E1737" w:rsidRDefault="001237AE" w:rsidP="00CF54A7">
            <w:pPr>
              <w:pStyle w:val="04TEXTOTABELAS"/>
            </w:pPr>
            <w:r w:rsidRPr="004E1737">
              <w:t>Reconhecer a multiplicação como uma adição de parcelas iguais, bem como associá-la às ideias de organização retangular e de possibilidades.</w:t>
            </w:r>
          </w:p>
        </w:tc>
      </w:tr>
      <w:tr w:rsidR="001237AE" w:rsidRPr="00C03D15" w14:paraId="43C2CDAA" w14:textId="77777777" w:rsidTr="00CF54A7">
        <w:tc>
          <w:tcPr>
            <w:tcW w:w="1560" w:type="dxa"/>
            <w:vMerge/>
            <w:shd w:val="clear" w:color="auto" w:fill="F2F2F2" w:themeFill="background1" w:themeFillShade="F2"/>
            <w:vAlign w:val="center"/>
          </w:tcPr>
          <w:p w14:paraId="7822BE61" w14:textId="77777777" w:rsidR="001237AE" w:rsidRPr="00C03D15" w:rsidRDefault="001237AE" w:rsidP="00CF54A7">
            <w:pPr>
              <w:pStyle w:val="03TITULOTABELAS2"/>
              <w:rPr>
                <w:highlight w:val="yellow"/>
              </w:rPr>
            </w:pPr>
          </w:p>
        </w:tc>
        <w:tc>
          <w:tcPr>
            <w:tcW w:w="8788" w:type="dxa"/>
            <w:vAlign w:val="center"/>
          </w:tcPr>
          <w:p w14:paraId="67EE8074" w14:textId="77777777" w:rsidR="001237AE" w:rsidRPr="004E1737" w:rsidRDefault="001237AE" w:rsidP="00CF54A7">
            <w:pPr>
              <w:pStyle w:val="04TEXTOTABELAS"/>
            </w:pPr>
            <w:r w:rsidRPr="004E1737">
              <w:t>Resolver situações-problema relacionadas à multiplicação.</w:t>
            </w:r>
          </w:p>
        </w:tc>
      </w:tr>
      <w:tr w:rsidR="001237AE" w:rsidRPr="00C03D15" w14:paraId="0A11EF5C" w14:textId="77777777" w:rsidTr="00CF54A7">
        <w:tc>
          <w:tcPr>
            <w:tcW w:w="1560" w:type="dxa"/>
            <w:vMerge/>
            <w:shd w:val="clear" w:color="auto" w:fill="F2F2F2" w:themeFill="background1" w:themeFillShade="F2"/>
            <w:vAlign w:val="center"/>
          </w:tcPr>
          <w:p w14:paraId="2358BF56" w14:textId="77777777" w:rsidR="001237AE" w:rsidRPr="00C03D15" w:rsidRDefault="001237AE" w:rsidP="00CF54A7">
            <w:pPr>
              <w:pStyle w:val="03TITULOTABELAS2"/>
              <w:rPr>
                <w:highlight w:val="yellow"/>
              </w:rPr>
            </w:pPr>
          </w:p>
        </w:tc>
        <w:tc>
          <w:tcPr>
            <w:tcW w:w="8788" w:type="dxa"/>
            <w:vAlign w:val="center"/>
          </w:tcPr>
          <w:p w14:paraId="1EB11226" w14:textId="77777777" w:rsidR="001237AE" w:rsidRPr="004E1737" w:rsidRDefault="001237AE" w:rsidP="00CF54A7">
            <w:pPr>
              <w:pStyle w:val="04TEXTOTABELAS"/>
            </w:pPr>
            <w:r w:rsidRPr="004E1737">
              <w:t>Efetuar multiplicação envolvendo números terminados em zero.</w:t>
            </w:r>
          </w:p>
        </w:tc>
      </w:tr>
      <w:tr w:rsidR="001237AE" w:rsidRPr="00C03D15" w14:paraId="271B785C" w14:textId="77777777" w:rsidTr="00CF54A7">
        <w:tc>
          <w:tcPr>
            <w:tcW w:w="1560" w:type="dxa"/>
            <w:vMerge/>
            <w:shd w:val="clear" w:color="auto" w:fill="F2F2F2" w:themeFill="background1" w:themeFillShade="F2"/>
            <w:vAlign w:val="center"/>
          </w:tcPr>
          <w:p w14:paraId="6D184EB2" w14:textId="77777777" w:rsidR="001237AE" w:rsidRPr="00C03D15" w:rsidRDefault="001237AE" w:rsidP="00CF54A7">
            <w:pPr>
              <w:pStyle w:val="03TITULOTABELAS2"/>
              <w:rPr>
                <w:highlight w:val="yellow"/>
              </w:rPr>
            </w:pPr>
          </w:p>
        </w:tc>
        <w:tc>
          <w:tcPr>
            <w:tcW w:w="8788" w:type="dxa"/>
            <w:vAlign w:val="center"/>
          </w:tcPr>
          <w:p w14:paraId="588FFE4B" w14:textId="77777777" w:rsidR="001237AE" w:rsidRPr="004E1737" w:rsidRDefault="001237AE" w:rsidP="00CF54A7">
            <w:pPr>
              <w:pStyle w:val="04TEXTOTABELAS"/>
            </w:pPr>
            <w:r w:rsidRPr="004E1737">
              <w:t>Efetuar multiplicações aplicando as propriedades comutativa, elemento neutro e associativa da multiplicação, e a propriedade distributiva da multiplicação em relação à adição.</w:t>
            </w:r>
          </w:p>
        </w:tc>
      </w:tr>
      <w:tr w:rsidR="001237AE" w:rsidRPr="00C03D15" w14:paraId="6C1346D6" w14:textId="77777777" w:rsidTr="00CF54A7">
        <w:tc>
          <w:tcPr>
            <w:tcW w:w="1560" w:type="dxa"/>
            <w:vMerge/>
            <w:tcBorders>
              <w:bottom w:val="single" w:sz="4" w:space="0" w:color="auto"/>
            </w:tcBorders>
            <w:shd w:val="clear" w:color="auto" w:fill="F2F2F2" w:themeFill="background1" w:themeFillShade="F2"/>
            <w:vAlign w:val="center"/>
          </w:tcPr>
          <w:p w14:paraId="63E53796" w14:textId="77777777" w:rsidR="001237AE" w:rsidRPr="00C03D15" w:rsidRDefault="001237AE" w:rsidP="00CF54A7">
            <w:pPr>
              <w:pStyle w:val="03TITULOTABELAS2"/>
              <w:rPr>
                <w:highlight w:val="yellow"/>
              </w:rPr>
            </w:pPr>
          </w:p>
        </w:tc>
        <w:tc>
          <w:tcPr>
            <w:tcW w:w="8788" w:type="dxa"/>
            <w:tcBorders>
              <w:bottom w:val="single" w:sz="4" w:space="0" w:color="auto"/>
            </w:tcBorders>
            <w:vAlign w:val="center"/>
          </w:tcPr>
          <w:p w14:paraId="6B927159" w14:textId="77777777" w:rsidR="001237AE" w:rsidRPr="004E1737" w:rsidRDefault="001237AE" w:rsidP="00CF54A7">
            <w:pPr>
              <w:pStyle w:val="04TEXTOTABELAS"/>
            </w:pPr>
            <w:r w:rsidRPr="004E1737">
              <w:t xml:space="preserve">Realizar multiplicação em que o multiplicador </w:t>
            </w:r>
            <w:r>
              <w:t>possua</w:t>
            </w:r>
            <w:r w:rsidRPr="004E1737">
              <w:t xml:space="preserve"> dois ou mais algarismos.</w:t>
            </w:r>
          </w:p>
        </w:tc>
      </w:tr>
    </w:tbl>
    <w:p w14:paraId="3A9161F9" w14:textId="77777777" w:rsidR="001237AE" w:rsidRPr="00A354DA" w:rsidRDefault="001237AE" w:rsidP="003F7641">
      <w:pPr>
        <w:pStyle w:val="06CREDITO"/>
        <w:jc w:val="right"/>
      </w:pPr>
      <w:r w:rsidRPr="00A354DA">
        <w:t>(continua)</w:t>
      </w:r>
    </w:p>
    <w:p w14:paraId="76686C63" w14:textId="77777777" w:rsidR="001237AE" w:rsidRPr="00A354DA" w:rsidRDefault="001237AE" w:rsidP="003F7641">
      <w:pPr>
        <w:rPr>
          <w:rFonts w:eastAsia="Tahoma"/>
          <w:sz w:val="16"/>
        </w:rPr>
      </w:pPr>
      <w:r w:rsidRPr="00A354DA">
        <w:br w:type="page"/>
      </w:r>
    </w:p>
    <w:p w14:paraId="1F13177D" w14:textId="77777777" w:rsidR="001237AE" w:rsidRPr="0050003C" w:rsidRDefault="001237AE" w:rsidP="003F7641">
      <w:pPr>
        <w:pStyle w:val="06CREDITO"/>
        <w:jc w:val="right"/>
      </w:pPr>
      <w:r w:rsidRPr="0050003C">
        <w:lastRenderedPageBreak/>
        <w:t>(continuação)</w:t>
      </w:r>
    </w:p>
    <w:tbl>
      <w:tblPr>
        <w:tblStyle w:val="Tabelacomgrade"/>
        <w:tblW w:w="10409" w:type="dxa"/>
        <w:tblInd w:w="108" w:type="dxa"/>
        <w:tblLayout w:type="fixed"/>
        <w:tblLook w:val="04A0" w:firstRow="1" w:lastRow="0" w:firstColumn="1" w:lastColumn="0" w:noHBand="0" w:noVBand="1"/>
      </w:tblPr>
      <w:tblGrid>
        <w:gridCol w:w="1560"/>
        <w:gridCol w:w="8849"/>
      </w:tblGrid>
      <w:tr w:rsidR="001237AE" w:rsidRPr="00C03D15" w14:paraId="6B49CC68" w14:textId="77777777" w:rsidTr="00CF54A7">
        <w:tc>
          <w:tcPr>
            <w:tcW w:w="1560" w:type="dxa"/>
            <w:vMerge w:val="restart"/>
            <w:shd w:val="clear" w:color="auto" w:fill="F2F2F2" w:themeFill="background1" w:themeFillShade="F2"/>
            <w:vAlign w:val="center"/>
          </w:tcPr>
          <w:p w14:paraId="3A78E443" w14:textId="77777777" w:rsidR="001237AE" w:rsidRPr="0050003C" w:rsidRDefault="001237AE" w:rsidP="00CF54A7">
            <w:pPr>
              <w:pStyle w:val="03TITULOTABELAS2"/>
            </w:pPr>
            <w:r w:rsidRPr="0050003C">
              <w:t>3º bimestre</w:t>
            </w:r>
          </w:p>
          <w:p w14:paraId="4AD9AD9D" w14:textId="77777777" w:rsidR="001237AE" w:rsidRPr="0050003C" w:rsidRDefault="001237AE" w:rsidP="00CF54A7">
            <w:pPr>
              <w:pStyle w:val="03TITULOTABELAS2"/>
              <w:rPr>
                <w:sz w:val="16"/>
                <w:szCs w:val="16"/>
              </w:rPr>
            </w:pPr>
          </w:p>
        </w:tc>
        <w:tc>
          <w:tcPr>
            <w:tcW w:w="8849" w:type="dxa"/>
            <w:vAlign w:val="center"/>
          </w:tcPr>
          <w:p w14:paraId="1BE6409F" w14:textId="77777777" w:rsidR="001237AE" w:rsidRPr="004E1737" w:rsidRDefault="001237AE" w:rsidP="00CF54A7">
            <w:pPr>
              <w:pStyle w:val="04TEXTOTABELAS"/>
            </w:pPr>
            <w:r w:rsidRPr="004E1737">
              <w:t>Resolver situações-problema que retomam algumas ideias de divisão, como repartir ou distribuir igualmente uma quantidade de elementos, quantos grupos podem ser formados e quantas vezes um número "cabe" em outro número.</w:t>
            </w:r>
          </w:p>
        </w:tc>
      </w:tr>
      <w:tr w:rsidR="001237AE" w:rsidRPr="00C03D15" w14:paraId="092145A8" w14:textId="77777777" w:rsidTr="00CF54A7">
        <w:tc>
          <w:tcPr>
            <w:tcW w:w="1560" w:type="dxa"/>
            <w:vMerge/>
            <w:shd w:val="clear" w:color="auto" w:fill="F2F2F2" w:themeFill="background1" w:themeFillShade="F2"/>
            <w:vAlign w:val="center"/>
          </w:tcPr>
          <w:p w14:paraId="093397EA" w14:textId="77777777" w:rsidR="001237AE" w:rsidRPr="0050003C" w:rsidRDefault="001237AE" w:rsidP="00CF54A7">
            <w:pPr>
              <w:pStyle w:val="03TITULOTABELAS2"/>
            </w:pPr>
          </w:p>
        </w:tc>
        <w:tc>
          <w:tcPr>
            <w:tcW w:w="8849" w:type="dxa"/>
            <w:vAlign w:val="center"/>
          </w:tcPr>
          <w:p w14:paraId="1B578F4D" w14:textId="77777777" w:rsidR="001237AE" w:rsidRPr="004E1737" w:rsidRDefault="001237AE" w:rsidP="00CF54A7">
            <w:pPr>
              <w:pStyle w:val="04TEXTOTABELAS"/>
            </w:pPr>
            <w:r w:rsidRPr="004E1737">
              <w:t>Efetuar divisões de números naturais com quociente menor do que 10.</w:t>
            </w:r>
          </w:p>
        </w:tc>
      </w:tr>
      <w:tr w:rsidR="001237AE" w:rsidRPr="00C03D15" w14:paraId="69D2AF3A" w14:textId="77777777" w:rsidTr="00CF54A7">
        <w:tc>
          <w:tcPr>
            <w:tcW w:w="1560" w:type="dxa"/>
            <w:vMerge/>
            <w:shd w:val="clear" w:color="auto" w:fill="F2F2F2" w:themeFill="background1" w:themeFillShade="F2"/>
            <w:vAlign w:val="center"/>
          </w:tcPr>
          <w:p w14:paraId="5C79F8D9" w14:textId="77777777" w:rsidR="001237AE" w:rsidRPr="0050003C" w:rsidRDefault="001237AE" w:rsidP="00CF54A7">
            <w:pPr>
              <w:pStyle w:val="03TITULOTABELAS2"/>
            </w:pPr>
          </w:p>
        </w:tc>
        <w:tc>
          <w:tcPr>
            <w:tcW w:w="8849" w:type="dxa"/>
            <w:vAlign w:val="center"/>
          </w:tcPr>
          <w:p w14:paraId="4E4C8D39" w14:textId="77777777" w:rsidR="001237AE" w:rsidRPr="004E1737" w:rsidRDefault="001237AE" w:rsidP="00CF54A7">
            <w:pPr>
              <w:pStyle w:val="04TEXTOTABELAS"/>
            </w:pPr>
            <w:r w:rsidRPr="004E1737">
              <w:t>Efetuar, por meio do algoritmo, divisões de um número natural de até três algarismos por um número de um algarismo.</w:t>
            </w:r>
          </w:p>
        </w:tc>
      </w:tr>
      <w:tr w:rsidR="001237AE" w:rsidRPr="00C03D15" w14:paraId="671D9F2F" w14:textId="77777777" w:rsidTr="00CF54A7">
        <w:tc>
          <w:tcPr>
            <w:tcW w:w="1560" w:type="dxa"/>
            <w:vMerge/>
            <w:shd w:val="clear" w:color="auto" w:fill="F2F2F2" w:themeFill="background1" w:themeFillShade="F2"/>
            <w:vAlign w:val="center"/>
          </w:tcPr>
          <w:p w14:paraId="52993702" w14:textId="77777777" w:rsidR="001237AE" w:rsidRPr="0050003C" w:rsidRDefault="001237AE" w:rsidP="00CF54A7">
            <w:pPr>
              <w:pStyle w:val="03TITULOTABELAS2"/>
            </w:pPr>
          </w:p>
        </w:tc>
        <w:tc>
          <w:tcPr>
            <w:tcW w:w="8849" w:type="dxa"/>
            <w:vAlign w:val="center"/>
          </w:tcPr>
          <w:p w14:paraId="5AE039FE" w14:textId="77777777" w:rsidR="001237AE" w:rsidRPr="004E1737" w:rsidRDefault="001237AE" w:rsidP="00CF54A7">
            <w:pPr>
              <w:pStyle w:val="04TEXTOTABELAS"/>
            </w:pPr>
            <w:r w:rsidRPr="004E1737">
              <w:t>Resolver divisões de números naturais com divisor maior que 10</w:t>
            </w:r>
            <w:r>
              <w:t>.</w:t>
            </w:r>
          </w:p>
        </w:tc>
      </w:tr>
      <w:tr w:rsidR="001237AE" w:rsidRPr="00C03D15" w14:paraId="02434F86" w14:textId="77777777" w:rsidTr="00CF54A7">
        <w:tc>
          <w:tcPr>
            <w:tcW w:w="1560" w:type="dxa"/>
            <w:vMerge/>
            <w:shd w:val="clear" w:color="auto" w:fill="F2F2F2" w:themeFill="background1" w:themeFillShade="F2"/>
            <w:vAlign w:val="center"/>
          </w:tcPr>
          <w:p w14:paraId="7670CD13" w14:textId="77777777" w:rsidR="001237AE" w:rsidRPr="0050003C" w:rsidRDefault="001237AE" w:rsidP="00CF54A7">
            <w:pPr>
              <w:pStyle w:val="03TITULOTABELAS2"/>
            </w:pPr>
          </w:p>
        </w:tc>
        <w:tc>
          <w:tcPr>
            <w:tcW w:w="8849" w:type="dxa"/>
            <w:vAlign w:val="center"/>
          </w:tcPr>
          <w:p w14:paraId="60784D88" w14:textId="77777777" w:rsidR="001237AE" w:rsidRPr="004E1737" w:rsidRDefault="001237AE" w:rsidP="00CF54A7">
            <w:pPr>
              <w:pStyle w:val="04TEXTOTABELAS"/>
            </w:pPr>
            <w:r w:rsidRPr="004E1737">
              <w:t>Compreender que uma multiplicação e uma divisão correspondentes são operações inversas.</w:t>
            </w:r>
          </w:p>
        </w:tc>
      </w:tr>
      <w:tr w:rsidR="001237AE" w:rsidRPr="00C03D15" w14:paraId="16BD99A5" w14:textId="77777777" w:rsidTr="00CF54A7">
        <w:tc>
          <w:tcPr>
            <w:tcW w:w="1560" w:type="dxa"/>
            <w:vMerge/>
            <w:shd w:val="clear" w:color="auto" w:fill="F2F2F2" w:themeFill="background1" w:themeFillShade="F2"/>
            <w:vAlign w:val="center"/>
          </w:tcPr>
          <w:p w14:paraId="6B4E777B" w14:textId="77777777" w:rsidR="001237AE" w:rsidRPr="0050003C" w:rsidRDefault="001237AE" w:rsidP="00CF54A7">
            <w:pPr>
              <w:pStyle w:val="03TITULOTABELAS2"/>
            </w:pPr>
          </w:p>
        </w:tc>
        <w:tc>
          <w:tcPr>
            <w:tcW w:w="8849" w:type="dxa"/>
            <w:vAlign w:val="center"/>
          </w:tcPr>
          <w:p w14:paraId="3C4AA58B" w14:textId="77777777" w:rsidR="001237AE" w:rsidRPr="004E1737" w:rsidRDefault="001237AE" w:rsidP="00CF54A7">
            <w:pPr>
              <w:pStyle w:val="04TEXTOTABELAS"/>
            </w:pPr>
            <w:r w:rsidRPr="004E1737">
              <w:t>Reconhecer o centímetro, o milímetro e o quilômetro como unidades de medida de comprimento que surgiram a partir do metro.</w:t>
            </w:r>
          </w:p>
        </w:tc>
      </w:tr>
      <w:tr w:rsidR="001237AE" w:rsidRPr="00C03D15" w14:paraId="4D96B8DF" w14:textId="77777777" w:rsidTr="00CF54A7">
        <w:tc>
          <w:tcPr>
            <w:tcW w:w="1560" w:type="dxa"/>
            <w:vMerge/>
            <w:shd w:val="clear" w:color="auto" w:fill="F2F2F2" w:themeFill="background1" w:themeFillShade="F2"/>
            <w:vAlign w:val="center"/>
          </w:tcPr>
          <w:p w14:paraId="02BC01BF" w14:textId="77777777" w:rsidR="001237AE" w:rsidRPr="0050003C" w:rsidRDefault="001237AE" w:rsidP="00CF54A7">
            <w:pPr>
              <w:pStyle w:val="03TITULOTABELAS2"/>
            </w:pPr>
          </w:p>
        </w:tc>
        <w:tc>
          <w:tcPr>
            <w:tcW w:w="8849" w:type="dxa"/>
            <w:vAlign w:val="center"/>
          </w:tcPr>
          <w:p w14:paraId="019BB5B6" w14:textId="77777777" w:rsidR="001237AE" w:rsidRPr="004E1737" w:rsidRDefault="001237AE" w:rsidP="00CF54A7">
            <w:pPr>
              <w:pStyle w:val="04TEXTOTABELAS"/>
            </w:pPr>
            <w:r w:rsidRPr="004E1737">
              <w:t>Identificar e utilizar a régua como instrumento de medida de comprimento.</w:t>
            </w:r>
          </w:p>
        </w:tc>
      </w:tr>
      <w:tr w:rsidR="001237AE" w:rsidRPr="00C03D15" w14:paraId="7126AB87" w14:textId="77777777" w:rsidTr="00CF54A7">
        <w:tc>
          <w:tcPr>
            <w:tcW w:w="1560" w:type="dxa"/>
            <w:vMerge/>
            <w:shd w:val="clear" w:color="auto" w:fill="F2F2F2" w:themeFill="background1" w:themeFillShade="F2"/>
            <w:vAlign w:val="center"/>
          </w:tcPr>
          <w:p w14:paraId="2A3F24DD" w14:textId="77777777" w:rsidR="001237AE" w:rsidRPr="0050003C" w:rsidRDefault="001237AE" w:rsidP="00CF54A7">
            <w:pPr>
              <w:pStyle w:val="03TITULOTABELAS2"/>
            </w:pPr>
          </w:p>
        </w:tc>
        <w:tc>
          <w:tcPr>
            <w:tcW w:w="8849" w:type="dxa"/>
            <w:vAlign w:val="center"/>
          </w:tcPr>
          <w:p w14:paraId="5376018F" w14:textId="77777777" w:rsidR="001237AE" w:rsidRPr="004E1737" w:rsidRDefault="001237AE" w:rsidP="00CF54A7">
            <w:pPr>
              <w:pStyle w:val="04TEXTOTABELAS"/>
            </w:pPr>
            <w:r w:rsidRPr="004E1737">
              <w:t>Realizar transformações de medidas entre metro e centímetro, centímetro e milímetro, e metro e quilômetro.</w:t>
            </w:r>
          </w:p>
        </w:tc>
      </w:tr>
      <w:tr w:rsidR="001237AE" w:rsidRPr="00C03D15" w14:paraId="2FFE75DF" w14:textId="77777777" w:rsidTr="00CF54A7">
        <w:tc>
          <w:tcPr>
            <w:tcW w:w="1560" w:type="dxa"/>
            <w:vMerge/>
            <w:shd w:val="clear" w:color="auto" w:fill="F2F2F2" w:themeFill="background1" w:themeFillShade="F2"/>
            <w:vAlign w:val="center"/>
          </w:tcPr>
          <w:p w14:paraId="738F5F6A" w14:textId="77777777" w:rsidR="001237AE" w:rsidRPr="0050003C" w:rsidRDefault="001237AE" w:rsidP="00CF54A7">
            <w:pPr>
              <w:pStyle w:val="03TITULOTABELAS2"/>
            </w:pPr>
          </w:p>
        </w:tc>
        <w:tc>
          <w:tcPr>
            <w:tcW w:w="8849" w:type="dxa"/>
            <w:vAlign w:val="center"/>
          </w:tcPr>
          <w:p w14:paraId="5E4C4BA2" w14:textId="77777777" w:rsidR="001237AE" w:rsidRPr="004E1737" w:rsidRDefault="001237AE" w:rsidP="00CF54A7">
            <w:pPr>
              <w:pStyle w:val="04TEXTOTABELAS"/>
            </w:pPr>
            <w:r w:rsidRPr="004E1737">
              <w:t>Reconhecer o litro como unidade fundamental de medida de capacidade.</w:t>
            </w:r>
          </w:p>
        </w:tc>
      </w:tr>
      <w:tr w:rsidR="001237AE" w:rsidRPr="00C03D15" w14:paraId="7C071E13" w14:textId="77777777" w:rsidTr="00CF54A7">
        <w:tc>
          <w:tcPr>
            <w:tcW w:w="1560" w:type="dxa"/>
            <w:vMerge/>
            <w:shd w:val="clear" w:color="auto" w:fill="F2F2F2" w:themeFill="background1" w:themeFillShade="F2"/>
            <w:vAlign w:val="center"/>
          </w:tcPr>
          <w:p w14:paraId="4FFCB4B1" w14:textId="77777777" w:rsidR="001237AE" w:rsidRPr="0050003C" w:rsidRDefault="001237AE" w:rsidP="00CF54A7">
            <w:pPr>
              <w:pStyle w:val="03TITULOTABELAS2"/>
            </w:pPr>
          </w:p>
        </w:tc>
        <w:tc>
          <w:tcPr>
            <w:tcW w:w="8849" w:type="dxa"/>
            <w:vAlign w:val="center"/>
          </w:tcPr>
          <w:p w14:paraId="2CACCB7C" w14:textId="77777777" w:rsidR="001237AE" w:rsidRPr="004E1737" w:rsidRDefault="001237AE" w:rsidP="00CF54A7">
            <w:pPr>
              <w:pStyle w:val="04TEXTOTABELAS"/>
            </w:pPr>
            <w:r w:rsidRPr="004E1737">
              <w:t>Resolver situações-problema envolvendo medidas de capacidade e convers</w:t>
            </w:r>
            <w:r>
              <w:t>ão</w:t>
            </w:r>
            <w:r w:rsidRPr="004E1737">
              <w:t xml:space="preserve"> de litro para mililitro</w:t>
            </w:r>
            <w:r>
              <w:t xml:space="preserve"> </w:t>
            </w:r>
            <w:r w:rsidRPr="004E1737">
              <w:t>e vice-versa.</w:t>
            </w:r>
          </w:p>
        </w:tc>
      </w:tr>
      <w:tr w:rsidR="001237AE" w:rsidRPr="00C03D15" w14:paraId="1C603E20" w14:textId="77777777" w:rsidTr="00CF54A7">
        <w:tc>
          <w:tcPr>
            <w:tcW w:w="1560" w:type="dxa"/>
            <w:vMerge/>
            <w:shd w:val="clear" w:color="auto" w:fill="F2F2F2" w:themeFill="background1" w:themeFillShade="F2"/>
            <w:vAlign w:val="center"/>
          </w:tcPr>
          <w:p w14:paraId="3819AA6D" w14:textId="77777777" w:rsidR="001237AE" w:rsidRPr="0050003C" w:rsidRDefault="001237AE" w:rsidP="00CF54A7">
            <w:pPr>
              <w:pStyle w:val="03TITULOTABELAS2"/>
            </w:pPr>
          </w:p>
        </w:tc>
        <w:tc>
          <w:tcPr>
            <w:tcW w:w="8849" w:type="dxa"/>
            <w:vAlign w:val="center"/>
          </w:tcPr>
          <w:p w14:paraId="4BABE440" w14:textId="77777777" w:rsidR="001237AE" w:rsidRPr="004E1737" w:rsidRDefault="001237AE" w:rsidP="00CF54A7">
            <w:pPr>
              <w:pStyle w:val="04TEXTOTABELAS"/>
            </w:pPr>
            <w:r w:rsidRPr="004E1737">
              <w:t>Calcular a área de figuras desenhadas em malha quadriculada.</w:t>
            </w:r>
          </w:p>
        </w:tc>
      </w:tr>
      <w:tr w:rsidR="001237AE" w:rsidRPr="00C03D15" w14:paraId="6D446A31" w14:textId="77777777" w:rsidTr="00CF54A7">
        <w:tc>
          <w:tcPr>
            <w:tcW w:w="1560" w:type="dxa"/>
            <w:vMerge/>
            <w:shd w:val="clear" w:color="auto" w:fill="F2F2F2" w:themeFill="background1" w:themeFillShade="F2"/>
            <w:vAlign w:val="center"/>
          </w:tcPr>
          <w:p w14:paraId="333C010E" w14:textId="77777777" w:rsidR="001237AE" w:rsidRPr="0050003C" w:rsidRDefault="001237AE" w:rsidP="00CF54A7">
            <w:pPr>
              <w:pStyle w:val="03TITULOTABELAS2"/>
            </w:pPr>
          </w:p>
        </w:tc>
        <w:tc>
          <w:tcPr>
            <w:tcW w:w="8849" w:type="dxa"/>
            <w:vAlign w:val="center"/>
          </w:tcPr>
          <w:p w14:paraId="20014F1A" w14:textId="77777777" w:rsidR="001237AE" w:rsidRPr="004E1737" w:rsidRDefault="001237AE" w:rsidP="00CF54A7">
            <w:pPr>
              <w:pStyle w:val="04TEXTOTABELAS"/>
            </w:pPr>
            <w:r w:rsidRPr="004E1737">
              <w:t>Identificar o litro e o mililitro como unidades de medida de capacidade.</w:t>
            </w:r>
          </w:p>
        </w:tc>
      </w:tr>
      <w:tr w:rsidR="001237AE" w:rsidRPr="00C03D15" w14:paraId="2BCB68F2" w14:textId="77777777" w:rsidTr="00CF54A7">
        <w:tc>
          <w:tcPr>
            <w:tcW w:w="1560" w:type="dxa"/>
            <w:vMerge/>
            <w:shd w:val="clear" w:color="auto" w:fill="F2F2F2" w:themeFill="background1" w:themeFillShade="F2"/>
            <w:vAlign w:val="center"/>
          </w:tcPr>
          <w:p w14:paraId="74AABA28" w14:textId="77777777" w:rsidR="001237AE" w:rsidRPr="0050003C" w:rsidRDefault="001237AE" w:rsidP="00CF54A7">
            <w:pPr>
              <w:pStyle w:val="03TITULOTABELAS2"/>
            </w:pPr>
          </w:p>
        </w:tc>
        <w:tc>
          <w:tcPr>
            <w:tcW w:w="8849" w:type="dxa"/>
            <w:vAlign w:val="center"/>
          </w:tcPr>
          <w:p w14:paraId="54B48126" w14:textId="77777777" w:rsidR="001237AE" w:rsidRPr="004E1737" w:rsidRDefault="001237AE" w:rsidP="00CF54A7">
            <w:pPr>
              <w:pStyle w:val="04TEXTOTABELAS"/>
            </w:pPr>
            <w:r w:rsidRPr="004E1737">
              <w:t>Reconhecer e nomear polígonos de acordo com número de lados.</w:t>
            </w:r>
          </w:p>
        </w:tc>
      </w:tr>
      <w:tr w:rsidR="001237AE" w:rsidRPr="00C03D15" w14:paraId="24176FA3" w14:textId="77777777" w:rsidTr="00CF54A7">
        <w:tc>
          <w:tcPr>
            <w:tcW w:w="1560" w:type="dxa"/>
            <w:vMerge/>
            <w:shd w:val="clear" w:color="auto" w:fill="F2F2F2" w:themeFill="background1" w:themeFillShade="F2"/>
            <w:vAlign w:val="center"/>
          </w:tcPr>
          <w:p w14:paraId="3585D319" w14:textId="77777777" w:rsidR="001237AE" w:rsidRPr="0050003C" w:rsidRDefault="001237AE" w:rsidP="00CF54A7">
            <w:pPr>
              <w:pStyle w:val="03TITULOTABELAS2"/>
            </w:pPr>
          </w:p>
        </w:tc>
        <w:tc>
          <w:tcPr>
            <w:tcW w:w="8849" w:type="dxa"/>
            <w:vAlign w:val="center"/>
          </w:tcPr>
          <w:p w14:paraId="6A002EFC" w14:textId="77777777" w:rsidR="001237AE" w:rsidRPr="004E1737" w:rsidRDefault="001237AE" w:rsidP="00CF54A7">
            <w:pPr>
              <w:pStyle w:val="04TEXTOTABELAS"/>
            </w:pPr>
            <w:r w:rsidRPr="004E1737">
              <w:t>Identificar lados, vértices e diagonais de um polígono.</w:t>
            </w:r>
          </w:p>
        </w:tc>
      </w:tr>
      <w:tr w:rsidR="001237AE" w:rsidRPr="00C03D15" w14:paraId="7DC250F9" w14:textId="77777777" w:rsidTr="00CF54A7">
        <w:tc>
          <w:tcPr>
            <w:tcW w:w="1560" w:type="dxa"/>
            <w:vMerge/>
            <w:shd w:val="clear" w:color="auto" w:fill="F2F2F2" w:themeFill="background1" w:themeFillShade="F2"/>
            <w:vAlign w:val="center"/>
          </w:tcPr>
          <w:p w14:paraId="32227DE2" w14:textId="77777777" w:rsidR="001237AE" w:rsidRPr="0050003C" w:rsidRDefault="001237AE" w:rsidP="00CF54A7">
            <w:pPr>
              <w:pStyle w:val="03TITULOTABELAS2"/>
            </w:pPr>
          </w:p>
        </w:tc>
        <w:tc>
          <w:tcPr>
            <w:tcW w:w="8849" w:type="dxa"/>
            <w:vAlign w:val="center"/>
          </w:tcPr>
          <w:p w14:paraId="70440D62" w14:textId="77777777" w:rsidR="001237AE" w:rsidRPr="004E1737" w:rsidRDefault="001237AE" w:rsidP="00CF54A7">
            <w:pPr>
              <w:pStyle w:val="04TEXTOTABELAS"/>
            </w:pPr>
            <w:r w:rsidRPr="004E1737">
              <w:t>Compreender os conceitos de figuras simétricas e eixo de simetria</w:t>
            </w:r>
            <w:r>
              <w:t>.</w:t>
            </w:r>
          </w:p>
        </w:tc>
      </w:tr>
      <w:tr w:rsidR="001237AE" w:rsidRPr="00C03D15" w14:paraId="0C21E0E9" w14:textId="77777777" w:rsidTr="00CF54A7">
        <w:tc>
          <w:tcPr>
            <w:tcW w:w="1560" w:type="dxa"/>
            <w:vMerge/>
            <w:shd w:val="clear" w:color="auto" w:fill="F2F2F2" w:themeFill="background1" w:themeFillShade="F2"/>
            <w:vAlign w:val="center"/>
          </w:tcPr>
          <w:p w14:paraId="22A961B6" w14:textId="77777777" w:rsidR="001237AE" w:rsidRPr="0050003C" w:rsidRDefault="001237AE" w:rsidP="00CF54A7">
            <w:pPr>
              <w:pStyle w:val="03TITULOTABELAS2"/>
            </w:pPr>
          </w:p>
        </w:tc>
        <w:tc>
          <w:tcPr>
            <w:tcW w:w="8849" w:type="dxa"/>
            <w:vAlign w:val="center"/>
          </w:tcPr>
          <w:p w14:paraId="57164354" w14:textId="77777777" w:rsidR="001237AE" w:rsidRPr="004E1737" w:rsidRDefault="001237AE" w:rsidP="00CF54A7">
            <w:pPr>
              <w:pStyle w:val="04TEXTOTABELAS"/>
            </w:pPr>
            <w:r w:rsidRPr="004E1737">
              <w:t>Identificar eixos de simetria de uma figura.</w:t>
            </w:r>
          </w:p>
        </w:tc>
      </w:tr>
      <w:tr w:rsidR="001237AE" w:rsidRPr="00C03D15" w14:paraId="6F3D0D85" w14:textId="77777777" w:rsidTr="00CF54A7">
        <w:tc>
          <w:tcPr>
            <w:tcW w:w="1560" w:type="dxa"/>
            <w:vMerge/>
            <w:shd w:val="clear" w:color="auto" w:fill="F2F2F2" w:themeFill="background1" w:themeFillShade="F2"/>
            <w:vAlign w:val="center"/>
          </w:tcPr>
          <w:p w14:paraId="0ABDF3A2" w14:textId="77777777" w:rsidR="001237AE" w:rsidRPr="0050003C" w:rsidRDefault="001237AE" w:rsidP="00CF54A7">
            <w:pPr>
              <w:pStyle w:val="03TITULOTABELAS2"/>
            </w:pPr>
          </w:p>
        </w:tc>
        <w:tc>
          <w:tcPr>
            <w:tcW w:w="8849" w:type="dxa"/>
            <w:vAlign w:val="center"/>
          </w:tcPr>
          <w:p w14:paraId="34384F0A" w14:textId="77777777" w:rsidR="001237AE" w:rsidRPr="004E1737" w:rsidRDefault="001237AE" w:rsidP="00CF54A7">
            <w:pPr>
              <w:pStyle w:val="04TEXTOTABELAS"/>
            </w:pPr>
            <w:r w:rsidRPr="004E1737">
              <w:t>Reconhecer e identificar figuras simétricas.</w:t>
            </w:r>
          </w:p>
        </w:tc>
      </w:tr>
      <w:tr w:rsidR="001237AE" w:rsidRPr="00C03D15" w14:paraId="560464CD" w14:textId="77777777" w:rsidTr="00CF54A7">
        <w:tc>
          <w:tcPr>
            <w:tcW w:w="1560" w:type="dxa"/>
            <w:vMerge/>
            <w:shd w:val="clear" w:color="auto" w:fill="F2F2F2" w:themeFill="background1" w:themeFillShade="F2"/>
            <w:vAlign w:val="center"/>
          </w:tcPr>
          <w:p w14:paraId="143C8DD2" w14:textId="77777777" w:rsidR="001237AE" w:rsidRPr="0050003C" w:rsidRDefault="001237AE" w:rsidP="00CF54A7">
            <w:pPr>
              <w:pStyle w:val="03TITULOTABELAS2"/>
            </w:pPr>
          </w:p>
        </w:tc>
        <w:tc>
          <w:tcPr>
            <w:tcW w:w="8849" w:type="dxa"/>
            <w:vAlign w:val="center"/>
          </w:tcPr>
          <w:p w14:paraId="72197758" w14:textId="77777777" w:rsidR="001237AE" w:rsidRPr="004E1737" w:rsidRDefault="001237AE" w:rsidP="00CF54A7">
            <w:pPr>
              <w:pStyle w:val="04TEXTOTABELAS"/>
            </w:pPr>
            <w:r w:rsidRPr="004E1737">
              <w:t>Obter a simétrica de uma figura por meio de reprodução em malha quadriculada.</w:t>
            </w:r>
          </w:p>
        </w:tc>
      </w:tr>
      <w:tr w:rsidR="001237AE" w:rsidRPr="00C03D15" w14:paraId="2177E602" w14:textId="77777777" w:rsidTr="00CF54A7">
        <w:tc>
          <w:tcPr>
            <w:tcW w:w="1560" w:type="dxa"/>
            <w:vMerge w:val="restart"/>
            <w:shd w:val="clear" w:color="auto" w:fill="F2F2F2" w:themeFill="background1" w:themeFillShade="F2"/>
            <w:vAlign w:val="center"/>
          </w:tcPr>
          <w:p w14:paraId="019BF3CE" w14:textId="77777777" w:rsidR="001237AE" w:rsidRPr="0050003C" w:rsidRDefault="001237AE" w:rsidP="00CF54A7">
            <w:pPr>
              <w:pStyle w:val="03TITULOTABELAS2"/>
              <w:spacing w:line="240" w:lineRule="auto"/>
            </w:pPr>
            <w:r w:rsidRPr="0050003C">
              <w:t>4º bimestre</w:t>
            </w:r>
          </w:p>
        </w:tc>
        <w:tc>
          <w:tcPr>
            <w:tcW w:w="8849" w:type="dxa"/>
            <w:vAlign w:val="center"/>
          </w:tcPr>
          <w:p w14:paraId="56E4C574" w14:textId="77777777" w:rsidR="001237AE" w:rsidRPr="004E1737" w:rsidRDefault="001237AE" w:rsidP="00CF54A7">
            <w:pPr>
              <w:pStyle w:val="04TEXTOTABELAS"/>
            </w:pPr>
            <w:r w:rsidRPr="004E1737">
              <w:t>Identificar os termos da fração: numerador e denominador.</w:t>
            </w:r>
          </w:p>
        </w:tc>
      </w:tr>
      <w:tr w:rsidR="001237AE" w:rsidRPr="00C03D15" w14:paraId="022F4181" w14:textId="77777777" w:rsidTr="00CF54A7">
        <w:tc>
          <w:tcPr>
            <w:tcW w:w="1560" w:type="dxa"/>
            <w:vMerge/>
            <w:shd w:val="clear" w:color="auto" w:fill="F2F2F2" w:themeFill="background1" w:themeFillShade="F2"/>
          </w:tcPr>
          <w:p w14:paraId="0FBFAB21" w14:textId="77777777" w:rsidR="001237AE" w:rsidRPr="00C03D15" w:rsidRDefault="001237AE" w:rsidP="00CF54A7">
            <w:pPr>
              <w:rPr>
                <w:b/>
                <w:highlight w:val="yellow"/>
              </w:rPr>
            </w:pPr>
          </w:p>
        </w:tc>
        <w:tc>
          <w:tcPr>
            <w:tcW w:w="8849" w:type="dxa"/>
            <w:vAlign w:val="center"/>
          </w:tcPr>
          <w:p w14:paraId="4714C0A4" w14:textId="77777777" w:rsidR="001237AE" w:rsidRPr="004E1737" w:rsidRDefault="001237AE" w:rsidP="00CF54A7">
            <w:pPr>
              <w:pStyle w:val="04TEXTOTABELAS"/>
            </w:pPr>
            <w:r w:rsidRPr="004E1737">
              <w:t>Reconhecer e nomear frações de uma figura.</w:t>
            </w:r>
          </w:p>
        </w:tc>
      </w:tr>
      <w:tr w:rsidR="001237AE" w:rsidRPr="00C03D15" w14:paraId="23A9C409" w14:textId="77777777" w:rsidTr="00CF54A7">
        <w:tc>
          <w:tcPr>
            <w:tcW w:w="1560" w:type="dxa"/>
            <w:vMerge/>
            <w:shd w:val="clear" w:color="auto" w:fill="F2F2F2" w:themeFill="background1" w:themeFillShade="F2"/>
          </w:tcPr>
          <w:p w14:paraId="69F090E2" w14:textId="77777777" w:rsidR="001237AE" w:rsidRPr="00C03D15" w:rsidRDefault="001237AE" w:rsidP="00CF54A7">
            <w:pPr>
              <w:rPr>
                <w:b/>
                <w:highlight w:val="yellow"/>
              </w:rPr>
            </w:pPr>
          </w:p>
        </w:tc>
        <w:tc>
          <w:tcPr>
            <w:tcW w:w="8849" w:type="dxa"/>
            <w:vAlign w:val="center"/>
          </w:tcPr>
          <w:p w14:paraId="4CF30F96" w14:textId="77777777" w:rsidR="001237AE" w:rsidRPr="004E1737" w:rsidRDefault="001237AE" w:rsidP="00CF54A7">
            <w:pPr>
              <w:pStyle w:val="04TEXTOTABELAS"/>
            </w:pPr>
            <w:r w:rsidRPr="004E1737">
              <w:t>Escrever frações por extenso.</w:t>
            </w:r>
          </w:p>
        </w:tc>
      </w:tr>
      <w:tr w:rsidR="001237AE" w:rsidRPr="00C03D15" w14:paraId="6229BF56" w14:textId="77777777" w:rsidTr="00CF54A7">
        <w:tc>
          <w:tcPr>
            <w:tcW w:w="1560" w:type="dxa"/>
            <w:vMerge/>
            <w:shd w:val="clear" w:color="auto" w:fill="F2F2F2" w:themeFill="background1" w:themeFillShade="F2"/>
          </w:tcPr>
          <w:p w14:paraId="42D25F3E" w14:textId="77777777" w:rsidR="001237AE" w:rsidRPr="00C03D15" w:rsidRDefault="001237AE" w:rsidP="00CF54A7">
            <w:pPr>
              <w:rPr>
                <w:b/>
                <w:highlight w:val="yellow"/>
              </w:rPr>
            </w:pPr>
          </w:p>
        </w:tc>
        <w:tc>
          <w:tcPr>
            <w:tcW w:w="8849" w:type="dxa"/>
            <w:vAlign w:val="center"/>
          </w:tcPr>
          <w:p w14:paraId="1B9C9C6D" w14:textId="77777777" w:rsidR="001237AE" w:rsidRPr="004E1737" w:rsidRDefault="001237AE" w:rsidP="00CF54A7">
            <w:pPr>
              <w:pStyle w:val="04TEXTOTABELAS"/>
            </w:pPr>
            <w:r w:rsidRPr="004E1737">
              <w:t>Identificar e nomear frações de uma quantidade.</w:t>
            </w:r>
          </w:p>
        </w:tc>
      </w:tr>
      <w:tr w:rsidR="001237AE" w:rsidRPr="00C03D15" w14:paraId="3CF488E7" w14:textId="77777777" w:rsidTr="00CF54A7">
        <w:tc>
          <w:tcPr>
            <w:tcW w:w="1560" w:type="dxa"/>
            <w:vMerge/>
            <w:shd w:val="clear" w:color="auto" w:fill="F2F2F2" w:themeFill="background1" w:themeFillShade="F2"/>
          </w:tcPr>
          <w:p w14:paraId="769E39DB" w14:textId="77777777" w:rsidR="001237AE" w:rsidRPr="00C03D15" w:rsidRDefault="001237AE" w:rsidP="00CF54A7">
            <w:pPr>
              <w:rPr>
                <w:b/>
                <w:highlight w:val="yellow"/>
              </w:rPr>
            </w:pPr>
          </w:p>
        </w:tc>
        <w:tc>
          <w:tcPr>
            <w:tcW w:w="8849" w:type="dxa"/>
            <w:vAlign w:val="center"/>
          </w:tcPr>
          <w:p w14:paraId="2F1E6AD0" w14:textId="77777777" w:rsidR="001237AE" w:rsidRPr="004E1737" w:rsidRDefault="001237AE" w:rsidP="00CF54A7">
            <w:pPr>
              <w:pStyle w:val="04TEXTOTABELAS"/>
            </w:pPr>
            <w:r w:rsidRPr="004E1737">
              <w:t>Comparar frações com o mesmo denominador, com ou sem o uso da reta numérica.</w:t>
            </w:r>
          </w:p>
        </w:tc>
      </w:tr>
      <w:tr w:rsidR="001237AE" w:rsidRPr="00C03D15" w14:paraId="40979CAB" w14:textId="77777777" w:rsidTr="00CF54A7">
        <w:tc>
          <w:tcPr>
            <w:tcW w:w="1560" w:type="dxa"/>
            <w:vMerge/>
            <w:shd w:val="clear" w:color="auto" w:fill="F2F2F2" w:themeFill="background1" w:themeFillShade="F2"/>
          </w:tcPr>
          <w:p w14:paraId="0C34C982" w14:textId="77777777" w:rsidR="001237AE" w:rsidRPr="00C03D15" w:rsidRDefault="001237AE" w:rsidP="00CF54A7">
            <w:pPr>
              <w:rPr>
                <w:b/>
                <w:highlight w:val="yellow"/>
              </w:rPr>
            </w:pPr>
          </w:p>
        </w:tc>
        <w:tc>
          <w:tcPr>
            <w:tcW w:w="8849" w:type="dxa"/>
            <w:vAlign w:val="center"/>
          </w:tcPr>
          <w:p w14:paraId="60232D8E" w14:textId="77777777" w:rsidR="001237AE" w:rsidRPr="004E1737" w:rsidRDefault="001237AE" w:rsidP="00CF54A7">
            <w:pPr>
              <w:pStyle w:val="04TEXTOTABELAS"/>
            </w:pPr>
            <w:r w:rsidRPr="004E1737">
              <w:t>Representar frações decimais por meio de números decimais até a casa dos centésimos.</w:t>
            </w:r>
          </w:p>
        </w:tc>
      </w:tr>
      <w:tr w:rsidR="001237AE" w:rsidRPr="00C03D15" w14:paraId="57D9F464" w14:textId="77777777" w:rsidTr="00CF54A7">
        <w:tc>
          <w:tcPr>
            <w:tcW w:w="1560" w:type="dxa"/>
            <w:vMerge/>
            <w:shd w:val="clear" w:color="auto" w:fill="F2F2F2" w:themeFill="background1" w:themeFillShade="F2"/>
          </w:tcPr>
          <w:p w14:paraId="13621E2C" w14:textId="77777777" w:rsidR="001237AE" w:rsidRPr="00C03D15" w:rsidRDefault="001237AE" w:rsidP="00CF54A7">
            <w:pPr>
              <w:rPr>
                <w:b/>
                <w:highlight w:val="yellow"/>
              </w:rPr>
            </w:pPr>
          </w:p>
        </w:tc>
        <w:tc>
          <w:tcPr>
            <w:tcW w:w="8849" w:type="dxa"/>
            <w:vAlign w:val="center"/>
          </w:tcPr>
          <w:p w14:paraId="362C2D7D" w14:textId="77777777" w:rsidR="001237AE" w:rsidRPr="004E1737" w:rsidRDefault="001237AE" w:rsidP="00CF54A7">
            <w:pPr>
              <w:pStyle w:val="04TEXTOTABELAS"/>
            </w:pPr>
            <w:r w:rsidRPr="004E1737">
              <w:t>Ler e escrever por extenso os números decimais até a casa dos centésimos e maiores que 1.</w:t>
            </w:r>
          </w:p>
        </w:tc>
      </w:tr>
      <w:tr w:rsidR="001237AE" w:rsidRPr="00C03D15" w14:paraId="3CC2937A" w14:textId="77777777" w:rsidTr="00CF54A7">
        <w:tc>
          <w:tcPr>
            <w:tcW w:w="1560" w:type="dxa"/>
            <w:vMerge/>
            <w:shd w:val="clear" w:color="auto" w:fill="F2F2F2" w:themeFill="background1" w:themeFillShade="F2"/>
          </w:tcPr>
          <w:p w14:paraId="5F819451" w14:textId="77777777" w:rsidR="001237AE" w:rsidRPr="00C03D15" w:rsidRDefault="001237AE" w:rsidP="00CF54A7">
            <w:pPr>
              <w:rPr>
                <w:b/>
                <w:highlight w:val="yellow"/>
              </w:rPr>
            </w:pPr>
          </w:p>
        </w:tc>
        <w:tc>
          <w:tcPr>
            <w:tcW w:w="8849" w:type="dxa"/>
            <w:vAlign w:val="center"/>
          </w:tcPr>
          <w:p w14:paraId="0923C829" w14:textId="77777777" w:rsidR="001237AE" w:rsidRPr="004E1737" w:rsidRDefault="001237AE" w:rsidP="00CF54A7">
            <w:pPr>
              <w:pStyle w:val="04TEXTOTABELAS"/>
            </w:pPr>
            <w:r w:rsidRPr="004E1737">
              <w:t>Comparar números decimais até a casa dos centésimos.</w:t>
            </w:r>
          </w:p>
        </w:tc>
      </w:tr>
      <w:tr w:rsidR="001237AE" w:rsidRPr="00C03D15" w14:paraId="0594D92A" w14:textId="77777777" w:rsidTr="00CF54A7">
        <w:tc>
          <w:tcPr>
            <w:tcW w:w="1560" w:type="dxa"/>
            <w:vMerge/>
            <w:shd w:val="clear" w:color="auto" w:fill="F2F2F2" w:themeFill="background1" w:themeFillShade="F2"/>
          </w:tcPr>
          <w:p w14:paraId="0FA08D35" w14:textId="77777777" w:rsidR="001237AE" w:rsidRPr="00C03D15" w:rsidRDefault="001237AE" w:rsidP="00CF54A7">
            <w:pPr>
              <w:rPr>
                <w:b/>
                <w:highlight w:val="yellow"/>
              </w:rPr>
            </w:pPr>
          </w:p>
        </w:tc>
        <w:tc>
          <w:tcPr>
            <w:tcW w:w="8849" w:type="dxa"/>
            <w:vAlign w:val="center"/>
          </w:tcPr>
          <w:p w14:paraId="1D55F496" w14:textId="77777777" w:rsidR="001237AE" w:rsidRPr="004E1737" w:rsidRDefault="001237AE" w:rsidP="00CF54A7">
            <w:pPr>
              <w:pStyle w:val="04TEXTOTABELAS"/>
            </w:pPr>
            <w:r w:rsidRPr="004E1737">
              <w:t>Resolver situações-problema relacionadas à adição e à subtração com números decimais até a casa dos centésimos.</w:t>
            </w:r>
          </w:p>
        </w:tc>
      </w:tr>
      <w:tr w:rsidR="001237AE" w:rsidRPr="00C03D15" w14:paraId="222528E9" w14:textId="77777777" w:rsidTr="00CF54A7">
        <w:tc>
          <w:tcPr>
            <w:tcW w:w="1560" w:type="dxa"/>
            <w:vMerge/>
            <w:shd w:val="clear" w:color="auto" w:fill="F2F2F2" w:themeFill="background1" w:themeFillShade="F2"/>
          </w:tcPr>
          <w:p w14:paraId="3A5BDC5A" w14:textId="77777777" w:rsidR="001237AE" w:rsidRPr="00C03D15" w:rsidRDefault="001237AE" w:rsidP="00CF54A7">
            <w:pPr>
              <w:rPr>
                <w:b/>
                <w:highlight w:val="yellow"/>
              </w:rPr>
            </w:pPr>
          </w:p>
        </w:tc>
        <w:tc>
          <w:tcPr>
            <w:tcW w:w="8849" w:type="dxa"/>
            <w:vAlign w:val="center"/>
          </w:tcPr>
          <w:p w14:paraId="71213618" w14:textId="77777777" w:rsidR="001237AE" w:rsidRPr="004E1737" w:rsidRDefault="001237AE" w:rsidP="00CF54A7">
            <w:pPr>
              <w:pStyle w:val="04TEXTOTABELAS"/>
            </w:pPr>
            <w:r w:rsidRPr="004E1737">
              <w:t>Identificar e reconhecer o grama, o quilograma e a tonelada como unidades de medida de massa.</w:t>
            </w:r>
          </w:p>
        </w:tc>
      </w:tr>
      <w:tr w:rsidR="001237AE" w:rsidRPr="00C03D15" w14:paraId="7F95184A" w14:textId="77777777" w:rsidTr="00CF54A7">
        <w:tc>
          <w:tcPr>
            <w:tcW w:w="1560" w:type="dxa"/>
            <w:vMerge/>
            <w:shd w:val="clear" w:color="auto" w:fill="F2F2F2" w:themeFill="background1" w:themeFillShade="F2"/>
          </w:tcPr>
          <w:p w14:paraId="069F4598" w14:textId="77777777" w:rsidR="001237AE" w:rsidRPr="00C03D15" w:rsidRDefault="001237AE" w:rsidP="00CF54A7">
            <w:pPr>
              <w:rPr>
                <w:b/>
                <w:highlight w:val="yellow"/>
              </w:rPr>
            </w:pPr>
          </w:p>
        </w:tc>
        <w:tc>
          <w:tcPr>
            <w:tcW w:w="8849" w:type="dxa"/>
            <w:vAlign w:val="center"/>
          </w:tcPr>
          <w:p w14:paraId="273D8E9E" w14:textId="77777777" w:rsidR="001237AE" w:rsidRPr="004E1737" w:rsidRDefault="001237AE" w:rsidP="00CF54A7">
            <w:pPr>
              <w:pStyle w:val="04TEXTOTABELAS"/>
            </w:pPr>
            <w:r w:rsidRPr="004E1737">
              <w:t>Realizar transformações de unidades de medida de massa: grama para quilograma, quilograma para tonelada e vice-versa.</w:t>
            </w:r>
          </w:p>
        </w:tc>
      </w:tr>
      <w:tr w:rsidR="001237AE" w:rsidRPr="00C03D15" w14:paraId="6E88C868" w14:textId="77777777" w:rsidTr="00CF54A7">
        <w:tc>
          <w:tcPr>
            <w:tcW w:w="1560" w:type="dxa"/>
            <w:vMerge/>
            <w:shd w:val="clear" w:color="auto" w:fill="F2F2F2" w:themeFill="background1" w:themeFillShade="F2"/>
          </w:tcPr>
          <w:p w14:paraId="15D1C75F" w14:textId="77777777" w:rsidR="001237AE" w:rsidRPr="00C03D15" w:rsidRDefault="001237AE" w:rsidP="00CF54A7">
            <w:pPr>
              <w:rPr>
                <w:b/>
                <w:highlight w:val="yellow"/>
              </w:rPr>
            </w:pPr>
          </w:p>
        </w:tc>
        <w:tc>
          <w:tcPr>
            <w:tcW w:w="8849" w:type="dxa"/>
            <w:vAlign w:val="center"/>
          </w:tcPr>
          <w:p w14:paraId="2BDA3DFC" w14:textId="77777777" w:rsidR="001237AE" w:rsidRPr="004E1737" w:rsidRDefault="001237AE" w:rsidP="00CF54A7">
            <w:pPr>
              <w:pStyle w:val="04TEXTOTABELAS"/>
            </w:pPr>
            <w:r w:rsidRPr="004E1737">
              <w:t>Resolver situações-problema envolvendo medidas de massa.</w:t>
            </w:r>
          </w:p>
        </w:tc>
      </w:tr>
      <w:tr w:rsidR="001237AE" w:rsidRPr="00C03D15" w14:paraId="5A7EC8E1" w14:textId="77777777" w:rsidTr="00CF54A7">
        <w:tc>
          <w:tcPr>
            <w:tcW w:w="1560" w:type="dxa"/>
            <w:vMerge/>
            <w:shd w:val="clear" w:color="auto" w:fill="F2F2F2" w:themeFill="background1" w:themeFillShade="F2"/>
          </w:tcPr>
          <w:p w14:paraId="107D3226" w14:textId="77777777" w:rsidR="001237AE" w:rsidRPr="00C03D15" w:rsidRDefault="001237AE" w:rsidP="00CF54A7">
            <w:pPr>
              <w:rPr>
                <w:b/>
                <w:highlight w:val="yellow"/>
              </w:rPr>
            </w:pPr>
          </w:p>
        </w:tc>
        <w:tc>
          <w:tcPr>
            <w:tcW w:w="8849" w:type="dxa"/>
            <w:vAlign w:val="center"/>
          </w:tcPr>
          <w:p w14:paraId="2DF992BB" w14:textId="77777777" w:rsidR="001237AE" w:rsidRPr="004E1737" w:rsidRDefault="001237AE" w:rsidP="00CF54A7">
            <w:pPr>
              <w:pStyle w:val="04TEXTOTABELAS"/>
            </w:pPr>
            <w:r w:rsidRPr="004E1737">
              <w:t>Identificar e reconhecer no calendário os dias, os meses e o ano.</w:t>
            </w:r>
          </w:p>
        </w:tc>
      </w:tr>
      <w:tr w:rsidR="001237AE" w:rsidRPr="00C03D15" w14:paraId="0F9EF375" w14:textId="77777777" w:rsidTr="00CF54A7">
        <w:tc>
          <w:tcPr>
            <w:tcW w:w="1560" w:type="dxa"/>
            <w:vMerge/>
            <w:shd w:val="clear" w:color="auto" w:fill="F2F2F2" w:themeFill="background1" w:themeFillShade="F2"/>
          </w:tcPr>
          <w:p w14:paraId="4CED3B60" w14:textId="77777777" w:rsidR="001237AE" w:rsidRPr="00C03D15" w:rsidRDefault="001237AE" w:rsidP="00CF54A7">
            <w:pPr>
              <w:rPr>
                <w:b/>
                <w:highlight w:val="yellow"/>
              </w:rPr>
            </w:pPr>
          </w:p>
        </w:tc>
        <w:tc>
          <w:tcPr>
            <w:tcW w:w="8849" w:type="dxa"/>
            <w:vAlign w:val="center"/>
          </w:tcPr>
          <w:p w14:paraId="440BB155" w14:textId="77777777" w:rsidR="001237AE" w:rsidRPr="004E1737" w:rsidRDefault="001237AE" w:rsidP="00CF54A7">
            <w:pPr>
              <w:pStyle w:val="04TEXTOTABELAS"/>
            </w:pPr>
            <w:r w:rsidRPr="004E1737">
              <w:t>Compreender o significado de semestre, bimestre e trimestre.</w:t>
            </w:r>
          </w:p>
        </w:tc>
      </w:tr>
      <w:tr w:rsidR="001237AE" w:rsidRPr="00C03D15" w14:paraId="4B7138C6" w14:textId="77777777" w:rsidTr="00CF54A7">
        <w:tc>
          <w:tcPr>
            <w:tcW w:w="1560" w:type="dxa"/>
            <w:vMerge/>
            <w:shd w:val="clear" w:color="auto" w:fill="F2F2F2" w:themeFill="background1" w:themeFillShade="F2"/>
          </w:tcPr>
          <w:p w14:paraId="5FEE805B" w14:textId="77777777" w:rsidR="001237AE" w:rsidRPr="00C03D15" w:rsidRDefault="001237AE" w:rsidP="00CF54A7">
            <w:pPr>
              <w:rPr>
                <w:b/>
                <w:highlight w:val="yellow"/>
              </w:rPr>
            </w:pPr>
          </w:p>
        </w:tc>
        <w:tc>
          <w:tcPr>
            <w:tcW w:w="8849" w:type="dxa"/>
            <w:vAlign w:val="center"/>
          </w:tcPr>
          <w:p w14:paraId="5BBF0D61" w14:textId="77777777" w:rsidR="001237AE" w:rsidRPr="004E1737" w:rsidRDefault="001237AE" w:rsidP="00CF54A7">
            <w:pPr>
              <w:pStyle w:val="04TEXTOTABELAS"/>
            </w:pPr>
            <w:r w:rsidRPr="004E1737">
              <w:t>Identificar um ano bissexto.</w:t>
            </w:r>
          </w:p>
        </w:tc>
      </w:tr>
      <w:tr w:rsidR="001237AE" w:rsidRPr="00C03D15" w14:paraId="30FA65A7" w14:textId="77777777" w:rsidTr="00CF54A7">
        <w:tc>
          <w:tcPr>
            <w:tcW w:w="1560" w:type="dxa"/>
            <w:vMerge/>
            <w:shd w:val="clear" w:color="auto" w:fill="F2F2F2" w:themeFill="background1" w:themeFillShade="F2"/>
          </w:tcPr>
          <w:p w14:paraId="519BEB68" w14:textId="77777777" w:rsidR="001237AE" w:rsidRPr="00C03D15" w:rsidRDefault="001237AE" w:rsidP="00CF54A7">
            <w:pPr>
              <w:rPr>
                <w:b/>
                <w:highlight w:val="yellow"/>
              </w:rPr>
            </w:pPr>
          </w:p>
        </w:tc>
        <w:tc>
          <w:tcPr>
            <w:tcW w:w="8849" w:type="dxa"/>
            <w:vAlign w:val="center"/>
          </w:tcPr>
          <w:p w14:paraId="65A2C8B3" w14:textId="77777777" w:rsidR="001237AE" w:rsidRPr="004E1737" w:rsidRDefault="001237AE" w:rsidP="00CF54A7">
            <w:pPr>
              <w:pStyle w:val="04TEXTOTABELAS"/>
            </w:pPr>
            <w:r w:rsidRPr="004E1737">
              <w:t>Ler horas em relógios digitais e em relógios com ponteiros, antes e depois do meio-dia.</w:t>
            </w:r>
          </w:p>
        </w:tc>
      </w:tr>
      <w:tr w:rsidR="001237AE" w:rsidRPr="00C03D15" w14:paraId="1B1E815C" w14:textId="77777777" w:rsidTr="00CF54A7">
        <w:tc>
          <w:tcPr>
            <w:tcW w:w="1560" w:type="dxa"/>
            <w:vMerge/>
            <w:shd w:val="clear" w:color="auto" w:fill="F2F2F2" w:themeFill="background1" w:themeFillShade="F2"/>
          </w:tcPr>
          <w:p w14:paraId="111A7D5B" w14:textId="77777777" w:rsidR="001237AE" w:rsidRPr="00C03D15" w:rsidRDefault="001237AE" w:rsidP="00CF54A7">
            <w:pPr>
              <w:rPr>
                <w:b/>
                <w:highlight w:val="yellow"/>
              </w:rPr>
            </w:pPr>
          </w:p>
        </w:tc>
        <w:tc>
          <w:tcPr>
            <w:tcW w:w="8849" w:type="dxa"/>
            <w:vAlign w:val="center"/>
          </w:tcPr>
          <w:p w14:paraId="4047BCB0" w14:textId="77777777" w:rsidR="001237AE" w:rsidRPr="004E1737" w:rsidRDefault="001237AE" w:rsidP="00CF54A7">
            <w:pPr>
              <w:pStyle w:val="04TEXTOTABELAS"/>
            </w:pPr>
            <w:r w:rsidRPr="004E1737">
              <w:t>Fazer relações entre dias e horas, horas e minutos, e minutos e segundos.</w:t>
            </w:r>
          </w:p>
        </w:tc>
      </w:tr>
      <w:tr w:rsidR="001237AE" w:rsidRPr="00C03D15" w14:paraId="0AB7D4AD" w14:textId="77777777" w:rsidTr="00CF54A7">
        <w:tc>
          <w:tcPr>
            <w:tcW w:w="1560" w:type="dxa"/>
            <w:vMerge/>
            <w:shd w:val="clear" w:color="auto" w:fill="F2F2F2" w:themeFill="background1" w:themeFillShade="F2"/>
          </w:tcPr>
          <w:p w14:paraId="7C555C97" w14:textId="77777777" w:rsidR="001237AE" w:rsidRPr="00C03D15" w:rsidRDefault="001237AE" w:rsidP="00CF54A7">
            <w:pPr>
              <w:rPr>
                <w:b/>
                <w:highlight w:val="yellow"/>
              </w:rPr>
            </w:pPr>
          </w:p>
        </w:tc>
        <w:tc>
          <w:tcPr>
            <w:tcW w:w="8849" w:type="dxa"/>
            <w:vAlign w:val="center"/>
          </w:tcPr>
          <w:p w14:paraId="71CE1991" w14:textId="77777777" w:rsidR="001237AE" w:rsidRPr="004E1737" w:rsidRDefault="001237AE" w:rsidP="00CF54A7">
            <w:pPr>
              <w:pStyle w:val="04TEXTOTABELAS"/>
            </w:pPr>
            <w:r w:rsidRPr="004E1737">
              <w:t>Ler e escrever temperaturas na escala Celsius.</w:t>
            </w:r>
          </w:p>
        </w:tc>
      </w:tr>
      <w:tr w:rsidR="001237AE" w:rsidRPr="00A318FC" w14:paraId="49F989DD" w14:textId="77777777" w:rsidTr="00CF54A7">
        <w:tc>
          <w:tcPr>
            <w:tcW w:w="1560" w:type="dxa"/>
            <w:vMerge/>
            <w:shd w:val="clear" w:color="auto" w:fill="F2F2F2" w:themeFill="background1" w:themeFillShade="F2"/>
          </w:tcPr>
          <w:p w14:paraId="4966B435" w14:textId="77777777" w:rsidR="001237AE" w:rsidRPr="00C03D15" w:rsidRDefault="001237AE" w:rsidP="00CF54A7">
            <w:pPr>
              <w:rPr>
                <w:b/>
                <w:highlight w:val="yellow"/>
              </w:rPr>
            </w:pPr>
          </w:p>
        </w:tc>
        <w:tc>
          <w:tcPr>
            <w:tcW w:w="8849" w:type="dxa"/>
            <w:vAlign w:val="center"/>
          </w:tcPr>
          <w:p w14:paraId="041C3A69" w14:textId="77777777" w:rsidR="001237AE" w:rsidRPr="004E1737" w:rsidRDefault="001237AE" w:rsidP="00CF54A7">
            <w:pPr>
              <w:pStyle w:val="04TEXTOTABELAS"/>
            </w:pPr>
            <w:r w:rsidRPr="004E1737">
              <w:t>Identificar o termômetro como o instrumento utilizado para medir temperaturas.</w:t>
            </w:r>
          </w:p>
        </w:tc>
      </w:tr>
    </w:tbl>
    <w:p w14:paraId="052AB436" w14:textId="77777777" w:rsidR="001237AE" w:rsidRDefault="001237AE" w:rsidP="003F7641">
      <w:pPr>
        <w:autoSpaceDN/>
        <w:spacing w:after="160" w:line="259" w:lineRule="auto"/>
        <w:textAlignment w:val="auto"/>
      </w:pPr>
      <w:r>
        <w:br w:type="page"/>
      </w:r>
    </w:p>
    <w:p w14:paraId="525035B0" w14:textId="77777777" w:rsidR="001237AE" w:rsidRPr="00E35B42" w:rsidRDefault="001237AE" w:rsidP="003F7641">
      <w:pPr>
        <w:pStyle w:val="01TITULO2"/>
      </w:pPr>
      <w:r w:rsidRPr="008A40AE">
        <w:lastRenderedPageBreak/>
        <w:t>Sugestões para o professor</w:t>
      </w:r>
      <w:r w:rsidRPr="00E35B42">
        <w:t xml:space="preserve"> </w:t>
      </w:r>
    </w:p>
    <w:p w14:paraId="6A287202" w14:textId="77777777" w:rsidR="001237AE" w:rsidRDefault="001237AE" w:rsidP="003F7641">
      <w:pPr>
        <w:pStyle w:val="02TEXTOITEM"/>
      </w:pPr>
    </w:p>
    <w:p w14:paraId="2CAAA519" w14:textId="77777777" w:rsidR="001237AE" w:rsidRPr="007F74D3" w:rsidRDefault="001237AE" w:rsidP="00D35519">
      <w:pPr>
        <w:pStyle w:val="02TEXTOPRINCIPAL"/>
      </w:pPr>
      <w:r w:rsidRPr="007F74D3">
        <w:t xml:space="preserve">BROITMAN, Claudia; ITZCOVICH, </w:t>
      </w:r>
      <w:proofErr w:type="spellStart"/>
      <w:r w:rsidRPr="007F74D3">
        <w:t>Horacio</w:t>
      </w:r>
      <w:proofErr w:type="spellEnd"/>
      <w:r w:rsidRPr="007F74D3">
        <w:t xml:space="preserve">. </w:t>
      </w:r>
      <w:r w:rsidRPr="007F74D3">
        <w:rPr>
          <w:i/>
        </w:rPr>
        <w:t>O estudo das figuras e dos corpos geométricos</w:t>
      </w:r>
      <w:r w:rsidRPr="007F74D3">
        <w:t xml:space="preserve">: Atividades para o </w:t>
      </w:r>
      <w:r>
        <w:t>E</w:t>
      </w:r>
      <w:r w:rsidRPr="007F74D3">
        <w:t xml:space="preserve">nsino </w:t>
      </w:r>
      <w:r>
        <w:t>F</w:t>
      </w:r>
      <w:r w:rsidRPr="007F74D3">
        <w:t>undamental I. São Paulo: Ática, 2012.</w:t>
      </w:r>
    </w:p>
    <w:p w14:paraId="298C78EA" w14:textId="77777777" w:rsidR="001237AE" w:rsidRPr="007F74D3" w:rsidRDefault="001237AE" w:rsidP="003F7641">
      <w:pPr>
        <w:pStyle w:val="02TEXTOPRINCIPAL"/>
      </w:pPr>
      <w:r w:rsidRPr="007F74D3">
        <w:t xml:space="preserve">Nesta obra, os autores apresentam atividades que ajudam o professor a iniciar os alunos no estudo da geometria. Eles propõem a aprendizagem da geometria por meio da resolução de problemas organizados em sequências, </w:t>
      </w:r>
      <w:r>
        <w:t>que</w:t>
      </w:r>
      <w:r w:rsidRPr="007F74D3">
        <w:t xml:space="preserve"> oferecem </w:t>
      </w:r>
      <w:r>
        <w:t>aos alunos</w:t>
      </w:r>
      <w:r w:rsidRPr="007F74D3">
        <w:t xml:space="preserve"> desafios que </w:t>
      </w:r>
      <w:r>
        <w:t>o</w:t>
      </w:r>
      <w:r w:rsidRPr="007F74D3">
        <w:t>s fazem colocar em práticas diferentes estratégias e conhecimentos que já dispõem, mas que deve</w:t>
      </w:r>
      <w:r>
        <w:t>m</w:t>
      </w:r>
      <w:r w:rsidRPr="007F74D3">
        <w:t xml:space="preserve"> ser organizadas para o aprendizado de novos conhecimentos.</w:t>
      </w:r>
    </w:p>
    <w:p w14:paraId="0D0771C4" w14:textId="77777777" w:rsidR="001237AE" w:rsidRPr="007F74D3" w:rsidRDefault="001237AE" w:rsidP="003F7641">
      <w:pPr>
        <w:pStyle w:val="02TEXTOPRINCIPAL"/>
      </w:pPr>
    </w:p>
    <w:p w14:paraId="71A42DFD" w14:textId="77777777" w:rsidR="001237AE" w:rsidRPr="007F74D3" w:rsidRDefault="001237AE" w:rsidP="003F7641">
      <w:pPr>
        <w:pStyle w:val="02TEXTOPRINCIPAL"/>
      </w:pPr>
      <w:r>
        <w:t>______</w:t>
      </w:r>
      <w:r w:rsidRPr="007F74D3">
        <w:t xml:space="preserve">. </w:t>
      </w:r>
      <w:r w:rsidRPr="007F74D3">
        <w:rPr>
          <w:i/>
        </w:rPr>
        <w:t xml:space="preserve">As operações matemáticas no </w:t>
      </w:r>
      <w:r>
        <w:rPr>
          <w:i/>
        </w:rPr>
        <w:t>E</w:t>
      </w:r>
      <w:r w:rsidRPr="007F74D3">
        <w:rPr>
          <w:i/>
        </w:rPr>
        <w:t xml:space="preserve">nsino </w:t>
      </w:r>
      <w:r>
        <w:rPr>
          <w:i/>
        </w:rPr>
        <w:t>F</w:t>
      </w:r>
      <w:r w:rsidRPr="007F74D3">
        <w:rPr>
          <w:i/>
        </w:rPr>
        <w:t>undamental I</w:t>
      </w:r>
      <w:r w:rsidRPr="007F74D3">
        <w:t>: Contribuições para o trabalho em sala de aula. São Paulo: Ática, 2011.</w:t>
      </w:r>
    </w:p>
    <w:p w14:paraId="42852F2F" w14:textId="77777777" w:rsidR="001237AE" w:rsidRPr="007F74D3" w:rsidRDefault="001237AE" w:rsidP="003F7641">
      <w:pPr>
        <w:pStyle w:val="02TEXTOPRINCIPAL"/>
      </w:pPr>
      <w:r w:rsidRPr="007F74D3">
        <w:t>O livro trata do ensino das operações no Ensino Fundamental I, focando na diversidade de problemas e estratégias de cálculos a serem abordados na escola.</w:t>
      </w:r>
    </w:p>
    <w:p w14:paraId="0A6FE3B0" w14:textId="77777777" w:rsidR="001237AE" w:rsidRPr="003773A5" w:rsidRDefault="001237AE" w:rsidP="003F7641">
      <w:pPr>
        <w:pStyle w:val="02TEXTOITEM"/>
        <w:rPr>
          <w:highlight w:val="yellow"/>
        </w:rPr>
      </w:pPr>
    </w:p>
    <w:p w14:paraId="017E809A" w14:textId="77777777" w:rsidR="001237AE" w:rsidRPr="003773A5" w:rsidRDefault="001237AE" w:rsidP="003F7641">
      <w:pPr>
        <w:pStyle w:val="02TEXTOPRINCIPAL"/>
      </w:pPr>
      <w:r w:rsidRPr="003773A5">
        <w:t xml:space="preserve">CARDOSO, Virgínia </w:t>
      </w:r>
      <w:proofErr w:type="spellStart"/>
      <w:r w:rsidRPr="003773A5">
        <w:t>Cardia</w:t>
      </w:r>
      <w:proofErr w:type="spellEnd"/>
      <w:r w:rsidRPr="003773A5">
        <w:t xml:space="preserve">. </w:t>
      </w:r>
      <w:r w:rsidRPr="003773A5">
        <w:rPr>
          <w:i/>
        </w:rPr>
        <w:t>Materiais didáticos para as quatro operações</w:t>
      </w:r>
      <w:r w:rsidRPr="003773A5">
        <w:t>. São Paulo: IME-USP, 1996.</w:t>
      </w:r>
    </w:p>
    <w:p w14:paraId="6D18471E" w14:textId="77777777" w:rsidR="001237AE" w:rsidRPr="003773A5" w:rsidRDefault="001237AE" w:rsidP="003F7641">
      <w:pPr>
        <w:pStyle w:val="02TEXTOPRINCIPAL"/>
      </w:pPr>
      <w:r w:rsidRPr="003773A5">
        <w:t>O livro é destinado aos professores da educação dos anos iniciais. Com o objetivo de tratar das técnicas das quatro operações fundamentais por meio do emprego do ábaco de papel, ou do quadro de valor de lugar, ou ainda com o material dourado. Espera-se sistematizar os conteúdos envolvidos no ensino das quatro operações fundamentais, discutindo a metodologia de trabalho empregada pelos professores das séries iniciais quando recorrem ao uso do material dourado e o quadro de valor de lugar.</w:t>
      </w:r>
    </w:p>
    <w:p w14:paraId="576D4C6C" w14:textId="77777777" w:rsidR="001237AE" w:rsidRPr="003773A5" w:rsidRDefault="001237AE" w:rsidP="003F7641">
      <w:pPr>
        <w:pStyle w:val="02TEXTOITEM"/>
        <w:rPr>
          <w:highlight w:val="yellow"/>
        </w:rPr>
      </w:pPr>
    </w:p>
    <w:p w14:paraId="1719C0A6" w14:textId="77777777" w:rsidR="001237AE" w:rsidRPr="007F74D3" w:rsidRDefault="001237AE" w:rsidP="003F7641">
      <w:pPr>
        <w:pStyle w:val="02TEXTOPRINCIPAL"/>
      </w:pPr>
      <w:r w:rsidRPr="007F74D3">
        <w:t xml:space="preserve">CARVALHO, Mercedes. </w:t>
      </w:r>
      <w:r w:rsidRPr="007F74D3">
        <w:rPr>
          <w:i/>
        </w:rPr>
        <w:t>Problemas? Mas que problemas?!</w:t>
      </w:r>
      <w:r w:rsidRPr="007F74D3">
        <w:t xml:space="preserve"> – Estratégias de resolução de problemas matemáticos em sala de aula. Petrópolis: Vozes, 2005.</w:t>
      </w:r>
    </w:p>
    <w:p w14:paraId="52006BFB" w14:textId="77777777" w:rsidR="001237AE" w:rsidRPr="007F74D3" w:rsidRDefault="001237AE" w:rsidP="003F7641">
      <w:pPr>
        <w:pStyle w:val="02TEXTOPRINCIPAL"/>
      </w:pPr>
      <w:r w:rsidRPr="007F74D3">
        <w:t xml:space="preserve">Este livro tem a intenção de ajudar o professor a compreender a resolução de problema como o eixo norteador no ensino da </w:t>
      </w:r>
      <w:r>
        <w:t>M</w:t>
      </w:r>
      <w:r w:rsidRPr="007F74D3">
        <w:t xml:space="preserve">atemática. A autora mostra algumas possibilidades de trabalhos com problemas matemáticos de grande utilidade para todos os docentes da disciplina. </w:t>
      </w:r>
    </w:p>
    <w:p w14:paraId="753B678E" w14:textId="77777777" w:rsidR="001237AE" w:rsidRPr="00743882" w:rsidRDefault="001237AE" w:rsidP="003F7641">
      <w:pPr>
        <w:pStyle w:val="02TEXTOITEM"/>
        <w:rPr>
          <w:highlight w:val="yellow"/>
        </w:rPr>
      </w:pPr>
    </w:p>
    <w:p w14:paraId="03009798" w14:textId="77777777" w:rsidR="001237AE" w:rsidRPr="00C95244" w:rsidRDefault="001237AE" w:rsidP="003F7641">
      <w:pPr>
        <w:pStyle w:val="02TEXTOPRINCIPAL"/>
      </w:pPr>
      <w:r w:rsidRPr="00BE23D6">
        <w:t xml:space="preserve">DANTE, Luiz Roberto. </w:t>
      </w:r>
      <w:r w:rsidRPr="00BE23D6">
        <w:rPr>
          <w:i/>
        </w:rPr>
        <w:t>Formulação e resolução de problemas de matemática</w:t>
      </w:r>
      <w:r w:rsidRPr="00BE23D6">
        <w:t>: teoria e prática. São Paulo: Ática, 2009</w:t>
      </w:r>
      <w:r>
        <w:t>.</w:t>
      </w:r>
    </w:p>
    <w:p w14:paraId="48C45000" w14:textId="77777777" w:rsidR="001237AE" w:rsidRPr="00BE23D6" w:rsidRDefault="001237AE" w:rsidP="003F7641">
      <w:pPr>
        <w:pStyle w:val="02TEXTOPRINCIPAL"/>
      </w:pPr>
      <w:r w:rsidRPr="00BE23D6">
        <w:t xml:space="preserve">Neste livro, é abordada a importância de se ensinar a formulação e a resolução de problemas no Ensino Fundamental. O autor mostra a maneira adequada de como se deve encaminhar a solução de um problema em sala de aula, e ainda como se devem propor problemas e como envolver os alunos na sua resolução. </w:t>
      </w:r>
      <w:r>
        <w:br/>
      </w:r>
      <w:r w:rsidRPr="00BE23D6">
        <w:t>E são propostos mais de cem problemas que podem ser trabalhados nos anos iniciais do Ensino Fundamental.</w:t>
      </w:r>
    </w:p>
    <w:p w14:paraId="2E3DE92B" w14:textId="77777777" w:rsidR="001237AE" w:rsidRDefault="001237AE" w:rsidP="003F7641">
      <w:pPr>
        <w:pStyle w:val="02TEXTOPRINCIPAL"/>
      </w:pPr>
    </w:p>
    <w:p w14:paraId="1826E6F2" w14:textId="77777777" w:rsidR="001237AE" w:rsidRDefault="001237AE" w:rsidP="003F7641">
      <w:pPr>
        <w:autoSpaceDN/>
        <w:spacing w:after="160" w:line="259" w:lineRule="auto"/>
        <w:textAlignment w:val="auto"/>
        <w:rPr>
          <w:rFonts w:eastAsia="Tahoma"/>
        </w:rPr>
      </w:pPr>
      <w:r>
        <w:br w:type="page"/>
      </w:r>
    </w:p>
    <w:p w14:paraId="2776A0F7" w14:textId="77777777" w:rsidR="001237AE" w:rsidRDefault="001237AE" w:rsidP="003F7641">
      <w:pPr>
        <w:pStyle w:val="02TEXTOPRINCIPAL"/>
      </w:pPr>
    </w:p>
    <w:p w14:paraId="0D09EF69" w14:textId="77777777" w:rsidR="001237AE" w:rsidRPr="007F74D3" w:rsidRDefault="001237AE" w:rsidP="003F7641">
      <w:pPr>
        <w:pStyle w:val="02TEXTOPRINCIPAL"/>
      </w:pPr>
      <w:r w:rsidRPr="007F74D3">
        <w:t>PORTAL DO PROFESSOR. Disponível em: &lt;</w:t>
      </w:r>
      <w:hyperlink r:id="rId9" w:history="1">
        <w:r w:rsidRPr="003D5AD5">
          <w:rPr>
            <w:rStyle w:val="Hyperlink"/>
          </w:rPr>
          <w:t>http://portaldoprofessor.mec.gov.br/buscarAulas.html</w:t>
        </w:r>
      </w:hyperlink>
      <w:r w:rsidRPr="007F74D3">
        <w:t>&gt;.  Acesso em: 20 dez. 2017.</w:t>
      </w:r>
    </w:p>
    <w:p w14:paraId="51325427" w14:textId="77777777" w:rsidR="001237AE" w:rsidRPr="004E1737" w:rsidRDefault="001237AE" w:rsidP="003F7641">
      <w:pPr>
        <w:pStyle w:val="02TEXTOPRINCIPAL"/>
      </w:pPr>
      <w:r w:rsidRPr="004E1737">
        <w:t xml:space="preserve">Neste </w:t>
      </w:r>
      <w:r>
        <w:rPr>
          <w:i/>
        </w:rPr>
        <w:t>link</w:t>
      </w:r>
      <w:r w:rsidRPr="0084478F">
        <w:t xml:space="preserve"> </w:t>
      </w:r>
      <w:r w:rsidRPr="004E1737">
        <w:t>tem-se acesso a uma coleção de planos de aulas que propõem um trabalho que situ</w:t>
      </w:r>
      <w:r>
        <w:t>a</w:t>
      </w:r>
      <w:r w:rsidRPr="004E1737">
        <w:t xml:space="preserve"> as crianças na compreensão matemática dos conteúdos de figuras geométricas espaciais e planas, tratamento de informações, operações fundamentais, ângulos, frações e números decimais.</w:t>
      </w:r>
    </w:p>
    <w:p w14:paraId="12D3412D" w14:textId="77777777" w:rsidR="001237AE" w:rsidRPr="004E1737" w:rsidRDefault="001237AE" w:rsidP="003F7641">
      <w:pPr>
        <w:pStyle w:val="02TEXTOPRINCIPAL"/>
      </w:pPr>
      <w:r w:rsidRPr="004E1737">
        <w:t>Algumas sugestões de aulas estão disponíveis em:</w:t>
      </w:r>
    </w:p>
    <w:p w14:paraId="4D780921" w14:textId="77777777" w:rsidR="001237AE" w:rsidRDefault="001237AE" w:rsidP="003F7641">
      <w:pPr>
        <w:pStyle w:val="02TEXTOPRINCIPAL"/>
      </w:pPr>
      <w:r>
        <w:t>&lt;</w:t>
      </w:r>
      <w:hyperlink r:id="rId10" w:history="1">
        <w:r w:rsidRPr="00857B3A">
          <w:rPr>
            <w:rStyle w:val="Hyperlink"/>
          </w:rPr>
          <w:t>http://portaldoprofessor.mec.gov.br/fichaTecnicaAula.html?aula=27090</w:t>
        </w:r>
      </w:hyperlink>
      <w:r>
        <w:t>&gt;</w:t>
      </w:r>
    </w:p>
    <w:p w14:paraId="11031028" w14:textId="77777777" w:rsidR="001237AE" w:rsidRPr="007F74D3" w:rsidRDefault="001237AE" w:rsidP="003F7641">
      <w:pPr>
        <w:pStyle w:val="02TEXTOPRINCIPAL"/>
      </w:pPr>
      <w:r>
        <w:t>&lt;</w:t>
      </w:r>
      <w:hyperlink r:id="rId11" w:history="1">
        <w:r w:rsidRPr="00857B3A">
          <w:rPr>
            <w:rStyle w:val="Hyperlink"/>
          </w:rPr>
          <w:t>http://portaldoprofessor.mec.gov.br/fichaTecnicaAula.html?aula=50404</w:t>
        </w:r>
      </w:hyperlink>
      <w:r>
        <w:t xml:space="preserve">&gt; </w:t>
      </w:r>
    </w:p>
    <w:p w14:paraId="3D8F87DA" w14:textId="77777777" w:rsidR="001237AE" w:rsidRDefault="001237AE" w:rsidP="003F7641">
      <w:pPr>
        <w:pStyle w:val="02TEXTOPRINCIPAL"/>
      </w:pPr>
      <w:r>
        <w:t>&lt;</w:t>
      </w:r>
      <w:hyperlink r:id="rId12" w:history="1">
        <w:r w:rsidRPr="00857B3A">
          <w:rPr>
            <w:rStyle w:val="Hyperlink"/>
          </w:rPr>
          <w:t>http://portaldoprofessor.mec.gov.br/fichaTecnicaAula.html?aula=19041</w:t>
        </w:r>
      </w:hyperlink>
      <w:r>
        <w:t xml:space="preserve">&gt; </w:t>
      </w:r>
    </w:p>
    <w:p w14:paraId="465B8E50" w14:textId="77777777" w:rsidR="001237AE" w:rsidRDefault="001237AE" w:rsidP="003F7641">
      <w:pPr>
        <w:pStyle w:val="02TEXTOPRINCIPAL"/>
      </w:pPr>
      <w:r>
        <w:t>&lt;</w:t>
      </w:r>
      <w:hyperlink r:id="rId13" w:history="1">
        <w:r w:rsidRPr="00857B3A">
          <w:rPr>
            <w:rStyle w:val="Hyperlink"/>
          </w:rPr>
          <w:t>http://portaldoprofessor.mec.gov.br/fichaTecnicaAula.html?aula=57732</w:t>
        </w:r>
      </w:hyperlink>
      <w:r>
        <w:t xml:space="preserve">&gt; </w:t>
      </w:r>
    </w:p>
    <w:p w14:paraId="416F5DEB" w14:textId="77777777" w:rsidR="001237AE" w:rsidRDefault="001237AE" w:rsidP="003F7641">
      <w:pPr>
        <w:pStyle w:val="02TEXTOPRINCIPAL"/>
      </w:pPr>
      <w:r>
        <w:t>&lt;</w:t>
      </w:r>
      <w:hyperlink r:id="rId14" w:history="1">
        <w:r w:rsidRPr="00857B3A">
          <w:rPr>
            <w:rStyle w:val="Hyperlink"/>
          </w:rPr>
          <w:t>http://portaldoprofessor.mec.gov.br/fichaTecnicaAula.html?aula=25185</w:t>
        </w:r>
      </w:hyperlink>
      <w:r>
        <w:t xml:space="preserve">&gt; </w:t>
      </w:r>
    </w:p>
    <w:p w14:paraId="6872C574" w14:textId="77777777" w:rsidR="001237AE" w:rsidRDefault="001237AE" w:rsidP="003F7641">
      <w:pPr>
        <w:pStyle w:val="02TEXTOPRINCIPAL"/>
      </w:pPr>
      <w:r>
        <w:t>&lt;</w:t>
      </w:r>
      <w:hyperlink r:id="rId15" w:history="1">
        <w:r w:rsidRPr="00857B3A">
          <w:rPr>
            <w:rStyle w:val="Hyperlink"/>
          </w:rPr>
          <w:t>http://portaldoprofessor.mec.gov.br/fichaTecnicaAula.html?aula=25703</w:t>
        </w:r>
      </w:hyperlink>
      <w:r>
        <w:t xml:space="preserve">&gt; </w:t>
      </w:r>
    </w:p>
    <w:p w14:paraId="160DDF1D" w14:textId="77777777" w:rsidR="001237AE" w:rsidRDefault="001237AE" w:rsidP="003F7641">
      <w:pPr>
        <w:pStyle w:val="02TEXTOPRINCIPAL"/>
      </w:pPr>
      <w:r>
        <w:t>&lt;</w:t>
      </w:r>
      <w:hyperlink r:id="rId16" w:history="1">
        <w:r w:rsidRPr="00857B3A">
          <w:rPr>
            <w:rStyle w:val="Hyperlink"/>
          </w:rPr>
          <w:t>http://portaldoprofessor.mec.gov.br/fichaTecnicaAula.html?aula=21067</w:t>
        </w:r>
      </w:hyperlink>
      <w:r>
        <w:t xml:space="preserve">&gt; </w:t>
      </w:r>
    </w:p>
    <w:p w14:paraId="2D352B8F" w14:textId="77777777" w:rsidR="001237AE" w:rsidRDefault="001237AE" w:rsidP="003F7641">
      <w:pPr>
        <w:pStyle w:val="02TEXTOPRINCIPAL"/>
      </w:pPr>
      <w:r>
        <w:t>&lt;</w:t>
      </w:r>
      <w:hyperlink r:id="rId17" w:history="1">
        <w:r w:rsidRPr="00857B3A">
          <w:rPr>
            <w:rStyle w:val="Hyperlink"/>
          </w:rPr>
          <w:t>http://portaldoprofessor.mec.gov.br/fichaTecnicaAula.html?aula=21087</w:t>
        </w:r>
      </w:hyperlink>
      <w:r>
        <w:t xml:space="preserve">&gt; </w:t>
      </w:r>
    </w:p>
    <w:p w14:paraId="6BD4E67C" w14:textId="77777777" w:rsidR="001237AE" w:rsidRDefault="001237AE" w:rsidP="003F7641">
      <w:pPr>
        <w:pStyle w:val="02TEXTOPRINCIPAL"/>
      </w:pPr>
      <w:r>
        <w:t>&lt;</w:t>
      </w:r>
      <w:hyperlink r:id="rId18" w:history="1">
        <w:r w:rsidRPr="00857B3A">
          <w:rPr>
            <w:rStyle w:val="Hyperlink"/>
          </w:rPr>
          <w:t>http://portaldoprofessor.mec.gov.br/fichaTecnicaAula.html?aula=6772</w:t>
        </w:r>
      </w:hyperlink>
      <w:r>
        <w:t xml:space="preserve">&gt; </w:t>
      </w:r>
    </w:p>
    <w:p w14:paraId="619B2592" w14:textId="77777777" w:rsidR="001237AE" w:rsidRPr="007F74D3" w:rsidRDefault="001237AE" w:rsidP="003F7641">
      <w:pPr>
        <w:pStyle w:val="02TEXTOPRINCIPAL"/>
      </w:pPr>
      <w:r w:rsidRPr="007F74D3">
        <w:t>Acesso em: 20 dez. 2017.</w:t>
      </w:r>
    </w:p>
    <w:p w14:paraId="17FD3C11" w14:textId="77777777" w:rsidR="001237AE" w:rsidRPr="003773A5" w:rsidRDefault="001237AE" w:rsidP="003F7641">
      <w:pPr>
        <w:pStyle w:val="02TEXTOPRINCIPAL"/>
        <w:rPr>
          <w:highlight w:val="yellow"/>
        </w:rPr>
      </w:pPr>
    </w:p>
    <w:p w14:paraId="68F60C79" w14:textId="77777777" w:rsidR="001237AE" w:rsidRPr="00BE23D6" w:rsidRDefault="001237AE" w:rsidP="003F7641">
      <w:pPr>
        <w:pStyle w:val="02TEXTOPRINCIPAL"/>
      </w:pPr>
      <w:r w:rsidRPr="00BE23D6">
        <w:t xml:space="preserve">RAMOS, Luzia Faraco. </w:t>
      </w:r>
      <w:r w:rsidRPr="00BE23D6">
        <w:rPr>
          <w:i/>
        </w:rPr>
        <w:t>Conversa sobre números, ações e operações</w:t>
      </w:r>
      <w:r w:rsidRPr="00BE23D6">
        <w:t>. São Paulo: Ática, 2015.</w:t>
      </w:r>
    </w:p>
    <w:p w14:paraId="424975EB" w14:textId="77777777" w:rsidR="001237AE" w:rsidRPr="00BE23D6" w:rsidRDefault="001237AE" w:rsidP="003F7641">
      <w:pPr>
        <w:pStyle w:val="02TEXTOPRINCIPAL"/>
      </w:pPr>
      <w:r w:rsidRPr="00BE23D6">
        <w:t>No livro, a autora sugere procedimentos criativos que estimulem nas crianças o prazer de compreender a Matemática. Apresenta diversas possibilidades de aplicação de conceitos em sala de aula, com jogos, vivência e dinâmicas acompanhadas de ilustrações voltadas para o aluno.</w:t>
      </w:r>
    </w:p>
    <w:p w14:paraId="173D8ACC" w14:textId="77777777" w:rsidR="001237AE" w:rsidRPr="003773A5" w:rsidRDefault="001237AE" w:rsidP="003F7641">
      <w:pPr>
        <w:pStyle w:val="02TEXTOPRINCIPAL"/>
        <w:rPr>
          <w:highlight w:val="yellow"/>
        </w:rPr>
      </w:pPr>
    </w:p>
    <w:p w14:paraId="2F026018" w14:textId="77777777" w:rsidR="001237AE" w:rsidRPr="00BE23D6" w:rsidRDefault="001237AE" w:rsidP="003F7641">
      <w:pPr>
        <w:pStyle w:val="02TEXTOPRINCIPAL"/>
      </w:pPr>
      <w:r w:rsidRPr="00BE23D6">
        <w:t xml:space="preserve">REAME, Eliane; et al. </w:t>
      </w:r>
      <w:r w:rsidRPr="00BE23D6">
        <w:rPr>
          <w:i/>
        </w:rPr>
        <w:t>Matemática no dia a dia da Educação Infantil</w:t>
      </w:r>
      <w:r w:rsidRPr="00BE23D6">
        <w:t xml:space="preserve">: rodas, cantos, brincadeiras e histórias. </w:t>
      </w:r>
      <w:r>
        <w:br/>
      </w:r>
      <w:r w:rsidRPr="00BE23D6">
        <w:t>2. ed. São Paulo: Saraiva, 2013.</w:t>
      </w:r>
    </w:p>
    <w:p w14:paraId="092D441A" w14:textId="77777777" w:rsidR="001237AE" w:rsidRPr="00BE23D6" w:rsidRDefault="001237AE" w:rsidP="003F7641">
      <w:pPr>
        <w:pStyle w:val="02TEXTOPRINCIPAL"/>
      </w:pPr>
      <w:r w:rsidRPr="00BE23D6">
        <w:t>O livro apresenta propostas de atividades matemáticas para os anos finais da Educação Infantil acerca das noções relativas aos números, às medidas, ao conhecimento de espaço e às formas geométricas e localização temporal.</w:t>
      </w:r>
    </w:p>
    <w:p w14:paraId="289A4295" w14:textId="77777777" w:rsidR="001237AE" w:rsidRDefault="001237AE" w:rsidP="003F7641">
      <w:pPr>
        <w:pStyle w:val="02TEXTOPRINCIPAL"/>
      </w:pPr>
    </w:p>
    <w:p w14:paraId="40F91D41" w14:textId="77777777" w:rsidR="001237AE" w:rsidRPr="007F74D3" w:rsidRDefault="001237AE" w:rsidP="003F7641">
      <w:pPr>
        <w:pStyle w:val="02TEXTOPRINCIPAL"/>
      </w:pPr>
      <w:r w:rsidRPr="007F74D3">
        <w:t xml:space="preserve">RIOS, </w:t>
      </w:r>
      <w:proofErr w:type="spellStart"/>
      <w:r w:rsidRPr="007F74D3">
        <w:t>Zoé</w:t>
      </w:r>
      <w:proofErr w:type="spellEnd"/>
      <w:r w:rsidRPr="007F74D3">
        <w:t>; LIBÂNIO</w:t>
      </w:r>
      <w:r>
        <w:t>, Márcia</w:t>
      </w:r>
      <w:r w:rsidRPr="007F74D3">
        <w:t xml:space="preserve">. </w:t>
      </w:r>
      <w:r w:rsidRPr="007F74D3">
        <w:rPr>
          <w:i/>
        </w:rPr>
        <w:t>Da escola para casa</w:t>
      </w:r>
      <w:r w:rsidRPr="007F74D3">
        <w:t>: Alfabetização matemática. Belo Horizonte: Editora RHJ, 2012.</w:t>
      </w:r>
    </w:p>
    <w:p w14:paraId="2FE41943" w14:textId="77777777" w:rsidR="001237AE" w:rsidRPr="007F74D3" w:rsidRDefault="001237AE" w:rsidP="003F7641">
      <w:pPr>
        <w:pStyle w:val="02TEXTOPRINCIPAL"/>
      </w:pPr>
      <w:r w:rsidRPr="007F74D3">
        <w:t xml:space="preserve">O livro foi desenvolvido com o objetivo de auxiliar os professores das séries inicias do Ensino Fundamental na elaboração das atividades de Matemática do Para Casa. Apontando reflexões sobre os Parâmetros Curriculares </w:t>
      </w:r>
      <w:r w:rsidRPr="003D5AD5">
        <w:t xml:space="preserve">Nacionais </w:t>
      </w:r>
      <w:r w:rsidRPr="007F74D3">
        <w:t>de Matemática, procedimentos didáticos e os aspectos relativos à interação da escola com a família. Ressalta também a importância desta atividade no processo de ensino-aprendizagem.</w:t>
      </w:r>
    </w:p>
    <w:p w14:paraId="5CA9E03A" w14:textId="77777777" w:rsidR="001237AE" w:rsidRPr="003773A5" w:rsidRDefault="001237AE" w:rsidP="003F7641">
      <w:pPr>
        <w:pStyle w:val="02TEXTOPRINCIPAL"/>
        <w:rPr>
          <w:b/>
          <w:highlight w:val="yellow"/>
        </w:rPr>
      </w:pPr>
    </w:p>
    <w:p w14:paraId="7C0BF672" w14:textId="77777777" w:rsidR="001237AE" w:rsidRPr="00BE23D6" w:rsidRDefault="001237AE" w:rsidP="00D35519">
      <w:pPr>
        <w:pStyle w:val="02TEXTOPRINCIPAL"/>
      </w:pPr>
      <w:r w:rsidRPr="00BE23D6">
        <w:t xml:space="preserve">SMOLE, Kátia </w:t>
      </w:r>
      <w:proofErr w:type="spellStart"/>
      <w:r w:rsidRPr="00BE23D6">
        <w:t>Stocco</w:t>
      </w:r>
      <w:proofErr w:type="spellEnd"/>
      <w:r w:rsidRPr="00BE23D6">
        <w:t xml:space="preserve">; DINIZ, Maria Ignez; CÂNDIDO, Patrícia. </w:t>
      </w:r>
      <w:r w:rsidRPr="00BE23D6">
        <w:rPr>
          <w:i/>
        </w:rPr>
        <w:t>Jogos de matemática de 1º a 5º ano</w:t>
      </w:r>
      <w:r w:rsidRPr="00BE23D6">
        <w:t xml:space="preserve">. Porto Alegre: Artmed, 2007.  </w:t>
      </w:r>
    </w:p>
    <w:p w14:paraId="71FA6A66" w14:textId="77777777" w:rsidR="001237AE" w:rsidRPr="00BE23D6" w:rsidRDefault="001237AE" w:rsidP="003F7641">
      <w:pPr>
        <w:pStyle w:val="02TEXTOPRINCIPAL"/>
      </w:pPr>
      <w:r w:rsidRPr="00BE23D6">
        <w:t>No livro, é abordado o uso de jogos nas aulas de Matemática do 1º a 5º ano do Ensino Fundamental. O livro apresenta jogos com finalidades variadas, de tipos diversos, acompanhados de problematização, observações, registros e orientações sobre a utilização em sala de aula.</w:t>
      </w:r>
    </w:p>
    <w:p w14:paraId="2ED0B5FB" w14:textId="01A8B8C9" w:rsidR="001237AE" w:rsidRDefault="001237AE" w:rsidP="005E732C">
      <w:pPr>
        <w:rPr>
          <w:highlight w:val="yellow"/>
        </w:rPr>
      </w:pPr>
    </w:p>
    <w:p w14:paraId="17E21974" w14:textId="77777777" w:rsidR="001237AE" w:rsidRPr="004E1737" w:rsidRDefault="001237AE" w:rsidP="003F7641">
      <w:pPr>
        <w:pStyle w:val="02TEXTOPRINCIPAL"/>
      </w:pPr>
      <w:r w:rsidRPr="004E1737">
        <w:t xml:space="preserve">STAREPRAVO, Ana Ruth. </w:t>
      </w:r>
      <w:r w:rsidRPr="004E1737">
        <w:rPr>
          <w:i/>
        </w:rPr>
        <w:t>Jogando com a matemática: números e operações</w:t>
      </w:r>
      <w:r w:rsidRPr="004E1737">
        <w:t xml:space="preserve">. Curitiba: </w:t>
      </w:r>
      <w:proofErr w:type="spellStart"/>
      <w:r w:rsidRPr="004E1737">
        <w:t>Aymará</w:t>
      </w:r>
      <w:proofErr w:type="spellEnd"/>
      <w:r w:rsidRPr="004E1737">
        <w:t>, 2009.</w:t>
      </w:r>
    </w:p>
    <w:p w14:paraId="57F7449E" w14:textId="77777777" w:rsidR="001237AE" w:rsidRPr="004E1737" w:rsidRDefault="001237AE" w:rsidP="003F7641">
      <w:pPr>
        <w:pStyle w:val="02TEXTOPRINCIPAL"/>
      </w:pPr>
      <w:r w:rsidRPr="004E1737">
        <w:t>Neste livro, o ensino e a aprendizagem de matemática ocupam lugar de destaque, cujo foco incide sobre o trabalho com números e operações aritméticas nos anos iniciais do Ensino Fundamental. Os jogos são tratados como ferramentas que podem auxiliar o aluno na aprendizagem.</w:t>
      </w:r>
    </w:p>
    <w:p w14:paraId="44103432" w14:textId="77777777" w:rsidR="001237AE" w:rsidRPr="004E1737" w:rsidRDefault="001237AE" w:rsidP="003F7641">
      <w:pPr>
        <w:pStyle w:val="02TEXTOPRINCIPAL"/>
      </w:pPr>
    </w:p>
    <w:p w14:paraId="3CAF30FD" w14:textId="77777777" w:rsidR="001237AE" w:rsidRDefault="001237AE" w:rsidP="003F7641">
      <w:pPr>
        <w:autoSpaceDN/>
        <w:spacing w:after="160" w:line="259" w:lineRule="auto"/>
        <w:textAlignment w:val="auto"/>
      </w:pPr>
      <w:r>
        <w:br w:type="page"/>
      </w:r>
    </w:p>
    <w:p w14:paraId="27F7370C" w14:textId="77777777" w:rsidR="001237AE" w:rsidRDefault="001237AE" w:rsidP="003F7641">
      <w:pPr>
        <w:autoSpaceDN/>
        <w:spacing w:after="160" w:line="259" w:lineRule="auto"/>
        <w:textAlignment w:val="auto"/>
      </w:pPr>
    </w:p>
    <w:p w14:paraId="520798BB" w14:textId="77777777" w:rsidR="001237AE" w:rsidRPr="004E1737" w:rsidRDefault="001237AE" w:rsidP="00D35519">
      <w:pPr>
        <w:pStyle w:val="02TEXTOPRINCIPAL"/>
      </w:pPr>
      <w:r w:rsidRPr="004E1737">
        <w:t>MULTIRIO: A mídia da cidade: &lt;</w:t>
      </w:r>
      <w:hyperlink r:id="rId19" w:history="1">
        <w:r w:rsidRPr="008504AD">
          <w:rPr>
            <w:rStyle w:val="Hyperlink"/>
          </w:rPr>
          <w:t>http://multirio.rio.rj.gov.br/index.php/busca?mult=&amp;cat=&amp;tip=&amp;proj=2689&amp;txt=</w:t>
        </w:r>
      </w:hyperlink>
      <w:r w:rsidRPr="004E1737">
        <w:t>&gt;. Acesso em</w:t>
      </w:r>
      <w:r>
        <w:t>:</w:t>
      </w:r>
      <w:r w:rsidRPr="004E1737">
        <w:t xml:space="preserve"> 05 dez. 2017.</w:t>
      </w:r>
    </w:p>
    <w:p w14:paraId="087B21D1" w14:textId="77777777" w:rsidR="001237AE" w:rsidRPr="004E1737" w:rsidRDefault="001237AE" w:rsidP="003F7641">
      <w:pPr>
        <w:pStyle w:val="02TEXTOPRINCIPAL"/>
      </w:pPr>
      <w:r w:rsidRPr="004E1737">
        <w:t xml:space="preserve">Os vídeos </w:t>
      </w:r>
      <w:r w:rsidRPr="004E1737">
        <w:rPr>
          <w:i/>
        </w:rPr>
        <w:t>Ideias e Caminhos</w:t>
      </w:r>
      <w:r w:rsidRPr="004E1737">
        <w:t xml:space="preserve"> - </w:t>
      </w:r>
      <w:r w:rsidRPr="004E1737">
        <w:rPr>
          <w:i/>
        </w:rPr>
        <w:t xml:space="preserve">Adoro </w:t>
      </w:r>
      <w:proofErr w:type="gramStart"/>
      <w:r w:rsidRPr="004E1737">
        <w:rPr>
          <w:i/>
        </w:rPr>
        <w:t>Problemas</w:t>
      </w:r>
      <w:r w:rsidRPr="004E1737">
        <w:t xml:space="preserve"> </w:t>
      </w:r>
      <w:r>
        <w:t xml:space="preserve"> </w:t>
      </w:r>
      <w:r w:rsidRPr="004E1737">
        <w:t>apresenta</w:t>
      </w:r>
      <w:proofErr w:type="gramEnd"/>
      <w:r w:rsidRPr="004E1737">
        <w:t xml:space="preserve"> dicas práticas de utilização de materiais audiovisuais como apoio na sala de aula. Baseada na série </w:t>
      </w:r>
      <w:r w:rsidRPr="004E1737">
        <w:rPr>
          <w:i/>
        </w:rPr>
        <w:t>Adoro Problemas</w:t>
      </w:r>
      <w:r w:rsidRPr="004E1737">
        <w:t xml:space="preserve">, voltada para alunos do 4º e </w:t>
      </w:r>
      <w:r>
        <w:br/>
      </w:r>
      <w:r w:rsidRPr="004E1737">
        <w:t>5º anos do Ensino Fundamental, tem como objetivo ser um espaço para a exploração de conteúdos de forma prática e criativa, mostrando caminhos e ações que favore</w:t>
      </w:r>
      <w:r>
        <w:t>ce</w:t>
      </w:r>
      <w:r w:rsidRPr="004E1737">
        <w:t>m a aprendizagem.</w:t>
      </w:r>
    </w:p>
    <w:p w14:paraId="76CD0745" w14:textId="77777777" w:rsidR="001237AE" w:rsidRPr="004E1737" w:rsidRDefault="001237AE" w:rsidP="003F7641">
      <w:pPr>
        <w:pStyle w:val="02TEXTOPRINCIPAL"/>
      </w:pPr>
    </w:p>
    <w:p w14:paraId="329CD2AF" w14:textId="77777777" w:rsidR="001237AE" w:rsidRPr="004E1737" w:rsidRDefault="001237AE" w:rsidP="003F7641">
      <w:pPr>
        <w:pStyle w:val="02TEXTOPRINCIPAL"/>
      </w:pPr>
      <w:r w:rsidRPr="004E1737">
        <w:t xml:space="preserve">MACDONALD, Sharon. </w:t>
      </w:r>
      <w:r w:rsidRPr="004E1737">
        <w:rPr>
          <w:i/>
        </w:rPr>
        <w:t>Matemática em minutos</w:t>
      </w:r>
      <w:r w:rsidRPr="004E1737">
        <w:t xml:space="preserve"> – Atividades fáceis para crianças de 4 a 8 anos. Tradução: Adriano Moraes </w:t>
      </w:r>
      <w:proofErr w:type="spellStart"/>
      <w:r w:rsidRPr="004E1737">
        <w:t>Migliavacca</w:t>
      </w:r>
      <w:proofErr w:type="spellEnd"/>
      <w:r w:rsidRPr="004E1737">
        <w:t>. Porto Alegre: Artmed, 2009.</w:t>
      </w:r>
    </w:p>
    <w:p w14:paraId="454B5DB7" w14:textId="77777777" w:rsidR="001237AE" w:rsidRPr="004E1737" w:rsidRDefault="001237AE" w:rsidP="003F7641">
      <w:pPr>
        <w:pStyle w:val="02TEXTOPRINCIPAL"/>
      </w:pPr>
      <w:r w:rsidRPr="004E1737">
        <w:t xml:space="preserve">Neste livro, </w:t>
      </w:r>
      <w:r>
        <w:t>os</w:t>
      </w:r>
      <w:r w:rsidRPr="004E1737">
        <w:t xml:space="preserve"> cap</w:t>
      </w:r>
      <w:r>
        <w:t>í</w:t>
      </w:r>
      <w:r w:rsidRPr="004E1737">
        <w:t>tulo</w:t>
      </w:r>
      <w:r>
        <w:t>s</w:t>
      </w:r>
      <w:r w:rsidRPr="004E1737">
        <w:t xml:space="preserve"> começa</w:t>
      </w:r>
      <w:r>
        <w:t>m</w:t>
      </w:r>
      <w:r w:rsidRPr="004E1737">
        <w:t xml:space="preserve"> com atividades fáceis e avança</w:t>
      </w:r>
      <w:r>
        <w:t>m</w:t>
      </w:r>
      <w:r w:rsidRPr="004E1737">
        <w:t xml:space="preserve"> para </w:t>
      </w:r>
      <w:r>
        <w:t>as</w:t>
      </w:r>
      <w:r w:rsidRPr="004E1737">
        <w:t xml:space="preserve"> mais difíceis. As atividades utilizam mat</w:t>
      </w:r>
      <w:r>
        <w:t>eriais</w:t>
      </w:r>
      <w:r w:rsidRPr="004E1737">
        <w:t xml:space="preserve"> simples de se obter em qualquer sala de aula. O livro também traz dicas e ideias que beneficia</w:t>
      </w:r>
      <w:r>
        <w:t>m tanto</w:t>
      </w:r>
      <w:r w:rsidRPr="004E1737">
        <w:t xml:space="preserve"> professores novos </w:t>
      </w:r>
      <w:r>
        <w:t>como</w:t>
      </w:r>
      <w:r w:rsidRPr="004E1737">
        <w:t xml:space="preserve"> experientes. </w:t>
      </w:r>
    </w:p>
    <w:p w14:paraId="7756FCA9" w14:textId="77777777" w:rsidR="001237AE" w:rsidRPr="004E1737" w:rsidRDefault="001237AE" w:rsidP="003F7641">
      <w:pPr>
        <w:pStyle w:val="02TEXTOPRINCIPAL"/>
      </w:pPr>
    </w:p>
    <w:p w14:paraId="5F27CEA9" w14:textId="77777777" w:rsidR="001237AE" w:rsidRPr="004E1737" w:rsidRDefault="001237AE" w:rsidP="003F7641">
      <w:pPr>
        <w:pStyle w:val="02TEXTOPRINCIPAL"/>
      </w:pPr>
      <w:r w:rsidRPr="004E1737">
        <w:rPr>
          <w:lang w:val="en-US"/>
        </w:rPr>
        <w:t xml:space="preserve">CERQUETTI-ABERKANE, </w:t>
      </w:r>
      <w:proofErr w:type="spellStart"/>
      <w:r w:rsidRPr="004E1737">
        <w:rPr>
          <w:lang w:val="en-US"/>
        </w:rPr>
        <w:t>Fraçoise</w:t>
      </w:r>
      <w:proofErr w:type="spellEnd"/>
      <w:r w:rsidRPr="004E1737">
        <w:rPr>
          <w:lang w:val="en-US"/>
        </w:rPr>
        <w:t xml:space="preserve">; BERDONNEAU, Catherine. </w:t>
      </w:r>
      <w:r w:rsidRPr="004E1737">
        <w:rPr>
          <w:i/>
        </w:rPr>
        <w:t>O ensino da matemática na educação infantil</w:t>
      </w:r>
      <w:r w:rsidRPr="004E1737">
        <w:t>. Porto Alegre: Artmed, 2001.</w:t>
      </w:r>
    </w:p>
    <w:p w14:paraId="15301F8F" w14:textId="77777777" w:rsidR="001237AE" w:rsidRPr="00BC0C02" w:rsidRDefault="001237AE" w:rsidP="003F7641">
      <w:pPr>
        <w:pStyle w:val="02TEXTOPRINCIPAL"/>
      </w:pPr>
      <w:r w:rsidRPr="004E1737">
        <w:t xml:space="preserve">Neste livro, os autores colocam </w:t>
      </w:r>
      <w:r>
        <w:t>à</w:t>
      </w:r>
      <w:r w:rsidRPr="004E1737">
        <w:t xml:space="preserve"> disposição do educador elementos teóricos, dados históricos e uma </w:t>
      </w:r>
      <w:r>
        <w:t>grande</w:t>
      </w:r>
      <w:r w:rsidRPr="004E1737">
        <w:t xml:space="preserve"> variedade de atividades para as crianças dos anos iniciais do ensino</w:t>
      </w:r>
      <w:r>
        <w:t xml:space="preserve"> fundamental</w:t>
      </w:r>
      <w:r w:rsidRPr="004E1737">
        <w:t>.</w:t>
      </w:r>
    </w:p>
    <w:p w14:paraId="72377595" w14:textId="77777777" w:rsidR="001237AE" w:rsidRDefault="001237AE" w:rsidP="003F7641">
      <w:pPr>
        <w:autoSpaceDN/>
        <w:spacing w:after="160" w:line="259" w:lineRule="auto"/>
        <w:textAlignment w:val="auto"/>
        <w:rPr>
          <w:rFonts w:eastAsia="Tahoma"/>
        </w:rPr>
      </w:pPr>
      <w:r>
        <w:br w:type="page"/>
      </w:r>
    </w:p>
    <w:p w14:paraId="54A6BDA7" w14:textId="77777777" w:rsidR="001237AE" w:rsidRPr="00E35B42" w:rsidRDefault="001237AE" w:rsidP="003F7641">
      <w:pPr>
        <w:pStyle w:val="01TITULO2"/>
      </w:pPr>
      <w:r w:rsidRPr="00542B1E">
        <w:lastRenderedPageBreak/>
        <w:t>Sugestões para o aluno</w:t>
      </w:r>
    </w:p>
    <w:p w14:paraId="1BC6987F" w14:textId="77777777" w:rsidR="001237AE" w:rsidRDefault="001237AE" w:rsidP="003F7641">
      <w:pPr>
        <w:pStyle w:val="02TEXTOITEM"/>
        <w:ind w:left="0" w:firstLine="0"/>
      </w:pPr>
    </w:p>
    <w:p w14:paraId="2CD4F809" w14:textId="77777777" w:rsidR="001237AE" w:rsidRPr="004E1737" w:rsidRDefault="001237AE" w:rsidP="003F7641">
      <w:pPr>
        <w:pStyle w:val="02TEXTOITEM"/>
        <w:ind w:left="0" w:firstLine="0"/>
      </w:pPr>
      <w:r w:rsidRPr="004E1737">
        <w:t xml:space="preserve">BURNS, Marilyn. </w:t>
      </w:r>
      <w:r w:rsidRPr="004E1737">
        <w:rPr>
          <w:i/>
        </w:rPr>
        <w:t>Espaguete e Almôndegas para todos! Uma história Matemática</w:t>
      </w:r>
      <w:r w:rsidRPr="004E1737">
        <w:t xml:space="preserve">. São Paulo: </w:t>
      </w:r>
      <w:r>
        <w:br/>
      </w:r>
      <w:r w:rsidRPr="004E1737">
        <w:t>BRINQUE-BOOK,1999.</w:t>
      </w:r>
    </w:p>
    <w:p w14:paraId="013C3815" w14:textId="77777777" w:rsidR="001237AE" w:rsidRPr="004E1737" w:rsidRDefault="001237AE" w:rsidP="003F7641">
      <w:pPr>
        <w:pStyle w:val="02TEXTOITEM"/>
        <w:ind w:left="0" w:firstLine="0"/>
      </w:pPr>
      <w:r w:rsidRPr="004E1737">
        <w:t>A autora deste livro abusa da astúcia e do humor para levar as crianças a descobrir o conceito de área e perímetros.</w:t>
      </w:r>
    </w:p>
    <w:p w14:paraId="7E4023B0" w14:textId="77777777" w:rsidR="001237AE" w:rsidRDefault="001237AE" w:rsidP="003F7641">
      <w:pPr>
        <w:pStyle w:val="02TEXTOITEM"/>
        <w:ind w:left="0" w:firstLine="0"/>
      </w:pPr>
    </w:p>
    <w:p w14:paraId="7DA621A1" w14:textId="77777777" w:rsidR="001237AE" w:rsidRPr="007F74D3" w:rsidRDefault="001237AE" w:rsidP="003F7641">
      <w:pPr>
        <w:pStyle w:val="02TEXTOITEM"/>
        <w:ind w:left="0" w:firstLine="0"/>
      </w:pPr>
      <w:r w:rsidRPr="007F74D3">
        <w:t xml:space="preserve">GUELLI, Oscar. </w:t>
      </w:r>
      <w:r w:rsidRPr="007F74D3">
        <w:rPr>
          <w:i/>
        </w:rPr>
        <w:t xml:space="preserve">O mágico da </w:t>
      </w:r>
      <w:r>
        <w:rPr>
          <w:i/>
        </w:rPr>
        <w:t>M</w:t>
      </w:r>
      <w:r w:rsidRPr="007F74D3">
        <w:rPr>
          <w:i/>
        </w:rPr>
        <w:t>atemática</w:t>
      </w:r>
      <w:r w:rsidRPr="007F74D3">
        <w:t>. São Paulo: Ática, 2000.</w:t>
      </w:r>
    </w:p>
    <w:p w14:paraId="69650B42" w14:textId="77777777" w:rsidR="001237AE" w:rsidRPr="007F74D3" w:rsidRDefault="001237AE" w:rsidP="003F7641">
      <w:pPr>
        <w:pStyle w:val="02TEXTOITEM"/>
        <w:ind w:left="0" w:firstLine="0"/>
      </w:pPr>
      <w:r w:rsidRPr="007F74D3">
        <w:t xml:space="preserve">O livro mostra um jeito divertido e instigante de iniciar o aprendizado das quatro operações fundamentais e treinar o cálculo mental. </w:t>
      </w:r>
    </w:p>
    <w:p w14:paraId="646DC0DC" w14:textId="77777777" w:rsidR="001237AE" w:rsidRPr="007F74D3" w:rsidRDefault="001237AE" w:rsidP="003F7641">
      <w:pPr>
        <w:pStyle w:val="02TEXTOITEM"/>
        <w:ind w:left="0" w:firstLine="0"/>
        <w:rPr>
          <w:shd w:val="clear" w:color="auto" w:fill="FFFFFF"/>
        </w:rPr>
      </w:pPr>
    </w:p>
    <w:p w14:paraId="618CA89D" w14:textId="77777777" w:rsidR="001237AE" w:rsidRPr="007F74D3" w:rsidRDefault="001237AE" w:rsidP="003F7641">
      <w:pPr>
        <w:pStyle w:val="02TEXTOITEM"/>
        <w:spacing w:before="57" w:after="57"/>
      </w:pPr>
      <w:r w:rsidRPr="007F74D3">
        <w:t xml:space="preserve">KINDERSLEY, </w:t>
      </w:r>
      <w:proofErr w:type="spellStart"/>
      <w:r w:rsidRPr="007F74D3">
        <w:t>Dorling</w:t>
      </w:r>
      <w:proofErr w:type="spellEnd"/>
      <w:r w:rsidRPr="007F74D3">
        <w:t xml:space="preserve">. </w:t>
      </w:r>
      <w:r w:rsidRPr="007F74D3">
        <w:rPr>
          <w:i/>
        </w:rPr>
        <w:t xml:space="preserve">O incrível livro de </w:t>
      </w:r>
      <w:r>
        <w:rPr>
          <w:i/>
        </w:rPr>
        <w:t>M</w:t>
      </w:r>
      <w:r w:rsidRPr="007F74D3">
        <w:rPr>
          <w:i/>
        </w:rPr>
        <w:t>atemática</w:t>
      </w:r>
      <w:r w:rsidRPr="007F74D3">
        <w:t xml:space="preserve">. São Paulo: </w:t>
      </w:r>
      <w:proofErr w:type="spellStart"/>
      <w:r w:rsidRPr="007F74D3">
        <w:t>Publifolhinha</w:t>
      </w:r>
      <w:proofErr w:type="spellEnd"/>
      <w:r w:rsidRPr="007F74D3">
        <w:t>, 2015.</w:t>
      </w:r>
    </w:p>
    <w:p w14:paraId="6C2D7011" w14:textId="77777777" w:rsidR="001237AE" w:rsidRDefault="001237AE" w:rsidP="003F7641">
      <w:pPr>
        <w:pStyle w:val="02TEXTOITEM"/>
        <w:ind w:left="0" w:firstLine="0"/>
      </w:pPr>
      <w:r w:rsidRPr="007F74D3">
        <w:t xml:space="preserve">Com exercícios de adição, subtração, multiplicação, divisão, fração e geometria, o livro ensina às crianças os princípios matemáticos fundamentais. O livro contém abas para puxar e levantar, </w:t>
      </w:r>
      <w:r>
        <w:t xml:space="preserve">mecanismo </w:t>
      </w:r>
      <w:r w:rsidRPr="007F74D3">
        <w:t>que torna o aprendizado mais interessante e aumenta a curiosidade das crianças.</w:t>
      </w:r>
    </w:p>
    <w:p w14:paraId="26311EA2" w14:textId="77777777" w:rsidR="001237AE" w:rsidRDefault="001237AE" w:rsidP="003F7641">
      <w:pPr>
        <w:pStyle w:val="02TEXTOITEM"/>
        <w:ind w:left="0" w:firstLine="0"/>
        <w:rPr>
          <w:highlight w:val="yellow"/>
        </w:rPr>
      </w:pPr>
    </w:p>
    <w:p w14:paraId="4570FA67" w14:textId="77777777" w:rsidR="001237AE" w:rsidRPr="004E1737" w:rsidRDefault="001237AE" w:rsidP="003F7641">
      <w:pPr>
        <w:pStyle w:val="02TEXTOITEM"/>
        <w:ind w:left="0" w:firstLine="0"/>
      </w:pPr>
      <w:r w:rsidRPr="004E1737">
        <w:t xml:space="preserve">SILVA, Mônica </w:t>
      </w:r>
      <w:proofErr w:type="spellStart"/>
      <w:r w:rsidRPr="004E1737">
        <w:t>Soltau</w:t>
      </w:r>
      <w:proofErr w:type="spellEnd"/>
      <w:r w:rsidRPr="004E1737">
        <w:t xml:space="preserve"> da. </w:t>
      </w:r>
      <w:r w:rsidRPr="004E1737">
        <w:rPr>
          <w:i/>
        </w:rPr>
        <w:t>Clube de matemática</w:t>
      </w:r>
      <w:r w:rsidRPr="004E1737">
        <w:t xml:space="preserve"> – Jogos educativos. Campinas: Papirus,</w:t>
      </w:r>
      <w:r>
        <w:t xml:space="preserve"> </w:t>
      </w:r>
      <w:r w:rsidRPr="004E1737">
        <w:t>2004.</w:t>
      </w:r>
    </w:p>
    <w:p w14:paraId="1A431B2F" w14:textId="77777777" w:rsidR="001237AE" w:rsidRPr="004E1737" w:rsidRDefault="001237AE" w:rsidP="003F7641">
      <w:pPr>
        <w:pStyle w:val="02TEXTOPRINCIPAL"/>
      </w:pPr>
      <w:r w:rsidRPr="004E1737">
        <w:t>O livro apresenta inúmeras propostas de jogos que abordam os mais diversos assuntos e conceitos. Adequados aos Parâmetros Curriculares Nacionais, os jogos são adaptáveis a diversas áreas do conhecimento e séries, podendo ser aplicados a qualquer realidade escolar.</w:t>
      </w:r>
    </w:p>
    <w:p w14:paraId="1B76A4C8" w14:textId="77777777" w:rsidR="001237AE" w:rsidRPr="004E1737" w:rsidRDefault="001237AE" w:rsidP="003F7641">
      <w:pPr>
        <w:pStyle w:val="02TEXTOITEM"/>
        <w:ind w:left="0" w:firstLine="0"/>
      </w:pPr>
    </w:p>
    <w:p w14:paraId="319C43CE" w14:textId="77777777" w:rsidR="001237AE" w:rsidRPr="004E1737" w:rsidRDefault="001237AE" w:rsidP="003F7641">
      <w:pPr>
        <w:pStyle w:val="02TEXTOPRINCIPAL"/>
      </w:pPr>
      <w:r w:rsidRPr="004E1737">
        <w:t xml:space="preserve">SURLA, </w:t>
      </w:r>
      <w:proofErr w:type="spellStart"/>
      <w:r w:rsidRPr="004E1737">
        <w:t>Branka</w:t>
      </w:r>
      <w:proofErr w:type="spellEnd"/>
      <w:r w:rsidRPr="004E1737">
        <w:t xml:space="preserve">; DAWSON, Christian. </w:t>
      </w:r>
      <w:r w:rsidRPr="004E1737">
        <w:rPr>
          <w:i/>
        </w:rPr>
        <w:t>Bom de conta</w:t>
      </w:r>
      <w:r w:rsidRPr="004E1737">
        <w:t xml:space="preserve">: desenvolva suas habilidades em matemática. Tradução de Lavínia Fávero. São Paulo: </w:t>
      </w:r>
      <w:proofErr w:type="spellStart"/>
      <w:r w:rsidRPr="004E1737">
        <w:t>Publifolhinha</w:t>
      </w:r>
      <w:proofErr w:type="spellEnd"/>
      <w:r w:rsidRPr="004E1737">
        <w:t>, 2014.</w:t>
      </w:r>
    </w:p>
    <w:p w14:paraId="52E203B0" w14:textId="77777777" w:rsidR="001237AE" w:rsidRPr="004E1737" w:rsidRDefault="001237AE" w:rsidP="003F7641">
      <w:pPr>
        <w:pStyle w:val="02TEXTOPRINCIPAL"/>
      </w:pPr>
      <w:r w:rsidRPr="004E1737">
        <w:t>Com aux</w:t>
      </w:r>
      <w:r>
        <w:t>í</w:t>
      </w:r>
      <w:r w:rsidRPr="004E1737">
        <w:t>lio de uma calculadora, o livro vai fazer você desenvolver suas habilidades em Matemática de uma maneira bastante interativa, com questões práticas, enigmas e atividades bem-humoradas.</w:t>
      </w:r>
    </w:p>
    <w:p w14:paraId="43B44636" w14:textId="77777777" w:rsidR="001237AE" w:rsidRPr="004E1737" w:rsidRDefault="001237AE" w:rsidP="003F7641">
      <w:pPr>
        <w:autoSpaceDN/>
        <w:spacing w:after="160" w:line="259" w:lineRule="auto"/>
        <w:textAlignment w:val="auto"/>
        <w:rPr>
          <w:rFonts w:eastAsia="Tahoma"/>
        </w:rPr>
      </w:pPr>
    </w:p>
    <w:p w14:paraId="75F66632" w14:textId="77777777" w:rsidR="001237AE" w:rsidRPr="004E1737" w:rsidRDefault="001237AE" w:rsidP="003F7641">
      <w:pPr>
        <w:pStyle w:val="02TEXTOITEM"/>
        <w:spacing w:before="57" w:after="57"/>
        <w:ind w:left="0" w:firstLine="0"/>
      </w:pPr>
      <w:r w:rsidRPr="004E1737">
        <w:t xml:space="preserve">SMOOTHEY, Marion. </w:t>
      </w:r>
      <w:r w:rsidRPr="004E1737">
        <w:rPr>
          <w:i/>
        </w:rPr>
        <w:t>Atividades e Jogos com ângulos</w:t>
      </w:r>
      <w:r w:rsidRPr="004E1737">
        <w:t>. São Paulo: Scipione, 1997. (Coleção Investigação matemática).</w:t>
      </w:r>
    </w:p>
    <w:p w14:paraId="08BB918A" w14:textId="77777777" w:rsidR="001237AE" w:rsidRPr="00356A2F" w:rsidRDefault="001237AE" w:rsidP="003F7641">
      <w:pPr>
        <w:pStyle w:val="02TEXTOPRINCIPAL"/>
      </w:pPr>
      <w:r w:rsidRPr="00356A2F">
        <w:t xml:space="preserve">O livro contém </w:t>
      </w:r>
      <w:proofErr w:type="spellStart"/>
      <w:r w:rsidRPr="00356A2F">
        <w:t>varias</w:t>
      </w:r>
      <w:proofErr w:type="spellEnd"/>
      <w:r w:rsidRPr="00356A2F">
        <w:t xml:space="preserve"> atividades e jogos em que se aprende o conceito de ângulos, o reconhecimento da medida de um ângulo e cálculo de ângulos.</w:t>
      </w:r>
    </w:p>
    <w:p w14:paraId="1ECB1AE6" w14:textId="77777777" w:rsidR="001237AE" w:rsidRDefault="001237AE" w:rsidP="003F7641">
      <w:pPr>
        <w:pStyle w:val="02TEXTOITEM"/>
        <w:spacing w:before="57" w:after="57"/>
        <w:ind w:left="0" w:firstLine="0"/>
      </w:pPr>
    </w:p>
    <w:p w14:paraId="70D3B322" w14:textId="77777777" w:rsidR="001237AE" w:rsidRPr="007F74D3" w:rsidRDefault="001237AE" w:rsidP="003F7641">
      <w:pPr>
        <w:pStyle w:val="02TEXTOITEM"/>
        <w:spacing w:before="57" w:after="57"/>
        <w:ind w:left="0" w:firstLine="0"/>
      </w:pPr>
      <w:r w:rsidRPr="007F74D3">
        <w:t xml:space="preserve">STIENECKER, David L. </w:t>
      </w:r>
      <w:r w:rsidRPr="007F74D3">
        <w:rPr>
          <w:i/>
        </w:rPr>
        <w:t>Adição</w:t>
      </w:r>
      <w:r w:rsidRPr="007F74D3">
        <w:t>: Problemas, jogos e enigmas. São Paulo: Moderna, 1998.</w:t>
      </w:r>
    </w:p>
    <w:p w14:paraId="048C076E" w14:textId="77777777" w:rsidR="001237AE" w:rsidRPr="007F74D3" w:rsidRDefault="001237AE" w:rsidP="003F7641">
      <w:pPr>
        <w:pStyle w:val="02TEXTOITEM"/>
        <w:ind w:left="0" w:firstLine="0"/>
      </w:pPr>
      <w:r w:rsidRPr="007F74D3">
        <w:t>O autor leva você por caminhos interessantes, e o principal instrumento para auxili</w:t>
      </w:r>
      <w:r>
        <w:t>á</w:t>
      </w:r>
      <w:r w:rsidRPr="007F74D3">
        <w:t xml:space="preserve">-los nessa jornada é a Adição. O texto mostra truques com </w:t>
      </w:r>
      <w:r>
        <w:t>os quais</w:t>
      </w:r>
      <w:r w:rsidRPr="007F74D3">
        <w:t xml:space="preserve"> você poderá maravilhar os amigos.</w:t>
      </w:r>
    </w:p>
    <w:p w14:paraId="0B05C5FB" w14:textId="77777777" w:rsidR="001237AE" w:rsidRPr="007F74D3" w:rsidRDefault="001237AE" w:rsidP="003F7641">
      <w:pPr>
        <w:pStyle w:val="02TEXTOITEM"/>
        <w:ind w:left="0" w:firstLine="0"/>
      </w:pPr>
    </w:p>
    <w:p w14:paraId="7788D871" w14:textId="77777777" w:rsidR="001237AE" w:rsidRPr="007F74D3" w:rsidRDefault="001237AE" w:rsidP="003F7641">
      <w:pPr>
        <w:pStyle w:val="02TEXTOITEM"/>
        <w:spacing w:before="57" w:after="57"/>
        <w:ind w:left="0" w:firstLine="0"/>
      </w:pPr>
      <w:r>
        <w:t>______</w:t>
      </w:r>
      <w:r w:rsidRPr="007F74D3">
        <w:t>. Multiplicação: Problemas, jogos e enigmas. São Paulo: Moderna, 1998.</w:t>
      </w:r>
    </w:p>
    <w:p w14:paraId="57E451F9" w14:textId="77777777" w:rsidR="001237AE" w:rsidRPr="007F74D3" w:rsidRDefault="001237AE" w:rsidP="003F7641">
      <w:pPr>
        <w:pStyle w:val="02TEXTOITEM"/>
        <w:ind w:left="0" w:firstLine="0"/>
      </w:pPr>
      <w:r w:rsidRPr="007F74D3">
        <w:t>Você poderá se divertir e aprender com este livro</w:t>
      </w:r>
      <w:r>
        <w:t>;</w:t>
      </w:r>
      <w:r w:rsidRPr="007F74D3">
        <w:t xml:space="preserve"> para isso</w:t>
      </w:r>
      <w:r>
        <w:t>,</w:t>
      </w:r>
      <w:r w:rsidRPr="007F74D3">
        <w:t xml:space="preserve"> não precisa de muita coisa, basta saber multiplicar. Com isso, você decifrará enigmas, será desafiado a todo o momento.</w:t>
      </w:r>
    </w:p>
    <w:p w14:paraId="6D299F16" w14:textId="77777777" w:rsidR="001237AE" w:rsidRPr="007F74D3" w:rsidRDefault="001237AE" w:rsidP="003F7641">
      <w:pPr>
        <w:pStyle w:val="02TEXTOITEM"/>
        <w:ind w:left="0" w:firstLine="0"/>
      </w:pPr>
    </w:p>
    <w:p w14:paraId="70C902D4" w14:textId="77777777" w:rsidR="001237AE" w:rsidRPr="007F74D3" w:rsidRDefault="001237AE" w:rsidP="003F7641">
      <w:pPr>
        <w:pStyle w:val="02TEXTOITEM"/>
        <w:spacing w:before="57" w:after="57"/>
        <w:ind w:left="0" w:firstLine="0"/>
      </w:pPr>
      <w:r>
        <w:t>______</w:t>
      </w:r>
      <w:r w:rsidRPr="007F74D3">
        <w:t xml:space="preserve">. </w:t>
      </w:r>
      <w:r w:rsidRPr="007F74D3">
        <w:rPr>
          <w:i/>
        </w:rPr>
        <w:t>Divisão</w:t>
      </w:r>
      <w:r w:rsidRPr="007F74D3">
        <w:t>: Problemas, jogos e enigmas. São Paulo: Moderna, 1998.</w:t>
      </w:r>
    </w:p>
    <w:p w14:paraId="6A7E7853" w14:textId="77777777" w:rsidR="001237AE" w:rsidRDefault="001237AE" w:rsidP="003F7641">
      <w:pPr>
        <w:pStyle w:val="02TEXTOITEM"/>
        <w:ind w:left="0" w:firstLine="0"/>
      </w:pPr>
      <w:r w:rsidRPr="007F74D3">
        <w:t>Com jogos</w:t>
      </w:r>
      <w:r>
        <w:t xml:space="preserve"> e</w:t>
      </w:r>
      <w:r w:rsidRPr="007F74D3">
        <w:t xml:space="preserve"> brincadeiras sobre a Divisão, o autor estimula a curiosidade, a criatividade, a iniciativa e a busca pelo conhecimento da criança.</w:t>
      </w:r>
    </w:p>
    <w:p w14:paraId="10DAE4FE" w14:textId="77777777" w:rsidR="001237AE" w:rsidRDefault="001237AE" w:rsidP="003F7641">
      <w:pPr>
        <w:pStyle w:val="02TEXTOITEM"/>
        <w:ind w:left="0" w:firstLine="0"/>
      </w:pPr>
    </w:p>
    <w:p w14:paraId="388F99C6" w14:textId="77777777" w:rsidR="001237AE" w:rsidRPr="007F74D3" w:rsidRDefault="001237AE" w:rsidP="003F7641">
      <w:pPr>
        <w:pStyle w:val="02TEXTOITEM"/>
        <w:spacing w:before="57" w:after="57"/>
        <w:ind w:left="0" w:firstLine="0"/>
      </w:pPr>
      <w:r w:rsidRPr="007F74D3">
        <w:t xml:space="preserve">WELLS, Alison. </w:t>
      </w:r>
      <w:r w:rsidRPr="007F74D3">
        <w:rPr>
          <w:i/>
        </w:rPr>
        <w:t>Subtração</w:t>
      </w:r>
      <w:r w:rsidRPr="007F74D3">
        <w:t>: Problemas, jogos e enigmas. São Paulo: Moderna, 1998.</w:t>
      </w:r>
    </w:p>
    <w:p w14:paraId="780B0EED" w14:textId="77777777" w:rsidR="001237AE" w:rsidRDefault="001237AE" w:rsidP="003F7641">
      <w:pPr>
        <w:pStyle w:val="02TEXTOITEM"/>
        <w:ind w:left="0" w:firstLine="0"/>
      </w:pPr>
      <w:r w:rsidRPr="007F74D3">
        <w:t xml:space="preserve">O autor propõe desafio envolvendo Subtração, para </w:t>
      </w:r>
      <w:r>
        <w:t>colocar</w:t>
      </w:r>
      <w:r w:rsidRPr="007F74D3">
        <w:t xml:space="preserve"> à prova a iniciativa, a criatividade e o conhecimento do pequeno leitor.</w:t>
      </w:r>
    </w:p>
    <w:p w14:paraId="5B489DAC" w14:textId="77777777" w:rsidR="001237AE" w:rsidRDefault="001237AE" w:rsidP="003F7641">
      <w:pPr>
        <w:autoSpaceDN/>
        <w:spacing w:after="160" w:line="259" w:lineRule="auto"/>
        <w:textAlignment w:val="auto"/>
        <w:rPr>
          <w:rFonts w:eastAsia="Tahoma"/>
        </w:rPr>
      </w:pPr>
      <w:r>
        <w:br w:type="page"/>
      </w:r>
    </w:p>
    <w:p w14:paraId="0BD5A7D4" w14:textId="77777777" w:rsidR="001237AE" w:rsidRPr="00D772C1" w:rsidRDefault="001237AE" w:rsidP="003F7641">
      <w:pPr>
        <w:pStyle w:val="02TEXTOITEM"/>
        <w:ind w:left="0" w:firstLine="0"/>
      </w:pPr>
    </w:p>
    <w:p w14:paraId="1E94296A" w14:textId="77777777" w:rsidR="001237AE" w:rsidRPr="004E1737" w:rsidRDefault="001237AE" w:rsidP="00D35519">
      <w:pPr>
        <w:pStyle w:val="02TEXTOPRINCIPAL"/>
      </w:pPr>
      <w:r w:rsidRPr="004E1737">
        <w:t>MULTIRIO: A mídia da cidade: &lt;</w:t>
      </w:r>
      <w:hyperlink r:id="rId20" w:history="1">
        <w:r w:rsidRPr="004E1737">
          <w:rPr>
            <w:rStyle w:val="Hyperlink"/>
          </w:rPr>
          <w:t>http://multirio.rio.rj.gov.br/index.php/busca?mult=&amp;cat=&amp;tip=&amp;proj=2569&amp;txt</w:t>
        </w:r>
      </w:hyperlink>
      <w:r w:rsidRPr="004E1737">
        <w:t>&gt;. Acesso em 05 dez. 2017.</w:t>
      </w:r>
    </w:p>
    <w:p w14:paraId="3505803B" w14:textId="77777777" w:rsidR="001237AE" w:rsidRPr="004E1737" w:rsidRDefault="001237AE" w:rsidP="00D35519">
      <w:pPr>
        <w:pStyle w:val="02TEXTOPRINCIPAL"/>
      </w:pPr>
      <w:r w:rsidRPr="004E1737">
        <w:t xml:space="preserve">Na série de vídeo </w:t>
      </w:r>
      <w:r w:rsidRPr="004E1737">
        <w:rPr>
          <w:i/>
        </w:rPr>
        <w:t xml:space="preserve">Adoro </w:t>
      </w:r>
      <w:proofErr w:type="gramStart"/>
      <w:r w:rsidRPr="004E1737">
        <w:rPr>
          <w:i/>
        </w:rPr>
        <w:t>Problemas!</w:t>
      </w:r>
      <w:r w:rsidRPr="004E1737">
        <w:t>,</w:t>
      </w:r>
      <w:proofErr w:type="gramEnd"/>
      <w:r w:rsidRPr="004E1737">
        <w:t xml:space="preserve"> em ritmo de aventura, os personagens Bruno, Luísa e Guto utilizam a matemática para vencer os desafios de seu movimentado dia a dia.</w:t>
      </w:r>
    </w:p>
    <w:p w14:paraId="2F151E2B" w14:textId="77777777" w:rsidR="001237AE" w:rsidRPr="004E1737" w:rsidRDefault="001237AE" w:rsidP="00D35519">
      <w:pPr>
        <w:pStyle w:val="02TEXTOPRINCIPAL"/>
      </w:pPr>
    </w:p>
    <w:p w14:paraId="58331D14" w14:textId="77777777" w:rsidR="001237AE" w:rsidRPr="004E1737" w:rsidRDefault="001237AE" w:rsidP="00D35519">
      <w:pPr>
        <w:pStyle w:val="02TEXTOPRINCIPAL"/>
      </w:pPr>
      <w:r w:rsidRPr="004E1737">
        <w:t xml:space="preserve">MACE, Eduardo (Ed.). </w:t>
      </w:r>
      <w:r w:rsidRPr="004E1737">
        <w:rPr>
          <w:i/>
        </w:rPr>
        <w:t>Planeta Matemática</w:t>
      </w:r>
      <w:r w:rsidRPr="004E1737">
        <w:t xml:space="preserve">: números siderais.  São Paulo: Log </w:t>
      </w:r>
      <w:proofErr w:type="spellStart"/>
      <w:r w:rsidRPr="004E1737">
        <w:t>OnEditora</w:t>
      </w:r>
      <w:proofErr w:type="spellEnd"/>
      <w:r w:rsidRPr="004E1737">
        <w:t xml:space="preserve"> Multimídia, </w:t>
      </w:r>
      <w:proofErr w:type="gramStart"/>
      <w:r w:rsidRPr="004E1737">
        <w:t>2007.(</w:t>
      </w:r>
      <w:proofErr w:type="gramEnd"/>
      <w:r w:rsidRPr="004E1737">
        <w:t>Série para gostar de Matemática).</w:t>
      </w:r>
    </w:p>
    <w:p w14:paraId="3BEF70B7" w14:textId="77777777" w:rsidR="001237AE" w:rsidRPr="004E1737" w:rsidRDefault="001237AE" w:rsidP="00D35519">
      <w:pPr>
        <w:pStyle w:val="02TEXTOPRINCIPAL"/>
      </w:pPr>
      <w:r w:rsidRPr="004E1737">
        <w:t xml:space="preserve">Em um planeta distante, os personagens Sam e Âmbar vivem emocionantes aventuras que os colocam frente a frente com a matemática. Ao lado dos seus companheiros Tio </w:t>
      </w:r>
      <w:proofErr w:type="spellStart"/>
      <w:r w:rsidRPr="004E1737">
        <w:t>Zac</w:t>
      </w:r>
      <w:proofErr w:type="spellEnd"/>
      <w:r w:rsidRPr="004E1737">
        <w:t xml:space="preserve">, Lisa e da </w:t>
      </w:r>
      <w:proofErr w:type="spellStart"/>
      <w:r w:rsidRPr="004E1737">
        <w:t>Numerela</w:t>
      </w:r>
      <w:proofErr w:type="spellEnd"/>
      <w:r w:rsidRPr="004E1737">
        <w:t>, eles enfrentam grandes desafios, utilizando os conceitos de números inteiros, frações e operações numéricas.</w:t>
      </w:r>
    </w:p>
    <w:p w14:paraId="6BC3FE42" w14:textId="77777777" w:rsidR="001237AE" w:rsidRPr="004E1737" w:rsidRDefault="001237AE" w:rsidP="00D35519">
      <w:pPr>
        <w:pStyle w:val="02TEXTOPRINCIPAL"/>
      </w:pPr>
    </w:p>
    <w:p w14:paraId="58FE2BC0" w14:textId="77777777" w:rsidR="001237AE" w:rsidRPr="004E1737" w:rsidRDefault="001237AE" w:rsidP="00D35519">
      <w:pPr>
        <w:pStyle w:val="02TEXTOPRINCIPAL"/>
      </w:pPr>
      <w:r w:rsidRPr="004E1737">
        <w:t xml:space="preserve">MACE, Eduardo (Ed.). </w:t>
      </w:r>
      <w:r w:rsidRPr="004E1737">
        <w:rPr>
          <w:i/>
        </w:rPr>
        <w:t>Planeta Matemática</w:t>
      </w:r>
      <w:r w:rsidRPr="004E1737">
        <w:t xml:space="preserve">: batalha geométrica.  São Paulo: Log </w:t>
      </w:r>
      <w:proofErr w:type="spellStart"/>
      <w:r w:rsidRPr="004E1737">
        <w:t>OnEditora</w:t>
      </w:r>
      <w:proofErr w:type="spellEnd"/>
      <w:r w:rsidRPr="004E1737">
        <w:t xml:space="preserve"> Multimídia, </w:t>
      </w:r>
      <w:proofErr w:type="gramStart"/>
      <w:r w:rsidRPr="004E1737">
        <w:t>2007.(</w:t>
      </w:r>
      <w:proofErr w:type="gramEnd"/>
      <w:r w:rsidRPr="004E1737">
        <w:t>Série para gostar de Matemática).</w:t>
      </w:r>
    </w:p>
    <w:p w14:paraId="29E155AB" w14:textId="77777777" w:rsidR="001237AE" w:rsidRPr="004E1737" w:rsidRDefault="001237AE" w:rsidP="00D35519">
      <w:pPr>
        <w:pStyle w:val="02TEXTOPRINCIPAL"/>
      </w:pPr>
      <w:r w:rsidRPr="004E1737">
        <w:t xml:space="preserve">No planeta </w:t>
      </w:r>
      <w:proofErr w:type="spellStart"/>
      <w:r w:rsidRPr="004E1737">
        <w:t>Junkiter</w:t>
      </w:r>
      <w:proofErr w:type="spellEnd"/>
      <w:r w:rsidRPr="004E1737">
        <w:t xml:space="preserve">, os personagens Sam e Âmbar, ao lado dos seus companheiros Tio </w:t>
      </w:r>
      <w:proofErr w:type="spellStart"/>
      <w:r w:rsidRPr="004E1737">
        <w:t>Zac</w:t>
      </w:r>
      <w:proofErr w:type="spellEnd"/>
      <w:r w:rsidRPr="004E1737">
        <w:t xml:space="preserve">, Lisa e da </w:t>
      </w:r>
      <w:proofErr w:type="spellStart"/>
      <w:r w:rsidRPr="004E1737">
        <w:t>Numerela</w:t>
      </w:r>
      <w:proofErr w:type="spellEnd"/>
      <w:r w:rsidRPr="004E1737">
        <w:t>, eles desvendam mistérios a partir da geometria, pictografia, unidade de tempo e coordenadas geométricas.</w:t>
      </w:r>
    </w:p>
    <w:p w14:paraId="44A050B2" w14:textId="77777777" w:rsidR="001237AE" w:rsidRPr="004E1737" w:rsidRDefault="001237AE" w:rsidP="00D35519">
      <w:pPr>
        <w:pStyle w:val="02TEXTOPRINCIPAL"/>
      </w:pPr>
    </w:p>
    <w:p w14:paraId="554492C1" w14:textId="77777777" w:rsidR="001237AE" w:rsidRPr="004E1737" w:rsidRDefault="001237AE" w:rsidP="00D35519">
      <w:pPr>
        <w:pStyle w:val="02TEXTOPRINCIPAL"/>
      </w:pPr>
      <w:r w:rsidRPr="004E1737">
        <w:t xml:space="preserve">HEWAVISENTI, </w:t>
      </w:r>
      <w:proofErr w:type="spellStart"/>
      <w:r w:rsidRPr="004E1737">
        <w:t>Lakshmi</w:t>
      </w:r>
      <w:proofErr w:type="spellEnd"/>
      <w:r w:rsidRPr="004E1737">
        <w:t xml:space="preserve">. </w:t>
      </w:r>
      <w:r w:rsidRPr="004E1737">
        <w:rPr>
          <w:i/>
        </w:rPr>
        <w:t>Resolvendo Problemas</w:t>
      </w:r>
      <w:r w:rsidRPr="004E1737">
        <w:t xml:space="preserve"> – jogos e brincadeiras. São Paulo: </w:t>
      </w:r>
      <w:proofErr w:type="gramStart"/>
      <w:r w:rsidRPr="004E1737">
        <w:t>Abril</w:t>
      </w:r>
      <w:proofErr w:type="gramEnd"/>
      <w:r w:rsidRPr="004E1737">
        <w:t xml:space="preserve"> Jovem, 1994.</w:t>
      </w:r>
    </w:p>
    <w:p w14:paraId="42BEEB00" w14:textId="77777777" w:rsidR="001237AE" w:rsidRPr="007F3FA1" w:rsidRDefault="001237AE" w:rsidP="00D35519">
      <w:pPr>
        <w:pStyle w:val="02TEXTOPRINCIPAL"/>
      </w:pPr>
      <w:r w:rsidRPr="004E1737">
        <w:t>Este livro contém jogos, projetos e quebra-cabeças</w:t>
      </w:r>
      <w:r>
        <w:t>,</w:t>
      </w:r>
      <w:r w:rsidRPr="004E1737">
        <w:t xml:space="preserve"> todos desenvolvidos para incentivar as habilidades matemáticas, de um jeito simples e muito divertido.</w:t>
      </w:r>
    </w:p>
    <w:p w14:paraId="314A46A1" w14:textId="77777777" w:rsidR="001237AE" w:rsidRDefault="001237AE" w:rsidP="003F7641">
      <w:pPr>
        <w:autoSpaceDN/>
        <w:spacing w:after="160" w:line="259" w:lineRule="auto"/>
        <w:textAlignment w:val="auto"/>
      </w:pPr>
    </w:p>
    <w:p w14:paraId="098449FC" w14:textId="77777777" w:rsidR="001237AE" w:rsidRDefault="001237AE" w:rsidP="003F7641">
      <w:pPr>
        <w:autoSpaceDN/>
        <w:spacing w:after="160" w:line="259" w:lineRule="auto"/>
        <w:textAlignment w:val="auto"/>
      </w:pPr>
    </w:p>
    <w:p w14:paraId="33170491" w14:textId="77777777" w:rsidR="001237AE" w:rsidRDefault="001237AE" w:rsidP="003F7641">
      <w:pPr>
        <w:autoSpaceDN/>
        <w:spacing w:after="160" w:line="259" w:lineRule="auto"/>
        <w:textAlignment w:val="auto"/>
        <w:rPr>
          <w:rFonts w:ascii="Cambria" w:eastAsia="Cambria" w:hAnsi="Cambria" w:cs="Cambria"/>
          <w:b/>
          <w:bCs/>
          <w:sz w:val="36"/>
          <w:szCs w:val="28"/>
        </w:rPr>
      </w:pPr>
      <w:r>
        <w:br w:type="page"/>
      </w:r>
    </w:p>
    <w:p w14:paraId="1516F51C" w14:textId="77777777" w:rsidR="001237AE" w:rsidRDefault="001237AE" w:rsidP="003F7641">
      <w:pPr>
        <w:pStyle w:val="01TITULO2"/>
      </w:pPr>
      <w:r>
        <w:lastRenderedPageBreak/>
        <w:t>Bibliografia</w:t>
      </w:r>
    </w:p>
    <w:p w14:paraId="2CC6031F" w14:textId="77777777" w:rsidR="001237AE" w:rsidRPr="00BF78E2" w:rsidRDefault="001237AE" w:rsidP="003F7641">
      <w:pPr>
        <w:pStyle w:val="02TEXTOPRINCIPAL"/>
      </w:pPr>
      <w:r w:rsidRPr="00BF78E2">
        <w:t xml:space="preserve">ALMEIDA, Paulo Nunes de. </w:t>
      </w:r>
      <w:r w:rsidRPr="00BF78E2">
        <w:rPr>
          <w:i/>
        </w:rPr>
        <w:t>Educação Lúdica - o Sorriso da Matemática – vol. 4.</w:t>
      </w:r>
      <w:r w:rsidRPr="00BF78E2">
        <w:t xml:space="preserve"> São Paulo: Edições Loyola. 2015.</w:t>
      </w:r>
    </w:p>
    <w:p w14:paraId="43728ED5" w14:textId="77777777" w:rsidR="001237AE" w:rsidRPr="00BF78E2" w:rsidRDefault="001237AE" w:rsidP="003F7641">
      <w:pPr>
        <w:pStyle w:val="02TEXTOPRINCIPAL"/>
        <w:rPr>
          <w:lang w:bidi="ar-SA"/>
        </w:rPr>
      </w:pPr>
    </w:p>
    <w:p w14:paraId="1CDE61AA" w14:textId="77777777" w:rsidR="001237AE" w:rsidRPr="00BF78E2" w:rsidRDefault="001237AE" w:rsidP="003F7641">
      <w:pPr>
        <w:pStyle w:val="02TEXTOPRINCIPAL"/>
        <w:rPr>
          <w:lang w:bidi="ar-SA"/>
        </w:rPr>
      </w:pPr>
      <w:r w:rsidRPr="00BF78E2">
        <w:rPr>
          <w:lang w:bidi="ar-SA"/>
        </w:rPr>
        <w:t xml:space="preserve">ANTUNES, Celso. </w:t>
      </w:r>
      <w:r w:rsidRPr="00BF78E2">
        <w:rPr>
          <w:i/>
          <w:lang w:bidi="ar-SA"/>
        </w:rPr>
        <w:t>Jogos para a estimulação das múltiplas inteligências</w:t>
      </w:r>
      <w:r w:rsidRPr="00BF78E2">
        <w:rPr>
          <w:lang w:bidi="ar-SA"/>
        </w:rPr>
        <w:t>. Petrópolis: Vozes, 1998.</w:t>
      </w:r>
    </w:p>
    <w:p w14:paraId="1A5579E5" w14:textId="77777777" w:rsidR="001237AE" w:rsidRPr="00BF78E2" w:rsidRDefault="001237AE" w:rsidP="003F7641">
      <w:pPr>
        <w:pStyle w:val="02TEXTOPRINCIPAL"/>
      </w:pPr>
    </w:p>
    <w:p w14:paraId="5C321670" w14:textId="77777777" w:rsidR="001237AE" w:rsidRPr="00BF78E2" w:rsidRDefault="001237AE" w:rsidP="003F7641">
      <w:pPr>
        <w:pStyle w:val="02TEXTOPRINCIPAL"/>
      </w:pPr>
      <w:r w:rsidRPr="00BF78E2">
        <w:t xml:space="preserve">BARBOSA, Ruy </w:t>
      </w:r>
      <w:proofErr w:type="spellStart"/>
      <w:r w:rsidRPr="00BF78E2">
        <w:t>Madsen</w:t>
      </w:r>
      <w:proofErr w:type="spellEnd"/>
      <w:r w:rsidRPr="00BF78E2">
        <w:t>.</w:t>
      </w:r>
      <w:r w:rsidRPr="00BF78E2">
        <w:rPr>
          <w:i/>
        </w:rPr>
        <w:t xml:space="preserve"> Revisitando Conexões Matemáticas com brincadeiras, explorações e materiais pedagógicos</w:t>
      </w:r>
      <w:r w:rsidRPr="00BF78E2">
        <w:t>. São Paulo: Livraria da Física. 2012.</w:t>
      </w:r>
    </w:p>
    <w:p w14:paraId="0893B523" w14:textId="77777777" w:rsidR="001237AE" w:rsidRPr="00BF78E2" w:rsidRDefault="001237AE" w:rsidP="003F7641">
      <w:pPr>
        <w:pStyle w:val="02TEXTOPRINCIPAL"/>
      </w:pPr>
    </w:p>
    <w:p w14:paraId="2598A927" w14:textId="77777777" w:rsidR="001237AE" w:rsidRPr="00BF78E2" w:rsidRDefault="001237AE" w:rsidP="003F7641">
      <w:pPr>
        <w:pStyle w:val="02TEXTOPRINCIPAL"/>
      </w:pPr>
      <w:r w:rsidRPr="00BF78E2">
        <w:t xml:space="preserve">BEMVENUTI, Abel et. al. </w:t>
      </w:r>
      <w:r w:rsidRPr="00BF78E2">
        <w:rPr>
          <w:i/>
        </w:rPr>
        <w:t>O lúdico na prática pedagógica</w:t>
      </w:r>
      <w:r w:rsidRPr="00BF78E2">
        <w:t xml:space="preserve">. Curitiba: </w:t>
      </w:r>
      <w:proofErr w:type="spellStart"/>
      <w:r w:rsidRPr="00BF78E2">
        <w:t>InterSaberes</w:t>
      </w:r>
      <w:proofErr w:type="spellEnd"/>
      <w:r w:rsidRPr="00BF78E2">
        <w:t>, 2013. (Pedagogia Contemporânea).</w:t>
      </w:r>
    </w:p>
    <w:p w14:paraId="6C9E01CD" w14:textId="77777777" w:rsidR="001237AE" w:rsidRPr="00BF78E2" w:rsidRDefault="001237AE" w:rsidP="003F7641">
      <w:pPr>
        <w:pStyle w:val="02TEXTOPRINCIPAL"/>
      </w:pPr>
    </w:p>
    <w:p w14:paraId="04B7FE00" w14:textId="77777777" w:rsidR="001237AE" w:rsidRPr="00BF78E2" w:rsidRDefault="001237AE" w:rsidP="003F7641">
      <w:pPr>
        <w:pStyle w:val="02TEXTOPRINCIPAL"/>
        <w:rPr>
          <w:lang w:bidi="ar-SA"/>
        </w:rPr>
      </w:pPr>
      <w:r w:rsidRPr="00BF78E2">
        <w:rPr>
          <w:lang w:bidi="ar-SA"/>
        </w:rPr>
        <w:t xml:space="preserve">BORIN, Júlia. </w:t>
      </w:r>
      <w:r w:rsidRPr="00BF78E2">
        <w:rPr>
          <w:i/>
          <w:lang w:bidi="ar-SA"/>
        </w:rPr>
        <w:t>Jogos e resolução de problemas</w:t>
      </w:r>
      <w:r w:rsidRPr="00BF78E2">
        <w:rPr>
          <w:lang w:bidi="ar-SA"/>
        </w:rPr>
        <w:t>: uma estratégia para as aulas de Matemática. São Paulo: CAEM-USP, 1996.</w:t>
      </w:r>
    </w:p>
    <w:p w14:paraId="21980877" w14:textId="77777777" w:rsidR="001237AE" w:rsidRPr="00BF78E2" w:rsidRDefault="001237AE" w:rsidP="003F7641">
      <w:pPr>
        <w:pStyle w:val="02TEXTOPRINCIPAL"/>
      </w:pPr>
    </w:p>
    <w:p w14:paraId="60897520" w14:textId="77777777" w:rsidR="001237AE" w:rsidRPr="00BF78E2" w:rsidRDefault="001237AE" w:rsidP="003F7641">
      <w:pPr>
        <w:pStyle w:val="02TEXTOPRINCIPAL"/>
      </w:pPr>
      <w:r w:rsidRPr="00BF78E2">
        <w:t xml:space="preserve">BRASIL. Ministério da Educação. </w:t>
      </w:r>
      <w:r w:rsidRPr="00BF78E2">
        <w:rPr>
          <w:i/>
        </w:rPr>
        <w:t>Base Nacional Comum Curricular</w:t>
      </w:r>
      <w:r w:rsidRPr="00BF78E2">
        <w:t>. Proposta preliminar. Terceira versão revista. Brasí</w:t>
      </w:r>
      <w:r>
        <w:t>lia: MEC, 2017. Disponível em: &lt;</w:t>
      </w:r>
      <w:hyperlink r:id="rId21" w:history="1">
        <w:r w:rsidRPr="004368BA">
          <w:rPr>
            <w:rStyle w:val="Hyperlink"/>
          </w:rPr>
          <w:t>http://basenacionalcomum.mec.gov.br/</w:t>
        </w:r>
      </w:hyperlink>
      <w:r>
        <w:t>&gt;</w:t>
      </w:r>
      <w:r w:rsidRPr="00BF78E2">
        <w:t>. Acesso em: 13 dez. 2017.</w:t>
      </w:r>
    </w:p>
    <w:p w14:paraId="145F39CC" w14:textId="77777777" w:rsidR="001237AE" w:rsidRPr="00BF78E2" w:rsidRDefault="001237AE" w:rsidP="003F7641">
      <w:pPr>
        <w:pStyle w:val="02TEXTOPRINCIPAL"/>
      </w:pPr>
    </w:p>
    <w:p w14:paraId="2439138A" w14:textId="77777777" w:rsidR="001237AE" w:rsidRPr="00BF78E2" w:rsidRDefault="001237AE" w:rsidP="003F7641">
      <w:pPr>
        <w:pStyle w:val="02TEXTOPRINCIPAL"/>
      </w:pPr>
      <w:r w:rsidRPr="00BF78E2">
        <w:t xml:space="preserve">______. Secretaria de Educação Básica. Diretoria de Apoio à Gestão Educacional. </w:t>
      </w:r>
      <w:r w:rsidRPr="00BF78E2">
        <w:rPr>
          <w:i/>
        </w:rPr>
        <w:t>Pacto nacional pela alfabetização na idade certa</w:t>
      </w:r>
      <w:r w:rsidRPr="00BF78E2">
        <w:t>. Brasília: MEC/SEB, 2012.</w:t>
      </w:r>
    </w:p>
    <w:p w14:paraId="3CAF5319" w14:textId="77777777" w:rsidR="001237AE" w:rsidRPr="00BF78E2" w:rsidRDefault="001237AE" w:rsidP="003F7641">
      <w:pPr>
        <w:pStyle w:val="02TEXTOPRINCIPAL"/>
      </w:pPr>
    </w:p>
    <w:p w14:paraId="2D13C83D" w14:textId="77777777" w:rsidR="001237AE" w:rsidRPr="00BF78E2" w:rsidRDefault="001237AE" w:rsidP="003F7641">
      <w:pPr>
        <w:pStyle w:val="02TEXTOPRINCIPAL"/>
      </w:pPr>
      <w:r w:rsidRPr="00BF78E2">
        <w:t>CARVALHO, Silvia Pereira de; KLISYS, Adriana; AUSGUSTO, Silvana (</w:t>
      </w:r>
      <w:proofErr w:type="spellStart"/>
      <w:r w:rsidRPr="00BF78E2">
        <w:t>Orgs</w:t>
      </w:r>
      <w:proofErr w:type="spellEnd"/>
      <w:r w:rsidRPr="00BF78E2">
        <w:t xml:space="preserve">.). </w:t>
      </w:r>
      <w:r w:rsidRPr="00BF78E2">
        <w:rPr>
          <w:i/>
        </w:rPr>
        <w:t xml:space="preserve">Bem-vindo, </w:t>
      </w:r>
      <w:proofErr w:type="gramStart"/>
      <w:r w:rsidRPr="00BF78E2">
        <w:rPr>
          <w:i/>
        </w:rPr>
        <w:t>mundo!</w:t>
      </w:r>
      <w:r w:rsidRPr="00BF78E2">
        <w:t>:</w:t>
      </w:r>
      <w:proofErr w:type="gramEnd"/>
      <w:r w:rsidRPr="00BF78E2">
        <w:t xml:space="preserve"> criança, cultura e formação de educadores. São Paulo: </w:t>
      </w:r>
      <w:proofErr w:type="spellStart"/>
      <w:r w:rsidRPr="00BF78E2">
        <w:t>Peirópolis</w:t>
      </w:r>
      <w:proofErr w:type="spellEnd"/>
      <w:r w:rsidRPr="00BF78E2">
        <w:t>, 2006.</w:t>
      </w:r>
    </w:p>
    <w:p w14:paraId="6AF5A40C" w14:textId="77777777" w:rsidR="001237AE" w:rsidRPr="00BF78E2" w:rsidRDefault="001237AE" w:rsidP="003F7641">
      <w:pPr>
        <w:pStyle w:val="02TEXTOPRINCIPAL"/>
      </w:pPr>
    </w:p>
    <w:p w14:paraId="6CA36308" w14:textId="77777777" w:rsidR="001237AE" w:rsidRPr="00BF78E2" w:rsidRDefault="001237AE" w:rsidP="003F7641">
      <w:pPr>
        <w:pStyle w:val="02TEXTOPRINCIPAL"/>
      </w:pPr>
      <w:r w:rsidRPr="00BF78E2">
        <w:t xml:space="preserve">COHEN, Elizabeth G., LOTAN, Rachel A. </w:t>
      </w:r>
      <w:r w:rsidRPr="00BF78E2">
        <w:rPr>
          <w:i/>
        </w:rPr>
        <w:t>Planejando o Trabalho Em Grupo</w:t>
      </w:r>
      <w:r w:rsidRPr="00BF78E2">
        <w:t>. 3</w:t>
      </w:r>
      <w:r>
        <w:t>.</w:t>
      </w:r>
      <w:r w:rsidRPr="00BF78E2">
        <w:t xml:space="preserve"> ed. Porto Alegre: Penso, 2017.</w:t>
      </w:r>
    </w:p>
    <w:p w14:paraId="531B21B7" w14:textId="77777777" w:rsidR="001237AE" w:rsidRPr="00BF78E2" w:rsidRDefault="001237AE" w:rsidP="003F7641">
      <w:pPr>
        <w:pStyle w:val="02TEXTOPRINCIPAL"/>
      </w:pPr>
    </w:p>
    <w:p w14:paraId="52E95467" w14:textId="77777777" w:rsidR="001237AE" w:rsidRPr="00BF78E2" w:rsidRDefault="001237AE" w:rsidP="003F7641">
      <w:pPr>
        <w:pStyle w:val="02TEXTOPRINCIPAL"/>
      </w:pPr>
      <w:r w:rsidRPr="00BF78E2">
        <w:t xml:space="preserve">GIACAGLIA, Giorgio Eugênio </w:t>
      </w:r>
      <w:proofErr w:type="spellStart"/>
      <w:r w:rsidRPr="00BF78E2">
        <w:t>Oscare</w:t>
      </w:r>
      <w:proofErr w:type="spellEnd"/>
      <w:r w:rsidRPr="00BF78E2">
        <w:t xml:space="preserve">; ABUD, Maria José </w:t>
      </w:r>
      <w:proofErr w:type="spellStart"/>
      <w:r w:rsidRPr="00BF78E2">
        <w:t>Milharezi</w:t>
      </w:r>
      <w:proofErr w:type="spellEnd"/>
      <w:r w:rsidRPr="00BF78E2">
        <w:t xml:space="preserve">. </w:t>
      </w:r>
      <w:r w:rsidRPr="00BF78E2">
        <w:rPr>
          <w:i/>
        </w:rPr>
        <w:t>Desenvolvimento de projetos educacionais na sala de aula</w:t>
      </w:r>
      <w:r w:rsidRPr="00BF78E2">
        <w:t>. Taubaté: Cabral Editora e Livraria Universitária, 2003.</w:t>
      </w:r>
    </w:p>
    <w:p w14:paraId="5C57D4F9" w14:textId="77777777" w:rsidR="001237AE" w:rsidRPr="00BF78E2" w:rsidRDefault="001237AE" w:rsidP="003F7641">
      <w:pPr>
        <w:pStyle w:val="02TEXTOPRINCIPAL"/>
      </w:pPr>
    </w:p>
    <w:p w14:paraId="30924154" w14:textId="77777777" w:rsidR="001237AE" w:rsidRPr="00BF78E2" w:rsidRDefault="001237AE" w:rsidP="003F7641">
      <w:pPr>
        <w:pStyle w:val="02TEXTOPRINCIPAL"/>
      </w:pPr>
      <w:r w:rsidRPr="00BF78E2">
        <w:t xml:space="preserve">HOFFMANN, Jussara Maria Lech. </w:t>
      </w:r>
      <w:r w:rsidRPr="00BF78E2">
        <w:rPr>
          <w:i/>
        </w:rPr>
        <w:t>Avaliação mediadora</w:t>
      </w:r>
      <w:r w:rsidRPr="00BF78E2">
        <w:t>: uma prática em construção da pré-escola à universidade. 19. ed. Porto Alegre: Mediação, 2001.</w:t>
      </w:r>
    </w:p>
    <w:p w14:paraId="75E10A6E" w14:textId="77777777" w:rsidR="001237AE" w:rsidRPr="00BF78E2" w:rsidRDefault="001237AE" w:rsidP="003F7641">
      <w:pPr>
        <w:pStyle w:val="02TEXTOPRINCIPAL"/>
      </w:pPr>
    </w:p>
    <w:p w14:paraId="555A12C6" w14:textId="77777777" w:rsidR="001237AE" w:rsidRPr="00BF78E2" w:rsidRDefault="001237AE" w:rsidP="003F7641">
      <w:pPr>
        <w:pStyle w:val="02TEXTOPRINCIPAL"/>
      </w:pPr>
      <w:r w:rsidRPr="00BF78E2">
        <w:t>Jogos na Alfabetização Matemática. Caderno de Formação do PNAIC. MEC. 2014.</w:t>
      </w:r>
    </w:p>
    <w:p w14:paraId="7B8F16A9" w14:textId="77777777" w:rsidR="001237AE" w:rsidRPr="00BF78E2" w:rsidRDefault="001237AE" w:rsidP="003F7641">
      <w:pPr>
        <w:pStyle w:val="02TEXTOPRINCIPAL"/>
      </w:pPr>
    </w:p>
    <w:p w14:paraId="3B653E57" w14:textId="77777777" w:rsidR="001237AE" w:rsidRPr="00BF78E2" w:rsidRDefault="001237AE" w:rsidP="003F7641">
      <w:pPr>
        <w:pStyle w:val="02TEXTOITEM"/>
        <w:ind w:left="0" w:firstLine="0"/>
      </w:pPr>
      <w:r w:rsidRPr="00474CFD">
        <w:t xml:space="preserve">KAMII, Constance; LIVINGSTON, Sally Jones. </w:t>
      </w:r>
      <w:r w:rsidRPr="00BF78E2">
        <w:rPr>
          <w:i/>
        </w:rPr>
        <w:t>Desvendando a Aritmética</w:t>
      </w:r>
      <w:r w:rsidRPr="00BF78E2">
        <w:t xml:space="preserve">: implicações da teoria de Piaget. </w:t>
      </w:r>
      <w:r>
        <w:br/>
      </w:r>
      <w:r w:rsidRPr="00BF78E2">
        <w:t>São Paulo: Papirus, 1995.</w:t>
      </w:r>
    </w:p>
    <w:p w14:paraId="427902F5" w14:textId="77777777" w:rsidR="0000302E" w:rsidRDefault="0000302E" w:rsidP="003F7641">
      <w:pPr>
        <w:pStyle w:val="02TEXTOPRINCIPAL"/>
      </w:pPr>
    </w:p>
    <w:p w14:paraId="36156DA4" w14:textId="1BCDD535" w:rsidR="001237AE" w:rsidRDefault="001237AE" w:rsidP="003F7641">
      <w:pPr>
        <w:pStyle w:val="02TEXTOPRINCIPAL"/>
      </w:pPr>
      <w:r>
        <w:t xml:space="preserve">MACEDO, L.; PETTY, A. L. S.; PASSOS, N. C. </w:t>
      </w:r>
      <w:r>
        <w:rPr>
          <w:i/>
        </w:rPr>
        <w:t>Os jogos e o lúdico na aprendizagem escolar</w:t>
      </w:r>
      <w:r>
        <w:t>. Porto Alegre: Artmed, 2005.</w:t>
      </w:r>
    </w:p>
    <w:p w14:paraId="6F1C04D7" w14:textId="77777777" w:rsidR="001237AE" w:rsidRDefault="001237AE" w:rsidP="003F7641">
      <w:pPr>
        <w:pStyle w:val="02TEXTOPRINCIPAL"/>
      </w:pPr>
    </w:p>
    <w:p w14:paraId="20F2AB43" w14:textId="77777777" w:rsidR="001237AE" w:rsidRDefault="001237AE" w:rsidP="003F7641">
      <w:pPr>
        <w:pStyle w:val="02TEXTOPRINCIPAL"/>
      </w:pPr>
      <w:r>
        <w:t xml:space="preserve">MARTINS, Jorge Santos. </w:t>
      </w:r>
      <w:r w:rsidRPr="00CF7BF3">
        <w:rPr>
          <w:i/>
        </w:rPr>
        <w:t>O trabalho com projetos de pesquisa</w:t>
      </w:r>
      <w:r>
        <w:t>: do ensino fundamental ao ensino médio. Campinas, SP: Papirus, 2001.</w:t>
      </w:r>
    </w:p>
    <w:p w14:paraId="18A0E642" w14:textId="77777777" w:rsidR="001237AE" w:rsidRDefault="001237AE" w:rsidP="003F7641">
      <w:pPr>
        <w:pStyle w:val="02TEXTOPRINCIPAL"/>
      </w:pPr>
    </w:p>
    <w:p w14:paraId="6FAE3F4D" w14:textId="77777777" w:rsidR="001237AE" w:rsidRDefault="001237AE" w:rsidP="003F7641">
      <w:pPr>
        <w:pStyle w:val="02TEXTOPRINCIPAL"/>
      </w:pPr>
      <w:r>
        <w:t xml:space="preserve">MOURA, Anna. R. L.; LOPES, Celia. A. E. (Org.). </w:t>
      </w:r>
      <w:r>
        <w:rPr>
          <w:i/>
        </w:rPr>
        <w:t>As crianças e as ideias de números, espaço, formas, representações gráficas, estimativas e acaso</w:t>
      </w:r>
      <w:r>
        <w:t>. Campinas: FE/</w:t>
      </w:r>
      <w:proofErr w:type="spellStart"/>
      <w:r>
        <w:t>Cempem</w:t>
      </w:r>
      <w:proofErr w:type="spellEnd"/>
      <w:r>
        <w:t xml:space="preserve"> – Unicamp, v. II, 2003.</w:t>
      </w:r>
    </w:p>
    <w:p w14:paraId="0ABF5833" w14:textId="5E6C926C" w:rsidR="0000302E" w:rsidRDefault="0000302E">
      <w:pPr>
        <w:rPr>
          <w:rFonts w:eastAsia="Tahoma"/>
        </w:rPr>
      </w:pPr>
      <w:r>
        <w:br w:type="page"/>
      </w:r>
    </w:p>
    <w:p w14:paraId="063A2A28" w14:textId="77777777" w:rsidR="001237AE" w:rsidRDefault="001237AE" w:rsidP="003F7641">
      <w:pPr>
        <w:pStyle w:val="02TEXTOPRINCIPAL"/>
      </w:pPr>
    </w:p>
    <w:p w14:paraId="69A74D4E" w14:textId="77777777" w:rsidR="001237AE" w:rsidRDefault="001237AE" w:rsidP="003F7641">
      <w:pPr>
        <w:pStyle w:val="02TEXTOPRINCIPAL"/>
      </w:pPr>
      <w:r>
        <w:t xml:space="preserve">MOURA, Anna. R. L.; LOPES, Celia. A. E. (Org.). </w:t>
      </w:r>
      <w:r>
        <w:rPr>
          <w:i/>
        </w:rPr>
        <w:t xml:space="preserve">Encontro das crianças com o acaso, as possibilidades, </w:t>
      </w:r>
      <w:r>
        <w:rPr>
          <w:i/>
        </w:rPr>
        <w:br/>
        <w:t>os gráficos e as tabelas</w:t>
      </w:r>
      <w:r>
        <w:t>. Campinas: FE/</w:t>
      </w:r>
      <w:proofErr w:type="spellStart"/>
      <w:r>
        <w:t>Cempem</w:t>
      </w:r>
      <w:proofErr w:type="spellEnd"/>
      <w:r>
        <w:t xml:space="preserve"> – Unicamp, v. I, 2002.</w:t>
      </w:r>
    </w:p>
    <w:p w14:paraId="041B3699" w14:textId="77777777" w:rsidR="001237AE" w:rsidRDefault="001237AE" w:rsidP="003F7641">
      <w:pPr>
        <w:pStyle w:val="02TEXTOPRINCIPAL"/>
      </w:pPr>
      <w:bookmarkStart w:id="0" w:name="_GoBack"/>
      <w:bookmarkEnd w:id="0"/>
    </w:p>
    <w:p w14:paraId="230A4C52" w14:textId="77777777" w:rsidR="001237AE" w:rsidRDefault="001237AE" w:rsidP="003F7641">
      <w:pPr>
        <w:pStyle w:val="02TEXTOPRINCIPAL"/>
      </w:pPr>
      <w:r>
        <w:t xml:space="preserve">MUNIZ, Cristiano Alberto. </w:t>
      </w:r>
      <w:r w:rsidRPr="00255034">
        <w:rPr>
          <w:i/>
        </w:rPr>
        <w:t>Brincar e jogar</w:t>
      </w:r>
      <w:r>
        <w:t>: Enlaces teóricos e metodológicos no campo da educação matemática. São Paulo: Autêntica, 2010. (Coleção Tendências em Educação Matemática).</w:t>
      </w:r>
    </w:p>
    <w:p w14:paraId="5D1EBD3B" w14:textId="77777777" w:rsidR="001237AE" w:rsidRDefault="001237AE" w:rsidP="003F7641">
      <w:pPr>
        <w:pStyle w:val="02TEXTOPRINCIPAL"/>
      </w:pPr>
    </w:p>
    <w:p w14:paraId="7F4E594C" w14:textId="77777777" w:rsidR="001237AE" w:rsidRDefault="001237AE" w:rsidP="00D35519">
      <w:pPr>
        <w:pStyle w:val="02TEXTOPRINCIPAL"/>
      </w:pPr>
      <w:r>
        <w:t xml:space="preserve">NACARATO, Adair Mendes; MENGALI, Brenda Leme da Silva; PASSOS, </w:t>
      </w:r>
      <w:proofErr w:type="spellStart"/>
      <w:r>
        <w:t>Cármen</w:t>
      </w:r>
      <w:proofErr w:type="spellEnd"/>
      <w:r>
        <w:t xml:space="preserve"> Lúcia </w:t>
      </w:r>
      <w:proofErr w:type="spellStart"/>
      <w:r>
        <w:t>Brancaglion</w:t>
      </w:r>
      <w:proofErr w:type="spellEnd"/>
      <w:r>
        <w:t xml:space="preserve">. </w:t>
      </w:r>
      <w:r>
        <w:br/>
      </w:r>
      <w:r>
        <w:rPr>
          <w:i/>
        </w:rPr>
        <w:t>A matemática nos anos iniciais do ensino fundamental</w:t>
      </w:r>
      <w:r>
        <w:t>: tecendo fios do ensinar e do aprender. Belo Horizonte: Autêntica, 2011.</w:t>
      </w:r>
    </w:p>
    <w:p w14:paraId="7BC4A2C8" w14:textId="77777777" w:rsidR="001237AE" w:rsidRDefault="001237AE" w:rsidP="00D35519">
      <w:pPr>
        <w:pStyle w:val="02TEXTOPRINCIPAL"/>
      </w:pPr>
    </w:p>
    <w:p w14:paraId="41A5BB55" w14:textId="77777777" w:rsidR="001237AE" w:rsidRDefault="001237AE" w:rsidP="00D35519">
      <w:pPr>
        <w:pStyle w:val="02TEXTOPRINCIPAL"/>
      </w:pPr>
      <w:r>
        <w:t xml:space="preserve">OLIVEIRA, Maria Marly de. </w:t>
      </w:r>
      <w:r w:rsidRPr="00CF7BF3">
        <w:rPr>
          <w:i/>
        </w:rPr>
        <w:t>Projetos, relatórios e textos na educação básica</w:t>
      </w:r>
      <w:r>
        <w:t>: como fazer. 2. ed. Petrópolis, RJ: Vozes, 2009.</w:t>
      </w:r>
    </w:p>
    <w:p w14:paraId="0E107C48" w14:textId="77777777" w:rsidR="001237AE" w:rsidRDefault="001237AE" w:rsidP="003F7641">
      <w:pPr>
        <w:pStyle w:val="02TEXTOPRINCIPAL"/>
      </w:pPr>
    </w:p>
    <w:p w14:paraId="297C85D0" w14:textId="77777777" w:rsidR="001237AE" w:rsidRDefault="001237AE" w:rsidP="003F7641">
      <w:pPr>
        <w:pStyle w:val="02TEXTOITEM"/>
      </w:pPr>
      <w:r w:rsidRPr="00FE4980">
        <w:t>Quantificação, registros e agrupamentos</w:t>
      </w:r>
      <w:r>
        <w:t>. Caderno 2 de Formação do PNAIC. MEC. 2014.</w:t>
      </w:r>
    </w:p>
    <w:p w14:paraId="2926441F" w14:textId="77777777" w:rsidR="001237AE" w:rsidRDefault="001237AE" w:rsidP="003F7641">
      <w:pPr>
        <w:pStyle w:val="02TEXTOPRINCIPAL"/>
      </w:pPr>
    </w:p>
    <w:p w14:paraId="3C101EA5" w14:textId="77777777" w:rsidR="001237AE" w:rsidRDefault="001237AE" w:rsidP="003F7641">
      <w:pPr>
        <w:pStyle w:val="02TEXTOPRINCIPAL"/>
      </w:pPr>
      <w:r w:rsidRPr="00131B29">
        <w:t xml:space="preserve">REAME, Eliane et al. </w:t>
      </w:r>
      <w:r w:rsidRPr="0094288F">
        <w:rPr>
          <w:i/>
        </w:rPr>
        <w:t>Matemática no dia a dia da Educação Infantil</w:t>
      </w:r>
      <w:r w:rsidRPr="00131B29">
        <w:t xml:space="preserve">: rodas, cantos, brincadeiras e histórias. </w:t>
      </w:r>
      <w:r>
        <w:br/>
      </w:r>
      <w:r w:rsidRPr="00131B29">
        <w:t>2. ed. São Paulo: Saraiva, 2013.</w:t>
      </w:r>
    </w:p>
    <w:p w14:paraId="5174816C" w14:textId="77777777" w:rsidR="001237AE" w:rsidRDefault="001237AE" w:rsidP="003F7641">
      <w:pPr>
        <w:pStyle w:val="02TEXTOPRINCIPAL"/>
      </w:pPr>
    </w:p>
    <w:p w14:paraId="7D95F222" w14:textId="77777777" w:rsidR="001237AE" w:rsidRDefault="001237AE" w:rsidP="003F7641">
      <w:pPr>
        <w:pStyle w:val="02TEXTOPRINCIPAL"/>
      </w:pPr>
      <w:r>
        <w:t xml:space="preserve">SELVA, Ana Coelho Vieira; BORBA, Rute Elizabete S. Rosa. </w:t>
      </w:r>
      <w:r>
        <w:rPr>
          <w:i/>
        </w:rPr>
        <w:t>O uso da calculadora nos anos iniciais do ensino fundamental</w:t>
      </w:r>
      <w:r>
        <w:t>. São Paulo: Autêntica, 2010. (Coleção Tendências em Educação Matemática).</w:t>
      </w:r>
    </w:p>
    <w:p w14:paraId="7C7703C0" w14:textId="77777777" w:rsidR="001237AE" w:rsidRDefault="001237AE" w:rsidP="003F7641">
      <w:pPr>
        <w:pStyle w:val="02TEXTOPRINCIPAL"/>
      </w:pPr>
    </w:p>
    <w:p w14:paraId="7CD7D143" w14:textId="77777777" w:rsidR="001237AE" w:rsidRPr="00242DAE" w:rsidRDefault="001237AE" w:rsidP="003F7641">
      <w:pPr>
        <w:pStyle w:val="02TEXTOPRINCIPAL"/>
      </w:pPr>
      <w:r>
        <w:t xml:space="preserve">SMOLE, Kátia </w:t>
      </w:r>
      <w:proofErr w:type="spellStart"/>
      <w:r>
        <w:t>Stocco</w:t>
      </w:r>
      <w:proofErr w:type="spellEnd"/>
      <w:r>
        <w:t xml:space="preserve">; DINIZ, Maria Ignez. </w:t>
      </w:r>
      <w:r>
        <w:rPr>
          <w:i/>
        </w:rPr>
        <w:t>Ler, escrever e resolver problemas</w:t>
      </w:r>
      <w:r w:rsidRPr="007B40F2">
        <w:t>: habilidades básicas para aprender matemática.</w:t>
      </w:r>
      <w:r>
        <w:t xml:space="preserve"> Porto Alegre: Artmed Editora, 2001.</w:t>
      </w:r>
    </w:p>
    <w:p w14:paraId="7E83E28F" w14:textId="77777777" w:rsidR="001237AE" w:rsidRDefault="001237AE" w:rsidP="003F7641">
      <w:pPr>
        <w:pStyle w:val="02TEXTOPRINCIPAL"/>
      </w:pPr>
    </w:p>
    <w:p w14:paraId="24978575" w14:textId="77777777" w:rsidR="001237AE" w:rsidRDefault="001237AE" w:rsidP="003F7641">
      <w:pPr>
        <w:pStyle w:val="02TEXTOPRINCIPAL"/>
      </w:pPr>
      <w:r>
        <w:t xml:space="preserve">TOSI, Maria </w:t>
      </w:r>
      <w:proofErr w:type="spellStart"/>
      <w:r>
        <w:t>Raineldes</w:t>
      </w:r>
      <w:proofErr w:type="spellEnd"/>
      <w:r>
        <w:t xml:space="preserve">. </w:t>
      </w:r>
      <w:r w:rsidRPr="00AA0626">
        <w:rPr>
          <w:i/>
        </w:rPr>
        <w:t>Planejamento, programas e projetos</w:t>
      </w:r>
      <w:r>
        <w:t>. 3. ed. São Paulo: Editora Alínea, 2008.</w:t>
      </w:r>
    </w:p>
    <w:p w14:paraId="63E79692" w14:textId="77777777" w:rsidR="001237AE" w:rsidRPr="008D5C15" w:rsidRDefault="001237AE" w:rsidP="008D5C15"/>
    <w:p w14:paraId="46883A4D" w14:textId="77777777" w:rsidR="001237AE" w:rsidRPr="008D5C15" w:rsidRDefault="001237AE" w:rsidP="008D5C15"/>
    <w:p w14:paraId="73317EF3" w14:textId="77777777" w:rsidR="001237AE" w:rsidRPr="008D5C15" w:rsidRDefault="001237AE" w:rsidP="008D5C15"/>
    <w:p w14:paraId="7BAEB4D5" w14:textId="77777777" w:rsidR="00E24C6F" w:rsidRPr="0078056E" w:rsidRDefault="00E24C6F" w:rsidP="0078056E"/>
    <w:sectPr w:rsidR="00E24C6F" w:rsidRPr="0078056E" w:rsidSect="00C67490">
      <w:headerReference w:type="default" r:id="rId22"/>
      <w:footerReference w:type="default" r:id="rId2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7EA0" w14:textId="77777777" w:rsidR="005209C1" w:rsidRDefault="005209C1">
      <w:r>
        <w:separator/>
      </w:r>
    </w:p>
  </w:endnote>
  <w:endnote w:type="continuationSeparator" w:id="0">
    <w:p w14:paraId="32A092EC" w14:textId="77777777" w:rsidR="005209C1" w:rsidRDefault="005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67490" w:rsidRPr="005A1C11" w14:paraId="60CB0DDB" w14:textId="77777777" w:rsidTr="00474E59">
      <w:tc>
        <w:tcPr>
          <w:tcW w:w="9606" w:type="dxa"/>
        </w:tcPr>
        <w:p w14:paraId="1975EC3F" w14:textId="77777777" w:rsidR="00C67490" w:rsidRPr="005A1C11" w:rsidRDefault="00C67490"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5BF4FE42" w14:textId="33610657" w:rsidR="00C67490" w:rsidRPr="005A1C11" w:rsidRDefault="00C67490"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00302E">
            <w:rPr>
              <w:rStyle w:val="RodapChar"/>
              <w:noProof/>
            </w:rPr>
            <w:t>30</w:t>
          </w:r>
          <w:r w:rsidRPr="005A1C11">
            <w:rPr>
              <w:rStyle w:val="RodapChar"/>
            </w:rPr>
            <w:fldChar w:fldCharType="end"/>
          </w:r>
        </w:p>
      </w:tc>
    </w:tr>
  </w:tbl>
  <w:p w14:paraId="68DF6944" w14:textId="77777777" w:rsidR="00852916" w:rsidRPr="00C67490" w:rsidRDefault="00852916"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23BA" w14:textId="77777777" w:rsidR="005209C1" w:rsidRDefault="005209C1">
      <w:r>
        <w:rPr>
          <w:color w:val="000000"/>
        </w:rPr>
        <w:separator/>
      </w:r>
    </w:p>
  </w:footnote>
  <w:footnote w:type="continuationSeparator" w:id="0">
    <w:p w14:paraId="4C1EF97A" w14:textId="77777777" w:rsidR="005209C1" w:rsidRDefault="0052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DD4D" w14:textId="77777777" w:rsidR="00283861" w:rsidRDefault="00C867EE">
    <w:r>
      <w:rPr>
        <w:noProof/>
        <w:lang w:eastAsia="pt-BR" w:bidi="ar-SA"/>
      </w:rPr>
      <w:drawing>
        <wp:inline distT="0" distB="0" distL="0" distR="0" wp14:anchorId="476C3EC6" wp14:editId="1EB0FEF6">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B78"/>
    <w:multiLevelType w:val="hybridMultilevel"/>
    <w:tmpl w:val="3926E8C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9901C33"/>
    <w:multiLevelType w:val="hybridMultilevel"/>
    <w:tmpl w:val="EAFEA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351F88"/>
    <w:multiLevelType w:val="hybridMultilevel"/>
    <w:tmpl w:val="A14C8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5C849CC"/>
    <w:multiLevelType w:val="hybridMultilevel"/>
    <w:tmpl w:val="45C64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5"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6" w15:restartNumberingAfterBreak="0">
    <w:nsid w:val="6FD21816"/>
    <w:multiLevelType w:val="hybridMultilevel"/>
    <w:tmpl w:val="49CC975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757B5205"/>
    <w:multiLevelType w:val="hybridMultilevel"/>
    <w:tmpl w:val="A94EB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5"/>
  </w:num>
  <w:num w:numId="3">
    <w:abstractNumId w:val="5"/>
  </w:num>
  <w:num w:numId="4">
    <w:abstractNumId w:val="4"/>
  </w:num>
  <w:num w:numId="5">
    <w:abstractNumId w:val="5"/>
  </w:num>
  <w:num w:numId="6">
    <w:abstractNumId w:val="5"/>
  </w:num>
  <w:num w:numId="7">
    <w:abstractNumId w:val="4"/>
  </w:num>
  <w:num w:numId="8">
    <w:abstractNumId w:val="5"/>
  </w:num>
  <w:num w:numId="9">
    <w:abstractNumId w:val="5"/>
  </w:num>
  <w:num w:numId="10">
    <w:abstractNumId w:val="4"/>
  </w:num>
  <w:num w:numId="11">
    <w:abstractNumId w:val="5"/>
  </w:num>
  <w:num w:numId="12">
    <w:abstractNumId w:val="7"/>
  </w:num>
  <w:num w:numId="13">
    <w:abstractNumId w:val="2"/>
  </w:num>
  <w:num w:numId="14">
    <w:abstractNumId w:val="5"/>
  </w:num>
  <w:num w:numId="15">
    <w:abstractNumId w:val="4"/>
  </w:num>
  <w:num w:numId="16">
    <w:abstractNumId w:val="5"/>
  </w:num>
  <w:num w:numId="17">
    <w:abstractNumId w:val="5"/>
  </w:num>
  <w:num w:numId="18">
    <w:abstractNumId w:val="4"/>
  </w:num>
  <w:num w:numId="19">
    <w:abstractNumId w:val="5"/>
  </w:num>
  <w:num w:numId="20">
    <w:abstractNumId w:val="1"/>
  </w:num>
  <w:num w:numId="21">
    <w:abstractNumId w:val="3"/>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9"/>
    <w:rsid w:val="0000302E"/>
    <w:rsid w:val="00032FED"/>
    <w:rsid w:val="000628EC"/>
    <w:rsid w:val="00076EF4"/>
    <w:rsid w:val="000A434A"/>
    <w:rsid w:val="000A7F47"/>
    <w:rsid w:val="000C6EC8"/>
    <w:rsid w:val="000D1E72"/>
    <w:rsid w:val="00100500"/>
    <w:rsid w:val="001237AE"/>
    <w:rsid w:val="00126F41"/>
    <w:rsid w:val="00182B00"/>
    <w:rsid w:val="001B4098"/>
    <w:rsid w:val="0020549D"/>
    <w:rsid w:val="00210B7C"/>
    <w:rsid w:val="00220C34"/>
    <w:rsid w:val="00250FF2"/>
    <w:rsid w:val="002B4837"/>
    <w:rsid w:val="002C2992"/>
    <w:rsid w:val="002C49D0"/>
    <w:rsid w:val="002F294E"/>
    <w:rsid w:val="00352C2B"/>
    <w:rsid w:val="00352D0A"/>
    <w:rsid w:val="003D75AC"/>
    <w:rsid w:val="00415172"/>
    <w:rsid w:val="00426FFF"/>
    <w:rsid w:val="00512EF1"/>
    <w:rsid w:val="005209C1"/>
    <w:rsid w:val="00525A49"/>
    <w:rsid w:val="0055204F"/>
    <w:rsid w:val="00575253"/>
    <w:rsid w:val="005D03F2"/>
    <w:rsid w:val="005E732C"/>
    <w:rsid w:val="00604F7F"/>
    <w:rsid w:val="00676297"/>
    <w:rsid w:val="006D5809"/>
    <w:rsid w:val="006E489A"/>
    <w:rsid w:val="0078056E"/>
    <w:rsid w:val="00802F95"/>
    <w:rsid w:val="00852916"/>
    <w:rsid w:val="008E09F8"/>
    <w:rsid w:val="008F7795"/>
    <w:rsid w:val="00935D6C"/>
    <w:rsid w:val="00945EE1"/>
    <w:rsid w:val="00991C57"/>
    <w:rsid w:val="00A74FAE"/>
    <w:rsid w:val="00AF1588"/>
    <w:rsid w:val="00B2459B"/>
    <w:rsid w:val="00B36FBF"/>
    <w:rsid w:val="00B63041"/>
    <w:rsid w:val="00BE346A"/>
    <w:rsid w:val="00C4098B"/>
    <w:rsid w:val="00C65D98"/>
    <w:rsid w:val="00C67490"/>
    <w:rsid w:val="00C867EE"/>
    <w:rsid w:val="00CA2655"/>
    <w:rsid w:val="00CF42D1"/>
    <w:rsid w:val="00DC2F93"/>
    <w:rsid w:val="00E05E1E"/>
    <w:rsid w:val="00E24C6F"/>
    <w:rsid w:val="00E449E3"/>
    <w:rsid w:val="00E9046D"/>
    <w:rsid w:val="00E90F29"/>
    <w:rsid w:val="00E92788"/>
    <w:rsid w:val="00F5578A"/>
    <w:rsid w:val="00FA070A"/>
    <w:rsid w:val="00FA209D"/>
    <w:rsid w:val="00FC65E6"/>
    <w:rsid w:val="00FF2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1676B"/>
  <w15:docId w15:val="{C58A3304-EF68-4381-B1B7-06282D6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459B"/>
  </w:style>
  <w:style w:type="paragraph" w:styleId="Ttulo1">
    <w:name w:val="heading 1"/>
    <w:basedOn w:val="Heading"/>
    <w:next w:val="Textbody"/>
    <w:link w:val="Ttulo1Char"/>
    <w:rsid w:val="00B2459B"/>
    <w:pPr>
      <w:outlineLvl w:val="0"/>
    </w:pPr>
    <w:rPr>
      <w:rFonts w:ascii="Cambria" w:eastAsia="Cambria" w:hAnsi="Cambria" w:cs="Cambria"/>
      <w:b/>
      <w:bCs/>
    </w:rPr>
  </w:style>
  <w:style w:type="paragraph" w:styleId="Ttulo2">
    <w:name w:val="heading 2"/>
    <w:basedOn w:val="Heading"/>
    <w:next w:val="Textbody"/>
    <w:link w:val="Ttulo2Char"/>
    <w:rsid w:val="00B2459B"/>
    <w:pPr>
      <w:spacing w:before="200" w:after="0"/>
      <w:outlineLvl w:val="1"/>
    </w:pPr>
    <w:rPr>
      <w:rFonts w:ascii="Cambria" w:eastAsia="Cambria" w:hAnsi="Cambria" w:cs="Cambria"/>
      <w:b/>
      <w:bCs/>
    </w:rPr>
  </w:style>
  <w:style w:type="paragraph" w:styleId="Ttulo3">
    <w:name w:val="heading 3"/>
    <w:basedOn w:val="Heading"/>
    <w:next w:val="Textbody"/>
    <w:link w:val="Ttulo3Char"/>
    <w:rsid w:val="00B2459B"/>
    <w:pPr>
      <w:spacing w:before="140" w:after="0"/>
      <w:outlineLvl w:val="2"/>
    </w:pPr>
    <w:rPr>
      <w:b/>
      <w:bCs/>
    </w:rPr>
  </w:style>
  <w:style w:type="paragraph" w:styleId="Ttulo4">
    <w:name w:val="heading 4"/>
    <w:basedOn w:val="Heading"/>
    <w:next w:val="Textbody"/>
    <w:link w:val="Ttulo4Char"/>
    <w:rsid w:val="00B2459B"/>
    <w:pPr>
      <w:spacing w:before="120" w:after="0"/>
      <w:outlineLvl w:val="3"/>
    </w:pPr>
    <w:rPr>
      <w:b/>
      <w:bCs/>
      <w:i/>
      <w:iCs/>
    </w:rPr>
  </w:style>
  <w:style w:type="paragraph" w:styleId="Ttulo5">
    <w:name w:val="heading 5"/>
    <w:basedOn w:val="Heading"/>
    <w:next w:val="Textbody"/>
    <w:link w:val="Ttulo5Char"/>
    <w:rsid w:val="00B2459B"/>
    <w:pPr>
      <w:spacing w:before="120" w:after="60"/>
      <w:outlineLvl w:val="4"/>
    </w:pPr>
    <w:rPr>
      <w:b/>
      <w:bCs/>
    </w:rPr>
  </w:style>
  <w:style w:type="paragraph" w:styleId="Ttulo6">
    <w:name w:val="heading 6"/>
    <w:basedOn w:val="Heading"/>
    <w:next w:val="Textbody"/>
    <w:link w:val="Ttulo6Char"/>
    <w:rsid w:val="00B2459B"/>
    <w:pPr>
      <w:spacing w:before="60" w:after="60"/>
      <w:outlineLvl w:val="5"/>
    </w:pPr>
    <w:rPr>
      <w:b/>
      <w:bCs/>
      <w:i/>
      <w:iCs/>
    </w:rPr>
  </w:style>
  <w:style w:type="paragraph" w:styleId="Ttulo7">
    <w:name w:val="heading 7"/>
    <w:basedOn w:val="Heading"/>
    <w:next w:val="Textbody"/>
    <w:link w:val="Ttulo7Char"/>
    <w:rsid w:val="00B2459B"/>
    <w:pPr>
      <w:spacing w:before="60" w:after="60"/>
      <w:outlineLvl w:val="6"/>
    </w:pPr>
    <w:rPr>
      <w:b/>
      <w:bCs/>
    </w:rPr>
  </w:style>
  <w:style w:type="paragraph" w:styleId="Ttulo8">
    <w:name w:val="heading 8"/>
    <w:basedOn w:val="Heading"/>
    <w:next w:val="Textbody"/>
    <w:link w:val="Ttulo8Char"/>
    <w:rsid w:val="00B2459B"/>
    <w:pPr>
      <w:spacing w:before="60" w:after="60"/>
      <w:outlineLvl w:val="7"/>
    </w:pPr>
    <w:rPr>
      <w:b/>
      <w:bCs/>
      <w:i/>
      <w:iCs/>
    </w:rPr>
  </w:style>
  <w:style w:type="paragraph" w:styleId="Ttulo9">
    <w:name w:val="heading 9"/>
    <w:basedOn w:val="Heading"/>
    <w:next w:val="Textbody"/>
    <w:link w:val="Ttulo9Char"/>
    <w:rsid w:val="00B2459B"/>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2459B"/>
  </w:style>
  <w:style w:type="paragraph" w:customStyle="1" w:styleId="Heading">
    <w:name w:val="Heading"/>
    <w:next w:val="Textbody"/>
    <w:rsid w:val="00B2459B"/>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rsid w:val="00B2459B"/>
    <w:pPr>
      <w:suppressAutoHyphens/>
      <w:spacing w:after="140" w:line="288" w:lineRule="auto"/>
    </w:pPr>
    <w:rPr>
      <w:rFonts w:eastAsia="Tahoma"/>
    </w:rPr>
  </w:style>
  <w:style w:type="paragraph" w:styleId="Lista">
    <w:name w:val="List"/>
    <w:basedOn w:val="Textbody"/>
    <w:rsid w:val="00B2459B"/>
    <w:rPr>
      <w:rFonts w:cs="Mangal"/>
      <w:sz w:val="24"/>
    </w:rPr>
  </w:style>
  <w:style w:type="paragraph" w:styleId="Legenda">
    <w:name w:val="caption"/>
    <w:rsid w:val="00B2459B"/>
    <w:pPr>
      <w:suppressLineNumbers/>
      <w:suppressAutoHyphens/>
      <w:spacing w:before="120" w:after="120"/>
    </w:pPr>
    <w:rPr>
      <w:i/>
      <w:iCs/>
    </w:rPr>
  </w:style>
  <w:style w:type="paragraph" w:customStyle="1" w:styleId="Index">
    <w:name w:val="Index"/>
    <w:rsid w:val="00B2459B"/>
    <w:pPr>
      <w:suppressLineNumbers/>
      <w:suppressAutoHyphens/>
    </w:pPr>
  </w:style>
  <w:style w:type="paragraph" w:customStyle="1" w:styleId="02TEXTOPRINCIPAL">
    <w:name w:val="02_TEXTO_PRINCIPAL"/>
    <w:basedOn w:val="Textbody"/>
    <w:rsid w:val="00B2459B"/>
    <w:pPr>
      <w:spacing w:before="57" w:after="57" w:line="240" w:lineRule="atLeast"/>
    </w:pPr>
  </w:style>
  <w:style w:type="paragraph" w:customStyle="1" w:styleId="03TITULOTABELAS1">
    <w:name w:val="03_TITULO_TABELAS_1"/>
    <w:basedOn w:val="02TEXTOPRINCIPAL"/>
    <w:rsid w:val="00B2459B"/>
    <w:pPr>
      <w:spacing w:before="0" w:after="0"/>
      <w:jc w:val="center"/>
    </w:pPr>
    <w:rPr>
      <w:b/>
      <w:sz w:val="23"/>
    </w:rPr>
  </w:style>
  <w:style w:type="paragraph" w:customStyle="1" w:styleId="01TITULO1">
    <w:name w:val="01_TITULO_1"/>
    <w:basedOn w:val="02TEXTOPRINCIPAL"/>
    <w:rsid w:val="00B2459B"/>
    <w:pPr>
      <w:spacing w:before="160" w:after="0"/>
    </w:pPr>
    <w:rPr>
      <w:rFonts w:ascii="Cambria" w:eastAsia="Cambria" w:hAnsi="Cambria" w:cs="Cambria"/>
      <w:b/>
      <w:sz w:val="40"/>
    </w:rPr>
  </w:style>
  <w:style w:type="paragraph" w:customStyle="1" w:styleId="01TITULO2">
    <w:name w:val="01_TITULO_2"/>
    <w:basedOn w:val="Ttulo2"/>
    <w:rsid w:val="00B2459B"/>
    <w:pPr>
      <w:spacing w:before="57" w:line="240" w:lineRule="atLeast"/>
    </w:pPr>
    <w:rPr>
      <w:sz w:val="36"/>
    </w:rPr>
  </w:style>
  <w:style w:type="paragraph" w:customStyle="1" w:styleId="01TITULO3">
    <w:name w:val="01_TITULO_3"/>
    <w:basedOn w:val="01TITULO2"/>
    <w:rsid w:val="00B2459B"/>
    <w:rPr>
      <w:sz w:val="32"/>
    </w:rPr>
  </w:style>
  <w:style w:type="paragraph" w:customStyle="1" w:styleId="01TITULO4">
    <w:name w:val="01_TITULO_4"/>
    <w:basedOn w:val="01TITULO3"/>
    <w:rsid w:val="00B2459B"/>
    <w:rPr>
      <w:sz w:val="28"/>
    </w:rPr>
  </w:style>
  <w:style w:type="paragraph" w:customStyle="1" w:styleId="03TITULOTABELAS2">
    <w:name w:val="03_TITULO_TABELAS_2"/>
    <w:basedOn w:val="03TITULOTABELAS1"/>
    <w:rsid w:val="00B2459B"/>
    <w:rPr>
      <w:sz w:val="21"/>
    </w:rPr>
  </w:style>
  <w:style w:type="paragraph" w:customStyle="1" w:styleId="04TEXTOTABELAS">
    <w:name w:val="04_TEXTO_TABELAS"/>
    <w:basedOn w:val="02TEXTOPRINCIPAL"/>
    <w:rsid w:val="00B2459B"/>
    <w:pPr>
      <w:spacing w:before="0" w:after="0"/>
    </w:pPr>
  </w:style>
  <w:style w:type="paragraph" w:customStyle="1" w:styleId="02TEXTOITEM">
    <w:name w:val="02_TEXTO_ITEM"/>
    <w:basedOn w:val="02TEXTOPRINCIPAL"/>
    <w:rsid w:val="00B2459B"/>
    <w:pPr>
      <w:spacing w:before="28" w:after="28"/>
      <w:ind w:left="284" w:hanging="284"/>
    </w:pPr>
  </w:style>
  <w:style w:type="paragraph" w:customStyle="1" w:styleId="05ATIVIDADES">
    <w:name w:val="05_ATIVIDADES"/>
    <w:basedOn w:val="02TEXTOITEM"/>
    <w:rsid w:val="00B2459B"/>
    <w:pPr>
      <w:tabs>
        <w:tab w:val="right" w:pos="279"/>
      </w:tabs>
      <w:spacing w:before="57" w:after="57"/>
      <w:ind w:left="340" w:hanging="340"/>
    </w:pPr>
  </w:style>
  <w:style w:type="paragraph" w:customStyle="1" w:styleId="TableContents">
    <w:name w:val="Table Contents"/>
    <w:basedOn w:val="Standard"/>
    <w:rsid w:val="00B2459B"/>
    <w:pPr>
      <w:suppressLineNumbers/>
    </w:pPr>
  </w:style>
  <w:style w:type="paragraph" w:customStyle="1" w:styleId="Textbodyindent">
    <w:name w:val="Text body indent"/>
    <w:basedOn w:val="Textbody"/>
    <w:rsid w:val="00B2459B"/>
    <w:pPr>
      <w:ind w:left="283"/>
    </w:pPr>
  </w:style>
  <w:style w:type="paragraph" w:customStyle="1" w:styleId="ListIndent">
    <w:name w:val="List Indent"/>
    <w:basedOn w:val="Textbody"/>
    <w:rsid w:val="00B2459B"/>
    <w:pPr>
      <w:tabs>
        <w:tab w:val="left" w:pos="2835"/>
      </w:tabs>
      <w:ind w:left="2835" w:hanging="2551"/>
    </w:pPr>
  </w:style>
  <w:style w:type="paragraph" w:customStyle="1" w:styleId="Marginalia">
    <w:name w:val="Marginalia"/>
    <w:basedOn w:val="Textbody"/>
    <w:rsid w:val="00B2459B"/>
    <w:pPr>
      <w:ind w:left="2268"/>
    </w:pPr>
  </w:style>
  <w:style w:type="paragraph" w:customStyle="1" w:styleId="Firstlineindent">
    <w:name w:val="First line indent"/>
    <w:basedOn w:val="Textbody"/>
    <w:rsid w:val="00B2459B"/>
    <w:pPr>
      <w:ind w:firstLine="283"/>
    </w:pPr>
  </w:style>
  <w:style w:type="paragraph" w:styleId="Saudao">
    <w:name w:val="Salutation"/>
    <w:basedOn w:val="Standard"/>
    <w:link w:val="SaudaoChar"/>
    <w:rsid w:val="00B2459B"/>
    <w:pPr>
      <w:suppressLineNumbers/>
    </w:pPr>
  </w:style>
  <w:style w:type="paragraph" w:customStyle="1" w:styleId="Hangingindent">
    <w:name w:val="Hanging indent"/>
    <w:basedOn w:val="Textbody"/>
    <w:rsid w:val="00B2459B"/>
    <w:pPr>
      <w:tabs>
        <w:tab w:val="left" w:pos="567"/>
      </w:tabs>
      <w:ind w:left="567" w:hanging="283"/>
    </w:pPr>
  </w:style>
  <w:style w:type="paragraph" w:customStyle="1" w:styleId="Heading10">
    <w:name w:val="Heading 10"/>
    <w:basedOn w:val="Heading"/>
    <w:next w:val="Textbody"/>
    <w:rsid w:val="00B2459B"/>
    <w:pPr>
      <w:spacing w:before="60" w:after="60"/>
    </w:pPr>
    <w:rPr>
      <w:b/>
      <w:bCs/>
    </w:rPr>
  </w:style>
  <w:style w:type="paragraph" w:customStyle="1" w:styleId="05ATIVIDADEMARQUE">
    <w:name w:val="05_ATIVIDADE_MARQUE"/>
    <w:basedOn w:val="05ATIVIDADES"/>
    <w:rsid w:val="00B2459B"/>
    <w:pPr>
      <w:tabs>
        <w:tab w:val="clear" w:pos="279"/>
      </w:tabs>
      <w:ind w:left="567" w:hanging="567"/>
    </w:pPr>
  </w:style>
  <w:style w:type="paragraph" w:customStyle="1" w:styleId="05LINHASRESPOSTA">
    <w:name w:val="05_LINHAS RESPOSTA"/>
    <w:basedOn w:val="05ATIVIDADES"/>
    <w:rsid w:val="00B2459B"/>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B2459B"/>
    <w:rPr>
      <w:sz w:val="16"/>
    </w:rPr>
  </w:style>
  <w:style w:type="paragraph" w:customStyle="1" w:styleId="01TITULOVINHETA2">
    <w:name w:val="01_TITULO_VINHETA_2"/>
    <w:basedOn w:val="03TITULOTABELAS1"/>
    <w:rsid w:val="00B2459B"/>
    <w:pPr>
      <w:spacing w:before="57" w:after="57"/>
      <w:jc w:val="left"/>
    </w:pPr>
    <w:rPr>
      <w:sz w:val="24"/>
    </w:rPr>
  </w:style>
  <w:style w:type="paragraph" w:customStyle="1" w:styleId="01TITULOVINHETA1">
    <w:name w:val="01_TITULO_VINHETA_1"/>
    <w:basedOn w:val="01TITULOVINHETA2"/>
    <w:rsid w:val="00B2459B"/>
    <w:pPr>
      <w:spacing w:before="170" w:after="80"/>
    </w:pPr>
    <w:rPr>
      <w:sz w:val="28"/>
    </w:rPr>
  </w:style>
  <w:style w:type="paragraph" w:customStyle="1" w:styleId="02TEXTOPRINCIPALBULLET">
    <w:name w:val="02_TEXTO_PRINCIPAL_BULLET"/>
    <w:basedOn w:val="02TEXTOITEM"/>
    <w:rsid w:val="00B2459B"/>
    <w:pPr>
      <w:numPr>
        <w:numId w:val="19"/>
      </w:numPr>
      <w:suppressLineNumbers/>
      <w:tabs>
        <w:tab w:val="left" w:pos="227"/>
      </w:tabs>
      <w:spacing w:before="0" w:after="20" w:line="280" w:lineRule="exact"/>
    </w:pPr>
  </w:style>
  <w:style w:type="paragraph" w:styleId="Rodap">
    <w:name w:val="footer"/>
    <w:basedOn w:val="Normal"/>
    <w:rsid w:val="00B2459B"/>
    <w:pPr>
      <w:tabs>
        <w:tab w:val="center" w:pos="4252"/>
        <w:tab w:val="right" w:pos="8504"/>
      </w:tabs>
    </w:pPr>
  </w:style>
  <w:style w:type="character" w:customStyle="1" w:styleId="CabealhoChar">
    <w:name w:val="Cabeçalho Char"/>
    <w:basedOn w:val="Fontepargpadro"/>
    <w:rsid w:val="00B2459B"/>
    <w:rPr>
      <w:szCs w:val="21"/>
    </w:rPr>
  </w:style>
  <w:style w:type="character" w:customStyle="1" w:styleId="RodapChar">
    <w:name w:val="Rodapé Char"/>
    <w:basedOn w:val="Fontepargpadro"/>
    <w:rsid w:val="00B2459B"/>
    <w:rPr>
      <w:szCs w:val="21"/>
    </w:rPr>
  </w:style>
  <w:style w:type="numbering" w:customStyle="1" w:styleId="LFO1">
    <w:name w:val="LFO1"/>
    <w:basedOn w:val="Semlista"/>
    <w:rsid w:val="00B2459B"/>
    <w:pPr>
      <w:numPr>
        <w:numId w:val="1"/>
      </w:numPr>
    </w:pPr>
  </w:style>
  <w:style w:type="numbering" w:customStyle="1" w:styleId="LFO3">
    <w:name w:val="LFO3"/>
    <w:basedOn w:val="Semlista"/>
    <w:rsid w:val="00B2459B"/>
    <w:pPr>
      <w:numPr>
        <w:numId w:val="2"/>
      </w:numPr>
    </w:pPr>
  </w:style>
  <w:style w:type="paragraph" w:customStyle="1" w:styleId="06LEGENDA">
    <w:name w:val="06_LEGENDA"/>
    <w:basedOn w:val="06CREDITO"/>
    <w:rsid w:val="00B2459B"/>
    <w:pPr>
      <w:spacing w:before="60" w:after="60"/>
    </w:pPr>
    <w:rPr>
      <w:sz w:val="20"/>
    </w:rPr>
  </w:style>
  <w:style w:type="paragraph" w:styleId="Cabealho">
    <w:name w:val="header"/>
    <w:basedOn w:val="Normal"/>
    <w:link w:val="CabealhoChar1"/>
    <w:uiPriority w:val="99"/>
    <w:unhideWhenUsed/>
    <w:rsid w:val="00B2459B"/>
    <w:pPr>
      <w:tabs>
        <w:tab w:val="center" w:pos="4252"/>
        <w:tab w:val="right" w:pos="8504"/>
      </w:tabs>
    </w:pPr>
  </w:style>
  <w:style w:type="character" w:customStyle="1" w:styleId="CabealhoChar1">
    <w:name w:val="Cabeçalho Char1"/>
    <w:basedOn w:val="Fontepargpadro"/>
    <w:link w:val="Cabealho"/>
    <w:uiPriority w:val="99"/>
    <w:rsid w:val="00B2459B"/>
  </w:style>
  <w:style w:type="paragraph" w:styleId="Textodebalo">
    <w:name w:val="Balloon Text"/>
    <w:basedOn w:val="Normal"/>
    <w:link w:val="TextodebaloChar"/>
    <w:uiPriority w:val="99"/>
    <w:semiHidden/>
    <w:unhideWhenUsed/>
    <w:rsid w:val="00B2459B"/>
    <w:rPr>
      <w:sz w:val="16"/>
      <w:szCs w:val="14"/>
    </w:rPr>
  </w:style>
  <w:style w:type="character" w:customStyle="1" w:styleId="TextodebaloChar">
    <w:name w:val="Texto de balão Char"/>
    <w:basedOn w:val="Fontepargpadro"/>
    <w:link w:val="Textodebalo"/>
    <w:uiPriority w:val="99"/>
    <w:semiHidden/>
    <w:rsid w:val="00B2459B"/>
    <w:rPr>
      <w:sz w:val="16"/>
      <w:szCs w:val="14"/>
    </w:rPr>
  </w:style>
  <w:style w:type="paragraph" w:customStyle="1" w:styleId="02TEXTOPRINCIPALBULLETITEM">
    <w:name w:val="02_TEXTO_PRINCIPAL_BULLET_ITEM"/>
    <w:basedOn w:val="02TEXTOPRINCIPALBULLET"/>
    <w:rsid w:val="00B2459B"/>
    <w:pPr>
      <w:numPr>
        <w:numId w:val="0"/>
      </w:numPr>
      <w:ind w:left="454" w:hanging="170"/>
    </w:pPr>
  </w:style>
  <w:style w:type="table" w:styleId="Tabelacomgrade">
    <w:name w:val="Table Grid"/>
    <w:basedOn w:val="Tabelanormal"/>
    <w:uiPriority w:val="59"/>
    <w:rsid w:val="00B2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2459B"/>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B2459B"/>
    <w:rPr>
      <w:color w:val="0563C1" w:themeColor="hyperlink"/>
      <w:u w:val="single"/>
    </w:rPr>
  </w:style>
  <w:style w:type="character" w:customStyle="1" w:styleId="A1">
    <w:name w:val="A1"/>
    <w:uiPriority w:val="99"/>
    <w:rsid w:val="00B2459B"/>
    <w:rPr>
      <w:rFonts w:cs="HelveticaNeueLT Std"/>
      <w:color w:val="000000"/>
      <w:sz w:val="16"/>
      <w:szCs w:val="16"/>
    </w:rPr>
  </w:style>
  <w:style w:type="character" w:customStyle="1" w:styleId="A2">
    <w:name w:val="A2"/>
    <w:uiPriority w:val="99"/>
    <w:rsid w:val="00B2459B"/>
    <w:rPr>
      <w:rFonts w:cs="HelveticaNeueLT Std"/>
      <w:color w:val="000000"/>
      <w:sz w:val="16"/>
      <w:szCs w:val="16"/>
    </w:rPr>
  </w:style>
  <w:style w:type="character" w:styleId="Forte">
    <w:name w:val="Strong"/>
    <w:basedOn w:val="Fontepargpadro"/>
    <w:uiPriority w:val="22"/>
    <w:qFormat/>
    <w:rsid w:val="00B2459B"/>
    <w:rPr>
      <w:b/>
      <w:bCs/>
    </w:rPr>
  </w:style>
  <w:style w:type="character" w:styleId="Refdecomentrio">
    <w:name w:val="annotation reference"/>
    <w:basedOn w:val="Fontepargpadro"/>
    <w:uiPriority w:val="99"/>
    <w:semiHidden/>
    <w:unhideWhenUsed/>
    <w:rsid w:val="00B2459B"/>
    <w:rPr>
      <w:sz w:val="16"/>
      <w:szCs w:val="16"/>
    </w:rPr>
  </w:style>
  <w:style w:type="paragraph" w:styleId="Textodecomentrio">
    <w:name w:val="annotation text"/>
    <w:basedOn w:val="Normal"/>
    <w:link w:val="TextodecomentrioChar"/>
    <w:uiPriority w:val="99"/>
    <w:unhideWhenUsed/>
    <w:rsid w:val="00B2459B"/>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B2459B"/>
    <w:rPr>
      <w:rFonts w:asciiTheme="majorHAnsi" w:hAnsiTheme="majorHAnsi"/>
      <w:sz w:val="20"/>
      <w:szCs w:val="18"/>
    </w:rPr>
  </w:style>
  <w:style w:type="paragraph" w:styleId="NormalWeb">
    <w:name w:val="Normal (Web)"/>
    <w:basedOn w:val="Normal"/>
    <w:uiPriority w:val="99"/>
    <w:semiHidden/>
    <w:unhideWhenUsed/>
    <w:rsid w:val="00B2459B"/>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02TEXTOPRINCIPALBULLET2">
    <w:name w:val="02_TEXTO_PRINCIPAL_BULLET_2"/>
    <w:basedOn w:val="02TEXTOPRINCIPALBULLET"/>
    <w:rsid w:val="00B2459B"/>
    <w:pPr>
      <w:numPr>
        <w:numId w:val="0"/>
      </w:numPr>
      <w:tabs>
        <w:tab w:val="clear" w:pos="227"/>
      </w:tabs>
      <w:ind w:left="227"/>
    </w:pPr>
  </w:style>
  <w:style w:type="paragraph" w:styleId="Assuntodocomentrio">
    <w:name w:val="annotation subject"/>
    <w:basedOn w:val="Textodecomentrio"/>
    <w:next w:val="Textodecomentrio"/>
    <w:link w:val="AssuntodocomentrioChar"/>
    <w:uiPriority w:val="99"/>
    <w:semiHidden/>
    <w:unhideWhenUsed/>
    <w:rsid w:val="00B2459B"/>
    <w:rPr>
      <w:rFonts w:cs="Mangal"/>
      <w:b/>
      <w:bCs/>
    </w:rPr>
  </w:style>
  <w:style w:type="character" w:customStyle="1" w:styleId="AssuntodocomentrioChar">
    <w:name w:val="Assunto do comentário Char"/>
    <w:basedOn w:val="TextodecomentrioChar"/>
    <w:link w:val="Assuntodocomentrio"/>
    <w:uiPriority w:val="99"/>
    <w:semiHidden/>
    <w:rsid w:val="00B2459B"/>
    <w:rPr>
      <w:rFonts w:asciiTheme="majorHAnsi" w:hAnsiTheme="majorHAnsi" w:cs="Mangal"/>
      <w:b/>
      <w:bCs/>
      <w:sz w:val="20"/>
      <w:szCs w:val="18"/>
    </w:rPr>
  </w:style>
  <w:style w:type="character" w:styleId="nfaseSutil">
    <w:name w:val="Subtle Emphasis"/>
    <w:basedOn w:val="Fontepargpadro"/>
    <w:uiPriority w:val="19"/>
    <w:qFormat/>
    <w:rsid w:val="00945EE1"/>
    <w:rPr>
      <w:i/>
      <w:iCs/>
      <w:color w:val="404040" w:themeColor="text1" w:themeTint="BF"/>
    </w:rPr>
  </w:style>
  <w:style w:type="character" w:customStyle="1" w:styleId="LYBOLDPROF">
    <w:name w:val="LY_BOLD_PROF"/>
    <w:uiPriority w:val="99"/>
    <w:rsid w:val="00991C57"/>
    <w:rPr>
      <w:rFonts w:ascii="Arial-BoldMT" w:hAnsi="Arial-BoldMT" w:cs="Arial-BoldMT"/>
      <w:b/>
      <w:bCs/>
      <w:color w:val="FF00FF"/>
      <w:u w:val="none"/>
      <w:lang w:val="pt-BR"/>
    </w:rPr>
  </w:style>
  <w:style w:type="character" w:customStyle="1" w:styleId="Ttulo1Char">
    <w:name w:val="Título 1 Char"/>
    <w:basedOn w:val="Fontepargpadro"/>
    <w:link w:val="Ttulo1"/>
    <w:rsid w:val="001237AE"/>
    <w:rPr>
      <w:rFonts w:ascii="Cambria" w:eastAsia="Cambria" w:hAnsi="Cambria" w:cs="Cambria"/>
      <w:b/>
      <w:bCs/>
      <w:sz w:val="28"/>
      <w:szCs w:val="28"/>
    </w:rPr>
  </w:style>
  <w:style w:type="character" w:customStyle="1" w:styleId="Ttulo2Char">
    <w:name w:val="Título 2 Char"/>
    <w:basedOn w:val="Fontepargpadro"/>
    <w:link w:val="Ttulo2"/>
    <w:rsid w:val="001237AE"/>
    <w:rPr>
      <w:rFonts w:ascii="Cambria" w:eastAsia="Cambria" w:hAnsi="Cambria" w:cs="Cambria"/>
      <w:b/>
      <w:bCs/>
      <w:sz w:val="28"/>
      <w:szCs w:val="28"/>
    </w:rPr>
  </w:style>
  <w:style w:type="character" w:customStyle="1" w:styleId="Ttulo3Char">
    <w:name w:val="Título 3 Char"/>
    <w:basedOn w:val="Fontepargpadro"/>
    <w:link w:val="Ttulo3"/>
    <w:rsid w:val="001237AE"/>
    <w:rPr>
      <w:rFonts w:ascii="Liberation Sans" w:eastAsia="Microsoft YaHei" w:hAnsi="Liberation Sans" w:cs="Liberation Sans"/>
      <w:b/>
      <w:bCs/>
      <w:sz w:val="28"/>
      <w:szCs w:val="28"/>
    </w:rPr>
  </w:style>
  <w:style w:type="character" w:customStyle="1" w:styleId="Ttulo4Char">
    <w:name w:val="Título 4 Char"/>
    <w:basedOn w:val="Fontepargpadro"/>
    <w:link w:val="Ttulo4"/>
    <w:rsid w:val="001237AE"/>
    <w:rPr>
      <w:rFonts w:ascii="Liberation Sans" w:eastAsia="Microsoft YaHei" w:hAnsi="Liberation Sans" w:cs="Liberation Sans"/>
      <w:b/>
      <w:bCs/>
      <w:i/>
      <w:iCs/>
      <w:sz w:val="28"/>
      <w:szCs w:val="28"/>
    </w:rPr>
  </w:style>
  <w:style w:type="character" w:customStyle="1" w:styleId="Ttulo5Char">
    <w:name w:val="Título 5 Char"/>
    <w:basedOn w:val="Fontepargpadro"/>
    <w:link w:val="Ttulo5"/>
    <w:rsid w:val="001237AE"/>
    <w:rPr>
      <w:rFonts w:ascii="Liberation Sans" w:eastAsia="Microsoft YaHei" w:hAnsi="Liberation Sans" w:cs="Liberation Sans"/>
      <w:b/>
      <w:bCs/>
      <w:sz w:val="28"/>
      <w:szCs w:val="28"/>
    </w:rPr>
  </w:style>
  <w:style w:type="character" w:customStyle="1" w:styleId="Ttulo6Char">
    <w:name w:val="Título 6 Char"/>
    <w:basedOn w:val="Fontepargpadro"/>
    <w:link w:val="Ttulo6"/>
    <w:rsid w:val="001237AE"/>
    <w:rPr>
      <w:rFonts w:ascii="Liberation Sans" w:eastAsia="Microsoft YaHei" w:hAnsi="Liberation Sans" w:cs="Liberation Sans"/>
      <w:b/>
      <w:bCs/>
      <w:i/>
      <w:iCs/>
      <w:sz w:val="28"/>
      <w:szCs w:val="28"/>
    </w:rPr>
  </w:style>
  <w:style w:type="character" w:customStyle="1" w:styleId="Ttulo7Char">
    <w:name w:val="Título 7 Char"/>
    <w:basedOn w:val="Fontepargpadro"/>
    <w:link w:val="Ttulo7"/>
    <w:rsid w:val="001237AE"/>
    <w:rPr>
      <w:rFonts w:ascii="Liberation Sans" w:eastAsia="Microsoft YaHei" w:hAnsi="Liberation Sans" w:cs="Liberation Sans"/>
      <w:b/>
      <w:bCs/>
      <w:sz w:val="28"/>
      <w:szCs w:val="28"/>
    </w:rPr>
  </w:style>
  <w:style w:type="character" w:customStyle="1" w:styleId="Ttulo8Char">
    <w:name w:val="Título 8 Char"/>
    <w:basedOn w:val="Fontepargpadro"/>
    <w:link w:val="Ttulo8"/>
    <w:rsid w:val="001237AE"/>
    <w:rPr>
      <w:rFonts w:ascii="Liberation Sans" w:eastAsia="Microsoft YaHei" w:hAnsi="Liberation Sans" w:cs="Liberation Sans"/>
      <w:b/>
      <w:bCs/>
      <w:i/>
      <w:iCs/>
      <w:sz w:val="28"/>
      <w:szCs w:val="28"/>
    </w:rPr>
  </w:style>
  <w:style w:type="character" w:customStyle="1" w:styleId="Ttulo9Char">
    <w:name w:val="Título 9 Char"/>
    <w:basedOn w:val="Fontepargpadro"/>
    <w:link w:val="Ttulo9"/>
    <w:rsid w:val="001237AE"/>
    <w:rPr>
      <w:rFonts w:ascii="Liberation Sans" w:eastAsia="Microsoft YaHei" w:hAnsi="Liberation Sans" w:cs="Liberation Sans"/>
      <w:b/>
      <w:bCs/>
      <w:sz w:val="28"/>
      <w:szCs w:val="28"/>
    </w:rPr>
  </w:style>
  <w:style w:type="character" w:customStyle="1" w:styleId="SaudaoChar">
    <w:name w:val="Saudação Char"/>
    <w:basedOn w:val="Fontepargpadro"/>
    <w:link w:val="Saudao"/>
    <w:rsid w:val="001237AE"/>
  </w:style>
  <w:style w:type="paragraph" w:customStyle="1" w:styleId="02LYTEXTOPRINCIPALITEM">
    <w:name w:val="02_LY_TEXTO_PRINCIPAL_ITEM"/>
    <w:basedOn w:val="Normal"/>
    <w:uiPriority w:val="99"/>
    <w:qFormat/>
    <w:rsid w:val="001237AE"/>
    <w:pPr>
      <w:widowControl w:val="0"/>
      <w:numPr>
        <w:numId w:val="22"/>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character" w:customStyle="1" w:styleId="LYBOLDLIGHT">
    <w:name w:val="LY_BOLD_LIGHT"/>
    <w:uiPriority w:val="99"/>
    <w:rsid w:val="001237AE"/>
    <w:rPr>
      <w:rFonts w:ascii="Arial-BoldMT" w:hAnsi="Arial-BoldMT" w:cs="Arial-BoldMT"/>
      <w:b/>
      <w:bCs/>
      <w:u w:val="none"/>
      <w:lang w:val="pt-BR"/>
    </w:rPr>
  </w:style>
  <w:style w:type="character" w:styleId="HiperlinkVisitado">
    <w:name w:val="FollowedHyperlink"/>
    <w:basedOn w:val="Fontepargpadro"/>
    <w:uiPriority w:val="99"/>
    <w:semiHidden/>
    <w:unhideWhenUsed/>
    <w:rsid w:val="001237AE"/>
    <w:rPr>
      <w:color w:val="954F72" w:themeColor="followedHyperlink"/>
      <w:u w:val="single"/>
    </w:rPr>
  </w:style>
  <w:style w:type="character" w:customStyle="1" w:styleId="MenoPendente1">
    <w:name w:val="Menção Pendente1"/>
    <w:basedOn w:val="Fontepargpadro"/>
    <w:uiPriority w:val="99"/>
    <w:semiHidden/>
    <w:unhideWhenUsed/>
    <w:rsid w:val="001237AE"/>
    <w:rPr>
      <w:color w:val="808080"/>
      <w:shd w:val="clear" w:color="auto" w:fill="E6E6E6"/>
    </w:rPr>
  </w:style>
  <w:style w:type="character" w:styleId="MenoPendente">
    <w:name w:val="Unresolved Mention"/>
    <w:basedOn w:val="Fontepargpadro"/>
    <w:uiPriority w:val="99"/>
    <w:semiHidden/>
    <w:unhideWhenUsed/>
    <w:rsid w:val="001237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ortaldoprofessor.mec.gov.br/fichaTecnicaAula.html?aula=57732" TargetMode="External"/><Relationship Id="rId18" Type="http://schemas.openxmlformats.org/officeDocument/2006/relationships/hyperlink" Target="http://portaldoprofessor.mec.gov.br/fichaTecnicaAula.html?aula=6772" TargetMode="External"/><Relationship Id="rId3" Type="http://schemas.openxmlformats.org/officeDocument/2006/relationships/settings" Target="settings.xml"/><Relationship Id="rId21" Type="http://schemas.openxmlformats.org/officeDocument/2006/relationships/hyperlink" Target="http://basenacionalcomum.mec.gov.br/" TargetMode="External"/><Relationship Id="rId7" Type="http://schemas.openxmlformats.org/officeDocument/2006/relationships/image" Target="media/image1.jpeg"/><Relationship Id="rId12" Type="http://schemas.openxmlformats.org/officeDocument/2006/relationships/hyperlink" Target="http://portaldoprofessor.mec.gov.br/fichaTecnicaAula.html?aula=19041" TargetMode="External"/><Relationship Id="rId17" Type="http://schemas.openxmlformats.org/officeDocument/2006/relationships/hyperlink" Target="http://portaldoprofessor.mec.gov.br/fichaTecnicaAula.html?aula=210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aldoprofessor.mec.gov.br/fichaTecnicaAula.html?aula=21067" TargetMode="External"/><Relationship Id="rId20" Type="http://schemas.openxmlformats.org/officeDocument/2006/relationships/hyperlink" Target="http://multirio.rio.rj.gov.br/index.php/busca?mult=&amp;cat=&amp;tip=&amp;proj=2569&amp;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doprofessor.mec.gov.br/fichaTecnicaAula.html?aula=5040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rtaldoprofessor.mec.gov.br/fichaTecnicaAula.html?aula=25703" TargetMode="External"/><Relationship Id="rId23" Type="http://schemas.openxmlformats.org/officeDocument/2006/relationships/footer" Target="footer1.xml"/><Relationship Id="rId10" Type="http://schemas.openxmlformats.org/officeDocument/2006/relationships/hyperlink" Target="http://portaldoprofessor.mec.gov.br/fichaTecnicaAula.html?aula=27090" TargetMode="External"/><Relationship Id="rId19" Type="http://schemas.openxmlformats.org/officeDocument/2006/relationships/hyperlink" Target="http://multirio.rio.rj.gov.br/index.php/busca?mult=&amp;cat=&amp;tip=&amp;proj=2689&amp;txt=" TargetMode="External"/><Relationship Id="rId4" Type="http://schemas.openxmlformats.org/officeDocument/2006/relationships/webSettings" Target="webSettings.xml"/><Relationship Id="rId9" Type="http://schemas.openxmlformats.org/officeDocument/2006/relationships/hyperlink" Target="http://portaldoprofessor.mec.gov.br/buscarAulas.html" TargetMode="External"/><Relationship Id="rId14" Type="http://schemas.openxmlformats.org/officeDocument/2006/relationships/hyperlink" Target="http://portaldoprofessor.mec.gov.br/fichaTecnicaAula.html?aula=2518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12213</Words>
  <Characters>65951</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Clementin</dc:creator>
  <cp:lastModifiedBy>Junior F. Dias</cp:lastModifiedBy>
  <cp:revision>5</cp:revision>
  <dcterms:created xsi:type="dcterms:W3CDTF">2018-01-22T10:23:00Z</dcterms:created>
  <dcterms:modified xsi:type="dcterms:W3CDTF">2018-01-22T18:45:00Z</dcterms:modified>
</cp:coreProperties>
</file>