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888" w:rsidRDefault="00F92888" w:rsidP="00F92888">
      <w:pPr>
        <w:pStyle w:val="01TITULO1"/>
        <w:rPr>
          <w:szCs w:val="24"/>
        </w:rPr>
      </w:pPr>
      <w:r>
        <w:t>Sequência didática 3</w:t>
      </w:r>
    </w:p>
    <w:p w:rsidR="00F92888" w:rsidRDefault="00F92888" w:rsidP="00F92888">
      <w:pPr>
        <w:rPr>
          <w:rFonts w:ascii="Cambria" w:eastAsia="Cambria" w:hAnsi="Cambria" w:cs="Cambria"/>
          <w:b/>
          <w:sz w:val="36"/>
          <w:szCs w:val="36"/>
        </w:rPr>
      </w:pPr>
    </w:p>
    <w:p w:rsidR="00F92888" w:rsidRDefault="00F92888" w:rsidP="00F92888">
      <w:pPr>
        <w:pStyle w:val="01TITULO2"/>
      </w:pPr>
      <w:r>
        <w:t xml:space="preserve">Disciplina: </w:t>
      </w:r>
      <w:r>
        <w:rPr>
          <w:b w:val="0"/>
        </w:rPr>
        <w:t>História</w:t>
      </w:r>
      <w:r>
        <w:t xml:space="preserve">                Ano: </w:t>
      </w:r>
      <w:r>
        <w:rPr>
          <w:b w:val="0"/>
        </w:rPr>
        <w:t>3º</w:t>
      </w:r>
      <w:r>
        <w:t xml:space="preserve">                       Bimestre: </w:t>
      </w:r>
      <w:r>
        <w:rPr>
          <w:b w:val="0"/>
        </w:rPr>
        <w:t>1º</w:t>
      </w:r>
    </w:p>
    <w:p w:rsidR="00F92888" w:rsidRDefault="00F92888" w:rsidP="00F92888">
      <w:pPr>
        <w:pStyle w:val="01TITULO2"/>
      </w:pPr>
    </w:p>
    <w:p w:rsidR="00F92888" w:rsidRDefault="00F92888" w:rsidP="00F92888">
      <w:pPr>
        <w:pStyle w:val="01TITULO2"/>
      </w:pPr>
      <w:r>
        <w:t>Título: Arte nas ruas</w:t>
      </w:r>
    </w:p>
    <w:p w:rsidR="00F92888" w:rsidRDefault="00F92888" w:rsidP="00F92888">
      <w:pPr>
        <w:pStyle w:val="01TITULO2"/>
      </w:pPr>
    </w:p>
    <w:p w:rsidR="00F92888" w:rsidRDefault="00F92888" w:rsidP="00F92888">
      <w:pPr>
        <w:pStyle w:val="01TITULO2"/>
      </w:pPr>
      <w:r>
        <w:t>Objetivos de aprendizagem</w:t>
      </w:r>
    </w:p>
    <w:p w:rsidR="00F92888" w:rsidRDefault="00F92888" w:rsidP="00F92888">
      <w:pPr>
        <w:pStyle w:val="01TITULO2"/>
      </w:pPr>
    </w:p>
    <w:p w:rsidR="00F92888" w:rsidRDefault="00F92888" w:rsidP="00F92888">
      <w:pPr>
        <w:pStyle w:val="02TEXTOPRINCIPALBULLET"/>
        <w:numPr>
          <w:ilvl w:val="0"/>
          <w:numId w:val="20"/>
        </w:numPr>
        <w:spacing w:line="280" w:lineRule="exact"/>
        <w:ind w:left="227" w:hanging="227"/>
        <w:textAlignment w:val="auto"/>
      </w:pPr>
      <w:r>
        <w:rPr>
          <w:lang w:eastAsia="en-US" w:bidi="ar-SA"/>
        </w:rPr>
        <w:t xml:space="preserve">Refletir sobre a arte de rua e os grupos sociais que compõem o município. </w:t>
      </w:r>
    </w:p>
    <w:p w:rsidR="00F92888" w:rsidRDefault="00F92888" w:rsidP="00F92888">
      <w:pPr>
        <w:pStyle w:val="02TEXTOPRINCIPALBULLET"/>
        <w:numPr>
          <w:ilvl w:val="0"/>
          <w:numId w:val="0"/>
        </w:numPr>
        <w:ind w:left="227"/>
        <w:rPr>
          <w:lang w:eastAsia="en-US" w:bidi="ar-SA"/>
        </w:rPr>
      </w:pPr>
      <w:r>
        <w:rPr>
          <w:b/>
          <w:lang w:eastAsia="en-US" w:bidi="ar-SA"/>
        </w:rPr>
        <w:t>Objeto do conhecimento</w:t>
      </w:r>
      <w:r>
        <w:rPr>
          <w:lang w:eastAsia="en-US" w:bidi="ar-SA"/>
        </w:rPr>
        <w:t>: O “Eu”, o “Outro” e os diferentes grupos sociais e étnicos que compõem a cidade: os desafios sociais, culturais e ambientais da cidade em que se vive.</w:t>
      </w:r>
    </w:p>
    <w:p w:rsidR="00F92888" w:rsidRDefault="00F92888" w:rsidP="00F92888">
      <w:pPr>
        <w:pStyle w:val="02TEXTOPRINCIPALBULLET"/>
        <w:numPr>
          <w:ilvl w:val="0"/>
          <w:numId w:val="0"/>
        </w:numPr>
        <w:ind w:left="227"/>
        <w:rPr>
          <w:lang w:eastAsia="en-US" w:bidi="ar-SA"/>
        </w:rPr>
      </w:pPr>
      <w:r>
        <w:rPr>
          <w:b/>
          <w:lang w:eastAsia="en-US" w:bidi="ar-SA"/>
        </w:rPr>
        <w:t>Habilidade trabalhada: (EF03HI02)</w:t>
      </w:r>
      <w:r>
        <w:rPr>
          <w:lang w:eastAsia="en-US" w:bidi="ar-SA"/>
        </w:rPr>
        <w:t xml:space="preserve"> Selecionar, por meio da consulta de fontes de diferentes naturezas, e registrar acontecimentos ocorridos ao longo do tempo na cidade em que vive.</w:t>
      </w:r>
    </w:p>
    <w:p w:rsidR="00F92888" w:rsidRDefault="00F92888" w:rsidP="00F92888">
      <w:pPr>
        <w:pStyle w:val="02TEXTOPRINCIPALBULLET"/>
        <w:numPr>
          <w:ilvl w:val="0"/>
          <w:numId w:val="20"/>
        </w:numPr>
        <w:spacing w:line="280" w:lineRule="exact"/>
        <w:ind w:left="227" w:hanging="227"/>
        <w:textAlignment w:val="auto"/>
      </w:pPr>
      <w:r>
        <w:rPr>
          <w:lang w:eastAsia="en-US" w:bidi="ar-SA"/>
        </w:rPr>
        <w:t xml:space="preserve">Conhecer manifestações artísticas de rua, analisando também o local em que se vive. </w:t>
      </w:r>
    </w:p>
    <w:p w:rsidR="00F92888" w:rsidRDefault="00F92888" w:rsidP="00F92888">
      <w:pPr>
        <w:pStyle w:val="02TEXTOPRINCIPALBULLET"/>
        <w:numPr>
          <w:ilvl w:val="0"/>
          <w:numId w:val="0"/>
        </w:numPr>
        <w:ind w:left="227"/>
        <w:rPr>
          <w:lang w:eastAsia="en-US" w:bidi="ar-SA"/>
        </w:rPr>
      </w:pPr>
      <w:r>
        <w:rPr>
          <w:b/>
          <w:lang w:eastAsia="en-US" w:bidi="ar-SA"/>
        </w:rPr>
        <w:t>Objeto do conhecimento</w:t>
      </w:r>
      <w:r>
        <w:rPr>
          <w:lang w:eastAsia="en-US" w:bidi="ar-SA"/>
        </w:rPr>
        <w:t>: A produção dos marcos da memória: os lugares de memória (ruas, praças, escolas, monumentos, museus etc.).</w:t>
      </w:r>
    </w:p>
    <w:p w:rsidR="00F92888" w:rsidRDefault="00F92888" w:rsidP="00F92888">
      <w:pPr>
        <w:pStyle w:val="02TEXTOPRINCIPALBULLET"/>
        <w:numPr>
          <w:ilvl w:val="0"/>
          <w:numId w:val="0"/>
        </w:numPr>
        <w:ind w:left="227"/>
        <w:rPr>
          <w:lang w:eastAsia="en-US" w:bidi="ar-SA"/>
        </w:rPr>
      </w:pPr>
      <w:r>
        <w:rPr>
          <w:b/>
          <w:lang w:eastAsia="en-US" w:bidi="ar-SA"/>
        </w:rPr>
        <w:t>Habilidade trabalhada: (EF03HI05)</w:t>
      </w:r>
      <w:r>
        <w:rPr>
          <w:lang w:eastAsia="en-US" w:bidi="ar-SA"/>
        </w:rPr>
        <w:t xml:space="preserve"> Identificar os marcos históricos do lugar em que vive e compreender seus significados.</w:t>
      </w:r>
    </w:p>
    <w:p w:rsidR="00F92888" w:rsidRDefault="00F92888" w:rsidP="00F92888">
      <w:pPr>
        <w:rPr>
          <w:rFonts w:ascii="Cambria" w:eastAsia="Cambria" w:hAnsi="Cambria" w:cs="Cambria"/>
          <w:b/>
        </w:rPr>
      </w:pPr>
    </w:p>
    <w:p w:rsidR="00F92888" w:rsidRDefault="00F92888" w:rsidP="00F92888">
      <w:pPr>
        <w:pStyle w:val="01TITULO2"/>
      </w:pPr>
      <w:r>
        <w:t xml:space="preserve">Tempo previsto: </w:t>
      </w:r>
      <w:r>
        <w:rPr>
          <w:b w:val="0"/>
        </w:rPr>
        <w:t>150 minutos (3 etapas de aproximadamente 50 minutos cada)</w:t>
      </w:r>
    </w:p>
    <w:p w:rsidR="00F92888" w:rsidRDefault="00F92888" w:rsidP="00F92888">
      <w:pPr>
        <w:pStyle w:val="01TITULO2"/>
      </w:pPr>
    </w:p>
    <w:p w:rsidR="00F92888" w:rsidRDefault="00F92888" w:rsidP="00F92888">
      <w:pPr>
        <w:pStyle w:val="01TITULO2"/>
      </w:pPr>
      <w:r>
        <w:t>Materiais necessários</w:t>
      </w:r>
    </w:p>
    <w:p w:rsidR="00F92888" w:rsidRDefault="00F92888" w:rsidP="00F92888">
      <w:pPr>
        <w:pStyle w:val="01TITULO2"/>
      </w:pPr>
    </w:p>
    <w:p w:rsidR="00F92888" w:rsidRDefault="00F92888" w:rsidP="00F92888">
      <w:pPr>
        <w:pStyle w:val="02TEXTOPRINCIPALBULLET"/>
        <w:numPr>
          <w:ilvl w:val="0"/>
          <w:numId w:val="20"/>
        </w:numPr>
        <w:spacing w:line="280" w:lineRule="exact"/>
        <w:ind w:left="227" w:hanging="227"/>
        <w:textAlignment w:val="auto"/>
      </w:pPr>
      <w:r>
        <w:t>Projetor de imagens, papel sulfite, lápis de cor e tinta guache.</w:t>
      </w:r>
    </w:p>
    <w:p w:rsidR="00F92888" w:rsidRDefault="00F92888" w:rsidP="00F92888">
      <w:pPr>
        <w:pStyle w:val="02TEXTOPRINCIPALBULLET"/>
        <w:numPr>
          <w:ilvl w:val="0"/>
          <w:numId w:val="0"/>
        </w:numPr>
      </w:pPr>
    </w:p>
    <w:p w:rsidR="00F92888" w:rsidRDefault="00F92888" w:rsidP="00F92888">
      <w:pPr>
        <w:pStyle w:val="01TITULO2"/>
      </w:pPr>
      <w:r>
        <w:t>Desenvolvimento da sequência didática</w:t>
      </w:r>
    </w:p>
    <w:p w:rsidR="00F92888" w:rsidRDefault="00F92888" w:rsidP="00F92888">
      <w:pPr>
        <w:pStyle w:val="01TITULO2"/>
      </w:pPr>
    </w:p>
    <w:p w:rsidR="00F92888" w:rsidRDefault="00F92888" w:rsidP="00F92888">
      <w:pPr>
        <w:pStyle w:val="01TITULO3"/>
      </w:pPr>
      <w:r>
        <w:t>Etapa 1 (Aproximadamente 50 minutos/ 1 aula)</w:t>
      </w:r>
    </w:p>
    <w:p w:rsidR="00F92888" w:rsidRDefault="00F92888" w:rsidP="00F92888">
      <w:pPr>
        <w:pStyle w:val="02TEXTOPRINCIPAL"/>
      </w:pPr>
      <w:r>
        <w:t>Inicie a aula questionando os alunos sobre seus conhecimentos prévios acerca das diversas formas de arte de rua existentes. Pergunte se eles conhecem a técnica do grafite, utilizada atualmente em diversas regiões do Brasil. Incentive os alunos a discutir o tema, compartilhando seus conhecimentos.</w:t>
      </w:r>
    </w:p>
    <w:p w:rsidR="00F92888" w:rsidRDefault="00F92888" w:rsidP="00F92888">
      <w:pPr>
        <w:pStyle w:val="02TEXTOPRINCIPAL"/>
      </w:pPr>
      <w:r>
        <w:t xml:space="preserve">Depois, com o projetor de imagens faça uma apresentação de diversos exemplos de arte de rua feita em grafite. Ao apresentar algumas imagens, você pode pedir a opinião dos alunos sobre elas. </w:t>
      </w:r>
    </w:p>
    <w:p w:rsidR="00F92888" w:rsidRDefault="00F92888" w:rsidP="00F92888">
      <w:pPr>
        <w:pStyle w:val="02TEXTOPRINCIPAL"/>
      </w:pPr>
      <w:r>
        <w:t>Comente que o grafite geralmente é feito com cores fortes e que cada artista costuma ter uma espécie de marca registrada, para que a autoria do desenho seja identificada com mais facilidade.</w:t>
      </w:r>
    </w:p>
    <w:p w:rsidR="00F92888" w:rsidRDefault="00F92888" w:rsidP="00F92888">
      <w:pPr>
        <w:rPr>
          <w:rFonts w:eastAsia="Tahoma"/>
        </w:rPr>
      </w:pPr>
      <w:r>
        <w:rPr>
          <w:kern w:val="0"/>
        </w:rPr>
        <w:br w:type="page"/>
      </w:r>
    </w:p>
    <w:p w:rsidR="00F92888" w:rsidRDefault="00F92888" w:rsidP="00F92888">
      <w:pPr>
        <w:pStyle w:val="02TEXTOPRINCIPAL"/>
      </w:pPr>
      <w:r>
        <w:lastRenderedPageBreak/>
        <w:t>Comente com a turma que, em algumas cidades brasileiras, os governos têm permitido que artistas decorem muros de edifícios públicos com a arte do grafite. Favoreça um ambiente de diálogo sobre o tema com os alunos.</w:t>
      </w:r>
    </w:p>
    <w:p w:rsidR="00F92888" w:rsidRDefault="00F92888" w:rsidP="00F92888">
      <w:pPr>
        <w:pStyle w:val="02TEXTOPRINCIPAL"/>
      </w:pPr>
    </w:p>
    <w:p w:rsidR="00F92888" w:rsidRDefault="00F92888" w:rsidP="00F92888">
      <w:pPr>
        <w:pStyle w:val="01TITULO3"/>
      </w:pPr>
      <w:r>
        <w:t>Etapa 2 (Aproximadamente 50 minutos/ 1 aula)</w:t>
      </w:r>
    </w:p>
    <w:p w:rsidR="00F92888" w:rsidRDefault="00F92888" w:rsidP="00F92888">
      <w:pPr>
        <w:pStyle w:val="02TEXTOPRINCIPAL"/>
      </w:pPr>
      <w:r>
        <w:t>Nesta etapa, peça aos alunos que realizem uma pesquisa sobre a presença de grafites nas ruas da região onde moram. Oriente-os a realizar o passeio com uma pessoa adulta, tirando fotos desse tipo de manifestação artística e anotando os locais onde esses registros foram feitos.</w:t>
      </w:r>
    </w:p>
    <w:p w:rsidR="00F92888" w:rsidRDefault="00F92888" w:rsidP="00F92888">
      <w:pPr>
        <w:pStyle w:val="02TEXTOPRINCIPAL"/>
      </w:pPr>
      <w:r>
        <w:t>Depois, proponha aos alunos que tragam as fotos que tiraram para compartilhar com os colegas, comentando o local onde os grafites se situam, o que eles acharam da obra de arte, etc.</w:t>
      </w:r>
    </w:p>
    <w:p w:rsidR="00F92888" w:rsidRDefault="00F92888" w:rsidP="00F92888">
      <w:pPr>
        <w:pStyle w:val="02TEXTOPRINCIPAL"/>
        <w:jc w:val="both"/>
      </w:pPr>
      <w:r>
        <w:t>Essa atividade possibilita que os alunos observem com atenção o lugar onde moram, identificando a presença de grupos artísticos na região, desenvolvendo, assim, aspectos de seu senso estético.</w:t>
      </w:r>
    </w:p>
    <w:p w:rsidR="00F92888" w:rsidRDefault="00F92888" w:rsidP="00F92888">
      <w:pPr>
        <w:pStyle w:val="01TITULO3"/>
      </w:pPr>
    </w:p>
    <w:p w:rsidR="00F92888" w:rsidRDefault="00F92888" w:rsidP="00F92888">
      <w:pPr>
        <w:pStyle w:val="01TITULO3"/>
      </w:pPr>
      <w:r>
        <w:t>Etapa 3 (Aproximadamente 100 minutos/ 2 aulas)</w:t>
      </w:r>
    </w:p>
    <w:p w:rsidR="00F92888" w:rsidRDefault="00F92888" w:rsidP="00F92888">
      <w:pPr>
        <w:pStyle w:val="02TEXTOPRINCIPAL"/>
      </w:pPr>
      <w:r>
        <w:t xml:space="preserve">Agora que os alunos já conhecem exemplos de arte na rua e de grafites, pergunte se eles gostariam de que fosse feito um desenho do tipo no muro externo de suas casas ou apartamentos. Incentive-os a usar a criatividade nessa proposta, pedindo que imaginem o tipo de grafite de que </w:t>
      </w:r>
      <w:proofErr w:type="gramStart"/>
      <w:r>
        <w:t>gostariam</w:t>
      </w:r>
      <w:proofErr w:type="gramEnd"/>
      <w:r>
        <w:t xml:space="preserve"> ver exposto.</w:t>
      </w:r>
    </w:p>
    <w:p w:rsidR="00F92888" w:rsidRDefault="00F92888" w:rsidP="00F92888">
      <w:pPr>
        <w:pStyle w:val="02TEXTOPRINCIPAL"/>
      </w:pPr>
      <w:r>
        <w:t xml:space="preserve">A seguir, peça que desenhem o que imaginaram, fornecendo-lhes os materiais necessários para representar esse grafite em uma folha de papel sulfite. Comente que o grafite original, como é realizado em muros, geralmente é feito com </w:t>
      </w:r>
      <w:r>
        <w:rPr>
          <w:i/>
        </w:rPr>
        <w:t>sprays</w:t>
      </w:r>
      <w:r>
        <w:t xml:space="preserve"> ou tintas. Porém, eles podem fazer uma adaptação e usar lápis de cor ou tinta guache para representar o seu próprio modelo de grafite.</w:t>
      </w:r>
    </w:p>
    <w:p w:rsidR="00F92888" w:rsidRDefault="00F92888" w:rsidP="00F92888">
      <w:pPr>
        <w:pStyle w:val="02TEXTOPRINCIPAL"/>
      </w:pPr>
      <w:r>
        <w:t>Depois de prontos os grafites, peça aos alunos que compartilhem entre os colegas, orientando-os a explicar por que escolheram aquele desenho e por que eles gostariam de ter esse grafite nos muros de suas casas.</w:t>
      </w:r>
    </w:p>
    <w:p w:rsidR="00F92888" w:rsidRDefault="00F92888" w:rsidP="00F92888">
      <w:pPr>
        <w:pStyle w:val="02TEXTOPRINCIPAL"/>
      </w:pPr>
      <w:r>
        <w:t>Realize uma exposição dos desenhos dos alunos com o título: “Arte nas ruas”.</w:t>
      </w:r>
    </w:p>
    <w:p w:rsidR="00F92888" w:rsidRDefault="00F92888" w:rsidP="00F92888">
      <w:pPr>
        <w:pStyle w:val="02TEXTOPRINCIPAL"/>
      </w:pPr>
    </w:p>
    <w:p w:rsidR="00F92888" w:rsidRDefault="00F92888" w:rsidP="00F92888">
      <w:pPr>
        <w:pStyle w:val="01TITULO3"/>
      </w:pPr>
      <w:r>
        <w:t>Avaliação</w:t>
      </w:r>
    </w:p>
    <w:p w:rsidR="00F92888" w:rsidRDefault="00F92888" w:rsidP="00F92888">
      <w:pPr>
        <w:pStyle w:val="02TEXTOPRINCIPAL"/>
      </w:pPr>
      <w:r>
        <w:t>A avaliação deverá ser contínua e ocorrer em todas as etapas do desenvolvimento da atividade. Podem ser avaliados a participação e o envolvimento dos alunos, a organização durante as atividades e a expressão de opiniões.</w:t>
      </w:r>
    </w:p>
    <w:p w:rsidR="00F92888" w:rsidRDefault="00F92888" w:rsidP="00F92888">
      <w:pPr>
        <w:suppressAutoHyphens/>
        <w:spacing w:before="57" w:after="57" w:line="340" w:lineRule="exact"/>
        <w:jc w:val="both"/>
        <w:rPr>
          <w:rFonts w:eastAsia="Tahoma"/>
        </w:rPr>
      </w:pPr>
      <w:r>
        <w:rPr>
          <w:rFonts w:eastAsia="Tahoma"/>
        </w:rPr>
        <w:t>Durante o desenvolvimento das atividades, observe:</w:t>
      </w:r>
    </w:p>
    <w:p w:rsidR="00F92888" w:rsidRDefault="00F92888" w:rsidP="00F92888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conseguiu perceber o que são os grafites e opinar sobre esse tipo de arte?</w:t>
      </w:r>
    </w:p>
    <w:p w:rsidR="00F92888" w:rsidRDefault="00F92888" w:rsidP="00F92888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realizou a pesquisa em seu município, conforme solicitado?</w:t>
      </w:r>
    </w:p>
    <w:p w:rsidR="00F92888" w:rsidRDefault="00F92888" w:rsidP="00F92888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demonstrou empenho ao apresentar sua pesquisa aos colegas?</w:t>
      </w:r>
    </w:p>
    <w:p w:rsidR="00F92888" w:rsidRDefault="00F92888" w:rsidP="00F92888">
      <w:pPr>
        <w:numPr>
          <w:ilvl w:val="0"/>
          <w:numId w:val="21"/>
        </w:numPr>
        <w:suppressLineNumbers/>
        <w:suppressAutoHyphens/>
        <w:spacing w:after="20" w:line="280" w:lineRule="exact"/>
        <w:ind w:left="284" w:hanging="284"/>
        <w:textAlignment w:val="auto"/>
        <w:rPr>
          <w:rFonts w:eastAsia="Tahoma"/>
        </w:rPr>
      </w:pPr>
      <w:r>
        <w:rPr>
          <w:rFonts w:eastAsia="Tahoma"/>
        </w:rPr>
        <w:t>o aluno desenvolveu seu senso estético ao apreciar as obras?</w:t>
      </w:r>
    </w:p>
    <w:p w:rsidR="00F92888" w:rsidRDefault="00F92888" w:rsidP="00F92888">
      <w:pPr>
        <w:pStyle w:val="02TEXTOPRINCIPAL"/>
      </w:pPr>
      <w:r>
        <w:t xml:space="preserve">Além das observações, seguem algumas questões relativas às habilidades desenvolvidas nesta sequência didática. </w:t>
      </w:r>
    </w:p>
    <w:p w:rsidR="00F92888" w:rsidRDefault="00F92888" w:rsidP="00F92888">
      <w:pPr>
        <w:pStyle w:val="02TEXTOPRINCIPAL"/>
      </w:pPr>
      <w:r>
        <w:t>1. Quais são as características da arte urbana conhecida como “grafite”?</w:t>
      </w:r>
    </w:p>
    <w:p w:rsidR="00F92888" w:rsidRDefault="00F92888" w:rsidP="00F92888">
      <w:pPr>
        <w:pStyle w:val="02TEXTOPRINCIPAL"/>
        <w:rPr>
          <w:color w:val="FF0000"/>
        </w:rPr>
      </w:pPr>
      <w:r>
        <w:rPr>
          <w:color w:val="FF0000"/>
        </w:rPr>
        <w:t xml:space="preserve">Resposta esperada: o grafite costuma ser realizado com </w:t>
      </w:r>
      <w:r>
        <w:rPr>
          <w:i/>
          <w:color w:val="FF0000"/>
        </w:rPr>
        <w:t>sprays</w:t>
      </w:r>
      <w:r>
        <w:rPr>
          <w:color w:val="FF0000"/>
        </w:rPr>
        <w:t xml:space="preserve"> ou tinta, em muros ou construções do meio urbano. Geralmente, são feitos com cores fortes e apresentam uma marca registrada de seus autores.</w:t>
      </w:r>
    </w:p>
    <w:p w:rsidR="00F92888" w:rsidRDefault="00F92888" w:rsidP="00F92888">
      <w:pPr>
        <w:pStyle w:val="02TEXTOPRINCIPAL"/>
      </w:pPr>
      <w:r>
        <w:t xml:space="preserve">2. Dê a sua opinião: por que os grafites são importantes em seu município? </w:t>
      </w:r>
    </w:p>
    <w:p w:rsidR="00F92888" w:rsidRDefault="00F92888" w:rsidP="00F92888">
      <w:pPr>
        <w:pStyle w:val="02TEXTOPRINCIPAL"/>
      </w:pPr>
      <w:r>
        <w:rPr>
          <w:color w:val="FF0000"/>
        </w:rPr>
        <w:t>Resposta pessoal. Espera-se que os alunos percebam que os grafites possibilitam o contato da população com um tipo de arte pública e dá identidade às construções, por exemplo. Auxilie-os na elaboração desta resposta, fomentando o senso crítico deles sobre a realidade local.</w:t>
      </w:r>
    </w:p>
    <w:p w:rsidR="00F92888" w:rsidRDefault="00F92888" w:rsidP="00F92888">
      <w:pPr>
        <w:pStyle w:val="02TEXTOPRINCIPAL"/>
      </w:pPr>
      <w:r>
        <w:t>Ap</w:t>
      </w:r>
      <w:r>
        <w:rPr>
          <w:rFonts w:ascii="Helvetica" w:eastAsia="Helvetica" w:hAnsi="Helvetica" w:cs="Helvetica"/>
        </w:rPr>
        <w:t xml:space="preserve">ós o trabalho com a sequência didática, trabalhe com os alunos a </w:t>
      </w:r>
      <w:proofErr w:type="spellStart"/>
      <w:r>
        <w:t>autoavalia</w:t>
      </w:r>
      <w:r>
        <w:rPr>
          <w:rFonts w:ascii="Helvetica" w:eastAsia="Helvetica" w:hAnsi="Helvetica" w:cs="Helvetica"/>
        </w:rPr>
        <w:t>ção</w:t>
      </w:r>
      <w:proofErr w:type="spellEnd"/>
      <w:r>
        <w:t xml:space="preserve"> a seguir. Se preferir, reproduza as quest</w:t>
      </w:r>
      <w:r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respondam.</w:t>
      </w:r>
    </w:p>
    <w:p w:rsidR="00F92888" w:rsidRDefault="00F92888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F92888" w:rsidRDefault="00F92888" w:rsidP="00F92888">
      <w:pPr>
        <w:pStyle w:val="02TEXTOPRINCIPAL"/>
      </w:pPr>
      <w:bookmarkStart w:id="0" w:name="_GoBack"/>
      <w:bookmarkEnd w:id="0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F92888" w:rsidTr="00F9288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3TITULOTABELAS1"/>
            </w:pPr>
            <w: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3TITULOTABELAS1"/>
            </w:pPr>
            <w:r>
              <w:t>SIM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3TITULOTABELAS1"/>
            </w:pPr>
            <w:r>
              <w:t>NÃO</w:t>
            </w:r>
          </w:p>
        </w:tc>
      </w:tr>
      <w:tr w:rsidR="00F92888" w:rsidTr="00F9288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4TEXTOTABELAS"/>
            </w:pPr>
            <w:r>
              <w:t>Participei das atividades na sala de aula com empenho?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F92888" w:rsidTr="00F9288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4TEXTOTABELAS"/>
            </w:pPr>
            <w:r>
              <w:t>Analisei as imagens apresentadas no projetor de imagens?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F92888" w:rsidTr="00F9288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4TEXTOTABELAS"/>
            </w:pPr>
            <w:r>
              <w:t>Respeitei meus colegas durante todas as etapas?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F92888" w:rsidTr="00F9288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4TEXTOTABELAS"/>
            </w:pPr>
            <w:r>
              <w:t>Dediquei-me na pesquisa sobre a arte nas ruas?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F92888" w:rsidTr="00F9288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888" w:rsidRDefault="00F92888">
            <w:pPr>
              <w:pStyle w:val="04TEXTOTABELAS"/>
            </w:pPr>
            <w:r>
              <w:t>Expressei a minha opinião sobre o tema trabalhado?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88" w:rsidRDefault="00F92888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F92888" w:rsidRDefault="00F92888" w:rsidP="00F92888">
      <w:pPr>
        <w:rPr>
          <w:rFonts w:ascii="Cambria" w:eastAsia="Cambria" w:hAnsi="Cambria" w:cs="Cambria"/>
          <w:b/>
        </w:rPr>
      </w:pPr>
    </w:p>
    <w:p w:rsidR="00F92888" w:rsidRDefault="00F92888" w:rsidP="00F92888">
      <w:pPr>
        <w:pStyle w:val="02TEXTOPRINCIPAL"/>
        <w:rPr>
          <w:b/>
          <w:szCs w:val="24"/>
        </w:rPr>
      </w:pPr>
      <w:r>
        <w:rPr>
          <w:b/>
        </w:rPr>
        <w:t>Sugestão</w:t>
      </w:r>
    </w:p>
    <w:p w:rsidR="00F92888" w:rsidRDefault="00F92888" w:rsidP="00F92888">
      <w:pPr>
        <w:pStyle w:val="02TEXTOPRINCIPAL"/>
        <w:jc w:val="both"/>
      </w:pPr>
      <w:r>
        <w:t>Essa atividade favorece uma articulação com a disciplina de Arte, ao propor aos alunos o contato com determinado tipo de expressão artística, ampliando seus conhecimentos sobre o tema.</w:t>
      </w:r>
    </w:p>
    <w:p w:rsidR="00F92888" w:rsidRDefault="00F92888" w:rsidP="00F92888">
      <w:pPr>
        <w:pStyle w:val="02TEXTOPRINCIPAL"/>
      </w:pPr>
    </w:p>
    <w:p w:rsidR="003D565D" w:rsidRPr="0068278A" w:rsidRDefault="003D565D" w:rsidP="0068278A"/>
    <w:sectPr w:rsidR="003D565D" w:rsidRPr="0068278A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11E" w:rsidRDefault="0098711E">
      <w:r>
        <w:separator/>
      </w:r>
    </w:p>
  </w:endnote>
  <w:endnote w:type="continuationSeparator" w:id="0">
    <w:p w:rsidR="0098711E" w:rsidRDefault="0098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F394AFB-BFF3-4AD8-8B0C-FF87A7689D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5BA752-48F6-4303-AD35-BB84F28AE3B9}"/>
    <w:embedBold r:id="rId3" w:fontKey="{C585EB2A-B2DA-4B3D-8985-0315C9B961F0}"/>
    <w:embedItalic r:id="rId4" w:fontKey="{8438052B-3772-476C-B50F-1D3922CCF0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3BD4B2-9ED6-4AD0-AF34-A5ED91E7220D}"/>
    <w:embedBold r:id="rId6" w:fontKey="{A887BBDC-3C96-4BB7-AA80-ED504D4CFD9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BC664EB-D164-4A3C-93B3-D34632BD16CB}"/>
    <w:embedBold r:id="rId8" w:fontKey="{C3473B07-BF30-45A4-AE56-CF1D910872DF}"/>
    <w:embedBoldItalic r:id="rId9" w:fontKey="{8089843A-1A71-4323-9C8A-3EE931065A1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48E2AA1E-FA08-4370-8653-1686C297BC00}"/>
    <w:embedBold r:id="rId11" w:fontKey="{411B325E-918C-4A31-B7B8-43B6ED8319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1FF327C-FA81-4FA8-AF1C-A96CFFD7A3AC}"/>
    <w:embedItalic r:id="rId13" w:fontKey="{3444CD28-6F4F-4295-83DA-87AFC9792C5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F0B9927-B917-4FF9-9947-B66ED4E2323E}"/>
    <w:embedBold r:id="rId15" w:fontKey="{CB02E848-3AA9-452A-A11A-F9AAF911CC2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CBF35DA9-D3AB-458F-9939-64E7FC2EDF0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3518A391-E68F-4D1B-8E70-58804EAF9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F92888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11E" w:rsidRDefault="0098711E">
      <w:r>
        <w:separator/>
      </w:r>
    </w:p>
  </w:footnote>
  <w:footnote w:type="continuationSeparator" w:id="0">
    <w:p w:rsidR="0098711E" w:rsidRDefault="0098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9"/>
  </w:num>
  <w:num w:numId="8">
    <w:abstractNumId w:val="6"/>
  </w:num>
  <w:num w:numId="9">
    <w:abstractNumId w:val="11"/>
  </w:num>
  <w:num w:numId="10">
    <w:abstractNumId w:val="10"/>
  </w:num>
  <w:num w:numId="11">
    <w:abstractNumId w:val="14"/>
  </w:num>
  <w:num w:numId="12">
    <w:abstractNumId w:val="8"/>
  </w:num>
  <w:num w:numId="13">
    <w:abstractNumId w:val="16"/>
  </w:num>
  <w:num w:numId="14">
    <w:abstractNumId w:val="12"/>
  </w:num>
  <w:num w:numId="15">
    <w:abstractNumId w:val="5"/>
  </w:num>
  <w:num w:numId="16">
    <w:abstractNumId w:val="15"/>
  </w:num>
  <w:num w:numId="17">
    <w:abstractNumId w:val="13"/>
  </w:num>
  <w:num w:numId="18">
    <w:abstractNumId w:val="12"/>
  </w:num>
  <w:num w:numId="19">
    <w:abstractNumId w:val="13"/>
  </w:num>
  <w:num w:numId="2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6659A9"/>
    <w:rsid w:val="0068278A"/>
    <w:rsid w:val="006E00C7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92888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D2AD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CD2AD6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CD2AD6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CD2AD6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CD2AD6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CD2AD6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CD2AD6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CD2AD6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CD2AD6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CD2AD6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CD2AD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CD2AD6"/>
    <w:rPr>
      <w:szCs w:val="21"/>
    </w:rPr>
  </w:style>
  <w:style w:type="table" w:styleId="Tabelacomgrade">
    <w:name w:val="Table Grid"/>
    <w:basedOn w:val="Tabelanormal"/>
    <w:uiPriority w:val="39"/>
    <w:rsid w:val="00CD2AD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2AD6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2AD6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CD2AD6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2AD6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AD6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CD2AD6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CD2AD6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CD2AD6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CD2AD6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CD2AD6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CD2AD6"/>
    <w:rPr>
      <w:sz w:val="32"/>
    </w:rPr>
  </w:style>
  <w:style w:type="paragraph" w:customStyle="1" w:styleId="01TITULO4">
    <w:name w:val="01_TITULO_4"/>
    <w:basedOn w:val="01TITULO3"/>
    <w:rsid w:val="00CD2AD6"/>
    <w:rPr>
      <w:sz w:val="28"/>
    </w:rPr>
  </w:style>
  <w:style w:type="paragraph" w:customStyle="1" w:styleId="03TITULOTABELAS2">
    <w:name w:val="03_TITULO_TABELAS_2"/>
    <w:basedOn w:val="03TITULOTABELAS1"/>
    <w:rsid w:val="00CD2AD6"/>
    <w:rPr>
      <w:sz w:val="21"/>
    </w:rPr>
  </w:style>
  <w:style w:type="paragraph" w:customStyle="1" w:styleId="04TEXTOTABELAS">
    <w:name w:val="04_TEXTO_TABELAS"/>
    <w:basedOn w:val="02TEXTOPRINCIPAL"/>
    <w:rsid w:val="00CD2AD6"/>
    <w:pPr>
      <w:spacing w:before="0" w:after="0"/>
    </w:pPr>
  </w:style>
  <w:style w:type="paragraph" w:customStyle="1" w:styleId="02TEXTOITEM">
    <w:name w:val="02_TEXTO_ITEM"/>
    <w:basedOn w:val="02TEXTOPRINCIPAL"/>
    <w:rsid w:val="00CD2AD6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CD2AD6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CD2AD6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CD2AD6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D2AD6"/>
    <w:rPr>
      <w:sz w:val="16"/>
    </w:rPr>
  </w:style>
  <w:style w:type="paragraph" w:customStyle="1" w:styleId="01TITULOVINHETA2">
    <w:name w:val="01_TITULO_VINHETA_2"/>
    <w:basedOn w:val="03TITULOTABELAS1"/>
    <w:rsid w:val="00CD2AD6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CD2AD6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CD2AD6"/>
    <w:pPr>
      <w:numPr>
        <w:numId w:val="19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CD2AD6"/>
    <w:pPr>
      <w:numPr>
        <w:numId w:val="6"/>
      </w:numPr>
    </w:pPr>
  </w:style>
  <w:style w:type="paragraph" w:customStyle="1" w:styleId="06LEGENDA">
    <w:name w:val="06_LEGENDA"/>
    <w:basedOn w:val="06CREDITO"/>
    <w:rsid w:val="00CD2AD6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CD2AD6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CD2A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CD2AD6"/>
    <w:rPr>
      <w:szCs w:val="21"/>
    </w:rPr>
  </w:style>
  <w:style w:type="paragraph" w:styleId="NormalWeb">
    <w:name w:val="Normal (Web)"/>
    <w:basedOn w:val="Normal"/>
    <w:uiPriority w:val="99"/>
    <w:unhideWhenUsed/>
    <w:rsid w:val="00CD2AD6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CD2AD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CD2AD6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CD2AD6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CD2AD6"/>
    <w:rPr>
      <w:rFonts w:cs="Mangal"/>
      <w:sz w:val="24"/>
    </w:rPr>
  </w:style>
  <w:style w:type="paragraph" w:styleId="Legenda">
    <w:name w:val="caption"/>
    <w:rsid w:val="00CD2AD6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CD2AD6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CD2AD6"/>
    <w:pPr>
      <w:suppressLineNumbers/>
    </w:pPr>
  </w:style>
  <w:style w:type="paragraph" w:customStyle="1" w:styleId="Textbodyindent">
    <w:name w:val="Text body indent"/>
    <w:basedOn w:val="Textbody"/>
    <w:rsid w:val="00CD2AD6"/>
    <w:pPr>
      <w:ind w:left="283"/>
    </w:pPr>
  </w:style>
  <w:style w:type="paragraph" w:customStyle="1" w:styleId="ListIndent">
    <w:name w:val="List Indent"/>
    <w:basedOn w:val="Textbody"/>
    <w:rsid w:val="00CD2AD6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CD2AD6"/>
    <w:pPr>
      <w:ind w:left="2268"/>
    </w:pPr>
  </w:style>
  <w:style w:type="paragraph" w:customStyle="1" w:styleId="Firstlineindent">
    <w:name w:val="First line indent"/>
    <w:basedOn w:val="Textbody"/>
    <w:rsid w:val="00CD2AD6"/>
    <w:pPr>
      <w:ind w:firstLine="283"/>
    </w:pPr>
  </w:style>
  <w:style w:type="paragraph" w:styleId="Saudao">
    <w:name w:val="Salutation"/>
    <w:basedOn w:val="Standard"/>
    <w:link w:val="SaudaoChar"/>
    <w:rsid w:val="00CD2AD6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CD2AD6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CD2AD6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CD2AD6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CD2AD6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CD2AD6"/>
    <w:rPr>
      <w:color w:val="0563C1" w:themeColor="hyperlink"/>
      <w:u w:val="single"/>
    </w:rPr>
  </w:style>
  <w:style w:type="character" w:customStyle="1" w:styleId="A1">
    <w:name w:val="A1"/>
    <w:uiPriority w:val="99"/>
    <w:rsid w:val="00CD2AD6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CD2AD6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CD2AD6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0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898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2018-01-02T16:49:00Z</dcterms:created>
  <dcterms:modified xsi:type="dcterms:W3CDTF">2018-01-02T16:49:00Z</dcterms:modified>
</cp:coreProperties>
</file>