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A4D8C" w:rsidRPr="00E801B6" w:rsidRDefault="005A4D8C" w:rsidP="005A4D8C">
      <w:pPr>
        <w:pStyle w:val="01TITULO1"/>
      </w:pPr>
      <w:r>
        <w:t>Plano de desenvolvimento anual</w:t>
      </w:r>
    </w:p>
    <w:p w:rsidR="005A4D8C" w:rsidRPr="00E7327E" w:rsidRDefault="005A4D8C" w:rsidP="005A4D8C">
      <w:pPr>
        <w:pStyle w:val="02TEXTOPRINCIPAL"/>
      </w:pPr>
      <w:r w:rsidRPr="00E7327E">
        <w:t>Os quadros a seguir apresentam a proposta de organização da coleção por bimestre. Eles mostram como a coleção relaciona as unidades e os objetivos que se pretende desenvolver aos objetos de conhecimento e suas respectivas habilidades, de acordo com o que propõe a Base Nacional Comum Curricular, 3ª versão. A última coluna dos quadros apresenta práticas pedagógicas sugeridas na coleção, mas que podem ser utilizadas também por professores não adotantes, de acordo com as necessidades da turma, visando à compreensão do conteúdo curricular pelos alunos.</w:t>
      </w:r>
    </w:p>
    <w:p w:rsidR="005A4D8C" w:rsidRPr="00E7327E" w:rsidRDefault="005A4D8C" w:rsidP="005A4D8C">
      <w:pPr>
        <w:pStyle w:val="02TEXTOPRINCIPAL"/>
      </w:pPr>
      <w:r w:rsidRPr="00E7327E">
        <w:t xml:space="preserve">Nesta parte do material digital, também são apresentadas sugestões de práticas recorrentes em sala de aula, sugestões para a gestão de sala de aula, além de propostas de acompanhamento da aprendizagem dos alunos e indicações de outras fontes de pesquisas e leituras tanto para o professor quanto para os alunos. </w:t>
      </w:r>
    </w:p>
    <w:p w:rsidR="005A4D8C" w:rsidRDefault="005A4D8C" w:rsidP="005A4D8C">
      <w:pPr>
        <w:pStyle w:val="01TITULO2"/>
      </w:pPr>
    </w:p>
    <w:p w:rsidR="005A4D8C" w:rsidRDefault="005A4D8C" w:rsidP="005A4D8C">
      <w:pPr>
        <w:pStyle w:val="01TITULO2"/>
      </w:pPr>
    </w:p>
    <w:p w:rsidR="005A4D8C" w:rsidRDefault="005A4D8C" w:rsidP="005A4D8C">
      <w:pPr>
        <w:pStyle w:val="01TITULO2"/>
      </w:pPr>
    </w:p>
    <w:p w:rsidR="005A4D8C" w:rsidRDefault="005A4D8C" w:rsidP="005A4D8C">
      <w:pPr>
        <w:pStyle w:val="01TITULO2"/>
      </w:pPr>
    </w:p>
    <w:p w:rsidR="005A4D8C" w:rsidRDefault="005A4D8C" w:rsidP="005A4D8C">
      <w:pPr>
        <w:pStyle w:val="01TITULO2"/>
      </w:pPr>
    </w:p>
    <w:p w:rsidR="005A4D8C" w:rsidRDefault="005A4D8C" w:rsidP="005A4D8C">
      <w:pPr>
        <w:pStyle w:val="01TITULO2"/>
      </w:pPr>
    </w:p>
    <w:p w:rsidR="005A4D8C" w:rsidRDefault="005A4D8C" w:rsidP="005A4D8C">
      <w:pPr>
        <w:pStyle w:val="01TITULO2"/>
      </w:pPr>
    </w:p>
    <w:p w:rsidR="005A4D8C" w:rsidRDefault="005A4D8C" w:rsidP="005A4D8C">
      <w:pPr>
        <w:pStyle w:val="01TITULO2"/>
      </w:pPr>
    </w:p>
    <w:p w:rsidR="005A4D8C" w:rsidRDefault="005A4D8C" w:rsidP="005A4D8C">
      <w:pPr>
        <w:pStyle w:val="01TITULO2"/>
      </w:pPr>
    </w:p>
    <w:p w:rsidR="005A4D8C" w:rsidRDefault="005A4D8C" w:rsidP="005A4D8C">
      <w:pPr>
        <w:pStyle w:val="01TITULO2"/>
      </w:pPr>
    </w:p>
    <w:p w:rsidR="005A4D8C" w:rsidRDefault="005A4D8C" w:rsidP="005A4D8C">
      <w:pPr>
        <w:pStyle w:val="01TITULO2"/>
      </w:pPr>
    </w:p>
    <w:p w:rsidR="005A4D8C" w:rsidRDefault="005A4D8C" w:rsidP="005A4D8C">
      <w:pPr>
        <w:pStyle w:val="01TITULO2"/>
      </w:pPr>
    </w:p>
    <w:p w:rsidR="005A4D8C" w:rsidRDefault="005A4D8C" w:rsidP="005A4D8C">
      <w:pPr>
        <w:pStyle w:val="01TITULO2"/>
      </w:pPr>
    </w:p>
    <w:p w:rsidR="005A4D8C" w:rsidRDefault="005A4D8C" w:rsidP="005A4D8C">
      <w:pPr>
        <w:pStyle w:val="01TITULO2"/>
      </w:pPr>
    </w:p>
    <w:p w:rsidR="005A4D8C" w:rsidRDefault="005A4D8C" w:rsidP="005A4D8C">
      <w:pPr>
        <w:pStyle w:val="01TITULO2"/>
      </w:pPr>
    </w:p>
    <w:p w:rsidR="005A4D8C" w:rsidRDefault="005A4D8C" w:rsidP="005A4D8C">
      <w:pPr>
        <w:pStyle w:val="01TITULO2"/>
      </w:pPr>
    </w:p>
    <w:p w:rsidR="005A4D8C" w:rsidRDefault="005A4D8C" w:rsidP="005A4D8C">
      <w:pPr>
        <w:pStyle w:val="01TITULO2"/>
      </w:pPr>
    </w:p>
    <w:p w:rsidR="005A4D8C" w:rsidRDefault="005A4D8C" w:rsidP="005A4D8C">
      <w:pPr>
        <w:pStyle w:val="01TITULO2"/>
      </w:pPr>
    </w:p>
    <w:p w:rsidR="005A4D8C" w:rsidRDefault="005A4D8C" w:rsidP="005A4D8C">
      <w:pPr>
        <w:pStyle w:val="01TITULO2"/>
      </w:pPr>
    </w:p>
    <w:p w:rsidR="005A4D8C" w:rsidRDefault="005A4D8C" w:rsidP="005A4D8C">
      <w:pPr>
        <w:pStyle w:val="01TITULO2"/>
      </w:pPr>
    </w:p>
    <w:p w:rsidR="005A4D8C" w:rsidRDefault="005A4D8C" w:rsidP="005A4D8C">
      <w:pPr>
        <w:pStyle w:val="02TEXTOPRINCIPAL"/>
      </w:pPr>
    </w:p>
    <w:p w:rsidR="005F2193" w:rsidRDefault="005F2193">
      <w:pPr>
        <w:autoSpaceDN/>
        <w:spacing w:after="160" w:line="259" w:lineRule="auto"/>
        <w:textAlignment w:val="auto"/>
        <w:rPr>
          <w:rFonts w:ascii="Tahoma" w:eastAsia="Tahoma" w:hAnsi="Tahoma" w:cs="Tahoma"/>
          <w:sz w:val="21"/>
        </w:rPr>
      </w:pPr>
      <w:r>
        <w:br w:type="page"/>
      </w:r>
    </w:p>
    <w:p w:rsidR="005A4D8C" w:rsidRDefault="005A4D8C" w:rsidP="005A4D8C">
      <w:pPr>
        <w:pStyle w:val="01TITULO2"/>
      </w:pPr>
      <w:r>
        <w:lastRenderedPageBreak/>
        <w:t>Distribuição dos objetos de conhecimento e habilidades por bimestre</w:t>
      </w:r>
    </w:p>
    <w:p w:rsidR="005A4D8C" w:rsidRDefault="005A4D8C" w:rsidP="005A4D8C">
      <w:pPr>
        <w:pStyle w:val="02TEXTOPRINCIPAL"/>
      </w:pPr>
    </w:p>
    <w:tbl>
      <w:tblPr>
        <w:tblStyle w:val="Tabelacomgrade"/>
        <w:tblW w:w="0" w:type="auto"/>
        <w:tblLook w:val="04A0" w:firstRow="1" w:lastRow="0" w:firstColumn="1" w:lastColumn="0" w:noHBand="0" w:noVBand="1"/>
      </w:tblPr>
      <w:tblGrid>
        <w:gridCol w:w="1701"/>
        <w:gridCol w:w="8493"/>
      </w:tblGrid>
      <w:tr w:rsidR="005A4D8C" w:rsidTr="003B6E2D">
        <w:tc>
          <w:tcPr>
            <w:tcW w:w="10229" w:type="dxa"/>
            <w:gridSpan w:val="2"/>
            <w:shd w:val="clear" w:color="auto" w:fill="D9D9D9" w:themeFill="background1" w:themeFillShade="D9"/>
          </w:tcPr>
          <w:p w:rsidR="005A4D8C" w:rsidRPr="00F733B1" w:rsidRDefault="005A4D8C" w:rsidP="003B6E2D">
            <w:pPr>
              <w:pStyle w:val="03TITULOTABELAS1"/>
            </w:pPr>
            <w:r>
              <w:t>1º ano - 1º bimestre</w:t>
            </w:r>
          </w:p>
        </w:tc>
      </w:tr>
      <w:tr w:rsidR="005A4D8C" w:rsidTr="003B6E2D">
        <w:tc>
          <w:tcPr>
            <w:tcW w:w="10229" w:type="dxa"/>
            <w:gridSpan w:val="2"/>
            <w:shd w:val="clear" w:color="auto" w:fill="D9D9D9" w:themeFill="background1" w:themeFillShade="D9"/>
          </w:tcPr>
          <w:p w:rsidR="005A4D8C" w:rsidRPr="002013A0" w:rsidRDefault="005A4D8C" w:rsidP="003B6E2D">
            <w:pPr>
              <w:pStyle w:val="03TITULOTABELAS2"/>
            </w:pPr>
            <w:r w:rsidRPr="00F733B1">
              <w:t xml:space="preserve">Unidade 1 – </w:t>
            </w:r>
            <w:r>
              <w:t>Eu estou crescendo!</w:t>
            </w:r>
          </w:p>
        </w:tc>
      </w:tr>
      <w:tr w:rsidR="005A4D8C" w:rsidTr="003B6E2D">
        <w:tc>
          <w:tcPr>
            <w:tcW w:w="1701" w:type="dxa"/>
            <w:shd w:val="clear" w:color="auto" w:fill="F2F2F2" w:themeFill="background1" w:themeFillShade="F2"/>
            <w:vAlign w:val="center"/>
          </w:tcPr>
          <w:p w:rsidR="005A4D8C" w:rsidRPr="00AE10BB" w:rsidRDefault="005A4D8C" w:rsidP="003B6E2D">
            <w:pPr>
              <w:pStyle w:val="04TEXTOTABELAS"/>
              <w:rPr>
                <w:b/>
              </w:rPr>
            </w:pPr>
            <w:r w:rsidRPr="00AE10BB">
              <w:rPr>
                <w:b/>
              </w:rPr>
              <w:t>Temas</w:t>
            </w:r>
          </w:p>
        </w:tc>
        <w:tc>
          <w:tcPr>
            <w:tcW w:w="8528" w:type="dxa"/>
            <w:vAlign w:val="center"/>
          </w:tcPr>
          <w:p w:rsidR="005A4D8C" w:rsidRPr="00903ADB" w:rsidRDefault="005A4D8C" w:rsidP="003B6E2D">
            <w:pPr>
              <w:pStyle w:val="04TEXTOTABELAS"/>
            </w:pPr>
            <w:r w:rsidRPr="00903ADB">
              <w:t>1 – Eu sou assim...</w:t>
            </w:r>
          </w:p>
          <w:p w:rsidR="005A4D8C" w:rsidRPr="00903ADB" w:rsidRDefault="005A4D8C" w:rsidP="003B6E2D">
            <w:pPr>
              <w:pStyle w:val="04TEXTOTABELAS"/>
            </w:pPr>
            <w:r w:rsidRPr="00903ADB">
              <w:t>2 – Mudanças no corpo</w:t>
            </w:r>
          </w:p>
          <w:p w:rsidR="005A4D8C" w:rsidRPr="00903ADB" w:rsidRDefault="005A4D8C" w:rsidP="003B6E2D">
            <w:pPr>
              <w:pStyle w:val="04TEXTOTABELAS"/>
            </w:pPr>
            <w:r w:rsidRPr="00903ADB">
              <w:t>3 – As fases da vida</w:t>
            </w:r>
          </w:p>
        </w:tc>
      </w:tr>
      <w:tr w:rsidR="005A4D8C" w:rsidTr="003B6E2D">
        <w:tc>
          <w:tcPr>
            <w:tcW w:w="1701" w:type="dxa"/>
            <w:shd w:val="clear" w:color="auto" w:fill="F2F2F2" w:themeFill="background1" w:themeFillShade="F2"/>
            <w:vAlign w:val="center"/>
          </w:tcPr>
          <w:p w:rsidR="005A4D8C" w:rsidRPr="00AE10BB" w:rsidRDefault="005A4D8C" w:rsidP="003B6E2D">
            <w:pPr>
              <w:pStyle w:val="04TEXTOTABELAS"/>
              <w:rPr>
                <w:b/>
              </w:rPr>
            </w:pPr>
            <w:r w:rsidRPr="00AE10BB">
              <w:rPr>
                <w:b/>
              </w:rPr>
              <w:t>Objetivos específicos</w:t>
            </w:r>
          </w:p>
        </w:tc>
        <w:tc>
          <w:tcPr>
            <w:tcW w:w="8528" w:type="dxa"/>
            <w:vAlign w:val="center"/>
          </w:tcPr>
          <w:p w:rsidR="005A4D8C" w:rsidRPr="00903ADB" w:rsidRDefault="005A4D8C" w:rsidP="003B6E2D">
            <w:pPr>
              <w:pStyle w:val="04TEXTOTABELAS"/>
            </w:pPr>
            <w:r w:rsidRPr="00903ADB">
              <w:t>- Produzir um autorretrato.</w:t>
            </w:r>
          </w:p>
          <w:p w:rsidR="005A4D8C" w:rsidRPr="00903ADB" w:rsidRDefault="005A4D8C" w:rsidP="003B6E2D">
            <w:pPr>
              <w:pStyle w:val="04TEXTOTABELAS"/>
            </w:pPr>
            <w:r w:rsidRPr="00903ADB">
              <w:t>- Verificar a existência de diferenças físicas entre as pessoas.</w:t>
            </w:r>
          </w:p>
          <w:p w:rsidR="005A4D8C" w:rsidRPr="00903ADB" w:rsidRDefault="005A4D8C" w:rsidP="003B6E2D">
            <w:pPr>
              <w:pStyle w:val="04TEXTOTABELAS"/>
            </w:pPr>
            <w:r w:rsidRPr="00903ADB">
              <w:t>- Valorizar a diversidade.</w:t>
            </w:r>
          </w:p>
          <w:p w:rsidR="005A4D8C" w:rsidRPr="00903ADB" w:rsidRDefault="005A4D8C" w:rsidP="003B6E2D">
            <w:pPr>
              <w:pStyle w:val="04TEXTOTABELAS"/>
            </w:pPr>
            <w:r w:rsidRPr="00903ADB">
              <w:t>- Conhecer crianças de diversas regiões do Brasil.</w:t>
            </w:r>
          </w:p>
          <w:p w:rsidR="005A4D8C" w:rsidRPr="00903ADB" w:rsidRDefault="005A4D8C" w:rsidP="003B6E2D">
            <w:pPr>
              <w:pStyle w:val="04TEXTOTABELAS"/>
            </w:pPr>
            <w:r w:rsidRPr="00903ADB">
              <w:t>- Perceber que o corpo das pessoas passa por transformações ao longo do tempo.</w:t>
            </w:r>
          </w:p>
          <w:p w:rsidR="005A4D8C" w:rsidRPr="00903ADB" w:rsidRDefault="005A4D8C" w:rsidP="003B6E2D">
            <w:pPr>
              <w:pStyle w:val="04TEXTOTABELAS"/>
            </w:pPr>
            <w:r w:rsidRPr="00903ADB">
              <w:t xml:space="preserve">- Identificar transformações </w:t>
            </w:r>
            <w:r>
              <w:t>que ocorrem em seu corpo</w:t>
            </w:r>
            <w:r w:rsidRPr="00903ADB">
              <w:t xml:space="preserve"> com o passar do tempo.</w:t>
            </w:r>
          </w:p>
          <w:p w:rsidR="005A4D8C" w:rsidRPr="00903ADB" w:rsidRDefault="005A4D8C" w:rsidP="003B6E2D">
            <w:pPr>
              <w:pStyle w:val="04TEXTOTABELAS"/>
            </w:pPr>
            <w:r w:rsidRPr="00903ADB">
              <w:t xml:space="preserve">- Desenvolver noções de temporalidade e </w:t>
            </w:r>
            <w:r>
              <w:t xml:space="preserve">de </w:t>
            </w:r>
            <w:r w:rsidRPr="00903ADB">
              <w:t>organização de uma linha do tempo.</w:t>
            </w:r>
          </w:p>
          <w:p w:rsidR="005A4D8C" w:rsidRPr="00903ADB" w:rsidRDefault="005A4D8C" w:rsidP="003B6E2D">
            <w:pPr>
              <w:pStyle w:val="04TEXTOTABELAS"/>
            </w:pPr>
            <w:r w:rsidRPr="00903ADB">
              <w:t>- Identificar as diferentes fases da vida de uma pessoa.</w:t>
            </w:r>
          </w:p>
          <w:p w:rsidR="005A4D8C" w:rsidRPr="00903ADB" w:rsidRDefault="005A4D8C" w:rsidP="003B6E2D">
            <w:pPr>
              <w:pStyle w:val="04TEXTOTABELAS"/>
            </w:pPr>
            <w:r w:rsidRPr="00903ADB">
              <w:t>- Relacionar a aparência física às diferentes fases da vida.</w:t>
            </w:r>
          </w:p>
          <w:p w:rsidR="005A4D8C" w:rsidRPr="00903ADB" w:rsidRDefault="005A4D8C" w:rsidP="003B6E2D">
            <w:pPr>
              <w:pStyle w:val="04TEXTOTABELAS"/>
            </w:pPr>
            <w:r w:rsidRPr="00903ADB">
              <w:t>- Perceber os hábitos cotidianos relacionados às fases da vida.</w:t>
            </w:r>
          </w:p>
          <w:p w:rsidR="005A4D8C" w:rsidRPr="00903ADB" w:rsidRDefault="005A4D8C" w:rsidP="003B6E2D">
            <w:pPr>
              <w:pStyle w:val="04TEXTOTABELAS"/>
            </w:pPr>
            <w:r w:rsidRPr="00903ADB">
              <w:t>- Conhecer uma linha do tempo com diversas fases da vida de uma pessoa.</w:t>
            </w:r>
          </w:p>
          <w:p w:rsidR="005A4D8C" w:rsidRPr="00903ADB" w:rsidRDefault="005A4D8C" w:rsidP="003B6E2D">
            <w:pPr>
              <w:pStyle w:val="04TEXTOTABELAS"/>
            </w:pPr>
            <w:r w:rsidRPr="00903ADB">
              <w:t>- Compor uma linha do tempo sobre sua história de vida.</w:t>
            </w:r>
          </w:p>
        </w:tc>
      </w:tr>
      <w:tr w:rsidR="005A4D8C" w:rsidTr="003B6E2D">
        <w:tc>
          <w:tcPr>
            <w:tcW w:w="1701" w:type="dxa"/>
            <w:shd w:val="clear" w:color="auto" w:fill="F2F2F2" w:themeFill="background1" w:themeFillShade="F2"/>
            <w:vAlign w:val="center"/>
          </w:tcPr>
          <w:p w:rsidR="005A4D8C" w:rsidRPr="00AE10BB" w:rsidRDefault="005A4D8C" w:rsidP="003B6E2D">
            <w:pPr>
              <w:pStyle w:val="04TEXTOTABELAS"/>
              <w:rPr>
                <w:b/>
              </w:rPr>
            </w:pPr>
            <w:r w:rsidRPr="00AE10BB">
              <w:rPr>
                <w:b/>
              </w:rPr>
              <w:t>Objetos de conhecimento</w:t>
            </w:r>
          </w:p>
        </w:tc>
        <w:tc>
          <w:tcPr>
            <w:tcW w:w="8528" w:type="dxa"/>
            <w:vAlign w:val="center"/>
          </w:tcPr>
          <w:p w:rsidR="005A4D8C" w:rsidRPr="00903ADB" w:rsidRDefault="005A4D8C" w:rsidP="003B6E2D">
            <w:pPr>
              <w:pStyle w:val="04TEXTOTABELAS"/>
            </w:pPr>
            <w:r w:rsidRPr="00903ADB">
              <w:t>- As fases da vida e a ideia de temporalidade (</w:t>
            </w:r>
            <w:r>
              <w:t>passado, presente e futuro</w:t>
            </w:r>
            <w:r w:rsidRPr="00903ADB">
              <w:t>).</w:t>
            </w:r>
          </w:p>
        </w:tc>
      </w:tr>
      <w:tr w:rsidR="005A4D8C" w:rsidTr="003B6E2D">
        <w:tc>
          <w:tcPr>
            <w:tcW w:w="1701" w:type="dxa"/>
            <w:shd w:val="clear" w:color="auto" w:fill="F2F2F2" w:themeFill="background1" w:themeFillShade="F2"/>
            <w:vAlign w:val="center"/>
          </w:tcPr>
          <w:p w:rsidR="005A4D8C" w:rsidRPr="00AE10BB" w:rsidRDefault="005A4D8C" w:rsidP="003B6E2D">
            <w:pPr>
              <w:pStyle w:val="04TEXTOTABELAS"/>
              <w:rPr>
                <w:b/>
              </w:rPr>
            </w:pPr>
            <w:r w:rsidRPr="00AE10BB">
              <w:rPr>
                <w:b/>
              </w:rPr>
              <w:t>Habilidades</w:t>
            </w:r>
          </w:p>
        </w:tc>
        <w:tc>
          <w:tcPr>
            <w:tcW w:w="8528" w:type="dxa"/>
            <w:vAlign w:val="center"/>
          </w:tcPr>
          <w:p w:rsidR="005A4D8C" w:rsidRPr="00903ADB" w:rsidRDefault="005A4D8C" w:rsidP="003B6E2D">
            <w:pPr>
              <w:pStyle w:val="04TEXTOTABELAS"/>
            </w:pPr>
            <w:r w:rsidRPr="00903ADB">
              <w:t xml:space="preserve">- </w:t>
            </w:r>
            <w:r w:rsidRPr="00903ADB">
              <w:rPr>
                <w:b/>
              </w:rPr>
              <w:t>EF01HI01</w:t>
            </w:r>
            <w:r w:rsidRPr="00903ADB">
              <w:t>: Identificar aspectos do seu crescimento, por meio do registro das lembranças particulares ou de lembranças dos membros de sua família.</w:t>
            </w:r>
          </w:p>
        </w:tc>
      </w:tr>
      <w:tr w:rsidR="005A4D8C" w:rsidTr="003B6E2D">
        <w:tc>
          <w:tcPr>
            <w:tcW w:w="1701" w:type="dxa"/>
            <w:shd w:val="clear" w:color="auto" w:fill="F2F2F2" w:themeFill="background1" w:themeFillShade="F2"/>
            <w:vAlign w:val="center"/>
          </w:tcPr>
          <w:p w:rsidR="005A4D8C" w:rsidRPr="00AE10BB" w:rsidRDefault="005A4D8C" w:rsidP="003B6E2D">
            <w:pPr>
              <w:pStyle w:val="04TEXTOTABELAS"/>
              <w:rPr>
                <w:b/>
              </w:rPr>
            </w:pPr>
            <w:r>
              <w:rPr>
                <w:b/>
              </w:rPr>
              <w:t>Práticas pedagógicas</w:t>
            </w:r>
          </w:p>
        </w:tc>
        <w:tc>
          <w:tcPr>
            <w:tcW w:w="8528" w:type="dxa"/>
            <w:vAlign w:val="center"/>
          </w:tcPr>
          <w:p w:rsidR="005A4D8C" w:rsidRPr="00903ADB" w:rsidRDefault="005A4D8C" w:rsidP="003B6E2D">
            <w:pPr>
              <w:pStyle w:val="04TEXTOTABELAS"/>
            </w:pPr>
            <w:r w:rsidRPr="00903ADB">
              <w:t xml:space="preserve">- Realização de um autorretrato. </w:t>
            </w:r>
          </w:p>
          <w:p w:rsidR="005A4D8C" w:rsidRPr="00903ADB" w:rsidRDefault="005A4D8C" w:rsidP="003B6E2D">
            <w:pPr>
              <w:pStyle w:val="04TEXTOTABELAS"/>
            </w:pPr>
            <w:r w:rsidRPr="00903ADB">
              <w:t>- Atividade de análise e comparação de desenhos</w:t>
            </w:r>
            <w:r>
              <w:t xml:space="preserve"> com</w:t>
            </w:r>
            <w:r w:rsidRPr="00903ADB">
              <w:t xml:space="preserve"> o tema das características físicas.</w:t>
            </w:r>
          </w:p>
          <w:p w:rsidR="005A4D8C" w:rsidRPr="00903ADB" w:rsidRDefault="005A4D8C" w:rsidP="003B6E2D">
            <w:pPr>
              <w:pStyle w:val="04TEXTOTABELAS"/>
            </w:pPr>
            <w:r w:rsidRPr="00903ADB">
              <w:t>- Análise de imagens que mostram a diversidade de crianças no Brasil.</w:t>
            </w:r>
          </w:p>
          <w:p w:rsidR="005A4D8C" w:rsidRPr="00903ADB" w:rsidRDefault="005A4D8C" w:rsidP="003B6E2D">
            <w:pPr>
              <w:pStyle w:val="04TEXTOTABELAS"/>
            </w:pPr>
            <w:r w:rsidRPr="00903ADB">
              <w:t>- Apresentação de uma linha do tempo e de sua estrutura.</w:t>
            </w:r>
          </w:p>
          <w:p w:rsidR="005A4D8C" w:rsidRPr="00903ADB" w:rsidRDefault="005A4D8C" w:rsidP="003B6E2D">
            <w:pPr>
              <w:pStyle w:val="04TEXTOTABELAS"/>
            </w:pPr>
            <w:r w:rsidRPr="00903ADB">
              <w:t>- Interpretação de uma linha do tempo.</w:t>
            </w:r>
          </w:p>
          <w:p w:rsidR="005A4D8C" w:rsidRPr="00903ADB" w:rsidRDefault="005A4D8C" w:rsidP="003B6E2D">
            <w:pPr>
              <w:pStyle w:val="04TEXTOTABELAS"/>
            </w:pPr>
            <w:r w:rsidRPr="00903ADB">
              <w:t xml:space="preserve">- Atividade </w:t>
            </w:r>
            <w:r>
              <w:t>para</w:t>
            </w:r>
            <w:r w:rsidRPr="00903ADB">
              <w:t xml:space="preserve"> identificação de mudanças que ocorreram no corpo do personagem.</w:t>
            </w:r>
          </w:p>
          <w:p w:rsidR="005A4D8C" w:rsidRPr="00903ADB" w:rsidRDefault="005A4D8C" w:rsidP="003B6E2D">
            <w:pPr>
              <w:pStyle w:val="04TEXTOTABELAS"/>
            </w:pPr>
            <w:r w:rsidRPr="00903ADB">
              <w:t xml:space="preserve">- Atividades </w:t>
            </w:r>
            <w:r>
              <w:t>para</w:t>
            </w:r>
            <w:r w:rsidRPr="00903ADB">
              <w:t xml:space="preserve"> identificação das principais fases da vida.</w:t>
            </w:r>
          </w:p>
          <w:p w:rsidR="005A4D8C" w:rsidRPr="00903ADB" w:rsidRDefault="005A4D8C" w:rsidP="003B6E2D">
            <w:pPr>
              <w:pStyle w:val="04TEXTOTABELAS"/>
            </w:pPr>
            <w:r w:rsidRPr="00903ADB">
              <w:t>- Reflexão sobre a importância da interação com pessoas idosas.</w:t>
            </w:r>
          </w:p>
          <w:p w:rsidR="005A4D8C" w:rsidRPr="00903ADB" w:rsidRDefault="005A4D8C" w:rsidP="003B6E2D">
            <w:pPr>
              <w:pStyle w:val="04TEXTOTABELAS"/>
            </w:pPr>
            <w:r w:rsidRPr="00903ADB">
              <w:t>- Elaboração de uma linha do tempo.</w:t>
            </w:r>
          </w:p>
          <w:p w:rsidR="005A4D8C" w:rsidRPr="00903ADB" w:rsidRDefault="005A4D8C" w:rsidP="003B6E2D">
            <w:pPr>
              <w:pStyle w:val="04TEXTOTABELAS"/>
            </w:pPr>
            <w:r w:rsidRPr="00903ADB">
              <w:t>- Atividades que valorizam hábitos saudáveis e relacionados à manutenção da higiene.</w:t>
            </w:r>
          </w:p>
          <w:p w:rsidR="005A4D8C" w:rsidRPr="00903ADB" w:rsidRDefault="005A4D8C" w:rsidP="003B6E2D">
            <w:pPr>
              <w:pStyle w:val="04TEXTOTABELAS"/>
            </w:pPr>
            <w:r w:rsidRPr="00903ADB">
              <w:t>- Realização de autorretratos em diferentes fases da vida.</w:t>
            </w:r>
          </w:p>
        </w:tc>
      </w:tr>
    </w:tbl>
    <w:p w:rsidR="00016CCA" w:rsidRDefault="00016CCA" w:rsidP="005A4D8C">
      <w:pPr>
        <w:pStyle w:val="02TEXTOPRINCIPAL"/>
        <w:jc w:val="right"/>
      </w:pPr>
    </w:p>
    <w:p w:rsidR="00016CCA" w:rsidRDefault="00016CCA">
      <w:pPr>
        <w:autoSpaceDN/>
        <w:spacing w:after="160" w:line="259" w:lineRule="auto"/>
        <w:textAlignment w:val="auto"/>
        <w:rPr>
          <w:rFonts w:ascii="Tahoma" w:eastAsia="Tahoma" w:hAnsi="Tahoma" w:cs="Tahoma"/>
          <w:sz w:val="21"/>
        </w:rPr>
      </w:pPr>
      <w:r>
        <w:br w:type="page"/>
      </w:r>
    </w:p>
    <w:tbl>
      <w:tblPr>
        <w:tblStyle w:val="Tabelacomgrade"/>
        <w:tblW w:w="0" w:type="auto"/>
        <w:tblLook w:val="04A0" w:firstRow="1" w:lastRow="0" w:firstColumn="1" w:lastColumn="0" w:noHBand="0" w:noVBand="1"/>
      </w:tblPr>
      <w:tblGrid>
        <w:gridCol w:w="1701"/>
        <w:gridCol w:w="8493"/>
      </w:tblGrid>
      <w:tr w:rsidR="005A4D8C" w:rsidTr="00016CCA">
        <w:tc>
          <w:tcPr>
            <w:tcW w:w="10194" w:type="dxa"/>
            <w:gridSpan w:val="2"/>
            <w:shd w:val="clear" w:color="auto" w:fill="D9D9D9" w:themeFill="background1" w:themeFillShade="D9"/>
          </w:tcPr>
          <w:p w:rsidR="005A4D8C" w:rsidRPr="00F733B1" w:rsidRDefault="005A4D8C" w:rsidP="003B6E2D">
            <w:pPr>
              <w:pStyle w:val="03TITULOTABELAS1"/>
            </w:pPr>
            <w:r>
              <w:lastRenderedPageBreak/>
              <w:t>1º ano - 2</w:t>
            </w:r>
            <w:r w:rsidRPr="009F5202">
              <w:t>º</w:t>
            </w:r>
            <w:r>
              <w:t xml:space="preserve"> bimestre</w:t>
            </w:r>
          </w:p>
        </w:tc>
      </w:tr>
      <w:tr w:rsidR="005A4D8C" w:rsidTr="00016CCA">
        <w:tc>
          <w:tcPr>
            <w:tcW w:w="10194" w:type="dxa"/>
            <w:gridSpan w:val="2"/>
            <w:shd w:val="clear" w:color="auto" w:fill="D9D9D9" w:themeFill="background1" w:themeFillShade="D9"/>
          </w:tcPr>
          <w:p w:rsidR="005A4D8C" w:rsidRPr="002013A0" w:rsidRDefault="005A4D8C" w:rsidP="003B6E2D">
            <w:pPr>
              <w:pStyle w:val="03TITULOTABELAS2"/>
            </w:pPr>
            <w:r w:rsidRPr="00F733B1">
              <w:t xml:space="preserve">Unidade </w:t>
            </w:r>
            <w:r>
              <w:t>2</w:t>
            </w:r>
            <w:r w:rsidRPr="00F733B1">
              <w:t xml:space="preserve"> – </w:t>
            </w:r>
            <w:r>
              <w:t>Vida em família</w:t>
            </w:r>
          </w:p>
        </w:tc>
      </w:tr>
      <w:tr w:rsidR="005A4D8C" w:rsidTr="00016CCA">
        <w:tc>
          <w:tcPr>
            <w:tcW w:w="1701" w:type="dxa"/>
            <w:shd w:val="clear" w:color="auto" w:fill="F2F2F2" w:themeFill="background1" w:themeFillShade="F2"/>
            <w:vAlign w:val="center"/>
          </w:tcPr>
          <w:p w:rsidR="005A4D8C" w:rsidRPr="00AE10BB" w:rsidRDefault="005A4D8C" w:rsidP="003B6E2D">
            <w:pPr>
              <w:pStyle w:val="04TEXTOTABELAS"/>
              <w:rPr>
                <w:b/>
              </w:rPr>
            </w:pPr>
            <w:r w:rsidRPr="00AE10BB">
              <w:rPr>
                <w:b/>
              </w:rPr>
              <w:t>Temas</w:t>
            </w:r>
          </w:p>
        </w:tc>
        <w:tc>
          <w:tcPr>
            <w:tcW w:w="8493" w:type="dxa"/>
            <w:vAlign w:val="center"/>
          </w:tcPr>
          <w:p w:rsidR="005A4D8C" w:rsidRPr="00903ADB" w:rsidRDefault="005A4D8C" w:rsidP="003B6E2D">
            <w:pPr>
              <w:pStyle w:val="04TEXTOTABELAS"/>
            </w:pPr>
            <w:r w:rsidRPr="00903ADB">
              <w:t xml:space="preserve">1 – </w:t>
            </w:r>
            <w:r>
              <w:t>Minha família é assim</w:t>
            </w:r>
          </w:p>
          <w:p w:rsidR="005A4D8C" w:rsidRPr="00903ADB" w:rsidRDefault="005A4D8C" w:rsidP="003B6E2D">
            <w:pPr>
              <w:pStyle w:val="04TEXTOTABELAS"/>
            </w:pPr>
            <w:r w:rsidRPr="00903ADB">
              <w:t xml:space="preserve">2 – </w:t>
            </w:r>
            <w:r>
              <w:t>As famílias são diferentes</w:t>
            </w:r>
          </w:p>
          <w:p w:rsidR="005A4D8C" w:rsidRDefault="005A4D8C" w:rsidP="003B6E2D">
            <w:pPr>
              <w:pStyle w:val="04TEXTOTABELAS"/>
            </w:pPr>
            <w:r w:rsidRPr="00903ADB">
              <w:t xml:space="preserve">3 – </w:t>
            </w:r>
            <w:r>
              <w:t>Histórias de família</w:t>
            </w:r>
          </w:p>
          <w:p w:rsidR="005A4D8C" w:rsidRDefault="005A4D8C" w:rsidP="003B6E2D">
            <w:pPr>
              <w:pStyle w:val="04TEXTOTABELAS"/>
            </w:pPr>
            <w:r>
              <w:t>4</w:t>
            </w:r>
            <w:r w:rsidRPr="00903ADB">
              <w:t xml:space="preserve"> – </w:t>
            </w:r>
            <w:r>
              <w:t>Convivência familiar</w:t>
            </w:r>
          </w:p>
          <w:p w:rsidR="005A4D8C" w:rsidRPr="00903ADB" w:rsidRDefault="005A4D8C" w:rsidP="003B6E2D">
            <w:pPr>
              <w:pStyle w:val="04TEXTOTABELAS"/>
            </w:pPr>
            <w:r>
              <w:t>5</w:t>
            </w:r>
            <w:r w:rsidRPr="00903ADB">
              <w:t xml:space="preserve"> – </w:t>
            </w:r>
            <w:r>
              <w:t>Famílias de outras épocas</w:t>
            </w:r>
          </w:p>
        </w:tc>
      </w:tr>
      <w:tr w:rsidR="005A4D8C" w:rsidTr="00016CCA">
        <w:tc>
          <w:tcPr>
            <w:tcW w:w="1701" w:type="dxa"/>
            <w:shd w:val="clear" w:color="auto" w:fill="F2F2F2" w:themeFill="background1" w:themeFillShade="F2"/>
            <w:vAlign w:val="center"/>
          </w:tcPr>
          <w:p w:rsidR="005A4D8C" w:rsidRPr="00AE10BB" w:rsidRDefault="005A4D8C" w:rsidP="003B6E2D">
            <w:pPr>
              <w:pStyle w:val="04TEXTOTABELAS"/>
              <w:rPr>
                <w:b/>
              </w:rPr>
            </w:pPr>
            <w:r w:rsidRPr="00AE10BB">
              <w:rPr>
                <w:b/>
              </w:rPr>
              <w:t>Objetivos específicos</w:t>
            </w:r>
          </w:p>
        </w:tc>
        <w:tc>
          <w:tcPr>
            <w:tcW w:w="8493" w:type="dxa"/>
            <w:vAlign w:val="center"/>
          </w:tcPr>
          <w:p w:rsidR="005A4D8C" w:rsidRDefault="005A4D8C" w:rsidP="003B6E2D">
            <w:pPr>
              <w:pStyle w:val="04TEXTOTABELAS"/>
            </w:pPr>
            <w:r>
              <w:t>- Perceber que as formações familiares se modificam ao longo do tempo.</w:t>
            </w:r>
          </w:p>
          <w:p w:rsidR="005A4D8C" w:rsidRDefault="005A4D8C" w:rsidP="003B6E2D">
            <w:pPr>
              <w:pStyle w:val="04TEXTOTABELAS"/>
            </w:pPr>
            <w:r>
              <w:t>- Reconhecer que existem diferentes formações familiares.</w:t>
            </w:r>
          </w:p>
          <w:p w:rsidR="005A4D8C" w:rsidRDefault="005A4D8C" w:rsidP="003B6E2D">
            <w:pPr>
              <w:pStyle w:val="04TEXTOTABELAS"/>
            </w:pPr>
            <w:r>
              <w:t>- Promover o respeito à diversidade de formações familiares.</w:t>
            </w:r>
          </w:p>
          <w:p w:rsidR="005A4D8C" w:rsidRDefault="005A4D8C" w:rsidP="003B6E2D">
            <w:pPr>
              <w:pStyle w:val="04TEXTOTABELAS"/>
            </w:pPr>
            <w:r>
              <w:t>- Identificar as pessoas que compõem a própria família.</w:t>
            </w:r>
          </w:p>
          <w:p w:rsidR="005A4D8C" w:rsidRDefault="005A4D8C" w:rsidP="003B6E2D">
            <w:pPr>
              <w:pStyle w:val="04TEXTOTABELAS"/>
            </w:pPr>
            <w:r>
              <w:t>- Conhecer a própria genealogia como parte da noção histórica da família.</w:t>
            </w:r>
          </w:p>
          <w:p w:rsidR="005A4D8C" w:rsidRDefault="005A4D8C" w:rsidP="003B6E2D">
            <w:pPr>
              <w:pStyle w:val="04TEXTOTABELAS"/>
            </w:pPr>
            <w:r>
              <w:t>- Perceber que existem diferentes tipos de famílias.</w:t>
            </w:r>
          </w:p>
          <w:p w:rsidR="005A4D8C" w:rsidRDefault="005A4D8C" w:rsidP="003B6E2D">
            <w:pPr>
              <w:pStyle w:val="04TEXTOTABELAS"/>
            </w:pPr>
            <w:r>
              <w:t>- Promover o respeito e a valorização das diferentes formações familiares.</w:t>
            </w:r>
          </w:p>
          <w:p w:rsidR="005A4D8C" w:rsidRDefault="005A4D8C" w:rsidP="003B6E2D">
            <w:pPr>
              <w:pStyle w:val="04TEXTOTABELAS"/>
            </w:pPr>
            <w:r>
              <w:t>- Conhecer algumas famílias que vivem em diferentes regiões do Brasil.</w:t>
            </w:r>
          </w:p>
          <w:p w:rsidR="005A4D8C" w:rsidRDefault="005A4D8C" w:rsidP="003B6E2D">
            <w:pPr>
              <w:pStyle w:val="04TEXTOTABELAS"/>
            </w:pPr>
            <w:r>
              <w:t>- Refletir sobre a relação entre memória e história.</w:t>
            </w:r>
          </w:p>
          <w:p w:rsidR="005A4D8C" w:rsidRDefault="005A4D8C" w:rsidP="003B6E2D">
            <w:pPr>
              <w:pStyle w:val="04TEXTOTABELAS"/>
            </w:pPr>
            <w:r>
              <w:t>- Compreender que todas as famílias têm história.</w:t>
            </w:r>
          </w:p>
          <w:p w:rsidR="005A4D8C" w:rsidRDefault="005A4D8C" w:rsidP="003B6E2D">
            <w:pPr>
              <w:pStyle w:val="04TEXTOTABELAS"/>
            </w:pPr>
            <w:r>
              <w:t>- Promover o respeito e a valorização das pessoas idosas.</w:t>
            </w:r>
          </w:p>
          <w:p w:rsidR="005A4D8C" w:rsidRDefault="005A4D8C" w:rsidP="003B6E2D">
            <w:pPr>
              <w:pStyle w:val="04TEXTOTABELAS"/>
            </w:pPr>
            <w:r>
              <w:t>- Identificar atitudes importantes para a boa convivência familiar.</w:t>
            </w:r>
          </w:p>
          <w:p w:rsidR="005A4D8C" w:rsidRDefault="005A4D8C" w:rsidP="003B6E2D">
            <w:pPr>
              <w:pStyle w:val="04TEXTOTABELAS"/>
            </w:pPr>
            <w:r>
              <w:t>- Incentivar o respeito às pessoas da família.</w:t>
            </w:r>
          </w:p>
          <w:p w:rsidR="005A4D8C" w:rsidRDefault="005A4D8C" w:rsidP="003B6E2D">
            <w:pPr>
              <w:pStyle w:val="04TEXTOTABELAS"/>
            </w:pPr>
            <w:r>
              <w:t>- Perceber a importância das relações familiares na divisão das tarefas domésticas.</w:t>
            </w:r>
          </w:p>
          <w:p w:rsidR="005A4D8C" w:rsidRDefault="005A4D8C" w:rsidP="003B6E2D">
            <w:pPr>
              <w:pStyle w:val="04TEXTOTABELAS"/>
            </w:pPr>
            <w:r>
              <w:t>- Reconhecer o papel de homens e mulheres na sociedade contemporânea.</w:t>
            </w:r>
          </w:p>
          <w:p w:rsidR="005A4D8C" w:rsidRDefault="005A4D8C" w:rsidP="003B6E2D">
            <w:pPr>
              <w:pStyle w:val="04TEXTOTABELAS"/>
            </w:pPr>
            <w:r>
              <w:t xml:space="preserve">- Compreender que </w:t>
            </w:r>
            <w:proofErr w:type="gramStart"/>
            <w:r>
              <w:t>todas as famílias tem</w:t>
            </w:r>
            <w:proofErr w:type="gramEnd"/>
            <w:r>
              <w:t xml:space="preserve"> história.</w:t>
            </w:r>
          </w:p>
          <w:p w:rsidR="005A4D8C" w:rsidRPr="00903ADB" w:rsidRDefault="005A4D8C" w:rsidP="003B6E2D">
            <w:pPr>
              <w:pStyle w:val="04TEXTOTABELAS"/>
            </w:pPr>
            <w:r>
              <w:t>- Identificar mudanças e permanências nos arranjos familiares ao longo do tempo.</w:t>
            </w:r>
          </w:p>
        </w:tc>
      </w:tr>
      <w:tr w:rsidR="005A4D8C" w:rsidTr="00016CCA">
        <w:tc>
          <w:tcPr>
            <w:tcW w:w="1701" w:type="dxa"/>
            <w:shd w:val="clear" w:color="auto" w:fill="F2F2F2" w:themeFill="background1" w:themeFillShade="F2"/>
            <w:vAlign w:val="center"/>
          </w:tcPr>
          <w:p w:rsidR="005A4D8C" w:rsidRPr="00AE10BB" w:rsidRDefault="005A4D8C" w:rsidP="003B6E2D">
            <w:pPr>
              <w:pStyle w:val="04TEXTOTABELAS"/>
              <w:rPr>
                <w:b/>
              </w:rPr>
            </w:pPr>
            <w:r w:rsidRPr="00AE10BB">
              <w:rPr>
                <w:b/>
              </w:rPr>
              <w:t>Objetos de conhecimento</w:t>
            </w:r>
          </w:p>
        </w:tc>
        <w:tc>
          <w:tcPr>
            <w:tcW w:w="8493" w:type="dxa"/>
            <w:vAlign w:val="center"/>
          </w:tcPr>
          <w:p w:rsidR="005A4D8C" w:rsidRDefault="005A4D8C" w:rsidP="003B6E2D">
            <w:pPr>
              <w:pStyle w:val="04TEXTOTABELAS"/>
            </w:pPr>
            <w:r w:rsidRPr="004040B1">
              <w:t xml:space="preserve">- </w:t>
            </w:r>
            <w:r>
              <w:t>A vida em família e os diferentes vínculos e configurações.</w:t>
            </w:r>
          </w:p>
          <w:p w:rsidR="005A4D8C" w:rsidRDefault="005A4D8C" w:rsidP="003B6E2D">
            <w:pPr>
              <w:pStyle w:val="04TEXTOTABELAS"/>
            </w:pPr>
            <w:r w:rsidRPr="004040B1">
              <w:t>- As fases da vida e a ideia de temporalidade</w:t>
            </w:r>
            <w:r>
              <w:t xml:space="preserve"> </w:t>
            </w:r>
            <w:r w:rsidRPr="004040B1">
              <w:t>(</w:t>
            </w:r>
            <w:r>
              <w:t>passado, presente e futuro</w:t>
            </w:r>
            <w:r w:rsidRPr="004040B1">
              <w:t>).</w:t>
            </w:r>
          </w:p>
          <w:p w:rsidR="005A4D8C" w:rsidRPr="00903ADB" w:rsidRDefault="005A4D8C" w:rsidP="003B6E2D">
            <w:pPr>
              <w:pStyle w:val="04TEXTOTABELAS"/>
            </w:pPr>
            <w:r>
              <w:t>- Os vínculos pessoais: as diferentes formas de organização familiar e as relações de amizade.</w:t>
            </w:r>
          </w:p>
        </w:tc>
      </w:tr>
      <w:tr w:rsidR="005A4D8C" w:rsidTr="00016CCA">
        <w:tc>
          <w:tcPr>
            <w:tcW w:w="1701" w:type="dxa"/>
            <w:shd w:val="clear" w:color="auto" w:fill="F2F2F2" w:themeFill="background1" w:themeFillShade="F2"/>
            <w:vAlign w:val="center"/>
          </w:tcPr>
          <w:p w:rsidR="005A4D8C" w:rsidRPr="00AE10BB" w:rsidRDefault="005A4D8C" w:rsidP="003B6E2D">
            <w:pPr>
              <w:pStyle w:val="04TEXTOTABELAS"/>
              <w:rPr>
                <w:b/>
              </w:rPr>
            </w:pPr>
            <w:r w:rsidRPr="00AE10BB">
              <w:rPr>
                <w:b/>
              </w:rPr>
              <w:t>Habilidades</w:t>
            </w:r>
          </w:p>
        </w:tc>
        <w:tc>
          <w:tcPr>
            <w:tcW w:w="8493" w:type="dxa"/>
            <w:vAlign w:val="center"/>
          </w:tcPr>
          <w:p w:rsidR="005A4D8C" w:rsidRDefault="005A4D8C" w:rsidP="003B6E2D">
            <w:pPr>
              <w:pStyle w:val="04TEXTOTABELAS"/>
            </w:pPr>
            <w:r>
              <w:t xml:space="preserve">- </w:t>
            </w:r>
            <w:r w:rsidRPr="00542FB1">
              <w:rPr>
                <w:b/>
              </w:rPr>
              <w:t>EF01HI01</w:t>
            </w:r>
            <w:r>
              <w:t>:</w:t>
            </w:r>
            <w:r w:rsidRPr="004040B1">
              <w:t xml:space="preserve"> Identificar aspectos do seu crescimento, por meio do registro das lembranças particulares ou de lembranças dos membros de sua família.</w:t>
            </w:r>
            <w:r w:rsidRPr="00121409">
              <w:t xml:space="preserve"> </w:t>
            </w:r>
          </w:p>
          <w:p w:rsidR="005A4D8C" w:rsidRDefault="005A4D8C" w:rsidP="003B6E2D">
            <w:pPr>
              <w:pStyle w:val="04TEXTOTABELAS"/>
            </w:pPr>
            <w:r>
              <w:t xml:space="preserve">- </w:t>
            </w:r>
            <w:r w:rsidRPr="00542FB1">
              <w:rPr>
                <w:b/>
              </w:rPr>
              <w:t>EF01HI02</w:t>
            </w:r>
            <w:r>
              <w:t>:</w:t>
            </w:r>
            <w:r w:rsidRPr="00121409">
              <w:t xml:space="preserve"> Identificar a relação entre as suas histórias e as histórias das famílias.</w:t>
            </w:r>
          </w:p>
          <w:p w:rsidR="005A4D8C" w:rsidRDefault="005A4D8C" w:rsidP="003B6E2D">
            <w:pPr>
              <w:pStyle w:val="04TEXTOTABELAS"/>
            </w:pPr>
            <w:r>
              <w:t xml:space="preserve">- </w:t>
            </w:r>
            <w:r w:rsidRPr="00542FB1">
              <w:rPr>
                <w:b/>
              </w:rPr>
              <w:t>EF01HI03</w:t>
            </w:r>
            <w:r>
              <w:t>: Descrever e distinguir os seus papéis e responsabilidades relacionados à família e à escola.</w:t>
            </w:r>
          </w:p>
          <w:p w:rsidR="005A4D8C" w:rsidRDefault="005A4D8C" w:rsidP="003B6E2D">
            <w:pPr>
              <w:pStyle w:val="04TEXTOTABELAS"/>
            </w:pPr>
            <w:r>
              <w:t xml:space="preserve">- </w:t>
            </w:r>
            <w:r w:rsidRPr="00542FB1">
              <w:rPr>
                <w:b/>
              </w:rPr>
              <w:t>EF01HI06</w:t>
            </w:r>
            <w:r>
              <w:t>: Conhecer as histórias da família e da escola e identificar o papel desempenhado por diferentes sujeitos em diferentes espaços.</w:t>
            </w:r>
          </w:p>
          <w:p w:rsidR="005A4D8C" w:rsidRPr="00903ADB" w:rsidRDefault="005A4D8C" w:rsidP="003B6E2D">
            <w:pPr>
              <w:pStyle w:val="04TEXTOTABELAS"/>
            </w:pPr>
            <w:r>
              <w:t xml:space="preserve">- </w:t>
            </w:r>
            <w:r w:rsidRPr="003100E7">
              <w:rPr>
                <w:b/>
              </w:rPr>
              <w:t>EF01HI07</w:t>
            </w:r>
            <w:r>
              <w:t>: Identificar mudanças e permanências nas formas de organização familiar, de modo a reconhecer as diversas configurações de família, acolhendo-as e respeitando-as.</w:t>
            </w:r>
          </w:p>
        </w:tc>
      </w:tr>
    </w:tbl>
    <w:p w:rsidR="005A4D8C" w:rsidRDefault="005A4D8C" w:rsidP="005A4D8C">
      <w:pPr>
        <w:pStyle w:val="06CREDITO"/>
        <w:jc w:val="right"/>
      </w:pPr>
      <w:r>
        <w:t>(continua)</w:t>
      </w:r>
    </w:p>
    <w:p w:rsidR="005A4D8C" w:rsidRDefault="005A4D8C" w:rsidP="005A4D8C">
      <w:pPr>
        <w:pStyle w:val="06CREDITO"/>
        <w:jc w:val="right"/>
        <w:rPr>
          <w:sz w:val="21"/>
        </w:rPr>
      </w:pPr>
      <w:r>
        <w:br w:type="page"/>
      </w:r>
    </w:p>
    <w:p w:rsidR="005A4D8C" w:rsidRDefault="005A4D8C" w:rsidP="005A4D8C">
      <w:pPr>
        <w:pStyle w:val="06CREDITO"/>
        <w:jc w:val="right"/>
      </w:pPr>
      <w:r>
        <w:lastRenderedPageBreak/>
        <w:t>(continuação)</w:t>
      </w:r>
    </w:p>
    <w:tbl>
      <w:tblPr>
        <w:tblStyle w:val="Tabelacomgrade"/>
        <w:tblW w:w="0" w:type="auto"/>
        <w:tblLook w:val="04A0" w:firstRow="1" w:lastRow="0" w:firstColumn="1" w:lastColumn="0" w:noHBand="0" w:noVBand="1"/>
      </w:tblPr>
      <w:tblGrid>
        <w:gridCol w:w="1700"/>
        <w:gridCol w:w="8494"/>
      </w:tblGrid>
      <w:tr w:rsidR="005A4D8C" w:rsidTr="003B6E2D">
        <w:tc>
          <w:tcPr>
            <w:tcW w:w="1701" w:type="dxa"/>
            <w:shd w:val="clear" w:color="auto" w:fill="F2F2F2" w:themeFill="background1" w:themeFillShade="F2"/>
            <w:vAlign w:val="center"/>
          </w:tcPr>
          <w:p w:rsidR="005A4D8C" w:rsidRPr="00AE10BB" w:rsidRDefault="005A4D8C" w:rsidP="003B6E2D">
            <w:pPr>
              <w:pStyle w:val="04TEXTOTABELAS"/>
              <w:rPr>
                <w:b/>
              </w:rPr>
            </w:pPr>
            <w:r>
              <w:rPr>
                <w:b/>
              </w:rPr>
              <w:t>Práticas pedagógicas</w:t>
            </w:r>
          </w:p>
        </w:tc>
        <w:tc>
          <w:tcPr>
            <w:tcW w:w="8528" w:type="dxa"/>
            <w:vAlign w:val="center"/>
          </w:tcPr>
          <w:p w:rsidR="005A4D8C" w:rsidRDefault="005A4D8C" w:rsidP="003B6E2D">
            <w:pPr>
              <w:pStyle w:val="04TEXTOTABELAS"/>
            </w:pPr>
            <w:r>
              <w:t>- Trabalho com o conceito de família.</w:t>
            </w:r>
          </w:p>
          <w:p w:rsidR="005A4D8C" w:rsidRDefault="005A4D8C" w:rsidP="003B6E2D">
            <w:pPr>
              <w:pStyle w:val="04TEXTOTABELAS"/>
            </w:pPr>
            <w:r w:rsidRPr="004040B1">
              <w:t xml:space="preserve">- </w:t>
            </w:r>
            <w:r>
              <w:t>Atividade de desenho sobre os familiares.</w:t>
            </w:r>
          </w:p>
          <w:p w:rsidR="005A4D8C" w:rsidRDefault="005A4D8C" w:rsidP="003B6E2D">
            <w:pPr>
              <w:pStyle w:val="04TEXTOTABELAS"/>
            </w:pPr>
            <w:r>
              <w:t>- Interpretação e análise de desenho sobre o tema família.</w:t>
            </w:r>
          </w:p>
          <w:p w:rsidR="005A4D8C" w:rsidRDefault="005A4D8C" w:rsidP="003B6E2D">
            <w:pPr>
              <w:pStyle w:val="04TEXTOTABELAS"/>
            </w:pPr>
            <w:r>
              <w:t>- Reflexão incentivando a valorização da diversidade de formações familiares.</w:t>
            </w:r>
          </w:p>
          <w:p w:rsidR="005A4D8C" w:rsidRDefault="005A4D8C" w:rsidP="003B6E2D">
            <w:pPr>
              <w:pStyle w:val="04TEXTOTABELAS"/>
            </w:pPr>
            <w:r>
              <w:t>- Análise de imagens de famílias brasileiras.</w:t>
            </w:r>
          </w:p>
          <w:p w:rsidR="005A4D8C" w:rsidRDefault="005A4D8C" w:rsidP="003B6E2D">
            <w:pPr>
              <w:pStyle w:val="04TEXTOTABELAS"/>
            </w:pPr>
            <w:r>
              <w:t>- Elaboração de uma exposição de cartazes sobre diferentes formações de família.</w:t>
            </w:r>
          </w:p>
          <w:p w:rsidR="005A4D8C" w:rsidRDefault="005A4D8C" w:rsidP="003B6E2D">
            <w:pPr>
              <w:pStyle w:val="04TEXTOTABELAS"/>
            </w:pPr>
            <w:r>
              <w:t>- Leitura e interpretação de uma história acerca do passado de uma família.</w:t>
            </w:r>
          </w:p>
          <w:p w:rsidR="005A4D8C" w:rsidRDefault="005A4D8C" w:rsidP="003B6E2D">
            <w:pPr>
              <w:pStyle w:val="04TEXTOTABELAS"/>
            </w:pPr>
            <w:r>
              <w:t>- Atividade que proporciona uma conversa com os familiares, para conhecer fatos sobre a história da família.</w:t>
            </w:r>
          </w:p>
          <w:p w:rsidR="005A4D8C" w:rsidRDefault="005A4D8C" w:rsidP="003B6E2D">
            <w:pPr>
              <w:pStyle w:val="04TEXTOTABELAS"/>
            </w:pPr>
            <w:r>
              <w:t>- Atividade de análise de imagens sobre convivência familiar, identificando as características dessas situações.</w:t>
            </w:r>
          </w:p>
          <w:p w:rsidR="005A4D8C" w:rsidRDefault="005A4D8C" w:rsidP="003B6E2D">
            <w:pPr>
              <w:pStyle w:val="04TEXTOTABELAS"/>
            </w:pPr>
            <w:r>
              <w:t>- Reflexão sobre a convivência familiar, explorando a realidade próxima aos alunos.</w:t>
            </w:r>
          </w:p>
          <w:p w:rsidR="005A4D8C" w:rsidRDefault="005A4D8C" w:rsidP="003B6E2D">
            <w:pPr>
              <w:pStyle w:val="04TEXTOTABELAS"/>
            </w:pPr>
            <w:r>
              <w:t>- Atividade de desenvolvimento do pensamento crítico, explorando o tema das divisões de tarefas domésticas.</w:t>
            </w:r>
          </w:p>
          <w:p w:rsidR="005A4D8C" w:rsidRDefault="005A4D8C" w:rsidP="003B6E2D">
            <w:pPr>
              <w:pStyle w:val="04TEXTOTABELAS"/>
            </w:pPr>
            <w:r>
              <w:t>- Análise de imagens de famílias de outras épocas.</w:t>
            </w:r>
          </w:p>
          <w:p w:rsidR="005A4D8C" w:rsidRPr="00903ADB" w:rsidRDefault="005A4D8C" w:rsidP="003B6E2D">
            <w:pPr>
              <w:pStyle w:val="04TEXTOTABELAS"/>
            </w:pPr>
            <w:r>
              <w:t>- Análise de fonte histórica do Egito Antigo que apresenta uma família formada na Antiguidade.</w:t>
            </w:r>
          </w:p>
        </w:tc>
      </w:tr>
    </w:tbl>
    <w:p w:rsidR="005A4D8C" w:rsidRDefault="005A4D8C" w:rsidP="005A4D8C">
      <w:pPr>
        <w:pStyle w:val="02TEXTOPRINCIPAL"/>
        <w:jc w:val="right"/>
      </w:pPr>
    </w:p>
    <w:p w:rsidR="005A4D8C" w:rsidRDefault="005A4D8C" w:rsidP="005A4D8C">
      <w:pPr>
        <w:pStyle w:val="02TEXTOPRINCIPAL"/>
        <w:jc w:val="right"/>
      </w:pPr>
    </w:p>
    <w:p w:rsidR="005A4D8C" w:rsidRDefault="005A4D8C" w:rsidP="005A4D8C">
      <w:pPr>
        <w:pStyle w:val="02TEXTOPRINCIPAL"/>
        <w:jc w:val="right"/>
      </w:pPr>
    </w:p>
    <w:p w:rsidR="005A4D8C" w:rsidRDefault="005A4D8C" w:rsidP="005A4D8C">
      <w:pPr>
        <w:pStyle w:val="02TEXTOPRINCIPAL"/>
        <w:jc w:val="right"/>
      </w:pPr>
    </w:p>
    <w:p w:rsidR="005A4D8C" w:rsidRDefault="005A4D8C" w:rsidP="005A4D8C">
      <w:pPr>
        <w:pStyle w:val="02TEXTOPRINCIPAL"/>
        <w:jc w:val="right"/>
      </w:pPr>
    </w:p>
    <w:p w:rsidR="005A4D8C" w:rsidRDefault="005A4D8C" w:rsidP="005A4D8C">
      <w:pPr>
        <w:pStyle w:val="02TEXTOPRINCIPAL"/>
        <w:jc w:val="right"/>
      </w:pPr>
    </w:p>
    <w:p w:rsidR="005A4D8C" w:rsidRDefault="005A4D8C" w:rsidP="005A4D8C">
      <w:pPr>
        <w:pStyle w:val="02TEXTOPRINCIPAL"/>
        <w:jc w:val="right"/>
      </w:pPr>
    </w:p>
    <w:p w:rsidR="005A4D8C" w:rsidRDefault="005A4D8C" w:rsidP="005A4D8C">
      <w:pPr>
        <w:pStyle w:val="02TEXTOPRINCIPAL"/>
        <w:jc w:val="right"/>
      </w:pPr>
    </w:p>
    <w:p w:rsidR="005A4D8C" w:rsidRDefault="005A4D8C" w:rsidP="005A4D8C">
      <w:pPr>
        <w:pStyle w:val="02TEXTOPRINCIPAL"/>
        <w:jc w:val="right"/>
      </w:pPr>
    </w:p>
    <w:p w:rsidR="005A4D8C" w:rsidRDefault="005A4D8C" w:rsidP="005A4D8C">
      <w:pPr>
        <w:pStyle w:val="02TEXTOPRINCIPAL"/>
        <w:jc w:val="right"/>
      </w:pPr>
    </w:p>
    <w:p w:rsidR="005A4D8C" w:rsidRDefault="005A4D8C" w:rsidP="005A4D8C">
      <w:pPr>
        <w:pStyle w:val="02TEXTOPRINCIPAL"/>
        <w:jc w:val="right"/>
      </w:pPr>
    </w:p>
    <w:p w:rsidR="005A4D8C" w:rsidRDefault="005A4D8C" w:rsidP="005A4D8C">
      <w:pPr>
        <w:pStyle w:val="02TEXTOPRINCIPAL"/>
        <w:jc w:val="right"/>
      </w:pPr>
    </w:p>
    <w:p w:rsidR="005A4D8C" w:rsidRDefault="005A4D8C" w:rsidP="005A4D8C">
      <w:pPr>
        <w:pStyle w:val="02TEXTOPRINCIPAL"/>
        <w:jc w:val="right"/>
      </w:pPr>
    </w:p>
    <w:p w:rsidR="005A4D8C" w:rsidRDefault="005A4D8C" w:rsidP="005A4D8C">
      <w:pPr>
        <w:pStyle w:val="02TEXTOPRINCIPAL"/>
        <w:jc w:val="right"/>
      </w:pPr>
    </w:p>
    <w:p w:rsidR="005A4D8C" w:rsidRDefault="005A4D8C" w:rsidP="005A4D8C">
      <w:pPr>
        <w:pStyle w:val="02TEXTOPRINCIPAL"/>
        <w:jc w:val="right"/>
      </w:pPr>
    </w:p>
    <w:p w:rsidR="005A4D8C" w:rsidRDefault="005A4D8C" w:rsidP="005A4D8C">
      <w:pPr>
        <w:pStyle w:val="02TEXTOPRINCIPAL"/>
        <w:jc w:val="right"/>
      </w:pPr>
    </w:p>
    <w:p w:rsidR="005A4D8C" w:rsidRDefault="005A4D8C" w:rsidP="005A4D8C">
      <w:pPr>
        <w:pStyle w:val="02TEXTOPRINCIPAL"/>
        <w:jc w:val="right"/>
      </w:pPr>
    </w:p>
    <w:p w:rsidR="005A4D8C" w:rsidRDefault="005A4D8C" w:rsidP="005A4D8C">
      <w:pPr>
        <w:pStyle w:val="02TEXTOPRINCIPAL"/>
        <w:jc w:val="right"/>
      </w:pPr>
    </w:p>
    <w:p w:rsidR="005A4D8C" w:rsidRDefault="005A4D8C" w:rsidP="005A4D8C">
      <w:pPr>
        <w:pStyle w:val="02TEXTOPRINCIPAL"/>
        <w:jc w:val="right"/>
      </w:pPr>
    </w:p>
    <w:p w:rsidR="00016CCA" w:rsidRDefault="00016CCA">
      <w:pPr>
        <w:autoSpaceDN/>
        <w:spacing w:after="160" w:line="259" w:lineRule="auto"/>
        <w:textAlignment w:val="auto"/>
        <w:rPr>
          <w:rFonts w:ascii="Tahoma" w:eastAsia="Tahoma" w:hAnsi="Tahoma" w:cs="Tahoma"/>
          <w:sz w:val="21"/>
        </w:rPr>
      </w:pPr>
      <w:r>
        <w:br w:type="page"/>
      </w:r>
    </w:p>
    <w:tbl>
      <w:tblPr>
        <w:tblStyle w:val="Tabelacomgrade"/>
        <w:tblW w:w="0" w:type="auto"/>
        <w:tblLook w:val="04A0" w:firstRow="1" w:lastRow="0" w:firstColumn="1" w:lastColumn="0" w:noHBand="0" w:noVBand="1"/>
      </w:tblPr>
      <w:tblGrid>
        <w:gridCol w:w="1701"/>
        <w:gridCol w:w="8493"/>
      </w:tblGrid>
      <w:tr w:rsidR="005A4D8C" w:rsidTr="003F6257">
        <w:tc>
          <w:tcPr>
            <w:tcW w:w="10194" w:type="dxa"/>
            <w:gridSpan w:val="2"/>
            <w:shd w:val="clear" w:color="auto" w:fill="D9D9D9" w:themeFill="background1" w:themeFillShade="D9"/>
          </w:tcPr>
          <w:p w:rsidR="005A4D8C" w:rsidRPr="00F733B1" w:rsidRDefault="005A4D8C" w:rsidP="003B6E2D">
            <w:pPr>
              <w:pStyle w:val="03TITULOTABELAS1"/>
            </w:pPr>
            <w:r>
              <w:lastRenderedPageBreak/>
              <w:t>1º ano - 3</w:t>
            </w:r>
            <w:r w:rsidRPr="009F5202">
              <w:t>º</w:t>
            </w:r>
            <w:r>
              <w:t xml:space="preserve"> bimestre</w:t>
            </w:r>
          </w:p>
        </w:tc>
      </w:tr>
      <w:tr w:rsidR="005A4D8C" w:rsidTr="003F6257">
        <w:tc>
          <w:tcPr>
            <w:tcW w:w="10194" w:type="dxa"/>
            <w:gridSpan w:val="2"/>
            <w:shd w:val="clear" w:color="auto" w:fill="D9D9D9" w:themeFill="background1" w:themeFillShade="D9"/>
          </w:tcPr>
          <w:p w:rsidR="005A4D8C" w:rsidRPr="002013A0" w:rsidRDefault="005A4D8C" w:rsidP="003B6E2D">
            <w:pPr>
              <w:pStyle w:val="03TITULOTABELAS2"/>
            </w:pPr>
            <w:r w:rsidRPr="00F733B1">
              <w:t xml:space="preserve">Unidade </w:t>
            </w:r>
            <w:r>
              <w:t>3</w:t>
            </w:r>
            <w:r w:rsidRPr="00F733B1">
              <w:t xml:space="preserve"> – </w:t>
            </w:r>
            <w:r>
              <w:t>Convivência na escola</w:t>
            </w:r>
          </w:p>
        </w:tc>
      </w:tr>
      <w:tr w:rsidR="005A4D8C" w:rsidTr="003F6257">
        <w:tc>
          <w:tcPr>
            <w:tcW w:w="1701" w:type="dxa"/>
            <w:shd w:val="clear" w:color="auto" w:fill="F2F2F2" w:themeFill="background1" w:themeFillShade="F2"/>
            <w:vAlign w:val="center"/>
          </w:tcPr>
          <w:p w:rsidR="005A4D8C" w:rsidRPr="00AE10BB" w:rsidRDefault="005A4D8C" w:rsidP="003B6E2D">
            <w:pPr>
              <w:pStyle w:val="04TEXTOTABELAS"/>
              <w:rPr>
                <w:b/>
              </w:rPr>
            </w:pPr>
            <w:r w:rsidRPr="00AE10BB">
              <w:rPr>
                <w:b/>
              </w:rPr>
              <w:t>Temas</w:t>
            </w:r>
          </w:p>
        </w:tc>
        <w:tc>
          <w:tcPr>
            <w:tcW w:w="8493" w:type="dxa"/>
            <w:vAlign w:val="center"/>
          </w:tcPr>
          <w:p w:rsidR="005A4D8C" w:rsidRPr="00903ADB" w:rsidRDefault="005A4D8C" w:rsidP="003B6E2D">
            <w:pPr>
              <w:pStyle w:val="04TEXTOTABELAS"/>
            </w:pPr>
            <w:r w:rsidRPr="00903ADB">
              <w:t xml:space="preserve">1 – </w:t>
            </w:r>
            <w:r>
              <w:t>Minha escola é assim</w:t>
            </w:r>
            <w:r w:rsidRPr="00903ADB">
              <w:t>...</w:t>
            </w:r>
          </w:p>
          <w:p w:rsidR="005A4D8C" w:rsidRPr="00903ADB" w:rsidRDefault="005A4D8C" w:rsidP="003B6E2D">
            <w:pPr>
              <w:pStyle w:val="04TEXTOTABELAS"/>
            </w:pPr>
            <w:r w:rsidRPr="00903ADB">
              <w:t xml:space="preserve">2 – </w:t>
            </w:r>
            <w:r>
              <w:t>Os ambientes da escola</w:t>
            </w:r>
          </w:p>
          <w:p w:rsidR="005A4D8C" w:rsidRDefault="005A4D8C" w:rsidP="003B6E2D">
            <w:pPr>
              <w:pStyle w:val="04TEXTOTABELAS"/>
            </w:pPr>
            <w:r w:rsidRPr="00903ADB">
              <w:t xml:space="preserve">3 – </w:t>
            </w:r>
            <w:r>
              <w:t>Quem trabalha na escola?</w:t>
            </w:r>
          </w:p>
          <w:p w:rsidR="005A4D8C" w:rsidRPr="00903ADB" w:rsidRDefault="005A4D8C" w:rsidP="003B6E2D">
            <w:pPr>
              <w:pStyle w:val="04TEXTOTABELAS"/>
            </w:pPr>
            <w:r>
              <w:t>4</w:t>
            </w:r>
            <w:r w:rsidRPr="00903ADB">
              <w:t xml:space="preserve"> – </w:t>
            </w:r>
            <w:r>
              <w:t>Comemorações da comunidade</w:t>
            </w:r>
          </w:p>
        </w:tc>
      </w:tr>
      <w:tr w:rsidR="005A4D8C" w:rsidTr="003F6257">
        <w:tc>
          <w:tcPr>
            <w:tcW w:w="1701" w:type="dxa"/>
            <w:tcBorders>
              <w:bottom w:val="single" w:sz="4" w:space="0" w:color="auto"/>
            </w:tcBorders>
            <w:shd w:val="clear" w:color="auto" w:fill="F2F2F2" w:themeFill="background1" w:themeFillShade="F2"/>
            <w:vAlign w:val="center"/>
          </w:tcPr>
          <w:p w:rsidR="005A4D8C" w:rsidRPr="00AE10BB" w:rsidRDefault="005A4D8C" w:rsidP="003B6E2D">
            <w:pPr>
              <w:pStyle w:val="04TEXTOTABELAS"/>
              <w:rPr>
                <w:b/>
              </w:rPr>
            </w:pPr>
            <w:r w:rsidRPr="00AE10BB">
              <w:rPr>
                <w:b/>
              </w:rPr>
              <w:t>Objetivos específicos</w:t>
            </w:r>
          </w:p>
        </w:tc>
        <w:tc>
          <w:tcPr>
            <w:tcW w:w="8493" w:type="dxa"/>
            <w:vAlign w:val="center"/>
          </w:tcPr>
          <w:p w:rsidR="005A4D8C" w:rsidRPr="00A34C1D" w:rsidRDefault="005A4D8C" w:rsidP="003B6E2D">
            <w:pPr>
              <w:pStyle w:val="04TEXTOTABELAS"/>
            </w:pPr>
            <w:r w:rsidRPr="00A34C1D">
              <w:t>- Reconhecer o ambiente escolar, seus espaços e suas características.</w:t>
            </w:r>
          </w:p>
          <w:p w:rsidR="005A4D8C" w:rsidRPr="00A34C1D" w:rsidRDefault="005A4D8C" w:rsidP="003B6E2D">
            <w:pPr>
              <w:pStyle w:val="04TEXTOTABELAS"/>
            </w:pPr>
            <w:r w:rsidRPr="00A34C1D">
              <w:t>- Diferenciar o ambiente escolar do ambiente doméstico.</w:t>
            </w:r>
          </w:p>
          <w:p w:rsidR="005A4D8C" w:rsidRPr="00A34C1D" w:rsidRDefault="005A4D8C" w:rsidP="003B6E2D">
            <w:pPr>
              <w:pStyle w:val="04TEXTOTABELAS"/>
            </w:pPr>
            <w:r w:rsidRPr="00A34C1D">
              <w:t>- Identificar os diferentes ambientes da escola e as atividades realizadas em cada um deles.</w:t>
            </w:r>
          </w:p>
          <w:p w:rsidR="005A4D8C" w:rsidRPr="00A34C1D" w:rsidRDefault="005A4D8C" w:rsidP="003B6E2D">
            <w:pPr>
              <w:pStyle w:val="04TEXTOTABELAS"/>
            </w:pPr>
            <w:r w:rsidRPr="00A34C1D">
              <w:t>- Compreender as regras que regem cada ambiente da escola.</w:t>
            </w:r>
          </w:p>
          <w:p w:rsidR="005A4D8C" w:rsidRPr="00A34C1D" w:rsidRDefault="005A4D8C" w:rsidP="003B6E2D">
            <w:pPr>
              <w:pStyle w:val="04TEXTOTABELAS"/>
            </w:pPr>
            <w:r w:rsidRPr="00A34C1D">
              <w:t>- Desenvolver noções de boa convivência na escola.</w:t>
            </w:r>
          </w:p>
          <w:p w:rsidR="005A4D8C" w:rsidRPr="00A34C1D" w:rsidRDefault="005A4D8C" w:rsidP="003B6E2D">
            <w:pPr>
              <w:pStyle w:val="04TEXTOTABELAS"/>
            </w:pPr>
            <w:r w:rsidRPr="00A34C1D">
              <w:t xml:space="preserve">- Conhecer os diferentes meios de transporte </w:t>
            </w:r>
            <w:r>
              <w:t>que crianças</w:t>
            </w:r>
            <w:r w:rsidRPr="00A34C1D">
              <w:t xml:space="preserve"> de várias regiões do país </w:t>
            </w:r>
            <w:r>
              <w:t xml:space="preserve">utilizam </w:t>
            </w:r>
            <w:r w:rsidRPr="00A34C1D">
              <w:t>para ir à escola.</w:t>
            </w:r>
          </w:p>
          <w:p w:rsidR="005A4D8C" w:rsidRPr="00A34C1D" w:rsidRDefault="005A4D8C" w:rsidP="003B6E2D">
            <w:pPr>
              <w:pStyle w:val="04TEXTOTABELAS"/>
            </w:pPr>
            <w:r w:rsidRPr="00A34C1D">
              <w:t>- Promover o respeito e a valorização da diversidade cultural do</w:t>
            </w:r>
            <w:r>
              <w:t xml:space="preserve"> </w:t>
            </w:r>
            <w:r w:rsidRPr="00A34C1D">
              <w:t>Brasil.</w:t>
            </w:r>
          </w:p>
          <w:p w:rsidR="005A4D8C" w:rsidRPr="00A34C1D" w:rsidRDefault="005A4D8C" w:rsidP="003B6E2D">
            <w:pPr>
              <w:pStyle w:val="04TEXTOTABELAS"/>
            </w:pPr>
            <w:r w:rsidRPr="00A34C1D">
              <w:t>- Identificar quem são os funcionários da escola e suas funções.</w:t>
            </w:r>
          </w:p>
          <w:p w:rsidR="005A4D8C" w:rsidRPr="00A34C1D" w:rsidRDefault="005A4D8C" w:rsidP="003B6E2D">
            <w:pPr>
              <w:pStyle w:val="04TEXTOTABELAS"/>
            </w:pPr>
            <w:r w:rsidRPr="00A34C1D">
              <w:t>- Refletir sobre a importância do trabalho exercido pelos funcionários da escola.</w:t>
            </w:r>
          </w:p>
          <w:p w:rsidR="005A4D8C" w:rsidRPr="00A34C1D" w:rsidRDefault="005A4D8C" w:rsidP="003B6E2D">
            <w:pPr>
              <w:pStyle w:val="04TEXTOTABELAS"/>
            </w:pPr>
            <w:r w:rsidRPr="00A34C1D">
              <w:t>- Conhecer e refletir sobre a importância dos direitos da criança e do adolescente.</w:t>
            </w:r>
          </w:p>
          <w:p w:rsidR="005A4D8C" w:rsidRPr="00A34C1D" w:rsidRDefault="005A4D8C" w:rsidP="003B6E2D">
            <w:pPr>
              <w:pStyle w:val="04TEXTOTABELAS"/>
            </w:pPr>
            <w:r w:rsidRPr="00A34C1D">
              <w:t>- Reconhecer suas responsabilidades para com a escola, diferenciando-</w:t>
            </w:r>
            <w:r>
              <w:t>a</w:t>
            </w:r>
            <w:r w:rsidRPr="00A34C1D">
              <w:t xml:space="preserve">s das responsabilidades </w:t>
            </w:r>
            <w:r>
              <w:t>para com a</w:t>
            </w:r>
            <w:r w:rsidRPr="00A34C1D">
              <w:t xml:space="preserve"> família.</w:t>
            </w:r>
          </w:p>
          <w:p w:rsidR="005A4D8C" w:rsidRPr="00A34C1D" w:rsidRDefault="005A4D8C" w:rsidP="003B6E2D">
            <w:pPr>
              <w:pStyle w:val="04TEXTOTABELAS"/>
            </w:pPr>
            <w:r w:rsidRPr="00A34C1D">
              <w:t xml:space="preserve">- Compreender as pinturas nos muros das escolas como manifestações artísticas e </w:t>
            </w:r>
            <w:proofErr w:type="spellStart"/>
            <w:r w:rsidRPr="00A34C1D">
              <w:t>identitárias</w:t>
            </w:r>
            <w:proofErr w:type="spellEnd"/>
            <w:r w:rsidRPr="00A34C1D">
              <w:t>.</w:t>
            </w:r>
          </w:p>
          <w:p w:rsidR="005A4D8C" w:rsidRPr="00A34C1D" w:rsidRDefault="005A4D8C" w:rsidP="003B6E2D">
            <w:pPr>
              <w:pStyle w:val="04TEXTOTABELAS"/>
            </w:pPr>
            <w:r w:rsidRPr="00A34C1D">
              <w:t>- Ampliar a noção de pertencimento ao espaço escolar.</w:t>
            </w:r>
          </w:p>
          <w:p w:rsidR="005A4D8C" w:rsidRPr="00A34C1D" w:rsidRDefault="005A4D8C" w:rsidP="003B6E2D">
            <w:pPr>
              <w:pStyle w:val="04TEXTOTABELAS"/>
            </w:pPr>
            <w:r w:rsidRPr="00A34C1D">
              <w:t>- Conhecer alguns dos direitos da criança e do adolescente.</w:t>
            </w:r>
          </w:p>
          <w:p w:rsidR="005A4D8C" w:rsidRPr="00903ADB" w:rsidRDefault="005A4D8C" w:rsidP="003B6E2D">
            <w:pPr>
              <w:pStyle w:val="04TEXTOTABELAS"/>
            </w:pPr>
            <w:r w:rsidRPr="00A34C1D">
              <w:t>- Compreender a importância de todas as crianças e adolescentes terem seus direitos respeitados.</w:t>
            </w:r>
          </w:p>
        </w:tc>
      </w:tr>
      <w:tr w:rsidR="005A4D8C" w:rsidRPr="00903ADB" w:rsidTr="003F6257">
        <w:tc>
          <w:tcPr>
            <w:tcW w:w="1701" w:type="dxa"/>
            <w:shd w:val="clear" w:color="auto" w:fill="F2F2F2" w:themeFill="background1" w:themeFillShade="F2"/>
            <w:vAlign w:val="center"/>
          </w:tcPr>
          <w:p w:rsidR="005A4D8C" w:rsidRPr="00AE10BB" w:rsidRDefault="005A4D8C" w:rsidP="003B6E2D">
            <w:pPr>
              <w:pStyle w:val="04TEXTOTABELAS"/>
              <w:rPr>
                <w:b/>
              </w:rPr>
            </w:pPr>
            <w:r w:rsidRPr="00AE10BB">
              <w:rPr>
                <w:b/>
              </w:rPr>
              <w:t>Objetos de conhecimento</w:t>
            </w:r>
          </w:p>
        </w:tc>
        <w:tc>
          <w:tcPr>
            <w:tcW w:w="8493" w:type="dxa"/>
          </w:tcPr>
          <w:p w:rsidR="005A4D8C" w:rsidRPr="00A34C1D" w:rsidRDefault="005A4D8C" w:rsidP="003B6E2D">
            <w:pPr>
              <w:pStyle w:val="04TEXTOTABELAS"/>
            </w:pPr>
            <w:r w:rsidRPr="00A34C1D">
              <w:t>- A escola e a diversidade do grupo social envolvido.</w:t>
            </w:r>
          </w:p>
          <w:p w:rsidR="005A4D8C" w:rsidRPr="00A34C1D" w:rsidRDefault="005A4D8C" w:rsidP="003B6E2D">
            <w:pPr>
              <w:pStyle w:val="04TEXTOTABELAS"/>
            </w:pPr>
            <w:r w:rsidRPr="00A34C1D">
              <w:t>- Os vínculos pessoais: as diferentes formas de organização familiar e as relações de amizade.</w:t>
            </w:r>
          </w:p>
          <w:p w:rsidR="005A4D8C" w:rsidRPr="00903ADB" w:rsidRDefault="005A4D8C" w:rsidP="003B6E2D">
            <w:pPr>
              <w:pStyle w:val="04TEXTOTABELAS"/>
            </w:pPr>
            <w:r w:rsidRPr="00A34C1D">
              <w:t>- A escola, sua representação espacial e sua história individual.</w:t>
            </w:r>
          </w:p>
        </w:tc>
      </w:tr>
      <w:tr w:rsidR="005A4D8C" w:rsidRPr="00903ADB" w:rsidTr="003F6257">
        <w:tc>
          <w:tcPr>
            <w:tcW w:w="1701" w:type="dxa"/>
            <w:shd w:val="clear" w:color="auto" w:fill="F2F2F2" w:themeFill="background1" w:themeFillShade="F2"/>
            <w:vAlign w:val="center"/>
          </w:tcPr>
          <w:p w:rsidR="005A4D8C" w:rsidRPr="00AE10BB" w:rsidRDefault="005A4D8C" w:rsidP="003B6E2D">
            <w:pPr>
              <w:pStyle w:val="04TEXTOTABELAS"/>
              <w:rPr>
                <w:b/>
              </w:rPr>
            </w:pPr>
            <w:r w:rsidRPr="00AE10BB">
              <w:rPr>
                <w:b/>
              </w:rPr>
              <w:t>Habilidades</w:t>
            </w:r>
          </w:p>
        </w:tc>
        <w:tc>
          <w:tcPr>
            <w:tcW w:w="8493" w:type="dxa"/>
          </w:tcPr>
          <w:p w:rsidR="005A4D8C" w:rsidRPr="00A34C1D" w:rsidRDefault="005A4D8C" w:rsidP="003B6E2D">
            <w:pPr>
              <w:pStyle w:val="04TEXTOTABELAS"/>
            </w:pPr>
            <w:r w:rsidRPr="00A34C1D">
              <w:t xml:space="preserve">- </w:t>
            </w:r>
            <w:r w:rsidRPr="00A34C1D">
              <w:rPr>
                <w:b/>
              </w:rPr>
              <w:t>EF01HI03</w:t>
            </w:r>
            <w:r w:rsidRPr="00A34C1D">
              <w:t>: Descrever e distinguir os seus papéis e responsabilidades relacionados à família e à escola.</w:t>
            </w:r>
          </w:p>
          <w:p w:rsidR="005A4D8C" w:rsidRPr="00A34C1D" w:rsidRDefault="005A4D8C" w:rsidP="003B6E2D">
            <w:pPr>
              <w:pStyle w:val="04TEXTOTABELAS"/>
            </w:pPr>
            <w:r w:rsidRPr="00A34C1D">
              <w:t xml:space="preserve">- </w:t>
            </w:r>
            <w:r w:rsidRPr="00A34C1D">
              <w:rPr>
                <w:b/>
              </w:rPr>
              <w:t>EF01HI04</w:t>
            </w:r>
            <w:r w:rsidRPr="00A34C1D">
              <w:t>: Identificar as diferenças entre o ambiente doméstico e o ambiente escolar, reconhecendo as especificidades dos hábitos e das regras que os regem.</w:t>
            </w:r>
          </w:p>
          <w:p w:rsidR="005A4D8C" w:rsidRPr="00903ADB" w:rsidRDefault="005A4D8C" w:rsidP="003B6E2D">
            <w:pPr>
              <w:pStyle w:val="04TEXTOTABELAS"/>
            </w:pPr>
            <w:r w:rsidRPr="00A34C1D">
              <w:t xml:space="preserve">- </w:t>
            </w:r>
            <w:r w:rsidRPr="00A34C1D">
              <w:rPr>
                <w:b/>
              </w:rPr>
              <w:t>EF01HI08</w:t>
            </w:r>
            <w:r w:rsidRPr="00A34C1D">
              <w:t>: Reconhecer o significado das comemorações e festas escolares, diferenciando-as das datas festivas comemoradas no âmbito familiar.</w:t>
            </w:r>
          </w:p>
        </w:tc>
      </w:tr>
    </w:tbl>
    <w:p w:rsidR="005A4D8C" w:rsidRDefault="005A4D8C" w:rsidP="005A4D8C">
      <w:pPr>
        <w:pStyle w:val="06CREDITO"/>
        <w:jc w:val="right"/>
      </w:pPr>
      <w:r>
        <w:t>(continua)</w:t>
      </w:r>
    </w:p>
    <w:p w:rsidR="005A4D8C" w:rsidRDefault="005A4D8C" w:rsidP="005A4D8C">
      <w:pPr>
        <w:pStyle w:val="06CREDITO"/>
        <w:jc w:val="right"/>
        <w:rPr>
          <w:sz w:val="21"/>
        </w:rPr>
      </w:pPr>
      <w:r>
        <w:br w:type="page"/>
      </w:r>
    </w:p>
    <w:p w:rsidR="005A4D8C" w:rsidRDefault="005A4D8C" w:rsidP="005A4D8C">
      <w:pPr>
        <w:pStyle w:val="06CREDITO"/>
        <w:jc w:val="right"/>
      </w:pPr>
      <w:r>
        <w:lastRenderedPageBreak/>
        <w:t>(continuação)</w:t>
      </w:r>
    </w:p>
    <w:tbl>
      <w:tblPr>
        <w:tblStyle w:val="Tabelacomgrade"/>
        <w:tblW w:w="0" w:type="auto"/>
        <w:tblLook w:val="04A0" w:firstRow="1" w:lastRow="0" w:firstColumn="1" w:lastColumn="0" w:noHBand="0" w:noVBand="1"/>
      </w:tblPr>
      <w:tblGrid>
        <w:gridCol w:w="1700"/>
        <w:gridCol w:w="8494"/>
      </w:tblGrid>
      <w:tr w:rsidR="005A4D8C" w:rsidTr="003B6E2D">
        <w:tc>
          <w:tcPr>
            <w:tcW w:w="1701" w:type="dxa"/>
            <w:shd w:val="clear" w:color="auto" w:fill="F2F2F2" w:themeFill="background1" w:themeFillShade="F2"/>
            <w:vAlign w:val="center"/>
          </w:tcPr>
          <w:p w:rsidR="005A4D8C" w:rsidRPr="00AE10BB" w:rsidRDefault="005A4D8C" w:rsidP="003B6E2D">
            <w:pPr>
              <w:pStyle w:val="04TEXTOTABELAS"/>
              <w:rPr>
                <w:b/>
              </w:rPr>
            </w:pPr>
            <w:r>
              <w:rPr>
                <w:b/>
              </w:rPr>
              <w:t>Práticas pedagógicas</w:t>
            </w:r>
          </w:p>
        </w:tc>
        <w:tc>
          <w:tcPr>
            <w:tcW w:w="8528" w:type="dxa"/>
            <w:vAlign w:val="center"/>
          </w:tcPr>
          <w:p w:rsidR="005A4D8C" w:rsidRPr="00541036" w:rsidRDefault="005A4D8C" w:rsidP="003B6E2D">
            <w:pPr>
              <w:pStyle w:val="04TEXTOTABELAS"/>
            </w:pPr>
            <w:r w:rsidRPr="00541036">
              <w:t xml:space="preserve">- </w:t>
            </w:r>
            <w:r>
              <w:t>Criação</w:t>
            </w:r>
            <w:r w:rsidRPr="00541036">
              <w:t xml:space="preserve"> de um desenho da escola do aluno.</w:t>
            </w:r>
          </w:p>
          <w:p w:rsidR="005A4D8C" w:rsidRPr="00541036" w:rsidRDefault="005A4D8C" w:rsidP="003B6E2D">
            <w:pPr>
              <w:pStyle w:val="04TEXTOTABELAS"/>
            </w:pPr>
            <w:r w:rsidRPr="00541036">
              <w:t>- Desenvolvimento da capacidade de observação da escola e identificação de suas características.</w:t>
            </w:r>
          </w:p>
          <w:p w:rsidR="005A4D8C" w:rsidRPr="00541036" w:rsidRDefault="005A4D8C" w:rsidP="003B6E2D">
            <w:pPr>
              <w:pStyle w:val="04TEXTOTABELAS"/>
            </w:pPr>
            <w:r w:rsidRPr="00541036">
              <w:t>- Atividade de verificação das diferenças entre os ambientes doméstico e escolar.</w:t>
            </w:r>
          </w:p>
          <w:p w:rsidR="005A4D8C" w:rsidRPr="00541036" w:rsidRDefault="005A4D8C" w:rsidP="003B6E2D">
            <w:pPr>
              <w:pStyle w:val="04TEXTOTABELAS"/>
            </w:pPr>
            <w:r w:rsidRPr="00541036">
              <w:t>- Reconhecimento dos principais ambientes da escola e verificação de suas características principais.</w:t>
            </w:r>
          </w:p>
          <w:p w:rsidR="005A4D8C" w:rsidRPr="00541036" w:rsidRDefault="005A4D8C" w:rsidP="003B6E2D">
            <w:pPr>
              <w:pStyle w:val="04TEXTOTABELAS"/>
            </w:pPr>
            <w:r w:rsidRPr="00541036">
              <w:t>- Reflexão sobre os ambientes da escola.</w:t>
            </w:r>
          </w:p>
          <w:p w:rsidR="005A4D8C" w:rsidRPr="00541036" w:rsidRDefault="005A4D8C" w:rsidP="003B6E2D">
            <w:pPr>
              <w:pStyle w:val="04TEXTOTABELAS"/>
            </w:pPr>
            <w:r w:rsidRPr="00541036">
              <w:t xml:space="preserve">- Atividades </w:t>
            </w:r>
            <w:r>
              <w:t>que exploram</w:t>
            </w:r>
            <w:r w:rsidRPr="00541036">
              <w:t xml:space="preserve"> os diversos modos de</w:t>
            </w:r>
            <w:r>
              <w:t xml:space="preserve"> se</w:t>
            </w:r>
            <w:r w:rsidRPr="00541036">
              <w:t xml:space="preserve"> ir à escola.</w:t>
            </w:r>
          </w:p>
          <w:p w:rsidR="005A4D8C" w:rsidRPr="00541036" w:rsidRDefault="005A4D8C" w:rsidP="003B6E2D">
            <w:pPr>
              <w:pStyle w:val="04TEXTOTABELAS"/>
            </w:pPr>
            <w:r w:rsidRPr="00541036">
              <w:t>- Identificação dos principais trabalhadores que contribuem para o funcionamento da escola.</w:t>
            </w:r>
          </w:p>
          <w:p w:rsidR="005A4D8C" w:rsidRPr="00541036" w:rsidRDefault="005A4D8C" w:rsidP="003B6E2D">
            <w:pPr>
              <w:pStyle w:val="04TEXTOTABELAS"/>
            </w:pPr>
            <w:r w:rsidRPr="00541036">
              <w:t xml:space="preserve">- Reflexão sobre a importância </w:t>
            </w:r>
            <w:r>
              <w:t>de colaborar</w:t>
            </w:r>
            <w:r w:rsidRPr="00541036">
              <w:t xml:space="preserve"> com os funcionários da escola e sobre o problema d</w:t>
            </w:r>
            <w:r>
              <w:t>e</w:t>
            </w:r>
            <w:r w:rsidRPr="00541036">
              <w:t xml:space="preserve"> vandalismo.</w:t>
            </w:r>
          </w:p>
          <w:p w:rsidR="005A4D8C" w:rsidRPr="00541036" w:rsidRDefault="005A4D8C" w:rsidP="003B6E2D">
            <w:pPr>
              <w:pStyle w:val="04TEXTOTABELAS"/>
            </w:pPr>
            <w:r w:rsidRPr="00541036">
              <w:t xml:space="preserve">- Atividade com imagens </w:t>
            </w:r>
            <w:r>
              <w:t>que mostram</w:t>
            </w:r>
            <w:r w:rsidRPr="00541036">
              <w:t xml:space="preserve"> muros decorados de algumas escolas.</w:t>
            </w:r>
          </w:p>
          <w:p w:rsidR="005A4D8C" w:rsidRPr="00541036" w:rsidRDefault="005A4D8C" w:rsidP="003B6E2D">
            <w:pPr>
              <w:pStyle w:val="04TEXTOTABELAS"/>
            </w:pPr>
            <w:r w:rsidRPr="00541036">
              <w:t xml:space="preserve">- Trabalho </w:t>
            </w:r>
            <w:r>
              <w:t>fazendo uso d</w:t>
            </w:r>
            <w:r w:rsidRPr="00541036">
              <w:t>os direitos da criança e do adolescente.</w:t>
            </w:r>
          </w:p>
          <w:p w:rsidR="005A4D8C" w:rsidRPr="00541036" w:rsidRDefault="005A4D8C" w:rsidP="003B6E2D">
            <w:pPr>
              <w:pStyle w:val="04TEXTOTABELAS"/>
            </w:pPr>
            <w:r w:rsidRPr="00541036">
              <w:t>- Interpretação de texto que aborda alguns dos possíveis deveres das crianças.</w:t>
            </w:r>
          </w:p>
          <w:p w:rsidR="005A4D8C" w:rsidRPr="00541036" w:rsidRDefault="005A4D8C" w:rsidP="003B6E2D">
            <w:pPr>
              <w:pStyle w:val="04TEXTOTABELAS"/>
            </w:pPr>
            <w:r w:rsidRPr="00541036">
              <w:t>- Análise de um calendário para identificação de algumas datas comemorativas.</w:t>
            </w:r>
          </w:p>
          <w:p w:rsidR="005A4D8C" w:rsidRPr="00903ADB" w:rsidRDefault="005A4D8C" w:rsidP="003B6E2D">
            <w:pPr>
              <w:pStyle w:val="04TEXTOTABELAS"/>
            </w:pPr>
            <w:r w:rsidRPr="00541036">
              <w:t>- Questões explorando a realidade próxima dos alunos quanto às datas comemorativas.</w:t>
            </w:r>
          </w:p>
        </w:tc>
      </w:tr>
    </w:tbl>
    <w:p w:rsidR="005A4D8C" w:rsidRDefault="005A4D8C" w:rsidP="005A4D8C">
      <w:pPr>
        <w:pStyle w:val="02TEXTOPRINCIPAL"/>
        <w:jc w:val="right"/>
      </w:pPr>
    </w:p>
    <w:p w:rsidR="005A4D8C" w:rsidRDefault="005A4D8C" w:rsidP="005A4D8C">
      <w:pPr>
        <w:pStyle w:val="02TEXTOPRINCIPAL"/>
        <w:jc w:val="right"/>
      </w:pPr>
    </w:p>
    <w:p w:rsidR="005A4D8C" w:rsidRDefault="005A4D8C" w:rsidP="005A4D8C">
      <w:pPr>
        <w:pStyle w:val="02TEXTOPRINCIPAL"/>
        <w:jc w:val="right"/>
      </w:pPr>
    </w:p>
    <w:p w:rsidR="005A4D8C" w:rsidRDefault="005A4D8C" w:rsidP="005A4D8C">
      <w:pPr>
        <w:pStyle w:val="02TEXTOPRINCIPAL"/>
        <w:jc w:val="right"/>
      </w:pPr>
    </w:p>
    <w:p w:rsidR="005A4D8C" w:rsidRDefault="005A4D8C" w:rsidP="005A4D8C">
      <w:pPr>
        <w:pStyle w:val="02TEXTOPRINCIPAL"/>
        <w:jc w:val="right"/>
      </w:pPr>
    </w:p>
    <w:p w:rsidR="005A4D8C" w:rsidRDefault="005A4D8C" w:rsidP="005A4D8C">
      <w:pPr>
        <w:pStyle w:val="02TEXTOPRINCIPAL"/>
        <w:jc w:val="right"/>
      </w:pPr>
    </w:p>
    <w:p w:rsidR="005A4D8C" w:rsidRDefault="005A4D8C" w:rsidP="005A4D8C">
      <w:pPr>
        <w:pStyle w:val="02TEXTOPRINCIPAL"/>
        <w:jc w:val="right"/>
      </w:pPr>
    </w:p>
    <w:p w:rsidR="005A4D8C" w:rsidRDefault="005A4D8C" w:rsidP="005A4D8C">
      <w:pPr>
        <w:pStyle w:val="02TEXTOPRINCIPAL"/>
        <w:jc w:val="right"/>
      </w:pPr>
    </w:p>
    <w:p w:rsidR="005A4D8C" w:rsidRDefault="005A4D8C" w:rsidP="005A4D8C">
      <w:pPr>
        <w:pStyle w:val="02TEXTOPRINCIPAL"/>
        <w:jc w:val="right"/>
      </w:pPr>
    </w:p>
    <w:p w:rsidR="005A4D8C" w:rsidRDefault="005A4D8C" w:rsidP="005A4D8C">
      <w:pPr>
        <w:pStyle w:val="02TEXTOPRINCIPAL"/>
        <w:jc w:val="right"/>
      </w:pPr>
    </w:p>
    <w:p w:rsidR="005A4D8C" w:rsidRDefault="005A4D8C" w:rsidP="005A4D8C">
      <w:pPr>
        <w:pStyle w:val="02TEXTOPRINCIPAL"/>
        <w:jc w:val="right"/>
      </w:pPr>
    </w:p>
    <w:p w:rsidR="005A4D8C" w:rsidRDefault="005A4D8C" w:rsidP="005A4D8C">
      <w:pPr>
        <w:pStyle w:val="02TEXTOPRINCIPAL"/>
        <w:jc w:val="right"/>
      </w:pPr>
    </w:p>
    <w:p w:rsidR="005A4D8C" w:rsidRDefault="005A4D8C" w:rsidP="005A4D8C">
      <w:pPr>
        <w:pStyle w:val="02TEXTOPRINCIPAL"/>
        <w:jc w:val="right"/>
      </w:pPr>
    </w:p>
    <w:p w:rsidR="005A4D8C" w:rsidRDefault="005A4D8C" w:rsidP="005A4D8C">
      <w:pPr>
        <w:pStyle w:val="02TEXTOPRINCIPAL"/>
        <w:jc w:val="right"/>
      </w:pPr>
    </w:p>
    <w:p w:rsidR="005A4D8C" w:rsidRDefault="005A4D8C" w:rsidP="005A4D8C">
      <w:pPr>
        <w:pStyle w:val="02TEXTOPRINCIPAL"/>
        <w:jc w:val="right"/>
      </w:pPr>
    </w:p>
    <w:p w:rsidR="005A4D8C" w:rsidRDefault="005A4D8C" w:rsidP="005A4D8C">
      <w:pPr>
        <w:pStyle w:val="02TEXTOPRINCIPAL"/>
        <w:jc w:val="right"/>
      </w:pPr>
    </w:p>
    <w:p w:rsidR="005A4D8C" w:rsidRDefault="005A4D8C" w:rsidP="005A4D8C">
      <w:pPr>
        <w:pStyle w:val="02TEXTOPRINCIPAL"/>
        <w:jc w:val="right"/>
      </w:pPr>
    </w:p>
    <w:p w:rsidR="005A4D8C" w:rsidRDefault="005A4D8C" w:rsidP="005A4D8C">
      <w:pPr>
        <w:pStyle w:val="02TEXTOPRINCIPAL"/>
        <w:jc w:val="right"/>
      </w:pPr>
    </w:p>
    <w:p w:rsidR="005A4D8C" w:rsidRDefault="005A4D8C" w:rsidP="005A4D8C">
      <w:pPr>
        <w:pStyle w:val="02TEXTOPRINCIPAL"/>
        <w:jc w:val="right"/>
      </w:pPr>
    </w:p>
    <w:p w:rsidR="00016CCA" w:rsidRDefault="00016CCA">
      <w:pPr>
        <w:autoSpaceDN/>
        <w:spacing w:after="160" w:line="259" w:lineRule="auto"/>
        <w:textAlignment w:val="auto"/>
        <w:rPr>
          <w:rFonts w:ascii="Tahoma" w:eastAsia="Tahoma" w:hAnsi="Tahoma" w:cs="Tahoma"/>
          <w:sz w:val="21"/>
        </w:rPr>
      </w:pPr>
      <w:r>
        <w:br w:type="page"/>
      </w:r>
    </w:p>
    <w:tbl>
      <w:tblPr>
        <w:tblStyle w:val="Tabelacomgrade"/>
        <w:tblW w:w="0" w:type="auto"/>
        <w:tblLook w:val="04A0" w:firstRow="1" w:lastRow="0" w:firstColumn="1" w:lastColumn="0" w:noHBand="0" w:noVBand="1"/>
      </w:tblPr>
      <w:tblGrid>
        <w:gridCol w:w="1701"/>
        <w:gridCol w:w="8493"/>
      </w:tblGrid>
      <w:tr w:rsidR="005A4D8C" w:rsidTr="003F6257">
        <w:tc>
          <w:tcPr>
            <w:tcW w:w="10194" w:type="dxa"/>
            <w:gridSpan w:val="2"/>
            <w:shd w:val="clear" w:color="auto" w:fill="D9D9D9" w:themeFill="background1" w:themeFillShade="D9"/>
          </w:tcPr>
          <w:p w:rsidR="005A4D8C" w:rsidRPr="00F733B1" w:rsidRDefault="005A4D8C" w:rsidP="003B6E2D">
            <w:pPr>
              <w:pStyle w:val="03TITULOTABELAS1"/>
            </w:pPr>
            <w:r>
              <w:lastRenderedPageBreak/>
              <w:t>1º ano - 4</w:t>
            </w:r>
            <w:r w:rsidRPr="009F5202">
              <w:t>º</w:t>
            </w:r>
            <w:r>
              <w:t xml:space="preserve"> bimestre</w:t>
            </w:r>
          </w:p>
        </w:tc>
      </w:tr>
      <w:tr w:rsidR="005A4D8C" w:rsidTr="003F6257">
        <w:tc>
          <w:tcPr>
            <w:tcW w:w="10194" w:type="dxa"/>
            <w:gridSpan w:val="2"/>
            <w:shd w:val="clear" w:color="auto" w:fill="D9D9D9" w:themeFill="background1" w:themeFillShade="D9"/>
          </w:tcPr>
          <w:p w:rsidR="005A4D8C" w:rsidRPr="002013A0" w:rsidRDefault="005A4D8C" w:rsidP="003B6E2D">
            <w:pPr>
              <w:pStyle w:val="03TITULOTABELAS2"/>
            </w:pPr>
            <w:r w:rsidRPr="00F733B1">
              <w:t xml:space="preserve">Unidade </w:t>
            </w:r>
            <w:r>
              <w:t>4</w:t>
            </w:r>
            <w:r w:rsidRPr="00F733B1">
              <w:t xml:space="preserve"> – </w:t>
            </w:r>
            <w:r>
              <w:t>Jogos e brincadeiras</w:t>
            </w:r>
          </w:p>
        </w:tc>
      </w:tr>
      <w:tr w:rsidR="005A4D8C" w:rsidTr="003F6257">
        <w:tc>
          <w:tcPr>
            <w:tcW w:w="1701" w:type="dxa"/>
            <w:shd w:val="clear" w:color="auto" w:fill="F2F2F2" w:themeFill="background1" w:themeFillShade="F2"/>
            <w:vAlign w:val="center"/>
          </w:tcPr>
          <w:p w:rsidR="005A4D8C" w:rsidRPr="00AE10BB" w:rsidRDefault="005A4D8C" w:rsidP="003B6E2D">
            <w:pPr>
              <w:pStyle w:val="04TEXTOTABELAS"/>
              <w:rPr>
                <w:b/>
              </w:rPr>
            </w:pPr>
            <w:r w:rsidRPr="00AE10BB">
              <w:rPr>
                <w:b/>
              </w:rPr>
              <w:t>Temas</w:t>
            </w:r>
          </w:p>
        </w:tc>
        <w:tc>
          <w:tcPr>
            <w:tcW w:w="8493" w:type="dxa"/>
            <w:vAlign w:val="center"/>
          </w:tcPr>
          <w:p w:rsidR="005A4D8C" w:rsidRPr="00D958AA" w:rsidRDefault="005A4D8C" w:rsidP="003B6E2D">
            <w:pPr>
              <w:pStyle w:val="04TEXTOTABELAS"/>
            </w:pPr>
            <w:r w:rsidRPr="00D958AA">
              <w:t>1 – Minha brincadeira preferida é...</w:t>
            </w:r>
          </w:p>
          <w:p w:rsidR="005A4D8C" w:rsidRPr="00D958AA" w:rsidRDefault="005A4D8C" w:rsidP="003B6E2D">
            <w:pPr>
              <w:pStyle w:val="04TEXTOTABELAS"/>
            </w:pPr>
            <w:r w:rsidRPr="00D958AA">
              <w:t>2 – Brincadeiras indígenas</w:t>
            </w:r>
          </w:p>
          <w:p w:rsidR="005A4D8C" w:rsidRPr="00D958AA" w:rsidRDefault="005A4D8C" w:rsidP="003B6E2D">
            <w:pPr>
              <w:pStyle w:val="04TEXTOTABELAS"/>
            </w:pPr>
            <w:r w:rsidRPr="00D958AA">
              <w:t>3 – Brincadeiras de ontem e de hoje</w:t>
            </w:r>
          </w:p>
          <w:p w:rsidR="005A4D8C" w:rsidRPr="00D958AA" w:rsidRDefault="005A4D8C" w:rsidP="003B6E2D">
            <w:pPr>
              <w:pStyle w:val="04TEXTOTABELAS"/>
            </w:pPr>
            <w:r w:rsidRPr="00D958AA">
              <w:t>4 – Brincadeiras da antiguidade</w:t>
            </w:r>
          </w:p>
          <w:p w:rsidR="005A4D8C" w:rsidRPr="00903ADB" w:rsidRDefault="005A4D8C" w:rsidP="003B6E2D">
            <w:pPr>
              <w:pStyle w:val="04TEXTOTABELAS"/>
            </w:pPr>
            <w:r w:rsidRPr="00D958AA">
              <w:t>5 – Regras dos jogos e brincadeiras</w:t>
            </w:r>
          </w:p>
        </w:tc>
      </w:tr>
      <w:tr w:rsidR="005A4D8C" w:rsidTr="003F6257">
        <w:tc>
          <w:tcPr>
            <w:tcW w:w="1701" w:type="dxa"/>
            <w:tcBorders>
              <w:bottom w:val="single" w:sz="4" w:space="0" w:color="auto"/>
            </w:tcBorders>
            <w:shd w:val="clear" w:color="auto" w:fill="F2F2F2" w:themeFill="background1" w:themeFillShade="F2"/>
            <w:vAlign w:val="center"/>
          </w:tcPr>
          <w:p w:rsidR="005A4D8C" w:rsidRPr="00AE10BB" w:rsidRDefault="005A4D8C" w:rsidP="003B6E2D">
            <w:pPr>
              <w:pStyle w:val="04TEXTOTABELAS"/>
              <w:rPr>
                <w:b/>
              </w:rPr>
            </w:pPr>
            <w:r w:rsidRPr="00AE10BB">
              <w:rPr>
                <w:b/>
              </w:rPr>
              <w:t>Objetivos específicos</w:t>
            </w:r>
          </w:p>
        </w:tc>
        <w:tc>
          <w:tcPr>
            <w:tcW w:w="8493" w:type="dxa"/>
            <w:vAlign w:val="center"/>
          </w:tcPr>
          <w:p w:rsidR="005A4D8C" w:rsidRPr="00D958AA" w:rsidRDefault="005A4D8C" w:rsidP="003B6E2D">
            <w:pPr>
              <w:pStyle w:val="04TEXTOTABELAS"/>
            </w:pPr>
            <w:r w:rsidRPr="00D958AA">
              <w:t>- Refletir e identificar qual é a sua brincadeira preferida.</w:t>
            </w:r>
          </w:p>
          <w:p w:rsidR="005A4D8C" w:rsidRPr="00D958AA" w:rsidRDefault="005A4D8C" w:rsidP="003B6E2D">
            <w:pPr>
              <w:pStyle w:val="04TEXTOTABELAS"/>
            </w:pPr>
            <w:r w:rsidRPr="00D958AA">
              <w:t>- Conhecer as brincadeiras preferidas dos colegas.</w:t>
            </w:r>
          </w:p>
          <w:p w:rsidR="005A4D8C" w:rsidRPr="00D958AA" w:rsidRDefault="005A4D8C" w:rsidP="003B6E2D">
            <w:pPr>
              <w:pStyle w:val="04TEXTOTABELAS"/>
            </w:pPr>
            <w:r w:rsidRPr="00D958AA">
              <w:t xml:space="preserve">- Coletar e organizar informações sobre as brincadeiras preferidas </w:t>
            </w:r>
            <w:r>
              <w:t>d</w:t>
            </w:r>
            <w:r w:rsidRPr="00D958AA">
              <w:t>os colegas da sala.</w:t>
            </w:r>
          </w:p>
          <w:p w:rsidR="005A4D8C" w:rsidRPr="00D958AA" w:rsidRDefault="005A4D8C" w:rsidP="003B6E2D">
            <w:pPr>
              <w:pStyle w:val="04TEXTOTABELAS"/>
            </w:pPr>
            <w:r w:rsidRPr="00D958AA">
              <w:t xml:space="preserve">- Conhecer brincadeiras </w:t>
            </w:r>
            <w:r>
              <w:t xml:space="preserve">e </w:t>
            </w:r>
            <w:r w:rsidRPr="00D958AA">
              <w:t>características dos povos indígenas.</w:t>
            </w:r>
          </w:p>
          <w:p w:rsidR="005A4D8C" w:rsidRPr="00D958AA" w:rsidRDefault="005A4D8C" w:rsidP="003B6E2D">
            <w:pPr>
              <w:pStyle w:val="04TEXTOTABELAS"/>
            </w:pPr>
            <w:r w:rsidRPr="00D958AA">
              <w:t xml:space="preserve">- Construir um brinquedo indígena e </w:t>
            </w:r>
            <w:r>
              <w:t>brincar</w:t>
            </w:r>
            <w:r w:rsidRPr="00D958AA">
              <w:t xml:space="preserve"> com os colegas.</w:t>
            </w:r>
          </w:p>
          <w:p w:rsidR="005A4D8C" w:rsidRPr="00D958AA" w:rsidRDefault="005A4D8C" w:rsidP="003B6E2D">
            <w:pPr>
              <w:pStyle w:val="04TEXTOTABELAS"/>
            </w:pPr>
            <w:r w:rsidRPr="00D958AA">
              <w:t>- Conhecer brinquedos de diversos países.</w:t>
            </w:r>
          </w:p>
          <w:p w:rsidR="005A4D8C" w:rsidRPr="00D958AA" w:rsidRDefault="005A4D8C" w:rsidP="003B6E2D">
            <w:pPr>
              <w:pStyle w:val="04TEXTOTABELAS"/>
            </w:pPr>
            <w:r w:rsidRPr="00D958AA">
              <w:t>- Perceber as mudanças e permanências nos jogos e nas brincadeiras.</w:t>
            </w:r>
          </w:p>
          <w:p w:rsidR="005A4D8C" w:rsidRPr="00D958AA" w:rsidRDefault="005A4D8C" w:rsidP="003B6E2D">
            <w:pPr>
              <w:pStyle w:val="04TEXTOTABELAS"/>
            </w:pPr>
            <w:r w:rsidRPr="00D958AA">
              <w:t>- Comparar brincadeiras do passado com brincadeiras atuais.</w:t>
            </w:r>
          </w:p>
          <w:p w:rsidR="005A4D8C" w:rsidRPr="00D958AA" w:rsidRDefault="005A4D8C" w:rsidP="003B6E2D">
            <w:pPr>
              <w:pStyle w:val="04TEXTOTABELAS"/>
            </w:pPr>
            <w:r w:rsidRPr="00D958AA">
              <w:t>- Conhecer cantigas populares e brincar com os colegas.</w:t>
            </w:r>
          </w:p>
          <w:p w:rsidR="005A4D8C" w:rsidRPr="00D958AA" w:rsidRDefault="005A4D8C" w:rsidP="003B6E2D">
            <w:pPr>
              <w:pStyle w:val="04TEXTOTABELAS"/>
            </w:pPr>
            <w:r w:rsidRPr="00D958AA">
              <w:t>- Compreender a historicidade das brincadeiras.</w:t>
            </w:r>
          </w:p>
          <w:p w:rsidR="005A4D8C" w:rsidRPr="00D958AA" w:rsidRDefault="005A4D8C" w:rsidP="003B6E2D">
            <w:pPr>
              <w:pStyle w:val="04TEXTOTABELAS"/>
            </w:pPr>
            <w:r w:rsidRPr="00D958AA">
              <w:t xml:space="preserve">- Conhecer o brincar </w:t>
            </w:r>
            <w:r>
              <w:t>d</w:t>
            </w:r>
            <w:r w:rsidRPr="00D958AA">
              <w:t xml:space="preserve">os egípcios, </w:t>
            </w:r>
            <w:r>
              <w:t xml:space="preserve">dos </w:t>
            </w:r>
            <w:r w:rsidRPr="00D958AA">
              <w:t xml:space="preserve">gregos, </w:t>
            </w:r>
            <w:r>
              <w:t xml:space="preserve">dos </w:t>
            </w:r>
            <w:r w:rsidRPr="00D958AA">
              <w:t xml:space="preserve">romanos e </w:t>
            </w:r>
            <w:r>
              <w:t xml:space="preserve">dos </w:t>
            </w:r>
            <w:r w:rsidRPr="00D958AA">
              <w:t>chineses.</w:t>
            </w:r>
          </w:p>
          <w:p w:rsidR="005A4D8C" w:rsidRPr="00D958AA" w:rsidRDefault="005A4D8C" w:rsidP="003B6E2D">
            <w:pPr>
              <w:pStyle w:val="04TEXTOTABELAS"/>
            </w:pPr>
            <w:r w:rsidRPr="00D958AA">
              <w:t>- Compreender os elementos comuns e as singularidades entre culturas.</w:t>
            </w:r>
          </w:p>
          <w:p w:rsidR="005A4D8C" w:rsidRPr="00D958AA" w:rsidRDefault="005A4D8C" w:rsidP="003B6E2D">
            <w:pPr>
              <w:pStyle w:val="04TEXTOTABELAS"/>
            </w:pPr>
            <w:r w:rsidRPr="00D958AA">
              <w:t>- Discutir as regras das brincadeiras, convívio social, solidariedade e respeito ao outro.</w:t>
            </w:r>
          </w:p>
          <w:p w:rsidR="005A4D8C" w:rsidRPr="00903ADB" w:rsidRDefault="005A4D8C" w:rsidP="003B6E2D">
            <w:pPr>
              <w:pStyle w:val="04TEXTOTABELAS"/>
            </w:pPr>
            <w:r w:rsidRPr="00D958AA">
              <w:t xml:space="preserve">- Consolidar as noções das diferenças e semelhanças </w:t>
            </w:r>
            <w:r>
              <w:t xml:space="preserve">existentes </w:t>
            </w:r>
            <w:r w:rsidRPr="00D958AA">
              <w:t>nos ambientes familiar</w:t>
            </w:r>
            <w:r>
              <w:t>es</w:t>
            </w:r>
            <w:r w:rsidRPr="00D958AA">
              <w:t xml:space="preserve"> e escolar</w:t>
            </w:r>
            <w:r>
              <w:t>es,</w:t>
            </w:r>
            <w:r w:rsidRPr="00D958AA">
              <w:t xml:space="preserve"> no que diz respeito às regras das brincadeiras e </w:t>
            </w:r>
            <w:r>
              <w:t xml:space="preserve">dos </w:t>
            </w:r>
            <w:r w:rsidRPr="00D958AA">
              <w:t>jogos.</w:t>
            </w:r>
          </w:p>
        </w:tc>
      </w:tr>
      <w:tr w:rsidR="005A4D8C" w:rsidRPr="00903ADB" w:rsidTr="003F6257">
        <w:tc>
          <w:tcPr>
            <w:tcW w:w="1701" w:type="dxa"/>
            <w:shd w:val="clear" w:color="auto" w:fill="F2F2F2" w:themeFill="background1" w:themeFillShade="F2"/>
            <w:vAlign w:val="center"/>
          </w:tcPr>
          <w:p w:rsidR="005A4D8C" w:rsidRPr="00AE10BB" w:rsidRDefault="005A4D8C" w:rsidP="003B6E2D">
            <w:pPr>
              <w:pStyle w:val="04TEXTOTABELAS"/>
              <w:rPr>
                <w:b/>
              </w:rPr>
            </w:pPr>
            <w:r w:rsidRPr="00AE10BB">
              <w:rPr>
                <w:b/>
              </w:rPr>
              <w:t>Objetos de conhecimento</w:t>
            </w:r>
          </w:p>
        </w:tc>
        <w:tc>
          <w:tcPr>
            <w:tcW w:w="8493" w:type="dxa"/>
          </w:tcPr>
          <w:p w:rsidR="005A4D8C" w:rsidRDefault="005A4D8C" w:rsidP="003B6E2D">
            <w:pPr>
              <w:pStyle w:val="04TEXTOTABELAS"/>
            </w:pPr>
            <w:r>
              <w:t>- A escola e a diversidade do grupo social envolvido.</w:t>
            </w:r>
          </w:p>
          <w:p w:rsidR="005A4D8C" w:rsidRPr="00903ADB" w:rsidRDefault="005A4D8C" w:rsidP="003B6E2D">
            <w:pPr>
              <w:pStyle w:val="04TEXTOTABELAS"/>
            </w:pPr>
            <w:r>
              <w:t>- A vida em casa, a vida na escola e formas de representação social e espacial: os jogos e brincadeiras como forma de interação social e espacial.</w:t>
            </w:r>
          </w:p>
        </w:tc>
      </w:tr>
      <w:tr w:rsidR="005A4D8C" w:rsidRPr="00903ADB" w:rsidTr="003F6257">
        <w:tc>
          <w:tcPr>
            <w:tcW w:w="1701" w:type="dxa"/>
            <w:shd w:val="clear" w:color="auto" w:fill="F2F2F2" w:themeFill="background1" w:themeFillShade="F2"/>
            <w:vAlign w:val="center"/>
          </w:tcPr>
          <w:p w:rsidR="005A4D8C" w:rsidRPr="00AE10BB" w:rsidRDefault="005A4D8C" w:rsidP="003B6E2D">
            <w:pPr>
              <w:pStyle w:val="04TEXTOTABELAS"/>
              <w:rPr>
                <w:b/>
              </w:rPr>
            </w:pPr>
            <w:r w:rsidRPr="00AE10BB">
              <w:rPr>
                <w:b/>
              </w:rPr>
              <w:t>Habilidades</w:t>
            </w:r>
          </w:p>
        </w:tc>
        <w:tc>
          <w:tcPr>
            <w:tcW w:w="8493" w:type="dxa"/>
          </w:tcPr>
          <w:p w:rsidR="005A4D8C" w:rsidRDefault="005A4D8C" w:rsidP="003B6E2D">
            <w:pPr>
              <w:pStyle w:val="04TEXTOTABELAS"/>
            </w:pPr>
            <w:r>
              <w:t xml:space="preserve">- </w:t>
            </w:r>
            <w:r w:rsidRPr="00255AE1">
              <w:rPr>
                <w:b/>
              </w:rPr>
              <w:t>EF01HI04</w:t>
            </w:r>
            <w:r>
              <w:t>: Identificar as diferenças entre o ambiente doméstico e o ambiente escolar, reconhecendo as especificidades dos hábitos e das regras que os regem.</w:t>
            </w:r>
          </w:p>
          <w:p w:rsidR="005A4D8C" w:rsidRPr="00903ADB" w:rsidRDefault="005A4D8C" w:rsidP="003B6E2D">
            <w:pPr>
              <w:pStyle w:val="04TEXTOTABELAS"/>
            </w:pPr>
            <w:r>
              <w:t xml:space="preserve">- </w:t>
            </w:r>
            <w:r w:rsidRPr="00255AE1">
              <w:rPr>
                <w:b/>
              </w:rPr>
              <w:t>EF01HI05</w:t>
            </w:r>
            <w:r>
              <w:t>: Identificar semelhanças e diferenças entre jogos e brincadeiras atuais e de outras épocas e lugares.</w:t>
            </w:r>
          </w:p>
        </w:tc>
      </w:tr>
    </w:tbl>
    <w:p w:rsidR="005A4D8C" w:rsidRDefault="005A4D8C" w:rsidP="005A4D8C">
      <w:pPr>
        <w:pStyle w:val="06CREDITO"/>
        <w:jc w:val="right"/>
      </w:pPr>
      <w:r>
        <w:t>(continua)</w:t>
      </w:r>
    </w:p>
    <w:p w:rsidR="005A4D8C" w:rsidRDefault="005A4D8C" w:rsidP="005A4D8C">
      <w:pPr>
        <w:pStyle w:val="06CREDITO"/>
        <w:jc w:val="right"/>
        <w:rPr>
          <w:sz w:val="21"/>
        </w:rPr>
      </w:pPr>
      <w:r>
        <w:br w:type="page"/>
      </w:r>
    </w:p>
    <w:p w:rsidR="005A4D8C" w:rsidRDefault="005A4D8C" w:rsidP="005A4D8C">
      <w:pPr>
        <w:pStyle w:val="06CREDITO"/>
        <w:jc w:val="right"/>
      </w:pPr>
      <w:r>
        <w:lastRenderedPageBreak/>
        <w:t>(continuação)</w:t>
      </w:r>
    </w:p>
    <w:tbl>
      <w:tblPr>
        <w:tblStyle w:val="Tabelacomgrade"/>
        <w:tblW w:w="0" w:type="auto"/>
        <w:tblLook w:val="04A0" w:firstRow="1" w:lastRow="0" w:firstColumn="1" w:lastColumn="0" w:noHBand="0" w:noVBand="1"/>
      </w:tblPr>
      <w:tblGrid>
        <w:gridCol w:w="1700"/>
        <w:gridCol w:w="8494"/>
      </w:tblGrid>
      <w:tr w:rsidR="005A4D8C" w:rsidTr="003B6E2D">
        <w:tc>
          <w:tcPr>
            <w:tcW w:w="1701" w:type="dxa"/>
            <w:shd w:val="clear" w:color="auto" w:fill="F2F2F2" w:themeFill="background1" w:themeFillShade="F2"/>
            <w:vAlign w:val="center"/>
          </w:tcPr>
          <w:p w:rsidR="005A4D8C" w:rsidRPr="00AE10BB" w:rsidRDefault="005A4D8C" w:rsidP="003B6E2D">
            <w:pPr>
              <w:pStyle w:val="04TEXTOTABELAS"/>
              <w:rPr>
                <w:b/>
              </w:rPr>
            </w:pPr>
            <w:r>
              <w:rPr>
                <w:b/>
              </w:rPr>
              <w:t>Práticas pedagógicas</w:t>
            </w:r>
          </w:p>
        </w:tc>
        <w:tc>
          <w:tcPr>
            <w:tcW w:w="8528" w:type="dxa"/>
            <w:vAlign w:val="center"/>
          </w:tcPr>
          <w:p w:rsidR="005A4D8C" w:rsidRDefault="005A4D8C" w:rsidP="003B6E2D">
            <w:pPr>
              <w:pStyle w:val="04TEXTOTABELAS"/>
            </w:pPr>
            <w:r>
              <w:t>- Atividade de desenho sobre a brincadeira preferida dos alunos.</w:t>
            </w:r>
          </w:p>
          <w:p w:rsidR="005A4D8C" w:rsidRDefault="005A4D8C" w:rsidP="003B6E2D">
            <w:pPr>
              <w:pStyle w:val="04TEXTOTABELAS"/>
            </w:pPr>
            <w:r>
              <w:t>- Levantamento e elaboração de gráfico sobre as brincadeiras preferidas dos colegas de turma.</w:t>
            </w:r>
          </w:p>
          <w:p w:rsidR="005A4D8C" w:rsidRDefault="005A4D8C" w:rsidP="003B6E2D">
            <w:pPr>
              <w:pStyle w:val="04TEXTOTABELAS"/>
            </w:pPr>
            <w:r>
              <w:t>- Atividade prática de elaboração de uma peteca, brinquedo de origem indígena.</w:t>
            </w:r>
          </w:p>
          <w:p w:rsidR="005A4D8C" w:rsidRDefault="005A4D8C" w:rsidP="003B6E2D">
            <w:pPr>
              <w:pStyle w:val="04TEXTOTABELAS"/>
            </w:pPr>
            <w:r>
              <w:t>- Análise e comparação de imagens de épocas diferentes que mostram alguns tipos de brincadeiras.</w:t>
            </w:r>
          </w:p>
          <w:p w:rsidR="005A4D8C" w:rsidRDefault="005A4D8C" w:rsidP="003B6E2D">
            <w:pPr>
              <w:pStyle w:val="04TEXTOTABELAS"/>
            </w:pPr>
            <w:r>
              <w:t>- Leitura de cantigas de origem popular e atividade prática que explora esse recurso.</w:t>
            </w:r>
          </w:p>
          <w:p w:rsidR="005A4D8C" w:rsidRDefault="005A4D8C" w:rsidP="003B6E2D">
            <w:pPr>
              <w:pStyle w:val="04TEXTOTABELAS"/>
            </w:pPr>
            <w:r>
              <w:t>- Análise de ilustrações que mostram algumas brincadeiras da Antiguidade.</w:t>
            </w:r>
          </w:p>
          <w:p w:rsidR="005A4D8C" w:rsidRDefault="005A4D8C" w:rsidP="003B6E2D">
            <w:pPr>
              <w:pStyle w:val="04TEXTOTABELAS"/>
            </w:pPr>
            <w:r>
              <w:t>- Comparação entre brinquedos da Antiguidade e da atualidade.</w:t>
            </w:r>
          </w:p>
          <w:p w:rsidR="005A4D8C" w:rsidRDefault="005A4D8C" w:rsidP="003B6E2D">
            <w:pPr>
              <w:pStyle w:val="04TEXTOTABELAS"/>
            </w:pPr>
            <w:r>
              <w:t>- Análise de pintura sobre brincadeiras de outras épocas.</w:t>
            </w:r>
          </w:p>
          <w:p w:rsidR="005A4D8C" w:rsidRDefault="005A4D8C" w:rsidP="003B6E2D">
            <w:pPr>
              <w:pStyle w:val="04TEXTOTABELAS"/>
            </w:pPr>
            <w:r>
              <w:t xml:space="preserve">- Análise de ilustrações. </w:t>
            </w:r>
          </w:p>
          <w:p w:rsidR="005A4D8C" w:rsidRPr="00903ADB" w:rsidRDefault="005A4D8C" w:rsidP="003B6E2D">
            <w:pPr>
              <w:pStyle w:val="04TEXTOTABELAS"/>
            </w:pPr>
            <w:r>
              <w:t>- Percepção da importância das regras nas brincadeiras.</w:t>
            </w:r>
          </w:p>
        </w:tc>
      </w:tr>
    </w:tbl>
    <w:p w:rsidR="005A4D8C" w:rsidRDefault="005A4D8C" w:rsidP="005A4D8C">
      <w:pPr>
        <w:pStyle w:val="02TEXTOPRINCIPAL"/>
        <w:jc w:val="right"/>
      </w:pPr>
    </w:p>
    <w:p w:rsidR="005A4D8C" w:rsidRDefault="005A4D8C" w:rsidP="005A4D8C">
      <w:pPr>
        <w:pStyle w:val="02TEXTOPRINCIPAL"/>
        <w:jc w:val="right"/>
      </w:pPr>
    </w:p>
    <w:p w:rsidR="005A4D8C" w:rsidRDefault="005A4D8C" w:rsidP="005A4D8C">
      <w:pPr>
        <w:pStyle w:val="02TEXTOPRINCIPAL"/>
        <w:jc w:val="right"/>
      </w:pPr>
    </w:p>
    <w:p w:rsidR="005A4D8C" w:rsidRDefault="005A4D8C" w:rsidP="005A4D8C">
      <w:pPr>
        <w:pStyle w:val="02TEXTOPRINCIPAL"/>
        <w:jc w:val="right"/>
      </w:pPr>
    </w:p>
    <w:p w:rsidR="005A4D8C" w:rsidRDefault="005A4D8C" w:rsidP="005A4D8C">
      <w:pPr>
        <w:pStyle w:val="02TEXTOPRINCIPAL"/>
        <w:jc w:val="right"/>
      </w:pPr>
    </w:p>
    <w:p w:rsidR="005A4D8C" w:rsidRDefault="005A4D8C" w:rsidP="005A4D8C">
      <w:pPr>
        <w:pStyle w:val="02TEXTOPRINCIPAL"/>
        <w:jc w:val="right"/>
      </w:pPr>
    </w:p>
    <w:p w:rsidR="005A4D8C" w:rsidRDefault="005A4D8C" w:rsidP="005A4D8C">
      <w:pPr>
        <w:pStyle w:val="02TEXTOPRINCIPAL"/>
        <w:jc w:val="right"/>
      </w:pPr>
    </w:p>
    <w:p w:rsidR="005A4D8C" w:rsidRDefault="005A4D8C" w:rsidP="005A4D8C">
      <w:pPr>
        <w:pStyle w:val="02TEXTOPRINCIPAL"/>
        <w:jc w:val="right"/>
      </w:pPr>
    </w:p>
    <w:p w:rsidR="005A4D8C" w:rsidRDefault="005A4D8C" w:rsidP="005A4D8C">
      <w:pPr>
        <w:pStyle w:val="02TEXTOPRINCIPAL"/>
        <w:jc w:val="right"/>
      </w:pPr>
    </w:p>
    <w:p w:rsidR="005A4D8C" w:rsidRDefault="005A4D8C" w:rsidP="005A4D8C">
      <w:pPr>
        <w:pStyle w:val="02TEXTOPRINCIPAL"/>
        <w:jc w:val="right"/>
      </w:pPr>
    </w:p>
    <w:p w:rsidR="005A4D8C" w:rsidRDefault="005A4D8C" w:rsidP="005A4D8C">
      <w:pPr>
        <w:pStyle w:val="02TEXTOPRINCIPAL"/>
        <w:jc w:val="right"/>
      </w:pPr>
    </w:p>
    <w:p w:rsidR="005A4D8C" w:rsidRDefault="005A4D8C" w:rsidP="005A4D8C">
      <w:pPr>
        <w:pStyle w:val="02TEXTOPRINCIPAL"/>
        <w:jc w:val="right"/>
      </w:pPr>
    </w:p>
    <w:p w:rsidR="005A4D8C" w:rsidRDefault="005A4D8C" w:rsidP="005A4D8C">
      <w:pPr>
        <w:pStyle w:val="02TEXTOPRINCIPAL"/>
        <w:jc w:val="right"/>
      </w:pPr>
    </w:p>
    <w:p w:rsidR="005A4D8C" w:rsidRDefault="005A4D8C" w:rsidP="005A4D8C">
      <w:pPr>
        <w:pStyle w:val="02TEXTOPRINCIPAL"/>
        <w:jc w:val="right"/>
      </w:pPr>
    </w:p>
    <w:p w:rsidR="005A4D8C" w:rsidRDefault="005A4D8C" w:rsidP="005A4D8C">
      <w:pPr>
        <w:pStyle w:val="02TEXTOPRINCIPAL"/>
        <w:jc w:val="right"/>
      </w:pPr>
    </w:p>
    <w:p w:rsidR="005A4D8C" w:rsidRDefault="005A4D8C" w:rsidP="005A4D8C">
      <w:pPr>
        <w:pStyle w:val="02TEXTOPRINCIPAL"/>
        <w:jc w:val="right"/>
      </w:pPr>
    </w:p>
    <w:p w:rsidR="005A4D8C" w:rsidRDefault="005A4D8C" w:rsidP="005A4D8C">
      <w:pPr>
        <w:pStyle w:val="02TEXTOPRINCIPAL"/>
        <w:jc w:val="right"/>
      </w:pPr>
    </w:p>
    <w:p w:rsidR="005A4D8C" w:rsidRDefault="005A4D8C" w:rsidP="005A4D8C">
      <w:pPr>
        <w:pStyle w:val="02TEXTOPRINCIPAL"/>
        <w:jc w:val="right"/>
      </w:pPr>
    </w:p>
    <w:p w:rsidR="005A4D8C" w:rsidRDefault="005A4D8C" w:rsidP="005A4D8C">
      <w:pPr>
        <w:pStyle w:val="02TEXTOPRINCIPAL"/>
        <w:jc w:val="right"/>
      </w:pPr>
    </w:p>
    <w:p w:rsidR="005A4D8C" w:rsidRDefault="005A4D8C" w:rsidP="005A4D8C">
      <w:pPr>
        <w:pStyle w:val="02TEXTOPRINCIPAL"/>
        <w:jc w:val="right"/>
      </w:pPr>
    </w:p>
    <w:p w:rsidR="005A4D8C" w:rsidRDefault="005A4D8C" w:rsidP="005A4D8C">
      <w:pPr>
        <w:pStyle w:val="02TEXTOPRINCIPAL"/>
        <w:jc w:val="right"/>
      </w:pPr>
    </w:p>
    <w:p w:rsidR="005A4D8C" w:rsidRDefault="005A4D8C" w:rsidP="005A4D8C">
      <w:pPr>
        <w:pStyle w:val="02TEXTOPRINCIPAL"/>
        <w:jc w:val="right"/>
      </w:pPr>
    </w:p>
    <w:p w:rsidR="005A4D8C" w:rsidRDefault="005A4D8C" w:rsidP="005A4D8C">
      <w:pPr>
        <w:pStyle w:val="02TEXTOPRINCIPAL"/>
        <w:jc w:val="right"/>
      </w:pPr>
    </w:p>
    <w:p w:rsidR="00016CCA" w:rsidRDefault="00016CCA">
      <w:pPr>
        <w:autoSpaceDN/>
        <w:spacing w:after="160" w:line="259" w:lineRule="auto"/>
        <w:textAlignment w:val="auto"/>
        <w:rPr>
          <w:rFonts w:ascii="Tahoma" w:eastAsia="Tahoma" w:hAnsi="Tahoma" w:cs="Tahoma"/>
          <w:sz w:val="21"/>
        </w:rPr>
      </w:pPr>
      <w:r>
        <w:br w:type="page"/>
      </w:r>
    </w:p>
    <w:p w:rsidR="005A4D8C" w:rsidRPr="00877475" w:rsidRDefault="005A4D8C" w:rsidP="005A4D8C">
      <w:pPr>
        <w:pStyle w:val="01TITULO2"/>
      </w:pPr>
      <w:r>
        <w:lastRenderedPageBreak/>
        <w:t>Práticas</w:t>
      </w:r>
      <w:r w:rsidRPr="00877475">
        <w:t xml:space="preserve"> </w:t>
      </w:r>
      <w:r w:rsidRPr="00E801B6">
        <w:t>recorrentes</w:t>
      </w:r>
      <w:r>
        <w:t xml:space="preserve"> </w:t>
      </w:r>
    </w:p>
    <w:p w:rsidR="005A4D8C" w:rsidRDefault="005A4D8C" w:rsidP="005A4D8C">
      <w:pPr>
        <w:pStyle w:val="02TEXTOPRINCIPAL"/>
      </w:pPr>
      <w:r>
        <w:t xml:space="preserve">Algumas práticas pedagógicas podem contribuir de maneira mais efetiva com o desenvolvimento de habilidades e competências apresentadas na Base Nacional Comum Curricular (BNCC), 3ª versão, podendo ser recorrentes na sala de aula. Essas práticas contribuem </w:t>
      </w:r>
      <w:r w:rsidRPr="00CF27BE">
        <w:t xml:space="preserve">para o desenvolvimento e </w:t>
      </w:r>
      <w:r>
        <w:t xml:space="preserve">para o </w:t>
      </w:r>
      <w:r w:rsidRPr="00CF27BE">
        <w:t>crescimento cognitivo e ético dos alunos. De maneira individual</w:t>
      </w:r>
      <w:r>
        <w:t xml:space="preserve"> ou</w:t>
      </w:r>
      <w:r w:rsidRPr="00CF27BE">
        <w:t xml:space="preserve"> coletiva, </w:t>
      </w:r>
      <w:r>
        <w:t>convencionais</w:t>
      </w:r>
      <w:r w:rsidRPr="00CF27BE">
        <w:t xml:space="preserve"> ou </w:t>
      </w:r>
      <w:r>
        <w:t>dinâmicas</w:t>
      </w:r>
      <w:r w:rsidRPr="00CF27BE">
        <w:t xml:space="preserve">, </w:t>
      </w:r>
      <w:r>
        <w:t>essas atividades podem propiciar a</w:t>
      </w:r>
      <w:r w:rsidRPr="00CF27BE">
        <w:t xml:space="preserve">os </w:t>
      </w:r>
      <w:r>
        <w:t>alunos momentos para</w:t>
      </w:r>
      <w:r w:rsidRPr="00CF27BE">
        <w:t xml:space="preserve"> exercitarem o diálogo, a curiosidade, a flexibilidade, o respeito, a criticidade, a troca de ideias e </w:t>
      </w:r>
      <w:r>
        <w:t>a argumentação</w:t>
      </w:r>
      <w:r w:rsidRPr="00CF27BE">
        <w:t>, além d</w:t>
      </w:r>
      <w:r>
        <w:t>e estimular o desenvolvimento da</w:t>
      </w:r>
      <w:r w:rsidRPr="00CF27BE">
        <w:t xml:space="preserve"> responsabilidade e </w:t>
      </w:r>
      <w:r>
        <w:t xml:space="preserve">da </w:t>
      </w:r>
      <w:r w:rsidRPr="00CF27BE">
        <w:t>autonomia.</w:t>
      </w:r>
    </w:p>
    <w:p w:rsidR="005A4D8C" w:rsidRDefault="005A4D8C" w:rsidP="005A4D8C">
      <w:pPr>
        <w:pStyle w:val="02TEXTOPRINCIPAL"/>
      </w:pPr>
      <w:r>
        <w:t>A seguir, são apresentadas sugestões de atividades recorrentes que podem ser desenvolvidas com os alunos neste ano escolar.</w:t>
      </w:r>
    </w:p>
    <w:p w:rsidR="005A4D8C" w:rsidRDefault="005A4D8C" w:rsidP="005A4D8C">
      <w:pPr>
        <w:pStyle w:val="02TEXTOPRINCIPAL"/>
      </w:pPr>
    </w:p>
    <w:p w:rsidR="005A4D8C" w:rsidRDefault="005A4D8C" w:rsidP="005A4D8C">
      <w:pPr>
        <w:pStyle w:val="01TITULO3"/>
      </w:pPr>
      <w:r>
        <w:t>Atividades de desenho</w:t>
      </w:r>
    </w:p>
    <w:p w:rsidR="005A4D8C" w:rsidRDefault="005A4D8C" w:rsidP="005A4D8C">
      <w:pPr>
        <w:pStyle w:val="02TEXTOPRINCIPAL"/>
      </w:pPr>
      <w:r w:rsidRPr="00352DA9">
        <w:t xml:space="preserve">As atividades </w:t>
      </w:r>
      <w:r>
        <w:t>de</w:t>
      </w:r>
      <w:r w:rsidRPr="00352DA9">
        <w:t xml:space="preserve"> </w:t>
      </w:r>
      <w:r>
        <w:t>desenho</w:t>
      </w:r>
      <w:r w:rsidRPr="00352DA9">
        <w:t xml:space="preserve"> constituem </w:t>
      </w:r>
      <w:r>
        <w:t>uma forma de explorar a criatividade dos alunos, além de trabalharem a capacidade de representação e a coordenação motora</w:t>
      </w:r>
      <w:r w:rsidRPr="00352DA9">
        <w:t>.</w:t>
      </w:r>
      <w:r>
        <w:t xml:space="preserve"> Elas são ferramentas importantes para a verificação de aprendizagem.</w:t>
      </w:r>
    </w:p>
    <w:p w:rsidR="005A4D8C" w:rsidRDefault="005A4D8C" w:rsidP="005A4D8C">
      <w:pPr>
        <w:pStyle w:val="02TEXTOPRINCIPAL"/>
      </w:pPr>
    </w:p>
    <w:tbl>
      <w:tblPr>
        <w:tblStyle w:val="Tabelacomgrade"/>
        <w:tblW w:w="0" w:type="auto"/>
        <w:tblInd w:w="108" w:type="dxa"/>
        <w:tblLook w:val="04A0" w:firstRow="1" w:lastRow="0" w:firstColumn="1" w:lastColumn="0" w:noHBand="0" w:noVBand="1"/>
      </w:tblPr>
      <w:tblGrid>
        <w:gridCol w:w="6158"/>
        <w:gridCol w:w="3928"/>
      </w:tblGrid>
      <w:tr w:rsidR="005A4D8C" w:rsidTr="003B6E2D">
        <w:tc>
          <w:tcPr>
            <w:tcW w:w="6237" w:type="dxa"/>
          </w:tcPr>
          <w:p w:rsidR="005A4D8C" w:rsidRDefault="005A4D8C" w:rsidP="003B6E2D">
            <w:pPr>
              <w:pStyle w:val="03TITULOTABELAS2"/>
            </w:pPr>
            <w:r>
              <w:t>Orientações</w:t>
            </w:r>
          </w:p>
        </w:tc>
        <w:tc>
          <w:tcPr>
            <w:tcW w:w="3969" w:type="dxa"/>
          </w:tcPr>
          <w:p w:rsidR="005A4D8C" w:rsidRDefault="005A4D8C" w:rsidP="003B6E2D">
            <w:pPr>
              <w:pStyle w:val="03TITULOTABELAS2"/>
            </w:pPr>
            <w:r>
              <w:t>Exemplo</w:t>
            </w:r>
          </w:p>
        </w:tc>
      </w:tr>
      <w:tr w:rsidR="005A4D8C" w:rsidTr="003B6E2D">
        <w:tc>
          <w:tcPr>
            <w:tcW w:w="6237" w:type="dxa"/>
          </w:tcPr>
          <w:p w:rsidR="005A4D8C" w:rsidRDefault="005A4D8C" w:rsidP="003B6E2D">
            <w:pPr>
              <w:pStyle w:val="04TEXTOTABELAS"/>
            </w:pPr>
            <w:r>
              <w:t xml:space="preserve">Nas atividades de desenho, o professor pode explorar diversos tipos de recurso, como lápis de cor, giz de cera, tinta guache, colagem, etc. Propostas diversificadas permitem ao professor variar as práticas pedagógicas em sala de aula e proporcionar o contato dos alunos com diferentes tipos de recurso. </w:t>
            </w:r>
          </w:p>
          <w:p w:rsidR="005A4D8C" w:rsidRPr="00990BF5" w:rsidRDefault="005A4D8C" w:rsidP="003B6E2D">
            <w:pPr>
              <w:pStyle w:val="04TEXTOTABELAS"/>
            </w:pPr>
            <w:r>
              <w:t>Ao final das atividades, é possível realizar uma socialização dos desenhos, orientando os alunos a mostrarem aos colegas o que produziram.</w:t>
            </w:r>
          </w:p>
        </w:tc>
        <w:tc>
          <w:tcPr>
            <w:tcW w:w="3969" w:type="dxa"/>
          </w:tcPr>
          <w:p w:rsidR="005A4D8C" w:rsidRPr="000A3673" w:rsidRDefault="005A4D8C" w:rsidP="003B6E2D">
            <w:pPr>
              <w:pStyle w:val="04TEXTOTABELAS"/>
            </w:pPr>
            <w:r w:rsidRPr="007815A7">
              <w:t>Na atividade de desenho</w:t>
            </w:r>
            <w:r>
              <w:t xml:space="preserve"> de suas características físicas, os alunos podem identificar aspectos de seu crescimento, abordando assim a habilidade </w:t>
            </w:r>
            <w:r w:rsidRPr="008E5EAF">
              <w:rPr>
                <w:b/>
              </w:rPr>
              <w:t>EF01HI01</w:t>
            </w:r>
            <w:r>
              <w:t>.</w:t>
            </w:r>
          </w:p>
        </w:tc>
      </w:tr>
    </w:tbl>
    <w:p w:rsidR="005A4D8C" w:rsidRDefault="005A4D8C" w:rsidP="005A4D8C">
      <w:pPr>
        <w:pStyle w:val="04TEXTOTABELAS"/>
      </w:pPr>
    </w:p>
    <w:p w:rsidR="005A4D8C" w:rsidRDefault="005A4D8C" w:rsidP="005A4D8C">
      <w:pPr>
        <w:pStyle w:val="01TITULO3"/>
      </w:pPr>
    </w:p>
    <w:p w:rsidR="005A4D8C" w:rsidRDefault="005A4D8C" w:rsidP="005A4D8C">
      <w:pPr>
        <w:pStyle w:val="01TITULO3"/>
      </w:pPr>
    </w:p>
    <w:p w:rsidR="005A4D8C" w:rsidRDefault="005A4D8C" w:rsidP="005A4D8C">
      <w:pPr>
        <w:pStyle w:val="01TITULO3"/>
      </w:pPr>
    </w:p>
    <w:p w:rsidR="005A4D8C" w:rsidRDefault="005A4D8C" w:rsidP="005A4D8C">
      <w:pPr>
        <w:pStyle w:val="01TITULO3"/>
      </w:pPr>
    </w:p>
    <w:p w:rsidR="005A4D8C" w:rsidRDefault="005A4D8C" w:rsidP="005A4D8C">
      <w:pPr>
        <w:pStyle w:val="01TITULO3"/>
      </w:pPr>
    </w:p>
    <w:p w:rsidR="005A4D8C" w:rsidRDefault="005A4D8C" w:rsidP="005A4D8C">
      <w:pPr>
        <w:pStyle w:val="01TITULO3"/>
      </w:pPr>
    </w:p>
    <w:p w:rsidR="005A4D8C" w:rsidRDefault="005A4D8C" w:rsidP="005A4D8C">
      <w:pPr>
        <w:pStyle w:val="01TITULO3"/>
      </w:pPr>
    </w:p>
    <w:p w:rsidR="005A4D8C" w:rsidRDefault="005A4D8C" w:rsidP="005A4D8C">
      <w:pPr>
        <w:pStyle w:val="01TITULO3"/>
      </w:pPr>
    </w:p>
    <w:p w:rsidR="005A4D8C" w:rsidRDefault="005A4D8C" w:rsidP="005A4D8C">
      <w:pPr>
        <w:pStyle w:val="01TITULO3"/>
      </w:pPr>
    </w:p>
    <w:p w:rsidR="005A4D8C" w:rsidRDefault="005A4D8C" w:rsidP="005A4D8C">
      <w:pPr>
        <w:pStyle w:val="04TEXTOTABELAS"/>
      </w:pPr>
    </w:p>
    <w:p w:rsidR="00016CCA" w:rsidRDefault="00016CCA">
      <w:pPr>
        <w:autoSpaceDN/>
        <w:spacing w:after="160" w:line="259" w:lineRule="auto"/>
        <w:textAlignment w:val="auto"/>
        <w:rPr>
          <w:rFonts w:ascii="Tahoma" w:eastAsia="Tahoma" w:hAnsi="Tahoma" w:cs="Tahoma"/>
          <w:sz w:val="21"/>
        </w:rPr>
      </w:pPr>
      <w:r>
        <w:br w:type="page"/>
      </w:r>
    </w:p>
    <w:p w:rsidR="005A4D8C" w:rsidRDefault="005A4D8C" w:rsidP="005A4D8C">
      <w:pPr>
        <w:pStyle w:val="01TITULO3"/>
      </w:pPr>
      <w:r>
        <w:lastRenderedPageBreak/>
        <w:t>Atividades de identificação e associação</w:t>
      </w:r>
    </w:p>
    <w:p w:rsidR="005A4D8C" w:rsidRDefault="005A4D8C" w:rsidP="005A4D8C">
      <w:pPr>
        <w:pStyle w:val="04TEXTOTABELAS"/>
      </w:pPr>
      <w:r>
        <w:t xml:space="preserve">Identificação e associação são procedimentos que desenvolvem nos alunos a capacidade de observação e interpretação de imagens e textos. Nesse tipo de atividade, os alunos desenvolvem também capacidades cognitivas que abrangem procedimentos de categorização, comparação e percepção de semelhanças e diferenças. </w:t>
      </w:r>
    </w:p>
    <w:p w:rsidR="005A4D8C" w:rsidRDefault="005A4D8C" w:rsidP="005A4D8C">
      <w:pPr>
        <w:pStyle w:val="04TEXTOTABELAS"/>
      </w:pPr>
    </w:p>
    <w:tbl>
      <w:tblPr>
        <w:tblStyle w:val="Tabelacomgrade"/>
        <w:tblW w:w="0" w:type="auto"/>
        <w:tblInd w:w="108" w:type="dxa"/>
        <w:tblLook w:val="04A0" w:firstRow="1" w:lastRow="0" w:firstColumn="1" w:lastColumn="0" w:noHBand="0" w:noVBand="1"/>
      </w:tblPr>
      <w:tblGrid>
        <w:gridCol w:w="4962"/>
        <w:gridCol w:w="5103"/>
      </w:tblGrid>
      <w:tr w:rsidR="005A4D8C" w:rsidTr="003B6E2D">
        <w:tc>
          <w:tcPr>
            <w:tcW w:w="4962" w:type="dxa"/>
          </w:tcPr>
          <w:p w:rsidR="005A4D8C" w:rsidRDefault="005A4D8C" w:rsidP="003B6E2D">
            <w:pPr>
              <w:pStyle w:val="03TITULOTABELAS2"/>
            </w:pPr>
            <w:r>
              <w:t>Orientações</w:t>
            </w:r>
          </w:p>
        </w:tc>
        <w:tc>
          <w:tcPr>
            <w:tcW w:w="5103" w:type="dxa"/>
          </w:tcPr>
          <w:p w:rsidR="005A4D8C" w:rsidRDefault="005A4D8C" w:rsidP="003B6E2D">
            <w:pPr>
              <w:pStyle w:val="03TITULOTABELAS2"/>
            </w:pPr>
            <w:r>
              <w:t>Exemplo</w:t>
            </w:r>
          </w:p>
        </w:tc>
      </w:tr>
      <w:tr w:rsidR="005A4D8C" w:rsidTr="003B6E2D">
        <w:tc>
          <w:tcPr>
            <w:tcW w:w="4962" w:type="dxa"/>
          </w:tcPr>
          <w:p w:rsidR="005A4D8C" w:rsidRDefault="005A4D8C" w:rsidP="003B6E2D">
            <w:pPr>
              <w:pStyle w:val="04TEXTOTABELAS"/>
            </w:pPr>
            <w:r w:rsidRPr="007124B9">
              <w:t xml:space="preserve">O professor pode adotar uma abordagem conjunta, realizando as atividades de forma coletiva. É possível solicitar </w:t>
            </w:r>
            <w:r>
              <w:t>a</w:t>
            </w:r>
            <w:r w:rsidRPr="007124B9">
              <w:t xml:space="preserve">os alunos </w:t>
            </w:r>
            <w:r>
              <w:t xml:space="preserve">que </w:t>
            </w:r>
            <w:r w:rsidRPr="007124B9">
              <w:t xml:space="preserve">leiam em voz alta ou que descrevam aos colegas os recursos apresentados. </w:t>
            </w:r>
          </w:p>
          <w:p w:rsidR="005A4D8C" w:rsidRPr="007124B9" w:rsidRDefault="005A4D8C" w:rsidP="003B6E2D">
            <w:pPr>
              <w:pStyle w:val="04TEXTOTABELAS"/>
            </w:pPr>
            <w:r w:rsidRPr="007124B9">
              <w:t>Nesse tipo de atividade, é fundamental que os alunos observem os recursos e os descrevam.</w:t>
            </w:r>
          </w:p>
        </w:tc>
        <w:tc>
          <w:tcPr>
            <w:tcW w:w="5103" w:type="dxa"/>
          </w:tcPr>
          <w:p w:rsidR="005A4D8C" w:rsidRDefault="005A4D8C" w:rsidP="003B6E2D">
            <w:pPr>
              <w:pStyle w:val="04TEXTOTABELAS"/>
            </w:pPr>
            <w:r w:rsidRPr="007124B9">
              <w:t>Em algumas atividades</w:t>
            </w:r>
            <w:r>
              <w:t>,</w:t>
            </w:r>
            <w:r w:rsidRPr="007124B9">
              <w:t xml:space="preserve"> os alunos são orientados a analisar ilustrações e a identificar quais delas </w:t>
            </w:r>
            <w:r>
              <w:t>apresentam</w:t>
            </w:r>
            <w:r w:rsidRPr="007124B9">
              <w:t xml:space="preserve"> ambientes escolares ou domésticos, </w:t>
            </w:r>
            <w:r>
              <w:t>trabalhando</w:t>
            </w:r>
            <w:r w:rsidRPr="007124B9">
              <w:t xml:space="preserve"> assim a habilidade </w:t>
            </w:r>
            <w:r w:rsidRPr="00877C12">
              <w:rPr>
                <w:b/>
              </w:rPr>
              <w:t>EF01HI04</w:t>
            </w:r>
            <w:r w:rsidRPr="007124B9">
              <w:t>.</w:t>
            </w:r>
          </w:p>
          <w:p w:rsidR="005A4D8C" w:rsidRPr="007124B9" w:rsidRDefault="005A4D8C" w:rsidP="003B6E2D">
            <w:pPr>
              <w:pStyle w:val="04TEXTOTABELAS"/>
            </w:pPr>
            <w:r w:rsidRPr="007124B9">
              <w:t>Outras atividades</w:t>
            </w:r>
            <w:r>
              <w:t xml:space="preserve"> podem solicitar </w:t>
            </w:r>
            <w:r w:rsidRPr="007124B9">
              <w:t xml:space="preserve">que os alunos associem os funcionários que trabalham na escola a suas respectivas funções, contemplando assim a habilidade </w:t>
            </w:r>
            <w:r w:rsidRPr="00877C12">
              <w:rPr>
                <w:b/>
              </w:rPr>
              <w:t>EF01HI06</w:t>
            </w:r>
            <w:r w:rsidRPr="007124B9">
              <w:t>.</w:t>
            </w:r>
          </w:p>
        </w:tc>
      </w:tr>
    </w:tbl>
    <w:p w:rsidR="005A4D8C" w:rsidRDefault="005A4D8C" w:rsidP="005A4D8C">
      <w:pPr>
        <w:pStyle w:val="01TITULO2"/>
      </w:pPr>
    </w:p>
    <w:p w:rsidR="005A4D8C" w:rsidRDefault="005A4D8C" w:rsidP="005A4D8C">
      <w:pPr>
        <w:pStyle w:val="01TITULO3"/>
      </w:pPr>
      <w:r>
        <w:t>Análise de imagens</w:t>
      </w:r>
    </w:p>
    <w:p w:rsidR="005A4D8C" w:rsidRDefault="005A4D8C" w:rsidP="005A4D8C">
      <w:pPr>
        <w:pStyle w:val="04TEXTOTABELAS"/>
      </w:pPr>
      <w:r>
        <w:t>A análise de imagens é um procedimento historiográfico que pode ser realizado com os alunos já no 1</w:t>
      </w:r>
      <w:r w:rsidRPr="00713FCA">
        <w:rPr>
          <w:strike/>
        </w:rPr>
        <w:t>°</w:t>
      </w:r>
      <w:r>
        <w:t xml:space="preserve"> ano do ensino fundamental. Esse tipo de atividade fornece aos alunos o contato com fontes históricas e permite-lhes a construção de noções cognitivas relacionadas ao conhecimento histórico e suas especificidades.</w:t>
      </w:r>
    </w:p>
    <w:p w:rsidR="005A4D8C" w:rsidRDefault="005A4D8C" w:rsidP="005A4D8C">
      <w:pPr>
        <w:pStyle w:val="04TEXTOTABELAS"/>
      </w:pPr>
    </w:p>
    <w:tbl>
      <w:tblPr>
        <w:tblStyle w:val="Tabelacomgrade"/>
        <w:tblW w:w="0" w:type="auto"/>
        <w:tblInd w:w="108" w:type="dxa"/>
        <w:tblLook w:val="04A0" w:firstRow="1" w:lastRow="0" w:firstColumn="1" w:lastColumn="0" w:noHBand="0" w:noVBand="1"/>
      </w:tblPr>
      <w:tblGrid>
        <w:gridCol w:w="4962"/>
        <w:gridCol w:w="5103"/>
      </w:tblGrid>
      <w:tr w:rsidR="005A4D8C" w:rsidTr="003B6E2D">
        <w:tc>
          <w:tcPr>
            <w:tcW w:w="4962" w:type="dxa"/>
          </w:tcPr>
          <w:p w:rsidR="005A4D8C" w:rsidRDefault="005A4D8C" w:rsidP="003B6E2D">
            <w:pPr>
              <w:pStyle w:val="03TITULOTABELAS2"/>
            </w:pPr>
            <w:r>
              <w:t>Orientações</w:t>
            </w:r>
          </w:p>
        </w:tc>
        <w:tc>
          <w:tcPr>
            <w:tcW w:w="5103" w:type="dxa"/>
          </w:tcPr>
          <w:p w:rsidR="005A4D8C" w:rsidRDefault="005A4D8C" w:rsidP="003B6E2D">
            <w:pPr>
              <w:pStyle w:val="03TITULOTABELAS2"/>
            </w:pPr>
            <w:r>
              <w:t>Exemplo</w:t>
            </w:r>
          </w:p>
        </w:tc>
      </w:tr>
      <w:tr w:rsidR="005A4D8C" w:rsidTr="003B6E2D">
        <w:tc>
          <w:tcPr>
            <w:tcW w:w="4962" w:type="dxa"/>
          </w:tcPr>
          <w:p w:rsidR="005A4D8C" w:rsidRDefault="005A4D8C" w:rsidP="003B6E2D">
            <w:pPr>
              <w:pStyle w:val="04TEXTOTABELAS"/>
            </w:pPr>
            <w:r>
              <w:t xml:space="preserve">Durante a análise de imagens, é importante orientar os alunos a lerem as informações das legendas, assim como a observarem atentamente os detalhes das representações. </w:t>
            </w:r>
          </w:p>
          <w:p w:rsidR="005A4D8C" w:rsidRPr="0088068B" w:rsidRDefault="005A4D8C" w:rsidP="003B6E2D">
            <w:pPr>
              <w:pStyle w:val="04TEXTOTABELAS"/>
              <w:rPr>
                <w:b/>
              </w:rPr>
            </w:pPr>
            <w:r>
              <w:t xml:space="preserve">Para explorar os recursos expressados nas imagens, o professor pode realizar questões, indagando os alunos sobre as fontes e sobre as informações que elas podem nos </w:t>
            </w:r>
            <w:proofErr w:type="spellStart"/>
            <w:r>
              <w:t>fornecer</w:t>
            </w:r>
            <w:proofErr w:type="spellEnd"/>
            <w:r>
              <w:t xml:space="preserve"> com relação ao passado.</w:t>
            </w:r>
          </w:p>
        </w:tc>
        <w:tc>
          <w:tcPr>
            <w:tcW w:w="5103" w:type="dxa"/>
          </w:tcPr>
          <w:p w:rsidR="005A4D8C" w:rsidRPr="000A3673" w:rsidRDefault="005A4D8C" w:rsidP="003B6E2D">
            <w:pPr>
              <w:pStyle w:val="04TEXTOTABELAS"/>
            </w:pPr>
            <w:r>
              <w:t xml:space="preserve">Em algumas atividades, os alunos são orientados a analisar fontes imagéticas, identificando dados como título da obra, quem a produziu, em que época e o que foi representado. Por meio desse procedimento, é possível, por exemplo, relacionar brincadeiras do passado com brincadeiras da atualidade, trabalhando assim a habilidade </w:t>
            </w:r>
            <w:r w:rsidRPr="00232260">
              <w:rPr>
                <w:b/>
              </w:rPr>
              <w:t>EF01HI05</w:t>
            </w:r>
            <w:r>
              <w:t>.</w:t>
            </w:r>
          </w:p>
        </w:tc>
      </w:tr>
    </w:tbl>
    <w:p w:rsidR="005A4D8C" w:rsidRDefault="005A4D8C" w:rsidP="005A4D8C">
      <w:pPr>
        <w:pStyle w:val="01TITULO2"/>
      </w:pPr>
    </w:p>
    <w:p w:rsidR="005A4D8C" w:rsidRDefault="005A4D8C" w:rsidP="005A4D8C">
      <w:pPr>
        <w:pStyle w:val="01TITULO3"/>
      </w:pPr>
    </w:p>
    <w:p w:rsidR="005A4D8C" w:rsidRDefault="005A4D8C" w:rsidP="005A4D8C">
      <w:pPr>
        <w:pStyle w:val="01TITULO3"/>
      </w:pPr>
    </w:p>
    <w:p w:rsidR="005A4D8C" w:rsidRDefault="005A4D8C" w:rsidP="005A4D8C">
      <w:pPr>
        <w:pStyle w:val="01TITULO3"/>
      </w:pPr>
    </w:p>
    <w:p w:rsidR="005A4D8C" w:rsidRDefault="005A4D8C" w:rsidP="005A4D8C">
      <w:pPr>
        <w:pStyle w:val="01TITULO3"/>
      </w:pPr>
    </w:p>
    <w:p w:rsidR="005A4D8C" w:rsidRDefault="005A4D8C" w:rsidP="005A4D8C">
      <w:pPr>
        <w:pStyle w:val="01TITULO3"/>
      </w:pPr>
    </w:p>
    <w:p w:rsidR="005A4D8C" w:rsidRDefault="005A4D8C" w:rsidP="005A4D8C">
      <w:pPr>
        <w:pStyle w:val="04TEXTOTABELAS"/>
      </w:pPr>
    </w:p>
    <w:p w:rsidR="00016CCA" w:rsidRDefault="00016CCA">
      <w:pPr>
        <w:autoSpaceDN/>
        <w:spacing w:after="160" w:line="259" w:lineRule="auto"/>
        <w:textAlignment w:val="auto"/>
        <w:rPr>
          <w:rFonts w:ascii="Tahoma" w:eastAsia="Tahoma" w:hAnsi="Tahoma" w:cs="Tahoma"/>
          <w:sz w:val="21"/>
        </w:rPr>
      </w:pPr>
      <w:r>
        <w:br w:type="page"/>
      </w:r>
    </w:p>
    <w:p w:rsidR="005A4D8C" w:rsidRDefault="005A4D8C" w:rsidP="005A4D8C">
      <w:pPr>
        <w:pStyle w:val="01TITULO3"/>
      </w:pPr>
      <w:r>
        <w:lastRenderedPageBreak/>
        <w:t>Roda de conversa e reflexão</w:t>
      </w:r>
    </w:p>
    <w:p w:rsidR="005A4D8C" w:rsidRDefault="005A4D8C" w:rsidP="005A4D8C">
      <w:pPr>
        <w:pStyle w:val="04TEXTOTABELAS"/>
      </w:pPr>
      <w:r>
        <w:t>As atividades de conversa e reflexão buscam explorar o diálogo entre os alunos. Essas atividades constituem uma forma de desenvolver o senso crítico dos alunos, permitindo a análise da realidade em que vivem, o debate entre si e possíveis propostas de transformação para os problemas identificados.</w:t>
      </w:r>
    </w:p>
    <w:p w:rsidR="005A4D8C" w:rsidRDefault="005A4D8C" w:rsidP="005A4D8C">
      <w:pPr>
        <w:pStyle w:val="04TEXTOTABELAS"/>
      </w:pPr>
    </w:p>
    <w:tbl>
      <w:tblPr>
        <w:tblStyle w:val="Tabelacomgrade"/>
        <w:tblW w:w="0" w:type="auto"/>
        <w:tblInd w:w="108" w:type="dxa"/>
        <w:tblLook w:val="04A0" w:firstRow="1" w:lastRow="0" w:firstColumn="1" w:lastColumn="0" w:noHBand="0" w:noVBand="1"/>
      </w:tblPr>
      <w:tblGrid>
        <w:gridCol w:w="4962"/>
        <w:gridCol w:w="5103"/>
      </w:tblGrid>
      <w:tr w:rsidR="005A4D8C" w:rsidTr="003B6E2D">
        <w:tc>
          <w:tcPr>
            <w:tcW w:w="4962" w:type="dxa"/>
          </w:tcPr>
          <w:p w:rsidR="005A4D8C" w:rsidRDefault="005A4D8C" w:rsidP="003B6E2D">
            <w:pPr>
              <w:pStyle w:val="03TITULOTABELAS2"/>
            </w:pPr>
            <w:r>
              <w:t>Orientações</w:t>
            </w:r>
          </w:p>
        </w:tc>
        <w:tc>
          <w:tcPr>
            <w:tcW w:w="5103" w:type="dxa"/>
          </w:tcPr>
          <w:p w:rsidR="005A4D8C" w:rsidRDefault="005A4D8C" w:rsidP="003B6E2D">
            <w:pPr>
              <w:pStyle w:val="03TITULOTABELAS2"/>
            </w:pPr>
            <w:r>
              <w:t>Exemplo</w:t>
            </w:r>
          </w:p>
        </w:tc>
      </w:tr>
      <w:tr w:rsidR="005A4D8C" w:rsidTr="003B6E2D">
        <w:tc>
          <w:tcPr>
            <w:tcW w:w="4962" w:type="dxa"/>
          </w:tcPr>
          <w:p w:rsidR="005A4D8C" w:rsidRPr="00AC5EF7" w:rsidRDefault="005A4D8C" w:rsidP="003B6E2D">
            <w:pPr>
              <w:pStyle w:val="04TEXTOTABELAS"/>
            </w:pPr>
            <w:r>
              <w:t>Nesse tipo de atividade, é importante que o professor oriente os alunos a se expressarem e a comentarem suas opiniões. Algumas das propostas de atividade podem ser realizadas em ambientes externos da escola, fora da sala de aula. Dessa maneira, a prática pedagógica é enriquecida ainda mais pelo professor.</w:t>
            </w:r>
          </w:p>
        </w:tc>
        <w:tc>
          <w:tcPr>
            <w:tcW w:w="5103" w:type="dxa"/>
          </w:tcPr>
          <w:p w:rsidR="005A4D8C" w:rsidRPr="000A3673" w:rsidRDefault="005A4D8C" w:rsidP="003B6E2D">
            <w:pPr>
              <w:pStyle w:val="04TEXTOTABELAS"/>
            </w:pPr>
            <w:r>
              <w:t xml:space="preserve">Os alunos são incentivados a refletir sobre a diversidade ao verificarem a existência de diversas configurações familiares, proposta que favorece o desenvolvimento da habilidade </w:t>
            </w:r>
            <w:r w:rsidRPr="00384CCB">
              <w:rPr>
                <w:b/>
              </w:rPr>
              <w:t>EF01HI07</w:t>
            </w:r>
            <w:r>
              <w:t xml:space="preserve">. </w:t>
            </w:r>
          </w:p>
        </w:tc>
      </w:tr>
    </w:tbl>
    <w:p w:rsidR="005A4D8C" w:rsidRDefault="005A4D8C" w:rsidP="005A4D8C">
      <w:pPr>
        <w:pStyle w:val="01TITULO2"/>
      </w:pPr>
    </w:p>
    <w:p w:rsidR="005A4D8C" w:rsidRDefault="005A4D8C" w:rsidP="005A4D8C">
      <w:pPr>
        <w:pStyle w:val="01TITULO3"/>
      </w:pPr>
      <w:r>
        <w:t>Explorando a realidade próxima</w:t>
      </w:r>
    </w:p>
    <w:p w:rsidR="005A4D8C" w:rsidRDefault="005A4D8C" w:rsidP="005A4D8C">
      <w:pPr>
        <w:pStyle w:val="04TEXTOTABELAS"/>
      </w:pPr>
      <w:r>
        <w:t xml:space="preserve">As atividades que exploram a realidade próxima dos alunos possibilitam aproximar os conteúdos ensinados ao cotidiano de cada um. Essa abordagem favorece a compreensão dos alunos, pois estabelece uma relação direta com o dia a dia deles. </w:t>
      </w:r>
    </w:p>
    <w:p w:rsidR="005A4D8C" w:rsidRDefault="005A4D8C" w:rsidP="005A4D8C">
      <w:pPr>
        <w:pStyle w:val="04TEXTOTABELAS"/>
      </w:pPr>
    </w:p>
    <w:tbl>
      <w:tblPr>
        <w:tblStyle w:val="Tabelacomgrade"/>
        <w:tblW w:w="0" w:type="auto"/>
        <w:tblInd w:w="108" w:type="dxa"/>
        <w:tblLook w:val="04A0" w:firstRow="1" w:lastRow="0" w:firstColumn="1" w:lastColumn="0" w:noHBand="0" w:noVBand="1"/>
      </w:tblPr>
      <w:tblGrid>
        <w:gridCol w:w="4962"/>
        <w:gridCol w:w="5103"/>
      </w:tblGrid>
      <w:tr w:rsidR="005A4D8C" w:rsidTr="003B6E2D">
        <w:tc>
          <w:tcPr>
            <w:tcW w:w="4962" w:type="dxa"/>
          </w:tcPr>
          <w:p w:rsidR="005A4D8C" w:rsidRDefault="005A4D8C" w:rsidP="003B6E2D">
            <w:pPr>
              <w:pStyle w:val="03TITULOTABELAS2"/>
            </w:pPr>
            <w:r>
              <w:t>Orientações</w:t>
            </w:r>
          </w:p>
        </w:tc>
        <w:tc>
          <w:tcPr>
            <w:tcW w:w="5103" w:type="dxa"/>
          </w:tcPr>
          <w:p w:rsidR="005A4D8C" w:rsidRDefault="005A4D8C" w:rsidP="003B6E2D">
            <w:pPr>
              <w:pStyle w:val="03TITULOTABELAS2"/>
            </w:pPr>
            <w:r>
              <w:t>Exemplo</w:t>
            </w:r>
          </w:p>
        </w:tc>
      </w:tr>
      <w:tr w:rsidR="005A4D8C" w:rsidTr="003B6E2D">
        <w:tc>
          <w:tcPr>
            <w:tcW w:w="4962" w:type="dxa"/>
          </w:tcPr>
          <w:p w:rsidR="005A4D8C" w:rsidRDefault="005A4D8C" w:rsidP="003B6E2D">
            <w:pPr>
              <w:pStyle w:val="04TEXTOTABELAS"/>
            </w:pPr>
            <w:r>
              <w:t xml:space="preserve">Nas atividades que exploram a realidade próxima, o professor pode envolver a participação dos familiares, por meio de pesquisa e conversa em casa. </w:t>
            </w:r>
          </w:p>
          <w:p w:rsidR="005A4D8C" w:rsidRPr="00AC5EF7" w:rsidRDefault="005A4D8C" w:rsidP="003B6E2D">
            <w:pPr>
              <w:pStyle w:val="04TEXTOTABELAS"/>
            </w:pPr>
            <w:r>
              <w:t>Outra possibilidade é explorar o contexto local dos alunos, o município ou a região onde os eles moram.</w:t>
            </w:r>
          </w:p>
        </w:tc>
        <w:tc>
          <w:tcPr>
            <w:tcW w:w="5103" w:type="dxa"/>
          </w:tcPr>
          <w:p w:rsidR="005A4D8C" w:rsidRPr="000A3673" w:rsidRDefault="005A4D8C" w:rsidP="003B6E2D">
            <w:pPr>
              <w:pStyle w:val="04TEXTOTABELAS"/>
            </w:pPr>
            <w:r>
              <w:t xml:space="preserve">Ao pesquisar um acontecimento marcante com seus pais, responsáveis ou avós, os alunos são incentivados a conhecer as histórias da família, desenvolvendo assim a habilidade </w:t>
            </w:r>
            <w:r w:rsidRPr="00D65675">
              <w:rPr>
                <w:b/>
              </w:rPr>
              <w:t>EF01HI06</w:t>
            </w:r>
            <w:r>
              <w:t>.</w:t>
            </w:r>
          </w:p>
        </w:tc>
      </w:tr>
    </w:tbl>
    <w:p w:rsidR="005A4D8C" w:rsidRDefault="005A4D8C" w:rsidP="005A4D8C">
      <w:pPr>
        <w:pStyle w:val="02TEXTOPRINCIPAL"/>
      </w:pPr>
    </w:p>
    <w:p w:rsidR="005A4D8C" w:rsidRPr="00E801B6" w:rsidRDefault="005A4D8C" w:rsidP="005A4D8C">
      <w:pPr>
        <w:pStyle w:val="01TITULO2"/>
      </w:pPr>
      <w:r>
        <w:t>Sugestões para a gestão das aulas</w:t>
      </w:r>
    </w:p>
    <w:p w:rsidR="005A4D8C" w:rsidRDefault="005A4D8C" w:rsidP="005A4D8C">
      <w:pPr>
        <w:pStyle w:val="02TEXTOPRINCIPAL"/>
      </w:pPr>
      <w:r>
        <w:t>Na</w:t>
      </w:r>
      <w:r w:rsidRPr="00E130DB">
        <w:t xml:space="preserve"> sala de aula</w:t>
      </w:r>
      <w:r>
        <w:t xml:space="preserve"> ou fora dela, </w:t>
      </w:r>
      <w:r w:rsidRPr="00E130DB">
        <w:t>professor e aluno</w:t>
      </w:r>
      <w:r>
        <w:t>s</w:t>
      </w:r>
      <w:r w:rsidRPr="00E130DB">
        <w:t xml:space="preserve"> </w:t>
      </w:r>
      <w:r>
        <w:t>interagem no</w:t>
      </w:r>
      <w:r w:rsidRPr="00E130DB">
        <w:t xml:space="preserve"> processo de </w:t>
      </w:r>
      <w:r>
        <w:t>ensino</w:t>
      </w:r>
      <w:r w:rsidRPr="00E130DB">
        <w:t xml:space="preserve"> e aprend</w:t>
      </w:r>
      <w:r>
        <w:t>izagem</w:t>
      </w:r>
      <w:r w:rsidRPr="00E130DB">
        <w:t xml:space="preserve">. </w:t>
      </w:r>
      <w:r>
        <w:t xml:space="preserve">Para que esse processo seja bem-sucedido, gerir o tempo e o espaço em que ocorre essa interação é fundamental. Nesse sentido, para auxiliar essa gestão, </w:t>
      </w:r>
      <w:r w:rsidRPr="00E130DB">
        <w:t xml:space="preserve">são sugeridas </w:t>
      </w:r>
      <w:r>
        <w:t xml:space="preserve">a seguir </w:t>
      </w:r>
      <w:r w:rsidRPr="00E130DB">
        <w:t xml:space="preserve">algumas práticas que </w:t>
      </w:r>
      <w:r>
        <w:t>podem</w:t>
      </w:r>
      <w:r w:rsidRPr="00E130DB">
        <w:t xml:space="preserve"> </w:t>
      </w:r>
      <w:r>
        <w:t>contribuir para</w:t>
      </w:r>
      <w:r w:rsidRPr="00E130DB">
        <w:t xml:space="preserve"> o professor </w:t>
      </w:r>
      <w:r>
        <w:t>estabelecer uma rotina e, desse modo,</w:t>
      </w:r>
      <w:r w:rsidRPr="00E130DB">
        <w:t xml:space="preserve"> cumprir a proposta curricular da escola</w:t>
      </w:r>
      <w:r>
        <w:t xml:space="preserve"> e proporcionar o desenvolvimento dos alunos</w:t>
      </w:r>
      <w:r w:rsidRPr="00E130DB">
        <w:t>.</w:t>
      </w:r>
    </w:p>
    <w:p w:rsidR="005A4D8C" w:rsidRDefault="005A4D8C" w:rsidP="005A4D8C">
      <w:pPr>
        <w:pStyle w:val="01TITULO2"/>
      </w:pPr>
    </w:p>
    <w:p w:rsidR="00016CCA" w:rsidRDefault="00016CCA">
      <w:pPr>
        <w:autoSpaceDN/>
        <w:spacing w:after="160" w:line="259" w:lineRule="auto"/>
        <w:textAlignment w:val="auto"/>
        <w:rPr>
          <w:rFonts w:ascii="Cambria" w:eastAsia="Cambria" w:hAnsi="Cambria" w:cs="Cambria"/>
          <w:b/>
          <w:bCs/>
          <w:sz w:val="32"/>
          <w:szCs w:val="28"/>
        </w:rPr>
      </w:pPr>
      <w:r>
        <w:br w:type="page"/>
      </w:r>
    </w:p>
    <w:p w:rsidR="005A4D8C" w:rsidRDefault="005A4D8C" w:rsidP="005A4D8C">
      <w:pPr>
        <w:pStyle w:val="01TITULO3"/>
      </w:pPr>
      <w:r w:rsidRPr="00E130DB">
        <w:lastRenderedPageBreak/>
        <w:t>Gestão do tempo</w:t>
      </w:r>
    </w:p>
    <w:p w:rsidR="005A4D8C" w:rsidRDefault="005A4D8C" w:rsidP="005A4D8C">
      <w:pPr>
        <w:pStyle w:val="02TEXTOPRINCIPAL"/>
      </w:pPr>
      <w:r>
        <w:t>A</w:t>
      </w:r>
      <w:r w:rsidRPr="003023A3">
        <w:t>ntes de iniciar</w:t>
      </w:r>
      <w:r>
        <w:rPr>
          <w:b/>
        </w:rPr>
        <w:t xml:space="preserve"> </w:t>
      </w:r>
      <w:r w:rsidRPr="003023A3">
        <w:t>um assunto</w:t>
      </w:r>
      <w:r>
        <w:t xml:space="preserve">, se possível, conheça o que </w:t>
      </w:r>
      <w:r w:rsidRPr="00E130DB">
        <w:t xml:space="preserve">alunos </w:t>
      </w:r>
      <w:r>
        <w:t>sabem</w:t>
      </w:r>
      <w:r w:rsidRPr="00E130DB">
        <w:t xml:space="preserve"> sobre </w:t>
      </w:r>
      <w:r>
        <w:t>ele,</w:t>
      </w:r>
      <w:r w:rsidRPr="00E130DB">
        <w:t xml:space="preserve"> </w:t>
      </w:r>
      <w:r>
        <w:t>pois essa percepção pode contribuir na escolha de atividades que</w:t>
      </w:r>
      <w:r w:rsidRPr="00E130DB">
        <w:t xml:space="preserve"> despertar</w:t>
      </w:r>
      <w:r>
        <w:t>ão</w:t>
      </w:r>
      <w:r w:rsidRPr="00E130DB">
        <w:t xml:space="preserve"> o interesse </w:t>
      </w:r>
      <w:r>
        <w:t>dos alunos de maneira mais eficiente</w:t>
      </w:r>
      <w:r w:rsidRPr="00E130DB">
        <w:t>.</w:t>
      </w:r>
    </w:p>
    <w:p w:rsidR="005A4D8C" w:rsidRDefault="005A4D8C" w:rsidP="005A4D8C">
      <w:pPr>
        <w:pStyle w:val="02TEXTOPRINCIPAL"/>
      </w:pPr>
      <w:r>
        <w:t>Para</w:t>
      </w:r>
      <w:r w:rsidRPr="00E130DB">
        <w:t xml:space="preserve"> propor uma atividade individual, </w:t>
      </w:r>
      <w:r>
        <w:t>por exemplo, é interessante conhecer</w:t>
      </w:r>
      <w:r w:rsidRPr="00E130DB">
        <w:t xml:space="preserve"> o ritmo </w:t>
      </w:r>
      <w:r>
        <w:t>de cada aluno</w:t>
      </w:r>
      <w:r w:rsidRPr="00E130DB">
        <w:t>, pois, caso algu</w:t>
      </w:r>
      <w:r>
        <w:t>m deles</w:t>
      </w:r>
      <w:r w:rsidRPr="00E130DB">
        <w:t xml:space="preserve"> conclua o que foi </w:t>
      </w:r>
      <w:r>
        <w:t>proposto antes dos demais</w:t>
      </w:r>
      <w:r w:rsidRPr="00E130DB">
        <w:t xml:space="preserve">, </w:t>
      </w:r>
      <w:r>
        <w:t>é adequado</w:t>
      </w:r>
      <w:r w:rsidRPr="00E130DB">
        <w:t xml:space="preserve"> ter algo já </w:t>
      </w:r>
      <w:r>
        <w:t>planejado, de modo que esse aluno</w:t>
      </w:r>
      <w:r w:rsidRPr="00E130DB">
        <w:t xml:space="preserve"> não fi</w:t>
      </w:r>
      <w:r>
        <w:t>qu</w:t>
      </w:r>
      <w:r w:rsidRPr="00E130DB">
        <w:t xml:space="preserve">e </w:t>
      </w:r>
      <w:r>
        <w:t>ocioso</w:t>
      </w:r>
      <w:r w:rsidRPr="00E130DB">
        <w:t>.</w:t>
      </w:r>
    </w:p>
    <w:p w:rsidR="005A4D8C" w:rsidRDefault="005A4D8C" w:rsidP="005A4D8C">
      <w:pPr>
        <w:pStyle w:val="02TEXTOPRINCIPAL"/>
      </w:pPr>
      <w:r>
        <w:t>Ao propor</w:t>
      </w:r>
      <w:r w:rsidRPr="00E130DB">
        <w:t xml:space="preserve"> </w:t>
      </w:r>
      <w:r>
        <w:t xml:space="preserve">uma </w:t>
      </w:r>
      <w:r w:rsidRPr="00E130DB">
        <w:t xml:space="preserve">atividade em grupo, </w:t>
      </w:r>
      <w:r>
        <w:t>é possível</w:t>
      </w:r>
      <w:r w:rsidRPr="00E130DB">
        <w:t xml:space="preserve"> permitir, em um primeiro momento, que os alunos escolham com quem </w:t>
      </w:r>
      <w:r>
        <w:t>querem</w:t>
      </w:r>
      <w:r w:rsidRPr="00E130DB">
        <w:t xml:space="preserve"> se juntar. </w:t>
      </w:r>
      <w:r>
        <w:t>Formar os grupos dessa maneira é uma oportunidade</w:t>
      </w:r>
      <w:r w:rsidRPr="00E130DB">
        <w:t xml:space="preserve"> </w:t>
      </w:r>
      <w:r>
        <w:t>para</w:t>
      </w:r>
      <w:r w:rsidRPr="00E130DB">
        <w:t xml:space="preserve"> verificar o </w:t>
      </w:r>
      <w:r>
        <w:t>andamento da atividade em cada um</w:t>
      </w:r>
      <w:r w:rsidRPr="00E130DB">
        <w:t xml:space="preserve"> dos grupos e a participação dos integrantes</w:t>
      </w:r>
      <w:r>
        <w:t xml:space="preserve"> e, desse modo, planejar as próximas ações em grupo</w:t>
      </w:r>
      <w:r w:rsidRPr="00E130DB">
        <w:t xml:space="preserve">. </w:t>
      </w:r>
      <w:r>
        <w:t>Dessa forma, é possível</w:t>
      </w:r>
      <w:r w:rsidRPr="00E130DB">
        <w:t xml:space="preserve">, </w:t>
      </w:r>
      <w:r>
        <w:t xml:space="preserve">por exemplo, partir das observações feitas anteriormente, para </w:t>
      </w:r>
      <w:r w:rsidRPr="00E130DB">
        <w:t>solicit</w:t>
      </w:r>
      <w:r>
        <w:t>ar</w:t>
      </w:r>
      <w:r w:rsidRPr="00E130DB">
        <w:t xml:space="preserve"> </w:t>
      </w:r>
      <w:r>
        <w:t>de vez em quando</w:t>
      </w:r>
      <w:r w:rsidRPr="00E130DB">
        <w:t xml:space="preserve"> a troca dos participantes</w:t>
      </w:r>
      <w:r>
        <w:t>,</w:t>
      </w:r>
      <w:r w:rsidRPr="00E130DB">
        <w:t xml:space="preserve"> </w:t>
      </w:r>
      <w:r>
        <w:t>formando assim grupos heterogêneos</w:t>
      </w:r>
      <w:r w:rsidRPr="00E130DB">
        <w:t xml:space="preserve"> </w:t>
      </w:r>
      <w:r>
        <w:t xml:space="preserve">que </w:t>
      </w:r>
      <w:r w:rsidRPr="00E130DB">
        <w:t>possibilit</w:t>
      </w:r>
      <w:r>
        <w:t>arão</w:t>
      </w:r>
      <w:r w:rsidRPr="00E130DB">
        <w:t xml:space="preserve"> a interação entre todos da turma</w:t>
      </w:r>
      <w:r>
        <w:t xml:space="preserve"> e a troca de conhecimentos. </w:t>
      </w:r>
    </w:p>
    <w:p w:rsidR="005A4D8C" w:rsidRPr="00E130DB" w:rsidRDefault="005A4D8C" w:rsidP="005A4D8C">
      <w:pPr>
        <w:pStyle w:val="02TEXTOPRINCIPAL"/>
      </w:pPr>
      <w:r w:rsidRPr="00E130DB">
        <w:t xml:space="preserve">Tanto para atividades individuais quanto para </w:t>
      </w:r>
      <w:r>
        <w:t>atividades</w:t>
      </w:r>
      <w:r w:rsidRPr="00E130DB">
        <w:t xml:space="preserve"> em grupo</w:t>
      </w:r>
      <w:r>
        <w:t>, antes de iniciar,</w:t>
      </w:r>
      <w:r w:rsidRPr="00E130DB">
        <w:t xml:space="preserve"> é interessante conversar com os alunos sobre o tempo esperado para desenvolvê-la, </w:t>
      </w:r>
      <w:r>
        <w:t>levando em consideração</w:t>
      </w:r>
      <w:r w:rsidRPr="00E130DB">
        <w:t xml:space="preserve"> </w:t>
      </w:r>
      <w:r>
        <w:t xml:space="preserve">também </w:t>
      </w:r>
      <w:r w:rsidRPr="00E130DB">
        <w:t>os horários de intervalos</w:t>
      </w:r>
      <w:r>
        <w:t xml:space="preserve"> e</w:t>
      </w:r>
      <w:r w:rsidRPr="00E130DB">
        <w:t xml:space="preserve"> outras aulas</w:t>
      </w:r>
      <w:r>
        <w:t>,</w:t>
      </w:r>
      <w:r w:rsidRPr="00E130DB">
        <w:t xml:space="preserve"> como as de Educação </w:t>
      </w:r>
      <w:r>
        <w:t>F</w:t>
      </w:r>
      <w:r w:rsidRPr="00E130DB">
        <w:t xml:space="preserve">ísica e Arte. Ao final do tempo estimado, verifique </w:t>
      </w:r>
      <w:r>
        <w:t xml:space="preserve">se </w:t>
      </w:r>
      <w:r w:rsidRPr="00E130DB">
        <w:t>a atividade</w:t>
      </w:r>
      <w:r>
        <w:t xml:space="preserve"> foi concluída</w:t>
      </w:r>
      <w:r w:rsidRPr="00E130DB">
        <w:t xml:space="preserve"> ou </w:t>
      </w:r>
      <w:r>
        <w:t>não</w:t>
      </w:r>
      <w:r w:rsidRPr="00E130DB">
        <w:t xml:space="preserve">. No caso de não ter sido concluída no tempo previsto, </w:t>
      </w:r>
      <w:r>
        <w:t>verifique a possibilidade de terminar a atividade</w:t>
      </w:r>
      <w:r w:rsidRPr="00E130DB">
        <w:t xml:space="preserve"> como tarefa de casa, porém é </w:t>
      </w:r>
      <w:r>
        <w:t>adequado retomar a atividade</w:t>
      </w:r>
      <w:r w:rsidRPr="00E130DB">
        <w:t xml:space="preserve"> no dia seguinte </w:t>
      </w:r>
      <w:r>
        <w:t>para que ela seja concluída</w:t>
      </w:r>
      <w:r w:rsidRPr="00E130DB">
        <w:t>.</w:t>
      </w:r>
    </w:p>
    <w:p w:rsidR="005A4D8C" w:rsidRPr="00E130DB" w:rsidRDefault="005A4D8C" w:rsidP="005A4D8C">
      <w:pPr>
        <w:pStyle w:val="02TEXTOPRINCIPAL"/>
      </w:pPr>
      <w:r>
        <w:t>U</w:t>
      </w:r>
      <w:r w:rsidRPr="00E130DB">
        <w:t xml:space="preserve">m diário de classe para </w:t>
      </w:r>
      <w:r>
        <w:t>fazer o</w:t>
      </w:r>
      <w:r w:rsidRPr="00E130DB">
        <w:t xml:space="preserve"> planejamento</w:t>
      </w:r>
      <w:r>
        <w:t xml:space="preserve"> semanal também pode contribuir na organização do tempo e das atividades</w:t>
      </w:r>
      <w:r w:rsidRPr="00E130DB">
        <w:t xml:space="preserve">, </w:t>
      </w:r>
      <w:r>
        <w:t xml:space="preserve">pois nele é possível registrar os materiais que serão necessários, as perguntas que poderão ser feitas, além de ser possível relacionar </w:t>
      </w:r>
      <w:r w:rsidRPr="00E130DB">
        <w:t>o que foi proposto com o que foi concluído</w:t>
      </w:r>
      <w:r>
        <w:t>, fazendo observações que podem ser utilizadas para a melhoria de próximos planejamentos</w:t>
      </w:r>
      <w:r w:rsidRPr="00E130DB">
        <w:t xml:space="preserve">. Imprevistos </w:t>
      </w:r>
      <w:r>
        <w:t xml:space="preserve">podem </w:t>
      </w:r>
      <w:r w:rsidRPr="00E130DB">
        <w:t>acontece</w:t>
      </w:r>
      <w:r>
        <w:t>r, assim como um equívoco</w:t>
      </w:r>
      <w:r w:rsidRPr="00E130DB">
        <w:t xml:space="preserve"> na estimativa do tempo. </w:t>
      </w:r>
      <w:r>
        <w:t>Nesses casos, vale</w:t>
      </w:r>
      <w:r w:rsidRPr="00E130DB">
        <w:t xml:space="preserve"> verificar </w:t>
      </w:r>
      <w:r>
        <w:t>por que ocorreu o equívoco</w:t>
      </w:r>
      <w:r w:rsidRPr="00E130DB">
        <w:t xml:space="preserve"> e o que </w:t>
      </w:r>
      <w:r>
        <w:t>pode</w:t>
      </w:r>
      <w:r w:rsidRPr="00E130DB">
        <w:t xml:space="preserve"> ser feito para que isso não </w:t>
      </w:r>
      <w:r>
        <w:t>aconteça novamente</w:t>
      </w:r>
      <w:r w:rsidRPr="00E130DB">
        <w:t>.</w:t>
      </w:r>
    </w:p>
    <w:p w:rsidR="005A4D8C" w:rsidRPr="00E130DB" w:rsidRDefault="005A4D8C" w:rsidP="005A4D8C">
      <w:pPr>
        <w:pStyle w:val="02TEXTOPRINCIPAL"/>
      </w:pPr>
    </w:p>
    <w:p w:rsidR="005A4D8C" w:rsidRDefault="005A4D8C" w:rsidP="005A4D8C">
      <w:pPr>
        <w:pStyle w:val="01TITULO3"/>
      </w:pPr>
      <w:r w:rsidRPr="00E130DB">
        <w:t>Antecipação de materiais</w:t>
      </w:r>
    </w:p>
    <w:p w:rsidR="005A4D8C" w:rsidRPr="00E130DB" w:rsidRDefault="005A4D8C" w:rsidP="005A4D8C">
      <w:pPr>
        <w:pStyle w:val="02TEXTOPRINCIPAL"/>
      </w:pPr>
      <w:r>
        <w:t xml:space="preserve">Com um planejamento, é possível providenciar antecipadamente </w:t>
      </w:r>
      <w:r w:rsidRPr="00E130DB">
        <w:t xml:space="preserve">materiais </w:t>
      </w:r>
      <w:r>
        <w:t>necessários para realizar algumas atividades. Esses materiais podem ser providenciados pelo professor ou solicitados aos alunos</w:t>
      </w:r>
      <w:r w:rsidRPr="00E130DB">
        <w:t xml:space="preserve">. </w:t>
      </w:r>
      <w:r>
        <w:t>A</w:t>
      </w:r>
      <w:r w:rsidRPr="00E130DB">
        <w:t xml:space="preserve">lguns materiais </w:t>
      </w:r>
      <w:r>
        <w:t>podem ser solicitados como tarefa e</w:t>
      </w:r>
      <w:r w:rsidRPr="00E130DB">
        <w:t xml:space="preserve"> providenciados de um dia para o outro</w:t>
      </w:r>
      <w:r>
        <w:t xml:space="preserve">, como </w:t>
      </w:r>
      <w:r w:rsidRPr="00E130DB">
        <w:t xml:space="preserve">reportagens, notícias, </w:t>
      </w:r>
      <w:r>
        <w:t xml:space="preserve">alguns </w:t>
      </w:r>
      <w:r w:rsidRPr="00E130DB">
        <w:t>materiais manipuláveis e figuras</w:t>
      </w:r>
      <w:r>
        <w:t>. No entanto, para evitar imprevistos, é adequado solicitar sempre com alguma antecedência. Outros materiais podem necessitar de mais tempo para serem providenciados, por exemplo, materiais para pinturas, recicláveis, para construção de maquetes, objetos</w:t>
      </w:r>
      <w:r w:rsidRPr="00BD4445">
        <w:t xml:space="preserve"> </w:t>
      </w:r>
      <w:r>
        <w:t>para atividades experimentais, entre outras.</w:t>
      </w:r>
      <w:r w:rsidRPr="00E130DB">
        <w:t xml:space="preserve"> </w:t>
      </w:r>
      <w:r>
        <w:t>Nesses</w:t>
      </w:r>
      <w:r w:rsidRPr="00E130DB">
        <w:t xml:space="preserve"> caso</w:t>
      </w:r>
      <w:r>
        <w:t>s</w:t>
      </w:r>
      <w:r w:rsidRPr="00E130DB">
        <w:t xml:space="preserve">, o tempo para providenciar os materiais </w:t>
      </w:r>
      <w:r>
        <w:t>deve ser combinado</w:t>
      </w:r>
      <w:r w:rsidRPr="00E130DB">
        <w:t xml:space="preserve">. </w:t>
      </w:r>
      <w:r>
        <w:t>O</w:t>
      </w:r>
      <w:r w:rsidRPr="00E130DB">
        <w:t xml:space="preserve"> planejamento</w:t>
      </w:r>
      <w:r>
        <w:t xml:space="preserve"> diário ou semanal pode contribuir nessa organização</w:t>
      </w:r>
      <w:r w:rsidRPr="00E130DB">
        <w:t xml:space="preserve">, pois nele </w:t>
      </w:r>
      <w:r>
        <w:t>constarão</w:t>
      </w:r>
      <w:r w:rsidRPr="00E130DB">
        <w:t xml:space="preserve"> a data de solicitação e </w:t>
      </w:r>
      <w:r>
        <w:t>o dia combinado para o uso</w:t>
      </w:r>
      <w:r w:rsidRPr="00E130DB">
        <w:t xml:space="preserve"> dos materiais. </w:t>
      </w:r>
    </w:p>
    <w:p w:rsidR="00016CCA" w:rsidRDefault="005A4D8C" w:rsidP="005A4D8C">
      <w:pPr>
        <w:pStyle w:val="02TEXTOPRINCIPAL"/>
      </w:pPr>
      <w:r>
        <w:t>No</w:t>
      </w:r>
      <w:r w:rsidRPr="00E130DB">
        <w:t xml:space="preserve"> caso</w:t>
      </w:r>
      <w:r>
        <w:t xml:space="preserve"> de os materiais serem solicitados aos alunos</w:t>
      </w:r>
      <w:r w:rsidRPr="00E130DB">
        <w:t xml:space="preserve">, </w:t>
      </w:r>
      <w:r>
        <w:t>é importante</w:t>
      </w:r>
      <w:r w:rsidRPr="00E130DB">
        <w:t xml:space="preserve"> explicar </w:t>
      </w:r>
      <w:r>
        <w:t>para eles o motivo da solicitação e</w:t>
      </w:r>
      <w:r w:rsidRPr="00E130DB">
        <w:t xml:space="preserve"> enviar </w:t>
      </w:r>
      <w:r>
        <w:t xml:space="preserve">um </w:t>
      </w:r>
      <w:r w:rsidRPr="00E130DB">
        <w:t xml:space="preserve">comunicado aos </w:t>
      </w:r>
      <w:r>
        <w:t xml:space="preserve">pais ou </w:t>
      </w:r>
      <w:r w:rsidRPr="00E130DB">
        <w:t>responsáveis por meio de bilhete</w:t>
      </w:r>
      <w:r>
        <w:t xml:space="preserve"> colado no caderno ou recado copiado da lousa.</w:t>
      </w:r>
      <w:r w:rsidRPr="00E130DB">
        <w:t xml:space="preserve"> </w:t>
      </w:r>
      <w:r>
        <w:t xml:space="preserve">É interessante </w:t>
      </w:r>
      <w:r w:rsidRPr="00E130DB">
        <w:t>solicita</w:t>
      </w:r>
      <w:r>
        <w:t>r</w:t>
      </w:r>
      <w:r w:rsidRPr="00E130DB">
        <w:t xml:space="preserve"> a assinatura </w:t>
      </w:r>
      <w:r>
        <w:t xml:space="preserve">dos pais ou responsáveis no recado, </w:t>
      </w:r>
      <w:r w:rsidRPr="00E130DB">
        <w:t xml:space="preserve">para ter </w:t>
      </w:r>
      <w:r>
        <w:t>ciência</w:t>
      </w:r>
      <w:r w:rsidRPr="00E130DB">
        <w:t xml:space="preserve"> de que a solicitação chegou a </w:t>
      </w:r>
      <w:r>
        <w:t>todos</w:t>
      </w:r>
      <w:r w:rsidRPr="00E130DB">
        <w:t>, evitando imprevistos no momento de realizar a atividade proposta.</w:t>
      </w:r>
    </w:p>
    <w:p w:rsidR="00016CCA" w:rsidRDefault="00016CCA">
      <w:pPr>
        <w:autoSpaceDN/>
        <w:spacing w:after="160" w:line="259" w:lineRule="auto"/>
        <w:textAlignment w:val="auto"/>
        <w:rPr>
          <w:rFonts w:ascii="Tahoma" w:eastAsia="Tahoma" w:hAnsi="Tahoma" w:cs="Tahoma"/>
          <w:sz w:val="21"/>
        </w:rPr>
      </w:pPr>
      <w:r>
        <w:br w:type="page"/>
      </w:r>
    </w:p>
    <w:p w:rsidR="005A4D8C" w:rsidRPr="00E130DB" w:rsidRDefault="005A4D8C" w:rsidP="005A4D8C">
      <w:pPr>
        <w:pStyle w:val="02TEXTOPRINCIPAL"/>
      </w:pPr>
      <w:r>
        <w:lastRenderedPageBreak/>
        <w:t xml:space="preserve">Manter na sala de aula caixas que contenham revistas, jornais, encartes de lojas e supermercados, entre outros materiais que possam ser recortados ou consultados, caixas organizadas com materiais escolares extras, como tubos de cola, réguas, tesouras de pontas arredondadas, lápis de cor, gizes de cera, entre outros que sempre são utilizados, montando o “cantinho da sucata”, pode ser uma opção para resolver imprevistos. Esses materiais podem ser utilizados, por exemplo, por alunos que não tenham o material necessário no dia das atividades que são planejadas e até para facilitar o desenvolvimento das que ocorrem de surpresa. </w:t>
      </w:r>
    </w:p>
    <w:p w:rsidR="005A4D8C" w:rsidRPr="00E130DB" w:rsidRDefault="005A4D8C" w:rsidP="005A4D8C">
      <w:pPr>
        <w:pStyle w:val="02TEXTOPRINCIPAL"/>
      </w:pPr>
    </w:p>
    <w:p w:rsidR="005A4D8C" w:rsidRDefault="005A4D8C" w:rsidP="005A4D8C">
      <w:pPr>
        <w:pStyle w:val="01TITULO3"/>
      </w:pPr>
      <w:r w:rsidRPr="00E130DB">
        <w:t xml:space="preserve">Organização </w:t>
      </w:r>
      <w:r>
        <w:t xml:space="preserve">do espaço </w:t>
      </w:r>
      <w:r w:rsidRPr="00E130DB">
        <w:t>da sala</w:t>
      </w:r>
      <w:r>
        <w:t xml:space="preserve"> de aula</w:t>
      </w:r>
    </w:p>
    <w:p w:rsidR="005A4D8C" w:rsidRDefault="005A4D8C" w:rsidP="005A4D8C">
      <w:pPr>
        <w:pStyle w:val="02TEXTOPRINCIPAL"/>
      </w:pPr>
      <w:r w:rsidRPr="00E130DB">
        <w:t>A sala de aula precisa ser um ambiente acolhedor</w:t>
      </w:r>
      <w:r>
        <w:t>,</w:t>
      </w:r>
      <w:r w:rsidRPr="00E130DB">
        <w:t xml:space="preserve"> e organizá-la com os alunos </w:t>
      </w:r>
      <w:r>
        <w:t>pode ser uma oportunidade para</w:t>
      </w:r>
      <w:r w:rsidRPr="00E130DB">
        <w:t xml:space="preserve"> deixar o espaço mais próximo deles. </w:t>
      </w:r>
      <w:r>
        <w:t>Desse modo, juntos</w:t>
      </w:r>
      <w:r w:rsidRPr="00E130DB">
        <w:t>,</w:t>
      </w:r>
      <w:r>
        <w:t xml:space="preserve"> professor e alunos, podem escolher o melhor local da sala para organizar “cantinhos”. Alguns exemplos de cantinhos são:</w:t>
      </w:r>
      <w:r w:rsidRPr="00E130DB">
        <w:t xml:space="preserve"> </w:t>
      </w:r>
      <w:r>
        <w:t>o “cantinho da leitura”, espaço onde ficarão dispostos</w:t>
      </w:r>
      <w:r w:rsidRPr="00E130DB">
        <w:t xml:space="preserve"> livros infantis para </w:t>
      </w:r>
      <w:r>
        <w:t xml:space="preserve">os alunos </w:t>
      </w:r>
      <w:r w:rsidRPr="00E130DB">
        <w:t>manusearem</w:t>
      </w:r>
      <w:r>
        <w:t xml:space="preserve"> e fazerem leituras</w:t>
      </w:r>
      <w:r w:rsidRPr="00E130DB">
        <w:t xml:space="preserve">; </w:t>
      </w:r>
      <w:r>
        <w:t>“o cantinho de exposição dos trabalhos”, espaço</w:t>
      </w:r>
      <w:r w:rsidRPr="00E130DB">
        <w:t xml:space="preserve"> onde os trabalhos realizados ficar</w:t>
      </w:r>
      <w:r>
        <w:t>ão</w:t>
      </w:r>
      <w:r w:rsidRPr="00E130DB">
        <w:t xml:space="preserve"> expostos</w:t>
      </w:r>
      <w:r>
        <w:t>, tanto na parede quanto em varais preparados para isso, de modo que todos possam ver os trabalhos; como dito anteriormente, o “cantinho da sucata”, espaço onde o professor e os alunos poderão guardar sucatas (materiais que podem ser reaproveitados) que trazem de casa; o “cantinho dos jogos”, espaço onde ficarão guardados jogos que são utilizados frequentemente, como dominós, jogos da memória, quebra-cabeças, etc. e outros jogos construídos pelos próprios alunos ou pelo professor.</w:t>
      </w:r>
    </w:p>
    <w:p w:rsidR="005A4D8C" w:rsidRDefault="005A4D8C" w:rsidP="005A4D8C">
      <w:pPr>
        <w:pStyle w:val="02TEXTOPRINCIPAL"/>
      </w:pPr>
      <w:r>
        <w:t>Além dos “cantinhos”, também é possível deixar organizado no armário ou mesmo fixado nas paredes ou pendurados em varais recursos que podem ser utilizados no desenvolvimento das aulas, de acordo com o ano escolar, como letras do alfabeto, para trabalhar, por exemplo, com formação de palavras, frases e nomes dos alunos; símbolos numéricos diversos, para trabalhar, por exemplo, com o reconhecimento dos números, sequências e outras regularidades; calendário móvel, para marcar os dias e a contagem do tempo; mapas do Brasil e do mundo, para trabalhar, por exemplo, com a localização de estados e países; entre outras possibilidades.</w:t>
      </w:r>
    </w:p>
    <w:p w:rsidR="005A4D8C" w:rsidRPr="00E130DB" w:rsidRDefault="005A4D8C" w:rsidP="005A4D8C">
      <w:pPr>
        <w:pStyle w:val="02TEXTOPRINCIPAL"/>
      </w:pPr>
      <w:r>
        <w:t>A</w:t>
      </w:r>
      <w:r w:rsidRPr="00E130DB">
        <w:t xml:space="preserve"> disposição das carteiras </w:t>
      </w:r>
      <w:r>
        <w:t>também precisa ser pensada de acordo com o que foi planejado para a aula, pois essa organização tem relação direta com o tipo de atividade que será desenvolvida. Existem algumas possibilidades de organização, como individual, em duplas, em grupos ou em U.</w:t>
      </w:r>
      <w:r w:rsidRPr="00E130DB">
        <w:t xml:space="preserve"> </w:t>
      </w:r>
    </w:p>
    <w:p w:rsidR="005A4D8C" w:rsidRPr="00E130DB" w:rsidRDefault="005A4D8C" w:rsidP="005A4D8C">
      <w:pPr>
        <w:pStyle w:val="02TEXTOPRINCIPAL"/>
      </w:pPr>
      <w:r>
        <w:t xml:space="preserve">A organização das carteiras de maneira individual colabora com o desenvolvimento de atividades planejadas para verificar o desenvolvimento de cada aluno e a maneira de pensar de cada um ao resolver uma atividade. </w:t>
      </w:r>
      <w:r w:rsidRPr="00E130DB">
        <w:t xml:space="preserve">Caso as carteiras sejam organizadas em fila, verifique se há alunos com dificuldade </w:t>
      </w:r>
      <w:r>
        <w:t>para</w:t>
      </w:r>
      <w:r w:rsidRPr="00E130DB">
        <w:t xml:space="preserve"> ler o que há na lousa e coloque-os mais próximos dela. Observe o mapeamento da sala e analise se é necessária a mudança de alguns alunos de lugar. </w:t>
      </w:r>
    </w:p>
    <w:p w:rsidR="005A4D8C" w:rsidRDefault="005A4D8C" w:rsidP="005A4D8C">
      <w:pPr>
        <w:pStyle w:val="02TEXTOPRINCIPAL"/>
      </w:pPr>
      <w:r>
        <w:t xml:space="preserve">As carteiras organizadas em duplas ou </w:t>
      </w:r>
      <w:r w:rsidRPr="00E130DB">
        <w:t>em pequenos grupos podem</w:t>
      </w:r>
      <w:r>
        <w:t xml:space="preserve"> contribuir com a realização de atividades nas quais a troca de ideias e de conhecimentos é importante para o desenvolvimento dos alunos. Além disso, é uma organização propícia para trabalhar com jogos, por exemplo. Nesse tipo de organização, é importante planejar</w:t>
      </w:r>
      <w:r w:rsidRPr="00E130DB">
        <w:t xml:space="preserve"> a quantidade de integrantes de cada </w:t>
      </w:r>
      <w:r>
        <w:t>grupo, de modo que a atividade seja bem-sucedida</w:t>
      </w:r>
      <w:r w:rsidRPr="00E130DB">
        <w:t>.</w:t>
      </w:r>
    </w:p>
    <w:p w:rsidR="005A4D8C" w:rsidRDefault="005A4D8C" w:rsidP="005A4D8C">
      <w:pPr>
        <w:pStyle w:val="02TEXTOPRINCIPAL"/>
      </w:pPr>
      <w:r>
        <w:t xml:space="preserve">A organização das carteiras em U é indicada para atividades de debate, troca de opiniões e registros coletivos, por exemplo. São momentos propícios para desenvolver a empatia e o respeito mútuo. </w:t>
      </w:r>
    </w:p>
    <w:p w:rsidR="005A4D8C" w:rsidRPr="00E801B6" w:rsidRDefault="005A4D8C" w:rsidP="005A4D8C">
      <w:pPr>
        <w:pStyle w:val="01TITULO2"/>
      </w:pPr>
      <w:r>
        <w:lastRenderedPageBreak/>
        <w:t>Acompanhando a aprendizagem</w:t>
      </w:r>
    </w:p>
    <w:p w:rsidR="005A4D8C" w:rsidRPr="00644AA8" w:rsidRDefault="005A4D8C" w:rsidP="005A4D8C">
      <w:pPr>
        <w:pStyle w:val="02TEXTOPRINCIPAL"/>
      </w:pPr>
      <w:r w:rsidRPr="00644AA8">
        <w:t>O acompanhamento da</w:t>
      </w:r>
      <w:r>
        <w:t>s</w:t>
      </w:r>
      <w:r w:rsidRPr="00644AA8">
        <w:t xml:space="preserve"> aprendizage</w:t>
      </w:r>
      <w:r>
        <w:t>ns dos alunos deve ser constante. Esses momentos podem propiciar</w:t>
      </w:r>
      <w:r w:rsidRPr="00644AA8">
        <w:t xml:space="preserve"> que o professor </w:t>
      </w:r>
      <w:proofErr w:type="gramStart"/>
      <w:r w:rsidRPr="00644AA8">
        <w:t>aproxime</w:t>
      </w:r>
      <w:r>
        <w:t>-se</w:t>
      </w:r>
      <w:proofErr w:type="gramEnd"/>
      <w:r w:rsidRPr="00644AA8">
        <w:t xml:space="preserve"> cada vez mais de seus alunos</w:t>
      </w:r>
      <w:r>
        <w:t xml:space="preserve"> e interaja com eles</w:t>
      </w:r>
      <w:r w:rsidRPr="00644AA8">
        <w:t xml:space="preserve">, com o intuito de verificar o que eles </w:t>
      </w:r>
      <w:r>
        <w:t>aprenderam e como aprenderam</w:t>
      </w:r>
      <w:r w:rsidRPr="00644AA8">
        <w:t xml:space="preserve">. </w:t>
      </w:r>
      <w:r>
        <w:t>Nessa interação</w:t>
      </w:r>
      <w:r w:rsidRPr="00644AA8">
        <w:t xml:space="preserve">, o diálogo </w:t>
      </w:r>
      <w:r>
        <w:t>é uma estratégia</w:t>
      </w:r>
      <w:r w:rsidRPr="00644AA8">
        <w:t xml:space="preserve"> essencial para que </w:t>
      </w:r>
      <w:r>
        <w:t>o processo de ensino e aprendizagem tenha êxito, pois é por meio dele que o professor poderá compreender melhor como o aluno pensou para chegar a determinada resposta e quais foram as estratégias de resolução que utilizou para resolver os problemas propostos, propondo, assim, outras estratégias de ensino que contribuam para que o aluno supere suas dificuldades</w:t>
      </w:r>
      <w:r w:rsidRPr="00644AA8">
        <w:t xml:space="preserve">. </w:t>
      </w:r>
    </w:p>
    <w:p w:rsidR="005A4D8C" w:rsidRDefault="005A4D8C" w:rsidP="005A4D8C">
      <w:pPr>
        <w:pStyle w:val="02TEXTOPRINCIPAL"/>
      </w:pPr>
      <w:r>
        <w:t>Vale ressaltar</w:t>
      </w:r>
      <w:r w:rsidRPr="00644AA8">
        <w:t xml:space="preserve"> que os alunos possuem ritmos diferentes e que alguns alcançarão a compreensão dos </w:t>
      </w:r>
      <w:r>
        <w:t>conceitos</w:t>
      </w:r>
      <w:r w:rsidRPr="00644AA8">
        <w:t xml:space="preserve"> com a primeira estratégia utilizada para </w:t>
      </w:r>
      <w:r>
        <w:t>o ensino;</w:t>
      </w:r>
      <w:r w:rsidRPr="00644AA8">
        <w:t xml:space="preserve"> outros, no entanto, necessitarão de diferentes </w:t>
      </w:r>
      <w:r>
        <w:t>abordagens</w:t>
      </w:r>
      <w:r w:rsidRPr="00644AA8">
        <w:t xml:space="preserve"> para compreendê-los. </w:t>
      </w:r>
      <w:r>
        <w:t>O professor precisa ficar atento a essas diferenças, de modo que suas estratégias de ensino sejam diversificadas e atendam também àqueles alunos que necessitam de maior atenção e explicações para alcançar os objetivos pretendidos.</w:t>
      </w:r>
    </w:p>
    <w:p w:rsidR="005A4D8C" w:rsidRDefault="005A4D8C" w:rsidP="005A4D8C">
      <w:pPr>
        <w:pStyle w:val="02TEXTOPRINCIPAL"/>
      </w:pPr>
      <w:r>
        <w:t>E</w:t>
      </w:r>
      <w:r w:rsidRPr="00644AA8">
        <w:t xml:space="preserve">xistem </w:t>
      </w:r>
      <w:r>
        <w:t>algumas ações</w:t>
      </w:r>
      <w:r w:rsidRPr="00644AA8">
        <w:t xml:space="preserve"> que, quando </w:t>
      </w:r>
      <w:r>
        <w:t>colocadas em prática</w:t>
      </w:r>
      <w:r w:rsidRPr="00644AA8">
        <w:t xml:space="preserve">, </w:t>
      </w:r>
      <w:r>
        <w:t>podem auxiliar</w:t>
      </w:r>
      <w:r w:rsidRPr="00644AA8">
        <w:t xml:space="preserve"> </w:t>
      </w:r>
      <w:r>
        <w:t>o</w:t>
      </w:r>
      <w:r w:rsidRPr="00644AA8">
        <w:t xml:space="preserve"> acompanha</w:t>
      </w:r>
      <w:r>
        <w:t>mento</w:t>
      </w:r>
      <w:r w:rsidRPr="00644AA8">
        <w:t xml:space="preserve"> </w:t>
      </w:r>
      <w:r>
        <w:t>d</w:t>
      </w:r>
      <w:r w:rsidRPr="00644AA8">
        <w:t>a</w:t>
      </w:r>
      <w:r>
        <w:t>s</w:t>
      </w:r>
      <w:r w:rsidRPr="00644AA8">
        <w:t xml:space="preserve"> aprendizage</w:t>
      </w:r>
      <w:r>
        <w:t>ns</w:t>
      </w:r>
      <w:r w:rsidRPr="00644AA8">
        <w:t xml:space="preserve"> dos alunos, </w:t>
      </w:r>
      <w:r>
        <w:t>colaborando na revisão de</w:t>
      </w:r>
      <w:r w:rsidRPr="00644AA8">
        <w:t xml:space="preserve"> </w:t>
      </w:r>
      <w:r>
        <w:t>estratégias</w:t>
      </w:r>
      <w:r w:rsidRPr="00644AA8">
        <w:t xml:space="preserve"> que podem ser </w:t>
      </w:r>
      <w:r>
        <w:t>adequadas</w:t>
      </w:r>
      <w:r w:rsidRPr="00644AA8">
        <w:t xml:space="preserve"> visando </w:t>
      </w:r>
      <w:r>
        <w:t>a</w:t>
      </w:r>
      <w:r w:rsidRPr="00644AA8">
        <w:t>o êxito de todos.</w:t>
      </w:r>
      <w:r>
        <w:t xml:space="preserve"> A seguir é apresentada uma breve explicação dessas ações e um esquema que exemplifica a ordem em que devem ocorrer.</w:t>
      </w:r>
    </w:p>
    <w:p w:rsidR="005A4D8C" w:rsidRPr="00F40E89" w:rsidRDefault="005A4D8C" w:rsidP="005A4D8C">
      <w:pPr>
        <w:pStyle w:val="02TEXTOPRINCIPALBULLET"/>
        <w:numPr>
          <w:ilvl w:val="0"/>
          <w:numId w:val="2"/>
        </w:numPr>
        <w:ind w:left="227" w:hanging="227"/>
      </w:pPr>
      <w:r w:rsidRPr="00FB176B">
        <w:rPr>
          <w:b/>
        </w:rPr>
        <w:t>Sondagem</w:t>
      </w:r>
      <w:r>
        <w:t>:</w:t>
      </w:r>
      <w:r w:rsidRPr="00F40E89">
        <w:t xml:space="preserve"> é o momento de verificar o conhecimento prévio dos alunos</w:t>
      </w:r>
      <w:r>
        <w:t>, investigando</w:t>
      </w:r>
      <w:r w:rsidRPr="00F40E89">
        <w:t xml:space="preserve"> o que trazem de conhecimento </w:t>
      </w:r>
      <w:r>
        <w:t>a respeito</w:t>
      </w:r>
      <w:r w:rsidRPr="00F40E89">
        <w:t xml:space="preserve"> </w:t>
      </w:r>
      <w:r>
        <w:t>d</w:t>
      </w:r>
      <w:r w:rsidRPr="00F40E89">
        <w:t xml:space="preserve">o </w:t>
      </w:r>
      <w:r>
        <w:t>assunto que será desenvolvido. Essa verificação é fundamental</w:t>
      </w:r>
      <w:r w:rsidRPr="00F40E89">
        <w:t xml:space="preserve"> para dar continuidade ao </w:t>
      </w:r>
      <w:r>
        <w:t>trabalho com os assuntos</w:t>
      </w:r>
      <w:r w:rsidRPr="00F40E89">
        <w:t>.</w:t>
      </w:r>
    </w:p>
    <w:p w:rsidR="005A4D8C" w:rsidRPr="00644AA8" w:rsidRDefault="005A4D8C" w:rsidP="005A4D8C">
      <w:pPr>
        <w:pStyle w:val="02TEXTOPRINCIPALBULLET"/>
        <w:numPr>
          <w:ilvl w:val="0"/>
          <w:numId w:val="2"/>
        </w:numPr>
        <w:ind w:left="227" w:hanging="227"/>
      </w:pPr>
      <w:r w:rsidRPr="00FB176B">
        <w:rPr>
          <w:b/>
        </w:rPr>
        <w:t>Acompanhamento</w:t>
      </w:r>
      <w:r>
        <w:t>: como dito anteriormente, o acompanhamento</w:t>
      </w:r>
      <w:r w:rsidRPr="00644AA8">
        <w:t xml:space="preserve"> precisa ser </w:t>
      </w:r>
      <w:r>
        <w:t>constante, diário se for possível. Pode ser feito, por exemplo, por meio de questionamentos relacionados à compreensão d</w:t>
      </w:r>
      <w:r w:rsidRPr="00644AA8">
        <w:t>o</w:t>
      </w:r>
      <w:r>
        <w:t>s</w:t>
      </w:r>
      <w:r w:rsidRPr="00644AA8">
        <w:t xml:space="preserve"> con</w:t>
      </w:r>
      <w:r>
        <w:t>ceitos apresentados. Uma das formas de trabalhar essa abordagem é solicitar</w:t>
      </w:r>
      <w:r w:rsidRPr="00644AA8">
        <w:t xml:space="preserve"> </w:t>
      </w:r>
      <w:r>
        <w:t xml:space="preserve">ao aluno </w:t>
      </w:r>
      <w:r w:rsidRPr="00644AA8">
        <w:t>que explique como resolve</w:t>
      </w:r>
      <w:r>
        <w:t>u</w:t>
      </w:r>
      <w:r w:rsidRPr="00644AA8">
        <w:t xml:space="preserve"> </w:t>
      </w:r>
      <w:r>
        <w:t>determinada</w:t>
      </w:r>
      <w:r w:rsidRPr="00644AA8">
        <w:t xml:space="preserve"> atividade</w:t>
      </w:r>
      <w:r>
        <w:t>, a fim de compreender seu</w:t>
      </w:r>
      <w:r w:rsidRPr="00644AA8">
        <w:t xml:space="preserve"> raciocínio </w:t>
      </w:r>
      <w:r>
        <w:t>e ajudá-lo a buscar novas estratégias, sempre que necessário</w:t>
      </w:r>
      <w:r w:rsidRPr="00644AA8">
        <w:t xml:space="preserve">. </w:t>
      </w:r>
    </w:p>
    <w:p w:rsidR="005A4D8C" w:rsidRPr="006F3332" w:rsidRDefault="005A4D8C" w:rsidP="005A4D8C">
      <w:pPr>
        <w:pStyle w:val="02TEXTOPRINCIPALBULLET"/>
        <w:numPr>
          <w:ilvl w:val="0"/>
          <w:numId w:val="2"/>
        </w:numPr>
        <w:ind w:left="227" w:hanging="227"/>
      </w:pPr>
      <w:r w:rsidRPr="00FB176B">
        <w:rPr>
          <w:b/>
        </w:rPr>
        <w:t>Verificação</w:t>
      </w:r>
      <w:r>
        <w:t xml:space="preserve">: </w:t>
      </w:r>
      <w:r w:rsidRPr="00644AA8">
        <w:t xml:space="preserve">ao término das atividades, sejam elas </w:t>
      </w:r>
      <w:r>
        <w:t>convencionais</w:t>
      </w:r>
      <w:r w:rsidRPr="00644AA8">
        <w:t xml:space="preserve"> ou mais complexas, individua</w:t>
      </w:r>
      <w:r>
        <w:t>l, em grupo</w:t>
      </w:r>
      <w:r w:rsidRPr="00644AA8">
        <w:t xml:space="preserve"> ou </w:t>
      </w:r>
      <w:r>
        <w:t>coletiva,</w:t>
      </w:r>
      <w:r w:rsidRPr="00644AA8">
        <w:t xml:space="preserve"> é </w:t>
      </w:r>
      <w:r>
        <w:t>interessante</w:t>
      </w:r>
      <w:r w:rsidRPr="00644AA8">
        <w:t xml:space="preserve"> </w:t>
      </w:r>
      <w:r>
        <w:t>solicitar</w:t>
      </w:r>
      <w:r w:rsidRPr="00644AA8">
        <w:t xml:space="preserve"> aos alunos que expliquem suas produções. O objetivo é certificar-se </w:t>
      </w:r>
      <w:r>
        <w:t>de que</w:t>
      </w:r>
      <w:r w:rsidRPr="00644AA8">
        <w:t xml:space="preserve"> as estratégias escolhidas estão sendo compreendidas ou se alguns alunos </w:t>
      </w:r>
      <w:r w:rsidRPr="006F3332">
        <w:t xml:space="preserve">apresentam dificuldades. </w:t>
      </w:r>
    </w:p>
    <w:p w:rsidR="005A4D8C" w:rsidRPr="00644AA8" w:rsidRDefault="005A4D8C" w:rsidP="005A4D8C">
      <w:pPr>
        <w:pStyle w:val="02TEXTOPRINCIPALBULLET"/>
        <w:numPr>
          <w:ilvl w:val="0"/>
          <w:numId w:val="2"/>
        </w:numPr>
        <w:ind w:left="227" w:hanging="227"/>
      </w:pPr>
      <w:r w:rsidRPr="00FB176B">
        <w:rPr>
          <w:b/>
        </w:rPr>
        <w:t>Interferência pedagógica</w:t>
      </w:r>
      <w:r w:rsidRPr="006F3332">
        <w:t>: diz respeito ao que deve ser feito nos momentos em que possíveis “falhas” são</w:t>
      </w:r>
      <w:r w:rsidRPr="00644AA8">
        <w:t xml:space="preserve"> diagnosticadas no decorrer </w:t>
      </w:r>
      <w:r>
        <w:t>do processo de ensino e aprendizagem</w:t>
      </w:r>
      <w:r w:rsidRPr="00644AA8">
        <w:t xml:space="preserve">. </w:t>
      </w:r>
      <w:r>
        <w:t>Caso isso aconteça, a</w:t>
      </w:r>
      <w:r w:rsidRPr="00644AA8">
        <w:t xml:space="preserve"> maneira de apresentar con</w:t>
      </w:r>
      <w:r>
        <w:t>ceitos e</w:t>
      </w:r>
      <w:r w:rsidRPr="00644AA8">
        <w:t xml:space="preserve"> aplicar atividades, </w:t>
      </w:r>
      <w:r>
        <w:t>por exemplo, precisa</w:t>
      </w:r>
      <w:r w:rsidRPr="00644AA8">
        <w:t xml:space="preserve"> ser </w:t>
      </w:r>
      <w:r>
        <w:t>revista</w:t>
      </w:r>
      <w:r w:rsidRPr="00644AA8">
        <w:t xml:space="preserve"> cuidadosamente, </w:t>
      </w:r>
      <w:r>
        <w:t>podendo, inclusive, ocorrer</w:t>
      </w:r>
      <w:r w:rsidRPr="00644AA8">
        <w:t xml:space="preserve"> mudanças </w:t>
      </w:r>
      <w:r>
        <w:t>n</w:t>
      </w:r>
      <w:r w:rsidRPr="00644AA8">
        <w:t xml:space="preserve">as estratégias e </w:t>
      </w:r>
      <w:r>
        <w:t>abordagens</w:t>
      </w:r>
      <w:r w:rsidRPr="00644AA8">
        <w:t xml:space="preserve"> </w:t>
      </w:r>
      <w:r>
        <w:t>utilizadas</w:t>
      </w:r>
      <w:r w:rsidRPr="00644AA8">
        <w:t>.</w:t>
      </w:r>
    </w:p>
    <w:p w:rsidR="005A4D8C" w:rsidRDefault="005A4D8C" w:rsidP="005A4D8C">
      <w:pPr>
        <w:pStyle w:val="02TEXTOPRINCIPALBULLET"/>
        <w:numPr>
          <w:ilvl w:val="0"/>
          <w:numId w:val="2"/>
        </w:numPr>
        <w:ind w:left="227" w:hanging="227"/>
      </w:pPr>
      <w:r w:rsidRPr="005A4D8C">
        <w:rPr>
          <w:b/>
        </w:rPr>
        <w:t>Retomada</w:t>
      </w:r>
      <w:r>
        <w:t xml:space="preserve">: neste momento </w:t>
      </w:r>
      <w:r w:rsidRPr="00644AA8">
        <w:t xml:space="preserve">é </w:t>
      </w:r>
      <w:r>
        <w:t xml:space="preserve">necessário analisar </w:t>
      </w:r>
      <w:r w:rsidRPr="00644AA8">
        <w:t xml:space="preserve">todo </w:t>
      </w:r>
      <w:r>
        <w:t>o percurso</w:t>
      </w:r>
      <w:r w:rsidRPr="00644AA8">
        <w:t>. Isso inclui voltar, se preciso, ao planejamento</w:t>
      </w:r>
      <w:r>
        <w:t>;</w:t>
      </w:r>
      <w:r w:rsidRPr="00644AA8">
        <w:t xml:space="preserve"> </w:t>
      </w:r>
      <w:r>
        <w:t>r</w:t>
      </w:r>
      <w:r w:rsidRPr="00644AA8">
        <w:t xml:space="preserve">ecuperar os registros feitos </w:t>
      </w:r>
      <w:r>
        <w:t>tanto pelos alunos quanto pelo professor n</w:t>
      </w:r>
      <w:r w:rsidRPr="00644AA8">
        <w:t>as propostas de atividades</w:t>
      </w:r>
      <w:r>
        <w:t>;</w:t>
      </w:r>
      <w:r w:rsidRPr="00644AA8">
        <w:t xml:space="preserve"> retirar, incluir ou adaptar</w:t>
      </w:r>
      <w:r>
        <w:t xml:space="preserve"> o planejamento</w:t>
      </w:r>
      <w:r w:rsidRPr="00644AA8">
        <w:t xml:space="preserve"> de acordo com as demandas que surgirem dentro da sala de aula</w:t>
      </w:r>
      <w:r>
        <w:t>; entre outras decisões necessárias.</w:t>
      </w:r>
    </w:p>
    <w:p w:rsidR="005A4D8C" w:rsidRDefault="005A4D8C">
      <w:pPr>
        <w:autoSpaceDN/>
        <w:spacing w:after="160" w:line="259" w:lineRule="auto"/>
        <w:textAlignment w:val="auto"/>
        <w:rPr>
          <w:rFonts w:ascii="Tahoma" w:eastAsia="Tahoma" w:hAnsi="Tahoma" w:cs="Tahoma"/>
          <w:sz w:val="21"/>
        </w:rPr>
      </w:pPr>
      <w:r>
        <w:br w:type="page"/>
      </w:r>
    </w:p>
    <w:p w:rsidR="005A4D8C" w:rsidRDefault="005A4D8C" w:rsidP="005A4D8C">
      <w:pPr>
        <w:pStyle w:val="02TEXTOPRINCIPAL"/>
      </w:pPr>
      <w:r>
        <w:lastRenderedPageBreak/>
        <w:t>O esquema a seguir apresenta uma ideia da sequência de ações que envolvem o processo descrito acima.</w:t>
      </w:r>
    </w:p>
    <w:p w:rsidR="005A4D8C" w:rsidRDefault="005A4D8C" w:rsidP="005A4D8C">
      <w:pPr>
        <w:pStyle w:val="02TEXTOPRINCIPALBULLET"/>
      </w:pPr>
    </w:p>
    <w:tbl>
      <w:tblPr>
        <w:tblStyle w:val="Tabelacomgrade"/>
        <w:tblpPr w:leftFromText="141" w:rightFromText="141" w:vertAnchor="text" w:horzAnchor="page" w:tblpX="2160" w:tblpY="8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14"/>
        <w:gridCol w:w="454"/>
        <w:gridCol w:w="1889"/>
        <w:gridCol w:w="532"/>
        <w:gridCol w:w="1219"/>
        <w:gridCol w:w="493"/>
        <w:gridCol w:w="1418"/>
      </w:tblGrid>
      <w:tr w:rsidR="005A4D8C" w:rsidRPr="00644AA8" w:rsidTr="003B6E2D">
        <w:tc>
          <w:tcPr>
            <w:tcW w:w="1214" w:type="dxa"/>
            <w:tcBorders>
              <w:top w:val="single" w:sz="4" w:space="0" w:color="auto"/>
              <w:left w:val="single" w:sz="4" w:space="0" w:color="auto"/>
              <w:bottom w:val="single" w:sz="4" w:space="0" w:color="auto"/>
              <w:right w:val="single" w:sz="4" w:space="0" w:color="auto"/>
            </w:tcBorders>
            <w:vAlign w:val="center"/>
          </w:tcPr>
          <w:p w:rsidR="005A4D8C" w:rsidRPr="00644AA8" w:rsidRDefault="005A4D8C" w:rsidP="003B6E2D">
            <w:pPr>
              <w:pStyle w:val="04TEXTOTABELAS"/>
            </w:pPr>
            <w:r w:rsidRPr="00644AA8">
              <w:t>Sondagem</w:t>
            </w:r>
          </w:p>
        </w:tc>
        <w:tc>
          <w:tcPr>
            <w:tcW w:w="454" w:type="dxa"/>
            <w:tcBorders>
              <w:left w:val="single" w:sz="4" w:space="0" w:color="auto"/>
              <w:right w:val="single" w:sz="4" w:space="0" w:color="auto"/>
            </w:tcBorders>
          </w:tcPr>
          <w:p w:rsidR="005A4D8C" w:rsidRPr="00644AA8" w:rsidRDefault="005A4D8C" w:rsidP="003B6E2D">
            <w:pPr>
              <w:pStyle w:val="04TEXTOTABELAS"/>
              <w:jc w:val="center"/>
            </w:pPr>
          </w:p>
          <w:p w:rsidR="005A4D8C" w:rsidRPr="00644AA8" w:rsidRDefault="005A4D8C" w:rsidP="003B6E2D">
            <w:pPr>
              <w:pStyle w:val="04TEXTOTABELAS"/>
              <w:jc w:val="center"/>
            </w:pPr>
            <w:r w:rsidRPr="00644AA8">
              <w:sym w:font="Wingdings" w:char="F0E0"/>
            </w:r>
          </w:p>
        </w:tc>
        <w:tc>
          <w:tcPr>
            <w:tcW w:w="1889" w:type="dxa"/>
            <w:tcBorders>
              <w:top w:val="single" w:sz="4" w:space="0" w:color="auto"/>
              <w:left w:val="single" w:sz="4" w:space="0" w:color="auto"/>
              <w:bottom w:val="single" w:sz="4" w:space="0" w:color="auto"/>
              <w:right w:val="single" w:sz="4" w:space="0" w:color="auto"/>
            </w:tcBorders>
            <w:vAlign w:val="center"/>
          </w:tcPr>
          <w:p w:rsidR="005A4D8C" w:rsidRPr="00644AA8" w:rsidRDefault="005A4D8C" w:rsidP="003B6E2D">
            <w:pPr>
              <w:pStyle w:val="04TEXTOTABELAS"/>
            </w:pPr>
          </w:p>
          <w:p w:rsidR="005A4D8C" w:rsidRPr="00644AA8" w:rsidRDefault="005A4D8C" w:rsidP="003B6E2D">
            <w:pPr>
              <w:pStyle w:val="04TEXTOTABELAS"/>
            </w:pPr>
            <w:r w:rsidRPr="00644AA8">
              <w:t>Acompanhamento</w:t>
            </w:r>
          </w:p>
          <w:p w:rsidR="005A4D8C" w:rsidRPr="00644AA8" w:rsidRDefault="005A4D8C" w:rsidP="003B6E2D">
            <w:pPr>
              <w:pStyle w:val="04TEXTOTABELAS"/>
            </w:pPr>
          </w:p>
        </w:tc>
        <w:tc>
          <w:tcPr>
            <w:tcW w:w="532" w:type="dxa"/>
            <w:tcBorders>
              <w:left w:val="single" w:sz="4" w:space="0" w:color="auto"/>
              <w:right w:val="single" w:sz="4" w:space="0" w:color="auto"/>
            </w:tcBorders>
          </w:tcPr>
          <w:p w:rsidR="005A4D8C" w:rsidRPr="00644AA8" w:rsidRDefault="005A4D8C" w:rsidP="003B6E2D">
            <w:pPr>
              <w:pStyle w:val="04TEXTOTABELAS"/>
              <w:jc w:val="center"/>
            </w:pPr>
          </w:p>
          <w:p w:rsidR="005A4D8C" w:rsidRPr="00644AA8" w:rsidRDefault="005A4D8C" w:rsidP="003B6E2D">
            <w:pPr>
              <w:pStyle w:val="04TEXTOTABELAS"/>
              <w:jc w:val="center"/>
            </w:pPr>
            <w:r w:rsidRPr="00644AA8">
              <w:sym w:font="Wingdings" w:char="F0E0"/>
            </w:r>
          </w:p>
        </w:tc>
        <w:tc>
          <w:tcPr>
            <w:tcW w:w="1219" w:type="dxa"/>
            <w:tcBorders>
              <w:top w:val="single" w:sz="4" w:space="0" w:color="auto"/>
              <w:left w:val="single" w:sz="4" w:space="0" w:color="auto"/>
              <w:bottom w:val="single" w:sz="4" w:space="0" w:color="auto"/>
              <w:right w:val="single" w:sz="4" w:space="0" w:color="auto"/>
            </w:tcBorders>
            <w:vAlign w:val="center"/>
          </w:tcPr>
          <w:p w:rsidR="005A4D8C" w:rsidRPr="00644AA8" w:rsidRDefault="005A4D8C" w:rsidP="003B6E2D">
            <w:pPr>
              <w:pStyle w:val="04TEXTOTABELAS"/>
            </w:pPr>
          </w:p>
          <w:p w:rsidR="005A4D8C" w:rsidRPr="00644AA8" w:rsidRDefault="005A4D8C" w:rsidP="003B6E2D">
            <w:pPr>
              <w:pStyle w:val="04TEXTOTABELAS"/>
            </w:pPr>
            <w:r w:rsidRPr="00644AA8">
              <w:t>Verificação</w:t>
            </w:r>
          </w:p>
          <w:p w:rsidR="005A4D8C" w:rsidRPr="00644AA8" w:rsidRDefault="005A4D8C" w:rsidP="003B6E2D">
            <w:pPr>
              <w:pStyle w:val="04TEXTOTABELAS"/>
            </w:pPr>
          </w:p>
        </w:tc>
        <w:tc>
          <w:tcPr>
            <w:tcW w:w="493" w:type="dxa"/>
            <w:tcBorders>
              <w:left w:val="single" w:sz="4" w:space="0" w:color="auto"/>
              <w:right w:val="single" w:sz="4" w:space="0" w:color="auto"/>
            </w:tcBorders>
          </w:tcPr>
          <w:p w:rsidR="005A4D8C" w:rsidRPr="00644AA8" w:rsidRDefault="005A4D8C" w:rsidP="003B6E2D">
            <w:pPr>
              <w:pStyle w:val="04TEXTOTABELAS"/>
              <w:jc w:val="center"/>
            </w:pPr>
          </w:p>
          <w:p w:rsidR="005A4D8C" w:rsidRPr="00644AA8" w:rsidRDefault="005A4D8C" w:rsidP="003B6E2D">
            <w:pPr>
              <w:pStyle w:val="04TEXTOTABELAS"/>
              <w:jc w:val="center"/>
            </w:pPr>
            <w:r w:rsidRPr="00644AA8">
              <w:sym w:font="Wingdings" w:char="F0E0"/>
            </w:r>
          </w:p>
        </w:tc>
        <w:tc>
          <w:tcPr>
            <w:tcW w:w="1418" w:type="dxa"/>
            <w:tcBorders>
              <w:top w:val="single" w:sz="4" w:space="0" w:color="auto"/>
              <w:left w:val="single" w:sz="4" w:space="0" w:color="auto"/>
              <w:bottom w:val="single" w:sz="4" w:space="0" w:color="auto"/>
              <w:right w:val="single" w:sz="4" w:space="0" w:color="auto"/>
            </w:tcBorders>
            <w:vAlign w:val="center"/>
          </w:tcPr>
          <w:p w:rsidR="005A4D8C" w:rsidRPr="00644AA8" w:rsidRDefault="005A4D8C" w:rsidP="003B6E2D">
            <w:pPr>
              <w:pStyle w:val="04TEXTOTABELAS"/>
              <w:jc w:val="center"/>
            </w:pPr>
            <w:r w:rsidRPr="00644AA8">
              <w:t xml:space="preserve">Interferência </w:t>
            </w:r>
            <w:r>
              <w:t>p</w:t>
            </w:r>
            <w:r w:rsidRPr="00644AA8">
              <w:t>edagógica</w:t>
            </w:r>
          </w:p>
        </w:tc>
      </w:tr>
      <w:tr w:rsidR="005A4D8C" w:rsidRPr="00644AA8" w:rsidTr="003B6E2D">
        <w:trPr>
          <w:cantSplit/>
          <w:trHeight w:val="414"/>
        </w:trPr>
        <w:tc>
          <w:tcPr>
            <w:tcW w:w="1214" w:type="dxa"/>
            <w:tcBorders>
              <w:top w:val="single" w:sz="4" w:space="0" w:color="auto"/>
            </w:tcBorders>
          </w:tcPr>
          <w:p w:rsidR="005A4D8C" w:rsidRPr="00644AA8" w:rsidRDefault="005A4D8C" w:rsidP="003B6E2D">
            <w:pPr>
              <w:pStyle w:val="04TEXTOTABELAS"/>
            </w:pPr>
          </w:p>
        </w:tc>
        <w:tc>
          <w:tcPr>
            <w:tcW w:w="454" w:type="dxa"/>
          </w:tcPr>
          <w:p w:rsidR="005A4D8C" w:rsidRPr="00644AA8" w:rsidRDefault="005A4D8C" w:rsidP="003B6E2D">
            <w:pPr>
              <w:pStyle w:val="04TEXTOTABELAS"/>
            </w:pPr>
          </w:p>
        </w:tc>
        <w:tc>
          <w:tcPr>
            <w:tcW w:w="1889" w:type="dxa"/>
            <w:tcBorders>
              <w:top w:val="single" w:sz="4" w:space="0" w:color="auto"/>
              <w:bottom w:val="single" w:sz="4" w:space="0" w:color="auto"/>
            </w:tcBorders>
            <w:textDirection w:val="tbRl"/>
            <w:vAlign w:val="center"/>
          </w:tcPr>
          <w:p w:rsidR="005A4D8C" w:rsidRPr="00644AA8" w:rsidRDefault="005A4D8C" w:rsidP="003B6E2D">
            <w:pPr>
              <w:pStyle w:val="04TEXTOTABELAS"/>
              <w:jc w:val="center"/>
            </w:pPr>
            <w:r w:rsidRPr="00644AA8">
              <w:sym w:font="Wingdings" w:char="F0DF"/>
            </w:r>
          </w:p>
        </w:tc>
        <w:tc>
          <w:tcPr>
            <w:tcW w:w="532" w:type="dxa"/>
            <w:tcBorders>
              <w:bottom w:val="single" w:sz="4" w:space="0" w:color="auto"/>
            </w:tcBorders>
          </w:tcPr>
          <w:p w:rsidR="005A4D8C" w:rsidRPr="00644AA8" w:rsidRDefault="005A4D8C" w:rsidP="003B6E2D">
            <w:pPr>
              <w:pStyle w:val="04TEXTOTABELAS"/>
            </w:pPr>
          </w:p>
        </w:tc>
        <w:tc>
          <w:tcPr>
            <w:tcW w:w="1219" w:type="dxa"/>
            <w:tcBorders>
              <w:top w:val="single" w:sz="4" w:space="0" w:color="auto"/>
              <w:bottom w:val="single" w:sz="4" w:space="0" w:color="auto"/>
            </w:tcBorders>
          </w:tcPr>
          <w:p w:rsidR="005A4D8C" w:rsidRPr="00644AA8" w:rsidRDefault="005A4D8C" w:rsidP="003B6E2D">
            <w:pPr>
              <w:pStyle w:val="04TEXTOTABELAS"/>
            </w:pPr>
          </w:p>
        </w:tc>
        <w:tc>
          <w:tcPr>
            <w:tcW w:w="493" w:type="dxa"/>
            <w:tcBorders>
              <w:bottom w:val="single" w:sz="4" w:space="0" w:color="auto"/>
            </w:tcBorders>
          </w:tcPr>
          <w:p w:rsidR="005A4D8C" w:rsidRPr="00644AA8" w:rsidRDefault="005A4D8C" w:rsidP="003B6E2D">
            <w:pPr>
              <w:pStyle w:val="04TEXTOTABELAS"/>
            </w:pPr>
          </w:p>
        </w:tc>
        <w:tc>
          <w:tcPr>
            <w:tcW w:w="1418" w:type="dxa"/>
            <w:tcBorders>
              <w:top w:val="single" w:sz="4" w:space="0" w:color="auto"/>
              <w:bottom w:val="single" w:sz="4" w:space="0" w:color="auto"/>
            </w:tcBorders>
            <w:textDirection w:val="tbRl"/>
            <w:vAlign w:val="center"/>
          </w:tcPr>
          <w:p w:rsidR="005A4D8C" w:rsidRPr="00644AA8" w:rsidRDefault="005A4D8C" w:rsidP="003B6E2D">
            <w:pPr>
              <w:pStyle w:val="04TEXTOTABELAS"/>
              <w:jc w:val="center"/>
            </w:pPr>
            <w:r w:rsidRPr="00644AA8">
              <w:sym w:font="Wingdings" w:char="F0E0"/>
            </w:r>
          </w:p>
        </w:tc>
      </w:tr>
      <w:tr w:rsidR="005A4D8C" w:rsidRPr="00644AA8" w:rsidTr="003B6E2D">
        <w:trPr>
          <w:cantSplit/>
          <w:trHeight w:val="547"/>
        </w:trPr>
        <w:tc>
          <w:tcPr>
            <w:tcW w:w="1214" w:type="dxa"/>
          </w:tcPr>
          <w:p w:rsidR="005A4D8C" w:rsidRPr="00644AA8" w:rsidRDefault="005A4D8C" w:rsidP="003B6E2D">
            <w:pPr>
              <w:pStyle w:val="04TEXTOTABELAS"/>
            </w:pPr>
          </w:p>
        </w:tc>
        <w:tc>
          <w:tcPr>
            <w:tcW w:w="454" w:type="dxa"/>
            <w:tcBorders>
              <w:right w:val="single" w:sz="4" w:space="0" w:color="auto"/>
            </w:tcBorders>
          </w:tcPr>
          <w:p w:rsidR="005A4D8C" w:rsidRPr="00644AA8" w:rsidRDefault="005A4D8C" w:rsidP="003B6E2D">
            <w:pPr>
              <w:pStyle w:val="04TEXTOTABELAS"/>
            </w:pPr>
          </w:p>
        </w:tc>
        <w:tc>
          <w:tcPr>
            <w:tcW w:w="5551" w:type="dxa"/>
            <w:gridSpan w:val="5"/>
            <w:tcBorders>
              <w:top w:val="single" w:sz="4" w:space="0" w:color="auto"/>
              <w:left w:val="single" w:sz="4" w:space="0" w:color="auto"/>
              <w:bottom w:val="single" w:sz="4" w:space="0" w:color="auto"/>
              <w:right w:val="single" w:sz="4" w:space="0" w:color="auto"/>
            </w:tcBorders>
            <w:vAlign w:val="center"/>
          </w:tcPr>
          <w:p w:rsidR="005A4D8C" w:rsidRPr="00644AA8" w:rsidRDefault="005A4D8C" w:rsidP="003B6E2D">
            <w:pPr>
              <w:pStyle w:val="04TEXTOTABELAS"/>
              <w:jc w:val="center"/>
            </w:pPr>
            <w:r w:rsidRPr="00644AA8">
              <w:t>Retomada</w:t>
            </w:r>
          </w:p>
        </w:tc>
      </w:tr>
    </w:tbl>
    <w:p w:rsidR="005A4D8C" w:rsidRDefault="005A4D8C" w:rsidP="005A4D8C">
      <w:pPr>
        <w:pStyle w:val="02TEXTOPRINCIPALBULLET"/>
      </w:pPr>
    </w:p>
    <w:p w:rsidR="005A4D8C" w:rsidRDefault="005A4D8C" w:rsidP="005A4D8C">
      <w:pPr>
        <w:pStyle w:val="02TEXTOPRINCIPALBULLET"/>
      </w:pPr>
    </w:p>
    <w:p w:rsidR="005A4D8C" w:rsidRDefault="005A4D8C" w:rsidP="005A4D8C">
      <w:pPr>
        <w:pStyle w:val="02TEXTOPRINCIPALBULLET"/>
      </w:pPr>
    </w:p>
    <w:p w:rsidR="005A4D8C" w:rsidRDefault="005A4D8C" w:rsidP="005A4D8C">
      <w:pPr>
        <w:pStyle w:val="02TEXTOPRINCIPAL"/>
      </w:pPr>
    </w:p>
    <w:p w:rsidR="005A4D8C" w:rsidRDefault="005A4D8C" w:rsidP="005A4D8C">
      <w:pPr>
        <w:pStyle w:val="02TEXTOPRINCIPAL"/>
      </w:pPr>
    </w:p>
    <w:p w:rsidR="005A4D8C" w:rsidRDefault="005A4D8C" w:rsidP="005A4D8C">
      <w:pPr>
        <w:pStyle w:val="02TEXTOPRINCIPAL"/>
      </w:pPr>
    </w:p>
    <w:p w:rsidR="005A4D8C" w:rsidRDefault="005A4D8C" w:rsidP="005A4D8C">
      <w:pPr>
        <w:pStyle w:val="02TEXTOPRINCIPAL"/>
      </w:pPr>
    </w:p>
    <w:p w:rsidR="005A4D8C" w:rsidRDefault="005A4D8C" w:rsidP="005A4D8C">
      <w:pPr>
        <w:pStyle w:val="02TEXTOPRINCIPAL"/>
      </w:pPr>
      <w:r>
        <w:t xml:space="preserve">Além de ser </w:t>
      </w:r>
      <w:r w:rsidRPr="001D36DC">
        <w:t xml:space="preserve">contínuo, </w:t>
      </w:r>
      <w:r>
        <w:t>o acompanhamento das aprendizagens dos alunos deve levar</w:t>
      </w:r>
      <w:r w:rsidRPr="001D36DC">
        <w:t xml:space="preserve"> em consideração as habilidades descritas pela </w:t>
      </w:r>
      <w:r>
        <w:t>Base Nacional Comum Curricular (</w:t>
      </w:r>
      <w:r w:rsidRPr="001D36DC">
        <w:t>BNCC</w:t>
      </w:r>
      <w:r>
        <w:t>), 3ª versão</w:t>
      </w:r>
      <w:r w:rsidRPr="001D36DC">
        <w:t xml:space="preserve">, para cada ano. Essas habilidades expressam requisitos essenciais que devem ser assegurados aos alunos </w:t>
      </w:r>
      <w:r>
        <w:t>em</w:t>
      </w:r>
      <w:r w:rsidRPr="001D36DC">
        <w:t xml:space="preserve"> cada </w:t>
      </w:r>
      <w:r>
        <w:t>ano. Desse modo, com base no que preconiza a BNCC, 3ª versão, o</w:t>
      </w:r>
      <w:r w:rsidRPr="001D36DC">
        <w:t xml:space="preserve"> quadro a seguir apresenta uma sugestão de requisitos básicos</w:t>
      </w:r>
      <w:r>
        <w:t xml:space="preserve"> elencados a partir dos objetivos de cada bimestre e podem</w:t>
      </w:r>
      <w:r w:rsidRPr="001D36DC">
        <w:t xml:space="preserve"> se</w:t>
      </w:r>
      <w:r>
        <w:t>r considerados pelo professor</w:t>
      </w:r>
      <w:r w:rsidRPr="00644AA8">
        <w:t xml:space="preserve"> </w:t>
      </w:r>
      <w:r>
        <w:t xml:space="preserve">para que o aluno possa avançar em seus estudos de um ano escolar para outro. Esses requisitos também podem ser adequados de acordo com a proposta curricular da escola. </w:t>
      </w:r>
    </w:p>
    <w:p w:rsidR="005A4D8C" w:rsidRDefault="005A4D8C" w:rsidP="005A4D8C">
      <w:pPr>
        <w:pStyle w:val="01TITULO1"/>
      </w:pPr>
    </w:p>
    <w:tbl>
      <w:tblPr>
        <w:tblStyle w:val="Tabelacomgrade"/>
        <w:tblW w:w="0" w:type="auto"/>
        <w:tblInd w:w="108" w:type="dxa"/>
        <w:tblLayout w:type="fixed"/>
        <w:tblLook w:val="04A0" w:firstRow="1" w:lastRow="0" w:firstColumn="1" w:lastColumn="0" w:noHBand="0" w:noVBand="1"/>
      </w:tblPr>
      <w:tblGrid>
        <w:gridCol w:w="1560"/>
        <w:gridCol w:w="8505"/>
      </w:tblGrid>
      <w:tr w:rsidR="005A4D8C" w:rsidTr="003B6E2D">
        <w:trPr>
          <w:trHeight w:val="567"/>
        </w:trPr>
        <w:tc>
          <w:tcPr>
            <w:tcW w:w="10065" w:type="dxa"/>
            <w:gridSpan w:val="2"/>
            <w:shd w:val="clear" w:color="auto" w:fill="D9D9D9" w:themeFill="background1" w:themeFillShade="D9"/>
            <w:vAlign w:val="center"/>
          </w:tcPr>
          <w:p w:rsidR="005A4D8C" w:rsidRPr="00F0032F" w:rsidRDefault="005A4D8C" w:rsidP="003B6E2D">
            <w:pPr>
              <w:pStyle w:val="03TITULOTABELAS1"/>
            </w:pPr>
            <w:r w:rsidRPr="00A74FAE">
              <w:t>Requisitos básicos para o aluno avançar nos estudos - 1º ano</w:t>
            </w:r>
          </w:p>
        </w:tc>
      </w:tr>
      <w:tr w:rsidR="005A4D8C" w:rsidTr="003B6E2D">
        <w:trPr>
          <w:trHeight w:val="567"/>
        </w:trPr>
        <w:tc>
          <w:tcPr>
            <w:tcW w:w="1560" w:type="dxa"/>
            <w:vMerge w:val="restart"/>
            <w:shd w:val="clear" w:color="auto" w:fill="F2F2F2" w:themeFill="background1" w:themeFillShade="F2"/>
            <w:vAlign w:val="center"/>
          </w:tcPr>
          <w:p w:rsidR="005A4D8C" w:rsidRDefault="005A4D8C" w:rsidP="003B6E2D">
            <w:pPr>
              <w:pStyle w:val="03TITULOTABELAS2"/>
            </w:pPr>
            <w:r>
              <w:t>1</w:t>
            </w:r>
            <w:r w:rsidRPr="00412FBE">
              <w:t>º</w:t>
            </w:r>
            <w:r>
              <w:t xml:space="preserve"> bimestre</w:t>
            </w:r>
          </w:p>
        </w:tc>
        <w:tc>
          <w:tcPr>
            <w:tcW w:w="8505" w:type="dxa"/>
          </w:tcPr>
          <w:p w:rsidR="005A4D8C" w:rsidRPr="00F0032F" w:rsidRDefault="005A4D8C" w:rsidP="003B6E2D">
            <w:pPr>
              <w:pStyle w:val="04TEXTOTABELAS"/>
            </w:pPr>
            <w:r w:rsidRPr="00F0032F">
              <w:t>Identificar e descrever suas características físicas e as dos colegas.</w:t>
            </w:r>
          </w:p>
        </w:tc>
      </w:tr>
      <w:tr w:rsidR="005A4D8C" w:rsidTr="003B6E2D">
        <w:trPr>
          <w:trHeight w:val="567"/>
        </w:trPr>
        <w:tc>
          <w:tcPr>
            <w:tcW w:w="1560" w:type="dxa"/>
            <w:vMerge/>
            <w:shd w:val="clear" w:color="auto" w:fill="F2F2F2" w:themeFill="background1" w:themeFillShade="F2"/>
            <w:vAlign w:val="center"/>
          </w:tcPr>
          <w:p w:rsidR="005A4D8C" w:rsidRPr="00E43545" w:rsidRDefault="005A4D8C" w:rsidP="003B6E2D">
            <w:pPr>
              <w:pStyle w:val="03TITULOTABELAS2"/>
            </w:pPr>
          </w:p>
        </w:tc>
        <w:tc>
          <w:tcPr>
            <w:tcW w:w="8505" w:type="dxa"/>
          </w:tcPr>
          <w:p w:rsidR="005A4D8C" w:rsidRPr="00F0032F" w:rsidRDefault="005A4D8C" w:rsidP="003B6E2D">
            <w:pPr>
              <w:pStyle w:val="04TEXTOTABELAS"/>
            </w:pPr>
            <w:r w:rsidRPr="00F0032F">
              <w:t>Perceber que as pessoas são diferentes umas das outras.</w:t>
            </w:r>
          </w:p>
        </w:tc>
      </w:tr>
      <w:tr w:rsidR="005A4D8C" w:rsidTr="003B6E2D">
        <w:trPr>
          <w:trHeight w:val="567"/>
        </w:trPr>
        <w:tc>
          <w:tcPr>
            <w:tcW w:w="1560" w:type="dxa"/>
            <w:vMerge/>
            <w:shd w:val="clear" w:color="auto" w:fill="F2F2F2" w:themeFill="background1" w:themeFillShade="F2"/>
            <w:vAlign w:val="center"/>
          </w:tcPr>
          <w:p w:rsidR="005A4D8C" w:rsidRDefault="005A4D8C" w:rsidP="003B6E2D">
            <w:pPr>
              <w:pStyle w:val="03TITULOTABELAS2"/>
            </w:pPr>
          </w:p>
        </w:tc>
        <w:tc>
          <w:tcPr>
            <w:tcW w:w="8505" w:type="dxa"/>
          </w:tcPr>
          <w:p w:rsidR="005A4D8C" w:rsidRPr="00F0032F" w:rsidRDefault="005A4D8C" w:rsidP="003B6E2D">
            <w:pPr>
              <w:pStyle w:val="04TEXTOTABELAS"/>
            </w:pPr>
            <w:r w:rsidRPr="00F0032F">
              <w:t>Valorizar a diversidade.</w:t>
            </w:r>
          </w:p>
        </w:tc>
      </w:tr>
      <w:tr w:rsidR="005A4D8C" w:rsidTr="003B6E2D">
        <w:trPr>
          <w:trHeight w:val="567"/>
        </w:trPr>
        <w:tc>
          <w:tcPr>
            <w:tcW w:w="1560" w:type="dxa"/>
            <w:vMerge/>
            <w:shd w:val="clear" w:color="auto" w:fill="F2F2F2" w:themeFill="background1" w:themeFillShade="F2"/>
            <w:vAlign w:val="center"/>
          </w:tcPr>
          <w:p w:rsidR="005A4D8C" w:rsidRDefault="005A4D8C" w:rsidP="003B6E2D">
            <w:pPr>
              <w:pStyle w:val="03TITULOTABELAS2"/>
            </w:pPr>
          </w:p>
        </w:tc>
        <w:tc>
          <w:tcPr>
            <w:tcW w:w="8505" w:type="dxa"/>
          </w:tcPr>
          <w:p w:rsidR="005A4D8C" w:rsidRPr="00F0032F" w:rsidRDefault="005A4D8C" w:rsidP="003B6E2D">
            <w:pPr>
              <w:pStyle w:val="04TEXTOTABELAS"/>
            </w:pPr>
            <w:r w:rsidRPr="00F0032F">
              <w:t>Perceber que o corpo das pessoas passa por transformações ao longo do tempo.</w:t>
            </w:r>
          </w:p>
        </w:tc>
      </w:tr>
      <w:tr w:rsidR="005A4D8C" w:rsidTr="003B6E2D">
        <w:trPr>
          <w:trHeight w:val="567"/>
        </w:trPr>
        <w:tc>
          <w:tcPr>
            <w:tcW w:w="1560" w:type="dxa"/>
            <w:vMerge/>
            <w:shd w:val="clear" w:color="auto" w:fill="F2F2F2" w:themeFill="background1" w:themeFillShade="F2"/>
            <w:vAlign w:val="center"/>
          </w:tcPr>
          <w:p w:rsidR="005A4D8C" w:rsidRDefault="005A4D8C" w:rsidP="003B6E2D">
            <w:pPr>
              <w:pStyle w:val="03TITULOTABELAS2"/>
            </w:pPr>
          </w:p>
        </w:tc>
        <w:tc>
          <w:tcPr>
            <w:tcW w:w="8505" w:type="dxa"/>
          </w:tcPr>
          <w:p w:rsidR="005A4D8C" w:rsidRPr="00F0032F" w:rsidRDefault="005A4D8C" w:rsidP="003B6E2D">
            <w:pPr>
              <w:pStyle w:val="04TEXTOTABELAS"/>
            </w:pPr>
            <w:r w:rsidRPr="00903ADB">
              <w:t xml:space="preserve">Identificar transformações </w:t>
            </w:r>
            <w:r>
              <w:t>que ocorrem em seu corpo</w:t>
            </w:r>
            <w:r w:rsidRPr="00903ADB">
              <w:t xml:space="preserve"> com o passar do tempo</w:t>
            </w:r>
            <w:r>
              <w:t>.</w:t>
            </w:r>
          </w:p>
        </w:tc>
      </w:tr>
      <w:tr w:rsidR="005A4D8C" w:rsidTr="003B6E2D">
        <w:trPr>
          <w:trHeight w:val="567"/>
        </w:trPr>
        <w:tc>
          <w:tcPr>
            <w:tcW w:w="1560" w:type="dxa"/>
            <w:vMerge/>
            <w:shd w:val="clear" w:color="auto" w:fill="F2F2F2" w:themeFill="background1" w:themeFillShade="F2"/>
            <w:vAlign w:val="center"/>
          </w:tcPr>
          <w:p w:rsidR="005A4D8C" w:rsidRDefault="005A4D8C" w:rsidP="003B6E2D">
            <w:pPr>
              <w:pStyle w:val="03TITULOTABELAS2"/>
            </w:pPr>
          </w:p>
        </w:tc>
        <w:tc>
          <w:tcPr>
            <w:tcW w:w="8505" w:type="dxa"/>
          </w:tcPr>
          <w:p w:rsidR="005A4D8C" w:rsidRPr="00F0032F" w:rsidRDefault="005A4D8C" w:rsidP="003B6E2D">
            <w:pPr>
              <w:pStyle w:val="04TEXTOTABELAS"/>
            </w:pPr>
            <w:r w:rsidRPr="00F0032F">
              <w:t>Desenvolver noções de temporalidade e de organização de uma linha do tempo.</w:t>
            </w:r>
          </w:p>
        </w:tc>
      </w:tr>
      <w:tr w:rsidR="005A4D8C" w:rsidTr="003B6E2D">
        <w:trPr>
          <w:trHeight w:val="567"/>
        </w:trPr>
        <w:tc>
          <w:tcPr>
            <w:tcW w:w="1560" w:type="dxa"/>
            <w:vMerge/>
            <w:shd w:val="clear" w:color="auto" w:fill="F2F2F2" w:themeFill="background1" w:themeFillShade="F2"/>
            <w:vAlign w:val="center"/>
          </w:tcPr>
          <w:p w:rsidR="005A4D8C" w:rsidRDefault="005A4D8C" w:rsidP="003B6E2D">
            <w:pPr>
              <w:pStyle w:val="03TITULOTABELAS2"/>
            </w:pPr>
          </w:p>
        </w:tc>
        <w:tc>
          <w:tcPr>
            <w:tcW w:w="8505" w:type="dxa"/>
          </w:tcPr>
          <w:p w:rsidR="005A4D8C" w:rsidRPr="00F0032F" w:rsidRDefault="005A4D8C" w:rsidP="003B6E2D">
            <w:pPr>
              <w:pStyle w:val="04TEXTOTABELAS"/>
            </w:pPr>
            <w:r w:rsidRPr="00F0032F">
              <w:t>Identificar as diferentes fases da vida de uma pessoa.</w:t>
            </w:r>
          </w:p>
        </w:tc>
      </w:tr>
      <w:tr w:rsidR="005A4D8C" w:rsidTr="003B6E2D">
        <w:trPr>
          <w:trHeight w:val="567"/>
        </w:trPr>
        <w:tc>
          <w:tcPr>
            <w:tcW w:w="1560" w:type="dxa"/>
            <w:vMerge w:val="restart"/>
            <w:shd w:val="clear" w:color="auto" w:fill="F2F2F2" w:themeFill="background1" w:themeFillShade="F2"/>
            <w:vAlign w:val="center"/>
          </w:tcPr>
          <w:p w:rsidR="005A4D8C" w:rsidRPr="00E43545" w:rsidRDefault="005A4D8C" w:rsidP="003B6E2D">
            <w:pPr>
              <w:pStyle w:val="03TITULOTABELAS2"/>
            </w:pPr>
            <w:r>
              <w:t>2</w:t>
            </w:r>
            <w:r w:rsidRPr="00412FBE">
              <w:t>º</w:t>
            </w:r>
            <w:r>
              <w:t xml:space="preserve"> bimestre</w:t>
            </w:r>
          </w:p>
        </w:tc>
        <w:tc>
          <w:tcPr>
            <w:tcW w:w="8505" w:type="dxa"/>
          </w:tcPr>
          <w:p w:rsidR="005A4D8C" w:rsidRPr="00F0032F" w:rsidRDefault="005A4D8C" w:rsidP="003B6E2D">
            <w:pPr>
              <w:pStyle w:val="04TEXTOTABELAS"/>
            </w:pPr>
            <w:r w:rsidRPr="00F0032F">
              <w:t>Reconhecer que existem diferentes formações familiares.</w:t>
            </w:r>
          </w:p>
        </w:tc>
      </w:tr>
      <w:tr w:rsidR="005A4D8C" w:rsidTr="003B6E2D">
        <w:trPr>
          <w:trHeight w:val="567"/>
        </w:trPr>
        <w:tc>
          <w:tcPr>
            <w:tcW w:w="1560" w:type="dxa"/>
            <w:vMerge/>
            <w:shd w:val="clear" w:color="auto" w:fill="F2F2F2" w:themeFill="background1" w:themeFillShade="F2"/>
            <w:vAlign w:val="center"/>
          </w:tcPr>
          <w:p w:rsidR="005A4D8C" w:rsidRDefault="005A4D8C" w:rsidP="003B6E2D">
            <w:pPr>
              <w:pStyle w:val="03TITULOTABELAS2"/>
            </w:pPr>
          </w:p>
        </w:tc>
        <w:tc>
          <w:tcPr>
            <w:tcW w:w="8505" w:type="dxa"/>
          </w:tcPr>
          <w:p w:rsidR="005A4D8C" w:rsidRPr="00F0032F" w:rsidRDefault="005A4D8C" w:rsidP="003B6E2D">
            <w:pPr>
              <w:pStyle w:val="04TEXTOTABELAS"/>
            </w:pPr>
            <w:r w:rsidRPr="00F0032F">
              <w:t>Perceber a importância do respeito à diversidade de formações familiares.</w:t>
            </w:r>
          </w:p>
        </w:tc>
      </w:tr>
      <w:tr w:rsidR="005A4D8C" w:rsidTr="003B6E2D">
        <w:trPr>
          <w:trHeight w:val="567"/>
        </w:trPr>
        <w:tc>
          <w:tcPr>
            <w:tcW w:w="1560" w:type="dxa"/>
            <w:vMerge/>
            <w:shd w:val="clear" w:color="auto" w:fill="F2F2F2" w:themeFill="background1" w:themeFillShade="F2"/>
            <w:vAlign w:val="center"/>
          </w:tcPr>
          <w:p w:rsidR="005A4D8C" w:rsidRDefault="005A4D8C" w:rsidP="003B6E2D">
            <w:pPr>
              <w:pStyle w:val="03TITULOTABELAS2"/>
            </w:pPr>
          </w:p>
        </w:tc>
        <w:tc>
          <w:tcPr>
            <w:tcW w:w="8505" w:type="dxa"/>
          </w:tcPr>
          <w:p w:rsidR="005A4D8C" w:rsidRPr="00F0032F" w:rsidRDefault="005A4D8C" w:rsidP="003B6E2D">
            <w:pPr>
              <w:pStyle w:val="04TEXTOTABELAS"/>
            </w:pPr>
            <w:r w:rsidRPr="00F0032F">
              <w:t>Identificar as pessoas que compõem a própria família.</w:t>
            </w:r>
          </w:p>
        </w:tc>
      </w:tr>
      <w:tr w:rsidR="005A4D8C" w:rsidTr="003B6E2D">
        <w:trPr>
          <w:trHeight w:val="567"/>
        </w:trPr>
        <w:tc>
          <w:tcPr>
            <w:tcW w:w="1560" w:type="dxa"/>
            <w:vMerge/>
            <w:shd w:val="clear" w:color="auto" w:fill="F2F2F2" w:themeFill="background1" w:themeFillShade="F2"/>
            <w:vAlign w:val="center"/>
          </w:tcPr>
          <w:p w:rsidR="005A4D8C" w:rsidRDefault="005A4D8C" w:rsidP="003B6E2D">
            <w:pPr>
              <w:pStyle w:val="03TITULOTABELAS2"/>
            </w:pPr>
          </w:p>
        </w:tc>
        <w:tc>
          <w:tcPr>
            <w:tcW w:w="8505" w:type="dxa"/>
          </w:tcPr>
          <w:p w:rsidR="005A4D8C" w:rsidRPr="00F0032F" w:rsidRDefault="005A4D8C" w:rsidP="003B6E2D">
            <w:pPr>
              <w:pStyle w:val="04TEXTOTABELAS"/>
            </w:pPr>
            <w:r w:rsidRPr="00F0032F">
              <w:t>Perceber que as estruturas familiares passam por transformações ao longo dos anos.</w:t>
            </w:r>
          </w:p>
        </w:tc>
      </w:tr>
      <w:tr w:rsidR="005A4D8C" w:rsidTr="003B6E2D">
        <w:trPr>
          <w:trHeight w:val="567"/>
        </w:trPr>
        <w:tc>
          <w:tcPr>
            <w:tcW w:w="1560" w:type="dxa"/>
            <w:vMerge/>
            <w:shd w:val="clear" w:color="auto" w:fill="F2F2F2" w:themeFill="background1" w:themeFillShade="F2"/>
            <w:vAlign w:val="center"/>
          </w:tcPr>
          <w:p w:rsidR="005A4D8C" w:rsidRDefault="005A4D8C" w:rsidP="003B6E2D">
            <w:pPr>
              <w:pStyle w:val="03TITULOTABELAS2"/>
            </w:pPr>
          </w:p>
        </w:tc>
        <w:tc>
          <w:tcPr>
            <w:tcW w:w="8505" w:type="dxa"/>
          </w:tcPr>
          <w:p w:rsidR="005A4D8C" w:rsidRPr="00F0032F" w:rsidRDefault="005A4D8C" w:rsidP="003B6E2D">
            <w:pPr>
              <w:pStyle w:val="04TEXTOTABELAS"/>
            </w:pPr>
            <w:r w:rsidRPr="00F0032F">
              <w:t>Identificar atitudes importantes para a boa convivência em família.</w:t>
            </w:r>
          </w:p>
        </w:tc>
      </w:tr>
    </w:tbl>
    <w:p w:rsidR="005A4D8C" w:rsidRDefault="005A4D8C" w:rsidP="005A4D8C">
      <w:pPr>
        <w:pStyle w:val="06CREDITO"/>
        <w:jc w:val="right"/>
      </w:pPr>
      <w:r>
        <w:t>(continua)</w:t>
      </w:r>
    </w:p>
    <w:p w:rsidR="005A4D8C" w:rsidRDefault="005A4D8C" w:rsidP="005A4D8C">
      <w:pPr>
        <w:pStyle w:val="06CREDITO"/>
        <w:jc w:val="right"/>
        <w:rPr>
          <w:sz w:val="21"/>
        </w:rPr>
      </w:pPr>
      <w:r>
        <w:br w:type="page"/>
      </w:r>
    </w:p>
    <w:p w:rsidR="005A4D8C" w:rsidRDefault="005A4D8C" w:rsidP="005A4D8C">
      <w:pPr>
        <w:pStyle w:val="06CREDITO"/>
        <w:jc w:val="right"/>
      </w:pPr>
      <w:r>
        <w:lastRenderedPageBreak/>
        <w:t>(continuação)</w:t>
      </w:r>
    </w:p>
    <w:tbl>
      <w:tblPr>
        <w:tblStyle w:val="Tabelacomgrade"/>
        <w:tblW w:w="0" w:type="auto"/>
        <w:tblInd w:w="108" w:type="dxa"/>
        <w:tblLayout w:type="fixed"/>
        <w:tblLook w:val="04A0" w:firstRow="1" w:lastRow="0" w:firstColumn="1" w:lastColumn="0" w:noHBand="0" w:noVBand="1"/>
      </w:tblPr>
      <w:tblGrid>
        <w:gridCol w:w="1560"/>
        <w:gridCol w:w="8505"/>
      </w:tblGrid>
      <w:tr w:rsidR="005A4D8C" w:rsidTr="003B6E2D">
        <w:trPr>
          <w:trHeight w:val="567"/>
        </w:trPr>
        <w:tc>
          <w:tcPr>
            <w:tcW w:w="1560" w:type="dxa"/>
            <w:vMerge w:val="restart"/>
            <w:shd w:val="clear" w:color="auto" w:fill="F2F2F2" w:themeFill="background1" w:themeFillShade="F2"/>
            <w:vAlign w:val="center"/>
          </w:tcPr>
          <w:p w:rsidR="005A4D8C" w:rsidRPr="00E43545" w:rsidRDefault="005A4D8C" w:rsidP="003B6E2D">
            <w:pPr>
              <w:pStyle w:val="03TITULOTABELAS2"/>
            </w:pPr>
            <w:r>
              <w:t>3</w:t>
            </w:r>
            <w:r w:rsidRPr="00412FBE">
              <w:t>º</w:t>
            </w:r>
            <w:r>
              <w:t xml:space="preserve"> bimestre</w:t>
            </w:r>
          </w:p>
        </w:tc>
        <w:tc>
          <w:tcPr>
            <w:tcW w:w="8505" w:type="dxa"/>
          </w:tcPr>
          <w:p w:rsidR="005A4D8C" w:rsidRPr="00F0032F" w:rsidRDefault="005A4D8C" w:rsidP="003B6E2D">
            <w:pPr>
              <w:pStyle w:val="04TEXTOTABELAS"/>
            </w:pPr>
            <w:r w:rsidRPr="00F0032F">
              <w:t>Reconhecer e descrever o ambiente escolar, seus espaços e suas características.</w:t>
            </w:r>
          </w:p>
        </w:tc>
      </w:tr>
      <w:tr w:rsidR="005A4D8C" w:rsidTr="003B6E2D">
        <w:trPr>
          <w:trHeight w:val="567"/>
        </w:trPr>
        <w:tc>
          <w:tcPr>
            <w:tcW w:w="1560" w:type="dxa"/>
            <w:vMerge/>
            <w:shd w:val="clear" w:color="auto" w:fill="F2F2F2" w:themeFill="background1" w:themeFillShade="F2"/>
            <w:vAlign w:val="center"/>
          </w:tcPr>
          <w:p w:rsidR="005A4D8C" w:rsidRDefault="005A4D8C" w:rsidP="003B6E2D">
            <w:pPr>
              <w:pStyle w:val="03TITULOTABELAS2"/>
            </w:pPr>
          </w:p>
        </w:tc>
        <w:tc>
          <w:tcPr>
            <w:tcW w:w="8505" w:type="dxa"/>
          </w:tcPr>
          <w:p w:rsidR="005A4D8C" w:rsidRPr="00F0032F" w:rsidRDefault="005A4D8C" w:rsidP="003B6E2D">
            <w:pPr>
              <w:pStyle w:val="04TEXTOTABELAS"/>
            </w:pPr>
            <w:r w:rsidRPr="00F0032F">
              <w:t>Diferenciar o ambiente escolar do ambiente doméstico.</w:t>
            </w:r>
          </w:p>
        </w:tc>
      </w:tr>
      <w:tr w:rsidR="005A4D8C" w:rsidTr="003B6E2D">
        <w:trPr>
          <w:trHeight w:val="567"/>
        </w:trPr>
        <w:tc>
          <w:tcPr>
            <w:tcW w:w="1560" w:type="dxa"/>
            <w:vMerge/>
            <w:shd w:val="clear" w:color="auto" w:fill="F2F2F2" w:themeFill="background1" w:themeFillShade="F2"/>
            <w:vAlign w:val="center"/>
          </w:tcPr>
          <w:p w:rsidR="005A4D8C" w:rsidRDefault="005A4D8C" w:rsidP="003B6E2D">
            <w:pPr>
              <w:pStyle w:val="03TITULOTABELAS2"/>
            </w:pPr>
          </w:p>
        </w:tc>
        <w:tc>
          <w:tcPr>
            <w:tcW w:w="8505" w:type="dxa"/>
          </w:tcPr>
          <w:p w:rsidR="005A4D8C" w:rsidRPr="00F0032F" w:rsidRDefault="005A4D8C" w:rsidP="003B6E2D">
            <w:pPr>
              <w:pStyle w:val="04TEXTOTABELAS"/>
            </w:pPr>
            <w:r w:rsidRPr="00F0032F">
              <w:t>Perceber atitudes que favoreçam uma boa convivência na escola.</w:t>
            </w:r>
          </w:p>
        </w:tc>
      </w:tr>
      <w:tr w:rsidR="005A4D8C" w:rsidTr="003B6E2D">
        <w:trPr>
          <w:trHeight w:val="567"/>
        </w:trPr>
        <w:tc>
          <w:tcPr>
            <w:tcW w:w="1560" w:type="dxa"/>
            <w:vMerge/>
            <w:shd w:val="clear" w:color="auto" w:fill="F2F2F2" w:themeFill="background1" w:themeFillShade="F2"/>
            <w:vAlign w:val="center"/>
          </w:tcPr>
          <w:p w:rsidR="005A4D8C" w:rsidRDefault="005A4D8C" w:rsidP="003B6E2D">
            <w:pPr>
              <w:pStyle w:val="03TITULOTABELAS2"/>
            </w:pPr>
          </w:p>
        </w:tc>
        <w:tc>
          <w:tcPr>
            <w:tcW w:w="8505" w:type="dxa"/>
          </w:tcPr>
          <w:p w:rsidR="005A4D8C" w:rsidRPr="00F0032F" w:rsidRDefault="005A4D8C" w:rsidP="003B6E2D">
            <w:pPr>
              <w:pStyle w:val="04TEXTOTABELAS"/>
            </w:pPr>
            <w:r w:rsidRPr="00F0032F">
              <w:t>Identificar quem são os funcionários da escola e quais suas funções.</w:t>
            </w:r>
          </w:p>
        </w:tc>
      </w:tr>
      <w:tr w:rsidR="005A4D8C" w:rsidTr="003B6E2D">
        <w:trPr>
          <w:trHeight w:val="567"/>
        </w:trPr>
        <w:tc>
          <w:tcPr>
            <w:tcW w:w="1560" w:type="dxa"/>
            <w:vMerge w:val="restart"/>
            <w:shd w:val="clear" w:color="auto" w:fill="F2F2F2" w:themeFill="background1" w:themeFillShade="F2"/>
            <w:vAlign w:val="center"/>
          </w:tcPr>
          <w:p w:rsidR="005A4D8C" w:rsidRPr="00E43545" w:rsidRDefault="005A4D8C" w:rsidP="003B6E2D">
            <w:pPr>
              <w:pStyle w:val="03TITULOTABELAS2"/>
            </w:pPr>
            <w:r>
              <w:t>4</w:t>
            </w:r>
            <w:r w:rsidRPr="00412FBE">
              <w:t>º</w:t>
            </w:r>
            <w:r>
              <w:t xml:space="preserve"> bimestre</w:t>
            </w:r>
          </w:p>
        </w:tc>
        <w:tc>
          <w:tcPr>
            <w:tcW w:w="8505" w:type="dxa"/>
          </w:tcPr>
          <w:p w:rsidR="005A4D8C" w:rsidRPr="00F0032F" w:rsidRDefault="005A4D8C" w:rsidP="003B6E2D">
            <w:pPr>
              <w:pStyle w:val="04TEXTOTABELAS"/>
            </w:pPr>
            <w:r w:rsidRPr="00F0032F">
              <w:t>Identificar algumas brincadeiras</w:t>
            </w:r>
            <w:r>
              <w:t>.</w:t>
            </w:r>
            <w:r w:rsidRPr="00F0032F">
              <w:t xml:space="preserve"> </w:t>
            </w:r>
          </w:p>
        </w:tc>
      </w:tr>
      <w:tr w:rsidR="005A4D8C" w:rsidTr="003B6E2D">
        <w:trPr>
          <w:trHeight w:val="567"/>
        </w:trPr>
        <w:tc>
          <w:tcPr>
            <w:tcW w:w="1560" w:type="dxa"/>
            <w:vMerge/>
            <w:shd w:val="clear" w:color="auto" w:fill="F2F2F2" w:themeFill="background1" w:themeFillShade="F2"/>
            <w:textDirection w:val="btLr"/>
          </w:tcPr>
          <w:p w:rsidR="005A4D8C" w:rsidRDefault="005A4D8C" w:rsidP="003B6E2D">
            <w:pPr>
              <w:pStyle w:val="03TITULOTABELAS2"/>
            </w:pPr>
          </w:p>
        </w:tc>
        <w:tc>
          <w:tcPr>
            <w:tcW w:w="8505" w:type="dxa"/>
          </w:tcPr>
          <w:p w:rsidR="005A4D8C" w:rsidRPr="00F0032F" w:rsidRDefault="005A4D8C" w:rsidP="003B6E2D">
            <w:pPr>
              <w:pStyle w:val="04TEXTOTABELAS"/>
            </w:pPr>
            <w:r>
              <w:t>R</w:t>
            </w:r>
            <w:r w:rsidRPr="00F0032F">
              <w:t>econhecer a importância do brincar.</w:t>
            </w:r>
          </w:p>
        </w:tc>
      </w:tr>
      <w:tr w:rsidR="005A4D8C" w:rsidTr="003B6E2D">
        <w:trPr>
          <w:trHeight w:val="567"/>
        </w:trPr>
        <w:tc>
          <w:tcPr>
            <w:tcW w:w="1560" w:type="dxa"/>
            <w:vMerge/>
            <w:shd w:val="clear" w:color="auto" w:fill="F2F2F2" w:themeFill="background1" w:themeFillShade="F2"/>
          </w:tcPr>
          <w:p w:rsidR="005A4D8C" w:rsidRDefault="005A4D8C" w:rsidP="003B6E2D">
            <w:pPr>
              <w:rPr>
                <w:b/>
              </w:rPr>
            </w:pPr>
          </w:p>
        </w:tc>
        <w:tc>
          <w:tcPr>
            <w:tcW w:w="8505" w:type="dxa"/>
          </w:tcPr>
          <w:p w:rsidR="005A4D8C" w:rsidRPr="00F0032F" w:rsidRDefault="005A4D8C" w:rsidP="003B6E2D">
            <w:pPr>
              <w:pStyle w:val="04TEXTOTABELAS"/>
            </w:pPr>
            <w:r w:rsidRPr="00F0032F">
              <w:t>Perceber as mudanças e permanências nos jogos e nas brincadeiras.</w:t>
            </w:r>
          </w:p>
        </w:tc>
      </w:tr>
      <w:tr w:rsidR="005A4D8C" w:rsidTr="003B6E2D">
        <w:trPr>
          <w:trHeight w:val="567"/>
        </w:trPr>
        <w:tc>
          <w:tcPr>
            <w:tcW w:w="1560" w:type="dxa"/>
            <w:vMerge/>
            <w:shd w:val="clear" w:color="auto" w:fill="F2F2F2" w:themeFill="background1" w:themeFillShade="F2"/>
          </w:tcPr>
          <w:p w:rsidR="005A4D8C" w:rsidRDefault="005A4D8C" w:rsidP="003B6E2D">
            <w:pPr>
              <w:rPr>
                <w:b/>
              </w:rPr>
            </w:pPr>
          </w:p>
        </w:tc>
        <w:tc>
          <w:tcPr>
            <w:tcW w:w="8505" w:type="dxa"/>
          </w:tcPr>
          <w:p w:rsidR="005A4D8C" w:rsidRPr="00F0032F" w:rsidRDefault="005A4D8C" w:rsidP="003B6E2D">
            <w:pPr>
              <w:pStyle w:val="04TEXTOTABELAS"/>
            </w:pPr>
            <w:r w:rsidRPr="00F0032F">
              <w:t>Compreender a historicidade das brincadeiras.</w:t>
            </w:r>
          </w:p>
        </w:tc>
      </w:tr>
      <w:tr w:rsidR="005A4D8C" w:rsidTr="003B6E2D">
        <w:trPr>
          <w:trHeight w:val="567"/>
        </w:trPr>
        <w:tc>
          <w:tcPr>
            <w:tcW w:w="1560" w:type="dxa"/>
            <w:vMerge/>
            <w:shd w:val="clear" w:color="auto" w:fill="F2F2F2" w:themeFill="background1" w:themeFillShade="F2"/>
          </w:tcPr>
          <w:p w:rsidR="005A4D8C" w:rsidRDefault="005A4D8C" w:rsidP="003B6E2D">
            <w:pPr>
              <w:rPr>
                <w:b/>
              </w:rPr>
            </w:pPr>
          </w:p>
        </w:tc>
        <w:tc>
          <w:tcPr>
            <w:tcW w:w="8505" w:type="dxa"/>
          </w:tcPr>
          <w:p w:rsidR="005A4D8C" w:rsidRPr="00F0032F" w:rsidRDefault="005A4D8C" w:rsidP="003B6E2D">
            <w:pPr>
              <w:pStyle w:val="04TEXTOTABELAS"/>
            </w:pPr>
            <w:r w:rsidRPr="00F0032F">
              <w:t>Desenvolver noções de convívio social, solidariedade e respeito ao outro durante as brincadeiras.</w:t>
            </w:r>
          </w:p>
        </w:tc>
      </w:tr>
    </w:tbl>
    <w:p w:rsidR="005A4D8C" w:rsidRDefault="005A4D8C" w:rsidP="005A4D8C">
      <w:pPr>
        <w:pStyle w:val="01TITULO2"/>
      </w:pPr>
    </w:p>
    <w:p w:rsidR="005A4D8C" w:rsidRDefault="005A4D8C" w:rsidP="005A4D8C">
      <w:pPr>
        <w:pStyle w:val="01TITULO2"/>
      </w:pPr>
    </w:p>
    <w:p w:rsidR="005A4D8C" w:rsidRDefault="005A4D8C" w:rsidP="005A4D8C">
      <w:pPr>
        <w:pStyle w:val="01TITULO2"/>
      </w:pPr>
    </w:p>
    <w:p w:rsidR="005A4D8C" w:rsidRDefault="005A4D8C" w:rsidP="005A4D8C">
      <w:pPr>
        <w:pStyle w:val="01TITULO2"/>
      </w:pPr>
    </w:p>
    <w:p w:rsidR="005A4D8C" w:rsidRDefault="005A4D8C" w:rsidP="005A4D8C">
      <w:pPr>
        <w:pStyle w:val="01TITULO2"/>
      </w:pPr>
    </w:p>
    <w:p w:rsidR="005A4D8C" w:rsidRDefault="005A4D8C" w:rsidP="005A4D8C">
      <w:pPr>
        <w:pStyle w:val="01TITULO2"/>
      </w:pPr>
    </w:p>
    <w:p w:rsidR="005A4D8C" w:rsidRDefault="005A4D8C" w:rsidP="005A4D8C">
      <w:pPr>
        <w:pStyle w:val="01TITULO2"/>
      </w:pPr>
    </w:p>
    <w:p w:rsidR="005A4D8C" w:rsidRDefault="005A4D8C" w:rsidP="005A4D8C">
      <w:pPr>
        <w:pStyle w:val="01TITULO2"/>
      </w:pPr>
    </w:p>
    <w:p w:rsidR="005A4D8C" w:rsidRDefault="005A4D8C" w:rsidP="005A4D8C">
      <w:pPr>
        <w:pStyle w:val="01TITULO2"/>
      </w:pPr>
    </w:p>
    <w:p w:rsidR="005A4D8C" w:rsidRDefault="005A4D8C" w:rsidP="005A4D8C">
      <w:pPr>
        <w:pStyle w:val="01TITULO2"/>
      </w:pPr>
    </w:p>
    <w:p w:rsidR="005A4D8C" w:rsidRDefault="005A4D8C" w:rsidP="005A4D8C">
      <w:pPr>
        <w:pStyle w:val="01TITULO2"/>
      </w:pPr>
    </w:p>
    <w:p w:rsidR="005A4D8C" w:rsidRDefault="005A4D8C" w:rsidP="005A4D8C">
      <w:pPr>
        <w:pStyle w:val="01TITULO2"/>
      </w:pPr>
    </w:p>
    <w:p w:rsidR="005A4D8C" w:rsidRDefault="005A4D8C" w:rsidP="005A4D8C">
      <w:pPr>
        <w:pStyle w:val="01TITULO2"/>
      </w:pPr>
    </w:p>
    <w:p w:rsidR="005A4D8C" w:rsidRDefault="005A4D8C" w:rsidP="005A4D8C">
      <w:pPr>
        <w:pStyle w:val="01TITULO2"/>
      </w:pPr>
    </w:p>
    <w:p w:rsidR="005A4D8C" w:rsidRDefault="005A4D8C" w:rsidP="005A4D8C">
      <w:pPr>
        <w:pStyle w:val="01TITULO2"/>
      </w:pPr>
    </w:p>
    <w:p w:rsidR="005A4D8C" w:rsidRDefault="005A4D8C" w:rsidP="005A4D8C">
      <w:pPr>
        <w:pStyle w:val="01TITULO2"/>
      </w:pPr>
    </w:p>
    <w:p w:rsidR="005A4D8C" w:rsidRDefault="005A4D8C" w:rsidP="005A4D8C">
      <w:pPr>
        <w:pStyle w:val="01TITULO2"/>
      </w:pPr>
    </w:p>
    <w:p w:rsidR="00016CCA" w:rsidRDefault="00016CCA">
      <w:pPr>
        <w:autoSpaceDN/>
        <w:spacing w:after="160" w:line="259" w:lineRule="auto"/>
        <w:textAlignment w:val="auto"/>
        <w:rPr>
          <w:rFonts w:ascii="Tahoma" w:eastAsia="Tahoma" w:hAnsi="Tahoma" w:cs="Tahoma"/>
          <w:sz w:val="21"/>
        </w:rPr>
      </w:pPr>
      <w:r>
        <w:br w:type="page"/>
      </w:r>
    </w:p>
    <w:p w:rsidR="005A4D8C" w:rsidRDefault="005A4D8C" w:rsidP="005A4D8C">
      <w:pPr>
        <w:pStyle w:val="01TITULO2"/>
      </w:pPr>
      <w:r>
        <w:lastRenderedPageBreak/>
        <w:t>Sugestões</w:t>
      </w:r>
      <w:r w:rsidRPr="00AA74D3">
        <w:t xml:space="preserve"> </w:t>
      </w:r>
      <w:r>
        <w:t>para o professor</w:t>
      </w:r>
    </w:p>
    <w:p w:rsidR="005A4D8C" w:rsidRDefault="005A4D8C" w:rsidP="005A4D8C">
      <w:pPr>
        <w:pStyle w:val="01TITULO3"/>
      </w:pPr>
    </w:p>
    <w:p w:rsidR="005A4D8C" w:rsidRDefault="005A4D8C" w:rsidP="005A4D8C">
      <w:pPr>
        <w:pStyle w:val="01TITULO3"/>
      </w:pPr>
      <w:r>
        <w:t>Livros</w:t>
      </w:r>
    </w:p>
    <w:p w:rsidR="005A4D8C" w:rsidRDefault="005A4D8C" w:rsidP="005A4D8C">
      <w:pPr>
        <w:pStyle w:val="02TEXTOPRINCIPAL"/>
      </w:pPr>
      <w:r w:rsidRPr="00FB242E">
        <w:t xml:space="preserve">LUCINI, </w:t>
      </w:r>
      <w:proofErr w:type="spellStart"/>
      <w:r>
        <w:t>M</w:t>
      </w:r>
      <w:r w:rsidRPr="00FB242E">
        <w:t>arizete</w:t>
      </w:r>
      <w:proofErr w:type="spellEnd"/>
      <w:r>
        <w:t xml:space="preserve">. </w:t>
      </w:r>
      <w:r w:rsidRPr="00ED6AC8">
        <w:rPr>
          <w:i/>
        </w:rPr>
        <w:t xml:space="preserve">Tempo, narrativa e ensino de </w:t>
      </w:r>
      <w:r>
        <w:rPr>
          <w:i/>
        </w:rPr>
        <w:t>H</w:t>
      </w:r>
      <w:r w:rsidRPr="00ED6AC8">
        <w:rPr>
          <w:i/>
        </w:rPr>
        <w:t>istória</w:t>
      </w:r>
      <w:r>
        <w:t>. Porto Alegre: Mediação, 1999.</w:t>
      </w:r>
    </w:p>
    <w:p w:rsidR="005A4D8C" w:rsidRDefault="005A4D8C" w:rsidP="005A4D8C">
      <w:pPr>
        <w:pStyle w:val="02TEXTOPRINCIPAL"/>
      </w:pPr>
    </w:p>
    <w:p w:rsidR="005A4D8C" w:rsidRDefault="005A4D8C" w:rsidP="005A4D8C">
      <w:pPr>
        <w:pStyle w:val="02TEXTOPRINCIPAL"/>
      </w:pPr>
      <w:r>
        <w:t xml:space="preserve">ANTUNES, Celso. </w:t>
      </w:r>
      <w:r w:rsidRPr="00ED6AC8">
        <w:rPr>
          <w:i/>
        </w:rPr>
        <w:t>Trabalhando valores e atitudes nas séries iniciais</w:t>
      </w:r>
      <w:r w:rsidRPr="00C17ED5">
        <w:t>: para crianças de seis a dez anos de idade</w:t>
      </w:r>
      <w:r>
        <w:t>. Petrópolis: Vozes, 2011.</w:t>
      </w:r>
    </w:p>
    <w:p w:rsidR="005A4D8C" w:rsidRDefault="005A4D8C" w:rsidP="005A4D8C">
      <w:pPr>
        <w:pStyle w:val="02TEXTOPRINCIPAL"/>
      </w:pPr>
    </w:p>
    <w:p w:rsidR="005A4D8C" w:rsidRDefault="005A4D8C" w:rsidP="005A4D8C">
      <w:pPr>
        <w:pStyle w:val="02TEXTOPRINCIPAL"/>
      </w:pPr>
      <w:r>
        <w:t xml:space="preserve">PINSKY, Carla B. </w:t>
      </w:r>
      <w:r w:rsidRPr="00AD4F59">
        <w:rPr>
          <w:i/>
        </w:rPr>
        <w:t>Novos temas nas aulas de História</w:t>
      </w:r>
      <w:r>
        <w:t>. São Paulo: Contexto, 2009.</w:t>
      </w:r>
    </w:p>
    <w:p w:rsidR="005A4D8C" w:rsidRDefault="005A4D8C" w:rsidP="005A4D8C">
      <w:pPr>
        <w:pStyle w:val="02TEXTOPRINCIPAL"/>
      </w:pPr>
    </w:p>
    <w:p w:rsidR="005A4D8C" w:rsidRDefault="005A4D8C" w:rsidP="005A4D8C">
      <w:pPr>
        <w:pStyle w:val="02TEXTOPRINCIPAL"/>
      </w:pPr>
      <w:r w:rsidRPr="00C45104">
        <w:t>NEMI,</w:t>
      </w:r>
      <w:r>
        <w:t xml:space="preserve"> Ana; MARTINS, João Carlos; ESCANHUELA, Diego Luiz.</w:t>
      </w:r>
      <w:r>
        <w:rPr>
          <w:i/>
        </w:rPr>
        <w:t xml:space="preserve"> </w:t>
      </w:r>
      <w:r w:rsidRPr="00C45104">
        <w:rPr>
          <w:i/>
        </w:rPr>
        <w:t>Ensino de História e experiências</w:t>
      </w:r>
      <w:r>
        <w:t>: o tempo vivido. São Paulo: FTD, 2009.</w:t>
      </w:r>
    </w:p>
    <w:p w:rsidR="005A4D8C" w:rsidRDefault="005A4D8C" w:rsidP="005A4D8C">
      <w:pPr>
        <w:pStyle w:val="02TEXTOPRINCIPALBULLET"/>
        <w:ind w:left="227" w:hanging="227"/>
      </w:pPr>
    </w:p>
    <w:p w:rsidR="005A4D8C" w:rsidRDefault="005A4D8C" w:rsidP="005A4D8C">
      <w:pPr>
        <w:pStyle w:val="02TEXTOPRINCIPALBULLET"/>
        <w:ind w:left="227" w:hanging="227"/>
      </w:pPr>
    </w:p>
    <w:p w:rsidR="005A4D8C" w:rsidRPr="00FD3508" w:rsidRDefault="005A4D8C" w:rsidP="005A4D8C">
      <w:pPr>
        <w:pStyle w:val="01TITULO3"/>
        <w:rPr>
          <w:i/>
        </w:rPr>
      </w:pPr>
      <w:r w:rsidRPr="00FD3508">
        <w:rPr>
          <w:i/>
        </w:rPr>
        <w:t>Sites</w:t>
      </w:r>
    </w:p>
    <w:p w:rsidR="005A4D8C" w:rsidRDefault="005A4D8C" w:rsidP="005A4D8C">
      <w:pPr>
        <w:pStyle w:val="02TEXTOPRINCIPAL"/>
      </w:pPr>
      <w:r w:rsidRPr="00F921F4">
        <w:rPr>
          <w:i/>
        </w:rPr>
        <w:t>Revista Educação</w:t>
      </w:r>
      <w:r>
        <w:t>. Disponível em: &lt;</w:t>
      </w:r>
      <w:hyperlink r:id="rId7" w:history="1">
        <w:r w:rsidRPr="00225661">
          <w:rPr>
            <w:rStyle w:val="Hyperlink"/>
          </w:rPr>
          <w:t>http://www.revistaeducacao.com.br/</w:t>
        </w:r>
      </w:hyperlink>
      <w:r>
        <w:t>&gt;. Acesso em: 7 dez. 2017.</w:t>
      </w:r>
    </w:p>
    <w:p w:rsidR="005A4D8C" w:rsidRDefault="005A4D8C" w:rsidP="005A4D8C">
      <w:pPr>
        <w:pStyle w:val="02TEXTOPRINCIPAL"/>
      </w:pPr>
    </w:p>
    <w:p w:rsidR="005A4D8C" w:rsidRDefault="005A4D8C" w:rsidP="005A4D8C">
      <w:pPr>
        <w:pStyle w:val="02TEXTOPRINCIPAL"/>
      </w:pPr>
      <w:r w:rsidRPr="00D15576">
        <w:t>Folclore: comemore com histórias da cultura brasileira</w:t>
      </w:r>
      <w:r>
        <w:t>. Portal do Professor. Disponível em: &lt;</w:t>
      </w:r>
      <w:hyperlink r:id="rId8" w:history="1">
        <w:r w:rsidRPr="00225661">
          <w:rPr>
            <w:rStyle w:val="Hyperlink"/>
          </w:rPr>
          <w:t>http://portaldoprofessor.mec.gov.br/fichaTecnicaAula.html?aula=56624</w:t>
        </w:r>
      </w:hyperlink>
      <w:r>
        <w:t>&gt;. Acesso em: 7 dez. 2017.</w:t>
      </w:r>
    </w:p>
    <w:p w:rsidR="005A4D8C" w:rsidRDefault="005A4D8C" w:rsidP="005A4D8C">
      <w:pPr>
        <w:pStyle w:val="02TEXTOPRINCIPAL"/>
      </w:pPr>
    </w:p>
    <w:p w:rsidR="005A4D8C" w:rsidRDefault="005A4D8C" w:rsidP="005A4D8C">
      <w:pPr>
        <w:pStyle w:val="02TEXTOPRINCIPAL"/>
      </w:pPr>
      <w:r>
        <w:t>A linha do tempo de cada um. Portal do Professor. Disponível em: &lt;</w:t>
      </w:r>
      <w:hyperlink r:id="rId9" w:history="1">
        <w:r w:rsidRPr="00225661">
          <w:rPr>
            <w:rStyle w:val="Hyperlink"/>
          </w:rPr>
          <w:t>http://portaldoprofessor.mec.gov.br/fichaTecnicaAula.html?aula=26959</w:t>
        </w:r>
      </w:hyperlink>
      <w:r>
        <w:t>&gt;. Acesso em: 7 dez. 2017.</w:t>
      </w:r>
    </w:p>
    <w:p w:rsidR="005A4D8C" w:rsidRDefault="005A4D8C" w:rsidP="005A4D8C">
      <w:pPr>
        <w:pStyle w:val="02TEXTOPRINCIPALBULLET"/>
        <w:ind w:left="227"/>
      </w:pPr>
    </w:p>
    <w:p w:rsidR="005A4D8C" w:rsidRDefault="005A4D8C" w:rsidP="005A4D8C">
      <w:pPr>
        <w:pStyle w:val="02TEXTOPRINCIPALBULLET"/>
        <w:ind w:left="227"/>
      </w:pPr>
    </w:p>
    <w:p w:rsidR="005A4D8C" w:rsidRDefault="005A4D8C" w:rsidP="005A4D8C">
      <w:pPr>
        <w:pStyle w:val="01TITULO3"/>
      </w:pPr>
      <w:r>
        <w:t>Filmes</w:t>
      </w:r>
    </w:p>
    <w:p w:rsidR="005A4D8C" w:rsidRDefault="005A4D8C" w:rsidP="005A4D8C">
      <w:pPr>
        <w:pStyle w:val="02TEXTOPRINCIPAL"/>
      </w:pPr>
      <w:r w:rsidRPr="00F921F4">
        <w:rPr>
          <w:i/>
        </w:rPr>
        <w:t>Pro dia nascer feliz</w:t>
      </w:r>
      <w:r>
        <w:t>, de João Jardim (diretor). Brasil: 2006. 88 minutos.</w:t>
      </w:r>
    </w:p>
    <w:p w:rsidR="005A4D8C" w:rsidRDefault="005A4D8C" w:rsidP="005A4D8C">
      <w:pPr>
        <w:pStyle w:val="02TEXTOPRINCIPAL"/>
      </w:pPr>
    </w:p>
    <w:p w:rsidR="005A4D8C" w:rsidRDefault="005A4D8C" w:rsidP="005A4D8C">
      <w:pPr>
        <w:pStyle w:val="02TEXTOPRINCIPAL"/>
      </w:pPr>
      <w:r w:rsidRPr="00F921F4">
        <w:rPr>
          <w:i/>
        </w:rPr>
        <w:t>O aluno</w:t>
      </w:r>
      <w:r>
        <w:t xml:space="preserve">, de </w:t>
      </w:r>
      <w:r w:rsidRPr="00C32442">
        <w:t xml:space="preserve">Justin </w:t>
      </w:r>
      <w:proofErr w:type="spellStart"/>
      <w:r w:rsidRPr="00C32442">
        <w:t>Chadwick</w:t>
      </w:r>
      <w:proofErr w:type="spellEnd"/>
      <w:r>
        <w:t xml:space="preserve"> (diretor). Estados Unidos: 2013. 96 minutos.</w:t>
      </w:r>
    </w:p>
    <w:p w:rsidR="005A4D8C" w:rsidRPr="005F7151" w:rsidRDefault="005A4D8C" w:rsidP="005A4D8C">
      <w:pPr>
        <w:pStyle w:val="PargrafodaLista"/>
        <w:rPr>
          <w:b/>
        </w:rPr>
      </w:pPr>
    </w:p>
    <w:p w:rsidR="005A4D8C" w:rsidRDefault="005A4D8C" w:rsidP="005A4D8C">
      <w:pPr>
        <w:pStyle w:val="01TITULO1"/>
      </w:pPr>
    </w:p>
    <w:p w:rsidR="005A4D8C" w:rsidRDefault="005A4D8C" w:rsidP="005A4D8C">
      <w:pPr>
        <w:pStyle w:val="01TITULO1"/>
      </w:pPr>
    </w:p>
    <w:p w:rsidR="005A4D8C" w:rsidRDefault="005A4D8C" w:rsidP="005A4D8C">
      <w:pPr>
        <w:pStyle w:val="01TITULO1"/>
      </w:pPr>
    </w:p>
    <w:p w:rsidR="005A4D8C" w:rsidRDefault="005A4D8C" w:rsidP="005A4D8C">
      <w:pPr>
        <w:pStyle w:val="01TITULO1"/>
      </w:pPr>
    </w:p>
    <w:p w:rsidR="005A4D8C" w:rsidRDefault="005A4D8C" w:rsidP="005A4D8C">
      <w:pPr>
        <w:pStyle w:val="01TITULO1"/>
      </w:pPr>
    </w:p>
    <w:p w:rsidR="00016CCA" w:rsidRDefault="00016CCA">
      <w:pPr>
        <w:autoSpaceDN/>
        <w:spacing w:after="160" w:line="259" w:lineRule="auto"/>
        <w:textAlignment w:val="auto"/>
        <w:rPr>
          <w:rFonts w:ascii="Cambria" w:eastAsia="Cambria" w:hAnsi="Cambria" w:cs="Cambria"/>
          <w:b/>
          <w:sz w:val="40"/>
        </w:rPr>
      </w:pPr>
      <w:r>
        <w:br w:type="page"/>
      </w:r>
    </w:p>
    <w:p w:rsidR="005A4D8C" w:rsidRDefault="005A4D8C" w:rsidP="005A4D8C">
      <w:pPr>
        <w:pStyle w:val="01TITULO2"/>
      </w:pPr>
      <w:r>
        <w:lastRenderedPageBreak/>
        <w:t>Sugestões</w:t>
      </w:r>
      <w:r w:rsidRPr="00AA74D3">
        <w:t xml:space="preserve"> </w:t>
      </w:r>
      <w:r>
        <w:t>para o aluno</w:t>
      </w:r>
    </w:p>
    <w:p w:rsidR="005A4D8C" w:rsidRPr="00523747" w:rsidRDefault="005A4D8C" w:rsidP="005A4D8C">
      <w:pPr>
        <w:pStyle w:val="02TEXTOPRINCIPAL"/>
      </w:pPr>
    </w:p>
    <w:p w:rsidR="005A4D8C" w:rsidRDefault="005A4D8C" w:rsidP="005A4D8C">
      <w:pPr>
        <w:pStyle w:val="01TITULO3"/>
      </w:pPr>
      <w:r>
        <w:t>Livros</w:t>
      </w:r>
    </w:p>
    <w:p w:rsidR="005A4D8C" w:rsidRDefault="005A4D8C" w:rsidP="005A4D8C">
      <w:pPr>
        <w:pStyle w:val="02TEXTOPRINCIPAL"/>
      </w:pPr>
      <w:r w:rsidRPr="001517A5">
        <w:t xml:space="preserve">BRENMAN, Ilan. </w:t>
      </w:r>
      <w:r w:rsidRPr="008B4952">
        <w:rPr>
          <w:i/>
        </w:rPr>
        <w:t>Quero nascer de novo</w:t>
      </w:r>
      <w:r w:rsidRPr="001517A5">
        <w:t xml:space="preserve">. </w:t>
      </w:r>
      <w:r>
        <w:t>São Paulo</w:t>
      </w:r>
      <w:r w:rsidRPr="001517A5">
        <w:t>: Escala Educacional, 2008.</w:t>
      </w:r>
    </w:p>
    <w:p w:rsidR="005A4D8C" w:rsidRDefault="005A4D8C" w:rsidP="005A4D8C">
      <w:pPr>
        <w:pStyle w:val="02TEXTOPRINCIPAL"/>
      </w:pPr>
    </w:p>
    <w:p w:rsidR="005A4D8C" w:rsidRDefault="005A4D8C" w:rsidP="005A4D8C">
      <w:pPr>
        <w:pStyle w:val="02TEXTOPRINCIPAL"/>
      </w:pPr>
      <w:r w:rsidRPr="001517A5">
        <w:t xml:space="preserve">DIDIER, Claire. </w:t>
      </w:r>
      <w:r w:rsidRPr="008B4952">
        <w:rPr>
          <w:i/>
        </w:rPr>
        <w:t>O livro das caras</w:t>
      </w:r>
      <w:r w:rsidRPr="001517A5">
        <w:t xml:space="preserve">. </w:t>
      </w:r>
      <w:r>
        <w:t>São Paulo</w:t>
      </w:r>
      <w:r w:rsidRPr="001517A5">
        <w:t>: Vergara &amp; Riba, 2011.</w:t>
      </w:r>
    </w:p>
    <w:p w:rsidR="005A4D8C" w:rsidRDefault="005A4D8C" w:rsidP="005A4D8C">
      <w:pPr>
        <w:pStyle w:val="02TEXTOPRINCIPAL"/>
      </w:pPr>
    </w:p>
    <w:p w:rsidR="005A4D8C" w:rsidRDefault="005A4D8C" w:rsidP="005A4D8C">
      <w:pPr>
        <w:pStyle w:val="02TEXTOPRINCIPAL"/>
      </w:pPr>
      <w:r w:rsidRPr="001517A5">
        <w:t>MOORE, J</w:t>
      </w:r>
      <w:r>
        <w:t>ulianne</w:t>
      </w:r>
      <w:r w:rsidRPr="001517A5">
        <w:t xml:space="preserve">. </w:t>
      </w:r>
      <w:r w:rsidRPr="008B4952">
        <w:rPr>
          <w:i/>
        </w:rPr>
        <w:t>Morango Sardento</w:t>
      </w:r>
      <w:r w:rsidRPr="001517A5">
        <w:t xml:space="preserve">. </w:t>
      </w:r>
      <w:r>
        <w:t>2010</w:t>
      </w:r>
      <w:r w:rsidRPr="001517A5">
        <w:t xml:space="preserve">: Cosac </w:t>
      </w:r>
      <w:proofErr w:type="spellStart"/>
      <w:r w:rsidRPr="001517A5">
        <w:t>Naify</w:t>
      </w:r>
      <w:proofErr w:type="spellEnd"/>
      <w:r w:rsidRPr="001517A5">
        <w:t>, 2010.</w:t>
      </w:r>
    </w:p>
    <w:p w:rsidR="005A4D8C" w:rsidRDefault="005A4D8C" w:rsidP="005A4D8C">
      <w:pPr>
        <w:pStyle w:val="02TEXTOPRINCIPAL"/>
      </w:pPr>
    </w:p>
    <w:p w:rsidR="005A4D8C" w:rsidRDefault="005A4D8C" w:rsidP="005A4D8C">
      <w:pPr>
        <w:pStyle w:val="02TEXTOPRINCIPAL"/>
      </w:pPr>
      <w:r>
        <w:t xml:space="preserve">BARROS, Manoel. </w:t>
      </w:r>
      <w:r w:rsidRPr="00917C61">
        <w:rPr>
          <w:i/>
        </w:rPr>
        <w:t>Exercícios de ser criança</w:t>
      </w:r>
      <w:r>
        <w:t>. Rio de Janeiro: Salamandra, 1999.</w:t>
      </w:r>
    </w:p>
    <w:p w:rsidR="005A4D8C" w:rsidRDefault="005A4D8C" w:rsidP="005A4D8C">
      <w:pPr>
        <w:pStyle w:val="02TEXTOPRINCIPALBULLET"/>
        <w:ind w:left="227" w:hanging="227"/>
      </w:pPr>
    </w:p>
    <w:p w:rsidR="005A4D8C" w:rsidRPr="00B558F8" w:rsidRDefault="005A4D8C" w:rsidP="005A4D8C">
      <w:pPr>
        <w:pStyle w:val="01TITULO3"/>
        <w:rPr>
          <w:i/>
        </w:rPr>
      </w:pPr>
      <w:r w:rsidRPr="00B558F8">
        <w:rPr>
          <w:i/>
        </w:rPr>
        <w:t>Site</w:t>
      </w:r>
    </w:p>
    <w:p w:rsidR="005A4D8C" w:rsidRDefault="005A4D8C" w:rsidP="005A4D8C">
      <w:pPr>
        <w:pStyle w:val="02TEXTOPRINCIPAL"/>
      </w:pPr>
      <w:proofErr w:type="spellStart"/>
      <w:r>
        <w:t>Pibmirim</w:t>
      </w:r>
      <w:proofErr w:type="spellEnd"/>
      <w:r>
        <w:t xml:space="preserve"> – Brincadeiras. Disponível em: &lt;</w:t>
      </w:r>
      <w:hyperlink r:id="rId10" w:history="1">
        <w:r w:rsidRPr="00225661">
          <w:rPr>
            <w:rStyle w:val="Hyperlink"/>
          </w:rPr>
          <w:t>https://mirim.org/como-vivem/brincadeiras</w:t>
        </w:r>
      </w:hyperlink>
      <w:r>
        <w:t>&gt;. Acesso em: 7 dez. 2017.</w:t>
      </w:r>
    </w:p>
    <w:p w:rsidR="005A4D8C" w:rsidRDefault="005A4D8C" w:rsidP="005A4D8C">
      <w:pPr>
        <w:pStyle w:val="02TEXTOPRINCIPALBULLET"/>
        <w:tabs>
          <w:tab w:val="left" w:pos="1912"/>
        </w:tabs>
      </w:pPr>
    </w:p>
    <w:p w:rsidR="005A4D8C" w:rsidRDefault="005A4D8C" w:rsidP="005A4D8C">
      <w:pPr>
        <w:pStyle w:val="01TITULO3"/>
      </w:pPr>
      <w:r>
        <w:t>Filmes</w:t>
      </w:r>
    </w:p>
    <w:p w:rsidR="005A4D8C" w:rsidRDefault="005A4D8C" w:rsidP="005A4D8C">
      <w:pPr>
        <w:pStyle w:val="02TEXTOPRINCIPAL"/>
      </w:pPr>
      <w:proofErr w:type="spellStart"/>
      <w:r w:rsidRPr="000A4D76">
        <w:rPr>
          <w:i/>
        </w:rPr>
        <w:t>Toy</w:t>
      </w:r>
      <w:proofErr w:type="spellEnd"/>
      <w:r w:rsidRPr="000A4D76">
        <w:rPr>
          <w:i/>
        </w:rPr>
        <w:t xml:space="preserve"> </w:t>
      </w:r>
      <w:proofErr w:type="spellStart"/>
      <w:r w:rsidRPr="000A4D76">
        <w:rPr>
          <w:i/>
        </w:rPr>
        <w:t>Story</w:t>
      </w:r>
      <w:proofErr w:type="spellEnd"/>
      <w:r>
        <w:t xml:space="preserve">, de John </w:t>
      </w:r>
      <w:proofErr w:type="spellStart"/>
      <w:r>
        <w:t>Lasseter</w:t>
      </w:r>
      <w:proofErr w:type="spellEnd"/>
      <w:r>
        <w:t xml:space="preserve"> (diretor). Estados Unidos: 2003. 81 minutos.</w:t>
      </w:r>
    </w:p>
    <w:p w:rsidR="005A4D8C" w:rsidRDefault="005A4D8C" w:rsidP="005A4D8C">
      <w:pPr>
        <w:pStyle w:val="02TEXTOPRINCIPAL"/>
      </w:pPr>
    </w:p>
    <w:p w:rsidR="005A4D8C" w:rsidRDefault="005A4D8C" w:rsidP="005A4D8C">
      <w:pPr>
        <w:pStyle w:val="02TEXTOPRINCIPAL"/>
      </w:pPr>
      <w:r w:rsidRPr="000A4D76">
        <w:rPr>
          <w:i/>
        </w:rPr>
        <w:t>Tainá</w:t>
      </w:r>
      <w:r>
        <w:t>, uma aventura na Amazônia, de Tânia Lamarca (diretora). Brasil: 2001. 90 minutos.</w:t>
      </w:r>
    </w:p>
    <w:p w:rsidR="005A4D8C" w:rsidRDefault="005A4D8C" w:rsidP="005A4D8C">
      <w:pPr>
        <w:pStyle w:val="02TEXTOPRINCIPAL"/>
      </w:pPr>
    </w:p>
    <w:p w:rsidR="005A4D8C" w:rsidRDefault="005A4D8C" w:rsidP="005A4D8C">
      <w:pPr>
        <w:pStyle w:val="02TEXTOPRINCIPAL"/>
      </w:pPr>
      <w:r w:rsidRPr="000A4D76">
        <w:rPr>
          <w:i/>
        </w:rPr>
        <w:t>Família do futuro</w:t>
      </w:r>
      <w:r>
        <w:t>, de Steve Anderson (diretor). Estados Unidos: 2007. 96 minutos.</w:t>
      </w:r>
    </w:p>
    <w:p w:rsidR="005A4D8C" w:rsidRDefault="005A4D8C" w:rsidP="005A4D8C">
      <w:pPr>
        <w:pStyle w:val="02TEXTOPRINCIPALBULLET"/>
      </w:pPr>
    </w:p>
    <w:p w:rsidR="005A4D8C" w:rsidRDefault="005A4D8C" w:rsidP="005A4D8C">
      <w:pPr>
        <w:pStyle w:val="01TITULO2"/>
      </w:pPr>
    </w:p>
    <w:p w:rsidR="005A4D8C" w:rsidRDefault="005A4D8C" w:rsidP="005A4D8C">
      <w:pPr>
        <w:pStyle w:val="01TITULO2"/>
      </w:pPr>
    </w:p>
    <w:p w:rsidR="005A4D8C" w:rsidRDefault="005A4D8C" w:rsidP="005A4D8C">
      <w:pPr>
        <w:pStyle w:val="01TITULO2"/>
      </w:pPr>
    </w:p>
    <w:p w:rsidR="005A4D8C" w:rsidRDefault="005A4D8C" w:rsidP="005A4D8C">
      <w:pPr>
        <w:pStyle w:val="01TITULO2"/>
      </w:pPr>
    </w:p>
    <w:p w:rsidR="005A4D8C" w:rsidRDefault="005A4D8C" w:rsidP="005A4D8C">
      <w:pPr>
        <w:pStyle w:val="01TITULO2"/>
      </w:pPr>
    </w:p>
    <w:p w:rsidR="005A4D8C" w:rsidRDefault="005A4D8C" w:rsidP="005A4D8C">
      <w:pPr>
        <w:pStyle w:val="01TITULO2"/>
      </w:pPr>
    </w:p>
    <w:p w:rsidR="005A4D8C" w:rsidRDefault="005A4D8C" w:rsidP="005A4D8C">
      <w:pPr>
        <w:pStyle w:val="01TITULO2"/>
      </w:pPr>
    </w:p>
    <w:p w:rsidR="005A4D8C" w:rsidRDefault="005A4D8C" w:rsidP="005A4D8C">
      <w:pPr>
        <w:pStyle w:val="01TITULO2"/>
      </w:pPr>
    </w:p>
    <w:p w:rsidR="00016CCA" w:rsidRDefault="00016CCA">
      <w:pPr>
        <w:autoSpaceDN/>
        <w:spacing w:after="160" w:line="259" w:lineRule="auto"/>
        <w:textAlignment w:val="auto"/>
        <w:rPr>
          <w:rFonts w:ascii="Cambria" w:eastAsia="Cambria" w:hAnsi="Cambria" w:cs="Cambria"/>
          <w:b/>
          <w:bCs/>
          <w:sz w:val="36"/>
          <w:szCs w:val="28"/>
        </w:rPr>
      </w:pPr>
      <w:r>
        <w:br w:type="page"/>
      </w:r>
    </w:p>
    <w:p w:rsidR="005A4D8C" w:rsidRDefault="005A4D8C" w:rsidP="005A4D8C">
      <w:pPr>
        <w:pStyle w:val="01TITULO2"/>
      </w:pPr>
      <w:r>
        <w:lastRenderedPageBreak/>
        <w:t>Bibliografia</w:t>
      </w:r>
    </w:p>
    <w:p w:rsidR="005A4D8C" w:rsidRDefault="005A4D8C" w:rsidP="005A4D8C">
      <w:pPr>
        <w:pStyle w:val="02TEXTOPRINCIPAL"/>
      </w:pPr>
      <w:r>
        <w:t xml:space="preserve">BEMVENUTI, Abel et. al. </w:t>
      </w:r>
      <w:r w:rsidRPr="00D90C13">
        <w:rPr>
          <w:i/>
        </w:rPr>
        <w:t>O lúdico na prática pedagógica</w:t>
      </w:r>
      <w:r>
        <w:t xml:space="preserve">. Curitiba: </w:t>
      </w:r>
      <w:proofErr w:type="spellStart"/>
      <w:r>
        <w:t>InterSaberes</w:t>
      </w:r>
      <w:proofErr w:type="spellEnd"/>
      <w:r>
        <w:t>, 2013. (Pedagogia Contemporânea).</w:t>
      </w:r>
    </w:p>
    <w:p w:rsidR="00FE5B7B" w:rsidRDefault="00FE5B7B" w:rsidP="005A4D8C">
      <w:pPr>
        <w:pStyle w:val="02TEXTOPRINCIPAL"/>
      </w:pPr>
    </w:p>
    <w:p w:rsidR="00FE5B7B" w:rsidRDefault="00FE5B7B" w:rsidP="00FE5B7B">
      <w:pPr>
        <w:pStyle w:val="02TEXTOPRINCIPAL"/>
        <w:rPr>
          <w:szCs w:val="21"/>
        </w:rPr>
      </w:pPr>
      <w:r>
        <w:t xml:space="preserve">BRASIL. Ministério da Educação. </w:t>
      </w:r>
      <w:r>
        <w:rPr>
          <w:i/>
        </w:rPr>
        <w:t>Base Nacional Comum Curricular</w:t>
      </w:r>
      <w:r>
        <w:t>. Proposta preliminar. Terceira versão revista. Brasília: MEC, 2017. Disponível em: &lt;</w:t>
      </w:r>
      <w:hyperlink r:id="rId11" w:history="1">
        <w:r>
          <w:rPr>
            <w:rStyle w:val="Hyperlink"/>
          </w:rPr>
          <w:t>http://basenacionalcomum.mec.gov.br/</w:t>
        </w:r>
      </w:hyperlink>
      <w:r>
        <w:t>&gt;. Acesso em: 13 dez. 2017.</w:t>
      </w:r>
    </w:p>
    <w:p w:rsidR="005A4D8C" w:rsidRDefault="005A4D8C" w:rsidP="005A4D8C">
      <w:pPr>
        <w:pStyle w:val="02TEXTOPRINCIPAL"/>
      </w:pPr>
    </w:p>
    <w:p w:rsidR="005A4D8C" w:rsidRDefault="007F3B61" w:rsidP="005A4D8C">
      <w:pPr>
        <w:pStyle w:val="02TEXTOPRINCIPAL"/>
      </w:pPr>
      <w:r>
        <w:t xml:space="preserve">______. </w:t>
      </w:r>
      <w:r w:rsidR="005A4D8C" w:rsidRPr="00094BED">
        <w:t>Secretaria de Educação Básica. Diretoria de Apoio à Gestão</w:t>
      </w:r>
      <w:r w:rsidR="005A4D8C">
        <w:t xml:space="preserve"> </w:t>
      </w:r>
      <w:r w:rsidR="005A4D8C" w:rsidRPr="00094BED">
        <w:t xml:space="preserve">Educacional. </w:t>
      </w:r>
      <w:r w:rsidR="005A4D8C" w:rsidRPr="00094BED">
        <w:rPr>
          <w:i/>
        </w:rPr>
        <w:t>Pacto nacional pela alfabetização na idade certa</w:t>
      </w:r>
      <w:r w:rsidR="005A4D8C" w:rsidRPr="00094BED">
        <w:t>. Brasília: MEC/SEB, 2012.</w:t>
      </w:r>
    </w:p>
    <w:p w:rsidR="005A4D8C" w:rsidRPr="00094BED" w:rsidRDefault="005A4D8C" w:rsidP="005A4D8C">
      <w:pPr>
        <w:pStyle w:val="02TEXTOPRINCIPAL"/>
      </w:pPr>
    </w:p>
    <w:p w:rsidR="005A4D8C" w:rsidRDefault="005A4D8C" w:rsidP="005A4D8C">
      <w:pPr>
        <w:pStyle w:val="02TEXTOPRINCIPAL"/>
      </w:pPr>
      <w:r>
        <w:t>CARVALHO, Silvia Pereira de; KLISYS, Adriana; AUSGUSTO, Silvana (</w:t>
      </w:r>
      <w:proofErr w:type="spellStart"/>
      <w:r>
        <w:t>Orgs</w:t>
      </w:r>
      <w:proofErr w:type="spellEnd"/>
      <w:r>
        <w:t xml:space="preserve">.). </w:t>
      </w:r>
      <w:r w:rsidRPr="001E16F3">
        <w:rPr>
          <w:i/>
        </w:rPr>
        <w:t xml:space="preserve">Bem-vindo, </w:t>
      </w:r>
      <w:proofErr w:type="gramStart"/>
      <w:r w:rsidRPr="001E16F3">
        <w:rPr>
          <w:i/>
        </w:rPr>
        <w:t>mundo!</w:t>
      </w:r>
      <w:r>
        <w:t>:</w:t>
      </w:r>
      <w:proofErr w:type="gramEnd"/>
      <w:r>
        <w:t xml:space="preserve"> criança, cultura e formação de educadores. São Paulo: </w:t>
      </w:r>
      <w:proofErr w:type="spellStart"/>
      <w:r>
        <w:t>Peirópolis</w:t>
      </w:r>
      <w:proofErr w:type="spellEnd"/>
      <w:r>
        <w:t>, 2006.</w:t>
      </w:r>
    </w:p>
    <w:p w:rsidR="005A4D8C" w:rsidRDefault="005A4D8C" w:rsidP="005A4D8C">
      <w:pPr>
        <w:pStyle w:val="02TEXTOPRINCIPAL"/>
      </w:pPr>
    </w:p>
    <w:p w:rsidR="005A4D8C" w:rsidRDefault="005A4D8C" w:rsidP="005A4D8C">
      <w:pPr>
        <w:pStyle w:val="02TEXTOPRINCIPAL"/>
      </w:pPr>
      <w:r>
        <w:t xml:space="preserve">GIACAGLIA, Giorgio Eugênio </w:t>
      </w:r>
      <w:proofErr w:type="spellStart"/>
      <w:r>
        <w:t>Oscare</w:t>
      </w:r>
      <w:proofErr w:type="spellEnd"/>
      <w:r>
        <w:t xml:space="preserve">; ABUD, Maria José </w:t>
      </w:r>
      <w:proofErr w:type="spellStart"/>
      <w:r>
        <w:t>Milharezi</w:t>
      </w:r>
      <w:proofErr w:type="spellEnd"/>
      <w:r>
        <w:t xml:space="preserve">. </w:t>
      </w:r>
      <w:r w:rsidRPr="006A5DBE">
        <w:rPr>
          <w:i/>
        </w:rPr>
        <w:t>Desenvolvimento de projetos educacionais na sala de aula</w:t>
      </w:r>
      <w:r>
        <w:t>. Taubaté: Cabral Editora e Livraria Universitária, 2003.</w:t>
      </w:r>
    </w:p>
    <w:p w:rsidR="005A4D8C" w:rsidRDefault="005A4D8C" w:rsidP="005A4D8C">
      <w:pPr>
        <w:pStyle w:val="02TEXTOPRINCIPAL"/>
      </w:pPr>
    </w:p>
    <w:p w:rsidR="005A4D8C" w:rsidRDefault="005A4D8C" w:rsidP="005A4D8C">
      <w:pPr>
        <w:pStyle w:val="02TEXTOPRINCIPAL"/>
      </w:pPr>
      <w:r>
        <w:t xml:space="preserve">HOFFMANN, Jussara Maria Lech. </w:t>
      </w:r>
      <w:r w:rsidRPr="008C3CC4">
        <w:rPr>
          <w:i/>
        </w:rPr>
        <w:t>Avaliação mediadora</w:t>
      </w:r>
      <w:r>
        <w:t>: uma prática em construção da pré-escola à universidade. 19. ed. Porto Alegre: Mediação, 2001.</w:t>
      </w:r>
    </w:p>
    <w:p w:rsidR="005A4D8C" w:rsidRDefault="005A4D8C" w:rsidP="005A4D8C">
      <w:pPr>
        <w:pStyle w:val="02TEXTOPRINCIPAL"/>
      </w:pPr>
    </w:p>
    <w:p w:rsidR="005A4D8C" w:rsidRDefault="005A4D8C" w:rsidP="005A4D8C">
      <w:pPr>
        <w:pStyle w:val="02TEXTOPRINCIPAL"/>
      </w:pPr>
      <w:r>
        <w:t xml:space="preserve">MARTINS, Jorge Santos. </w:t>
      </w:r>
      <w:r w:rsidRPr="00CF7BF3">
        <w:rPr>
          <w:i/>
        </w:rPr>
        <w:t>O trabalho com projetos de pesquisa</w:t>
      </w:r>
      <w:r>
        <w:t>: do ensino fundamental ao ensino médio. Campinas, SP: Papirus, 2001.</w:t>
      </w:r>
    </w:p>
    <w:p w:rsidR="005A4D8C" w:rsidRDefault="005A4D8C" w:rsidP="005A4D8C">
      <w:pPr>
        <w:pStyle w:val="02TEXTOPRINCIPAL"/>
      </w:pPr>
    </w:p>
    <w:p w:rsidR="005A4D8C" w:rsidRDefault="005A4D8C" w:rsidP="005A4D8C">
      <w:pPr>
        <w:pStyle w:val="02TEXTOPRINCIPAL"/>
      </w:pPr>
      <w:r>
        <w:t xml:space="preserve">OLIVEIRA, Maria Marly de. </w:t>
      </w:r>
      <w:r w:rsidRPr="00CF7BF3">
        <w:rPr>
          <w:i/>
        </w:rPr>
        <w:t>Projetos, relatórios e textos na educação básica</w:t>
      </w:r>
      <w:r>
        <w:t>: como fazer. 2. ed. Petrópolis, RJ: Vozes, 2009.</w:t>
      </w:r>
    </w:p>
    <w:p w:rsidR="005A4D8C" w:rsidRDefault="005A4D8C" w:rsidP="005A4D8C">
      <w:pPr>
        <w:pStyle w:val="02TEXTOPRINCIPAL"/>
      </w:pPr>
    </w:p>
    <w:p w:rsidR="005A4D8C" w:rsidRDefault="005A4D8C" w:rsidP="005A4D8C">
      <w:pPr>
        <w:pStyle w:val="02TEXTOPRINCIPAL"/>
      </w:pPr>
      <w:r w:rsidRPr="00424178">
        <w:t xml:space="preserve">PINSKY, Carla </w:t>
      </w:r>
      <w:proofErr w:type="spellStart"/>
      <w:r w:rsidRPr="00424178">
        <w:t>Bassanezi</w:t>
      </w:r>
      <w:proofErr w:type="spellEnd"/>
      <w:r w:rsidRPr="00424178">
        <w:t xml:space="preserve"> (Org.). Fontes históricas. 2. ed. São Paulo: Contexto: 2006.</w:t>
      </w:r>
    </w:p>
    <w:p w:rsidR="005A4D8C" w:rsidRDefault="005A4D8C" w:rsidP="005A4D8C">
      <w:pPr>
        <w:pStyle w:val="02TEXTOPRINCIPAL"/>
      </w:pPr>
    </w:p>
    <w:p w:rsidR="005A4D8C" w:rsidRDefault="005A4D8C" w:rsidP="005A4D8C">
      <w:pPr>
        <w:pStyle w:val="02TEXTOPRINCIPAL"/>
      </w:pPr>
      <w:r w:rsidRPr="003045BD">
        <w:t xml:space="preserve">SCHMIDT, Maria Auxiliadora; CAINELLI, Marlene. </w:t>
      </w:r>
      <w:r w:rsidRPr="003045BD">
        <w:rPr>
          <w:i/>
        </w:rPr>
        <w:t>Ensinar história</w:t>
      </w:r>
      <w:r w:rsidRPr="003045BD">
        <w:t>. 2. ed. São Paulo: Scipione, 2009. (Pensamento e ação no magistério).</w:t>
      </w:r>
    </w:p>
    <w:p w:rsidR="005A4D8C" w:rsidRPr="003045BD" w:rsidRDefault="005A4D8C" w:rsidP="005A4D8C">
      <w:pPr>
        <w:pStyle w:val="02TEXTOPRINCIPAL"/>
      </w:pPr>
    </w:p>
    <w:p w:rsidR="005A4D8C" w:rsidRDefault="005A4D8C" w:rsidP="005A4D8C">
      <w:pPr>
        <w:pStyle w:val="02TEXTOPRINCIPAL"/>
      </w:pPr>
      <w:r>
        <w:t xml:space="preserve">TOSI, Maria </w:t>
      </w:r>
      <w:proofErr w:type="spellStart"/>
      <w:r>
        <w:t>Raineldes</w:t>
      </w:r>
      <w:proofErr w:type="spellEnd"/>
      <w:r>
        <w:t xml:space="preserve">. </w:t>
      </w:r>
      <w:r w:rsidRPr="00AA0626">
        <w:rPr>
          <w:i/>
        </w:rPr>
        <w:t>Planejamento, programas e projetos</w:t>
      </w:r>
      <w:r>
        <w:t>. 3. ed. São Paulo: Editora Alínea, 2008.</w:t>
      </w:r>
    </w:p>
    <w:p w:rsidR="005A4D8C" w:rsidRDefault="005A4D8C" w:rsidP="005A4D8C">
      <w:pPr>
        <w:pStyle w:val="02TEXTOPRINCIPAL"/>
        <w:jc w:val="right"/>
      </w:pPr>
    </w:p>
    <w:p w:rsidR="005C40E4" w:rsidRDefault="005C40E4">
      <w:pPr>
        <w:autoSpaceDN/>
        <w:spacing w:after="160" w:line="259" w:lineRule="auto"/>
        <w:textAlignment w:val="auto"/>
      </w:pPr>
      <w:bookmarkStart w:id="0" w:name="_GoBack"/>
      <w:bookmarkEnd w:id="0"/>
    </w:p>
    <w:sectPr w:rsidR="005C40E4" w:rsidSect="003B6E2D">
      <w:headerReference w:type="default" r:id="rId12"/>
      <w:footerReference w:type="default" r:id="rId13"/>
      <w:pgSz w:w="11906" w:h="16838"/>
      <w:pgMar w:top="851" w:right="851" w:bottom="851" w:left="851" w:header="720" w:footer="2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B6E2D" w:rsidRDefault="003B6E2D">
      <w:r>
        <w:separator/>
      </w:r>
    </w:p>
  </w:endnote>
  <w:endnote w:type="continuationSeparator" w:id="0">
    <w:p w:rsidR="003B6E2D" w:rsidRDefault="003B6E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embedRegular r:id="rId1" w:fontKey="{E7A1ECC7-B896-4ED7-9B2F-2551D7E18008}"/>
    <w:embedBold r:id="rId2" w:fontKey="{C656ED6F-E3C2-4189-AA83-7E07AF62F195}"/>
  </w:font>
  <w:font w:name="Liberation Serif">
    <w:panose1 w:val="02020603050405020304"/>
    <w:charset w:val="00"/>
    <w:family w:val="roman"/>
    <w:pitch w:val="variable"/>
    <w:sig w:usb0="E0000AFF" w:usb1="500078FF" w:usb2="00000021" w:usb3="00000000" w:csb0="000001BF" w:csb1="00000000"/>
    <w:embedRegular r:id="rId3" w:fontKey="{325E96AF-2050-4802-9923-7F2C8A63787A}"/>
    <w:embedBold r:id="rId4" w:fontKey="{012DF0F7-DACB-421E-B036-61039A39C080}"/>
    <w:embedItalic r:id="rId5" w:fontKey="{D41F9736-4FEF-4C81-ABD3-BB84BC324807}"/>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embedRegular r:id="rId6" w:fontKey="{F2628229-2979-41E3-83AF-F30240433C46}"/>
    <w:embedBold r:id="rId7" w:fontKey="{5D9FBC8E-0AE3-4EDD-91DB-8A9558550058}"/>
    <w:embedItalic r:id="rId8" w:fontKey="{AE87C909-9D12-4225-9B32-760E9E6CFAA3}"/>
  </w:font>
  <w:font w:name="Cambria">
    <w:panose1 w:val="02040503050406030204"/>
    <w:charset w:val="00"/>
    <w:family w:val="roman"/>
    <w:pitch w:val="variable"/>
    <w:sig w:usb0="E00002FF" w:usb1="400004FF" w:usb2="00000000" w:usb3="00000000" w:csb0="0000019F" w:csb1="00000000"/>
    <w:embedRegular r:id="rId9" w:fontKey="{5FDAA645-2EFD-4E37-A79C-4C11D49BAE09}"/>
    <w:embedBold r:id="rId10" w:fontKey="{4E51A301-5CE3-4F8D-9D6F-777250C123AC}"/>
    <w:embedBoldItalic r:id="rId11" w:fontKey="{17A58037-F583-45E4-AA62-75A0C0F69A77}"/>
  </w:font>
  <w:font w:name="Liberation Sans">
    <w:panose1 w:val="020B0604020202020204"/>
    <w:charset w:val="00"/>
    <w:family w:val="swiss"/>
    <w:pitch w:val="variable"/>
    <w:sig w:usb0="E0000AFF" w:usb1="500078FF" w:usb2="00000021" w:usb3="00000000" w:csb0="000001BF" w:csb1="00000000"/>
    <w:embedRegular r:id="rId12" w:fontKey="{3758A0B2-8D97-40D3-81CF-9A5CFC1AC23D}"/>
    <w:embedBold r:id="rId13" w:fontKey="{6BBB6DE1-358A-4233-B66A-7732534A8091}"/>
    <w:embedBoldItalic r:id="rId14" w:fontKey="{C6279595-0DC4-4A37-8AC1-2A199373754B}"/>
  </w:font>
  <w:font w:name="Microsoft YaHei">
    <w:panose1 w:val="020B0503020204020204"/>
    <w:charset w:val="86"/>
    <w:family w:val="swiss"/>
    <w:pitch w:val="variable"/>
    <w:sig w:usb0="80000287" w:usb1="280F3C52" w:usb2="00000016" w:usb3="00000000" w:csb0="0004001F" w:csb1="00000000"/>
  </w:font>
  <w:font w:name="Tahoma">
    <w:panose1 w:val="020B0604030504040204"/>
    <w:charset w:val="00"/>
    <w:family w:val="swiss"/>
    <w:pitch w:val="variable"/>
    <w:sig w:usb0="E1002EFF" w:usb1="C000605B" w:usb2="00000029" w:usb3="00000000" w:csb0="000101FF" w:csb1="00000000"/>
    <w:embedRegular r:id="rId15" w:fontKey="{BF95068F-F43C-4C59-BD0A-8601628979E0}"/>
    <w:embedBold r:id="rId16" w:fontKey="{E9EBF29E-BC7C-46D5-A753-AA25B1937DAF}"/>
    <w:embedItalic r:id="rId17" w:fontKey="{5730D8AC-BDD3-4030-8FFE-5757EAF2C76F}"/>
  </w:font>
  <w:font w:name="ArialMT">
    <w:altName w:val="Arial"/>
    <w:panose1 w:val="00000000000000000000"/>
    <w:charset w:val="4D"/>
    <w:family w:val="auto"/>
    <w:notTrueType/>
    <w:pitch w:val="default"/>
    <w:sig w:usb0="00000003" w:usb1="00000000" w:usb2="00000000" w:usb3="00000000" w:csb0="00000001" w:csb1="00000000"/>
  </w:font>
  <w:font w:name="Arial-BoldMT">
    <w:altName w:val="Arial"/>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embedRegular r:id="rId18" w:fontKey="{BDF47D09-36A4-40A6-8373-2D63D7977EE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3B6E2D" w:rsidTr="003B6E2D">
      <w:tc>
        <w:tcPr>
          <w:tcW w:w="9606" w:type="dxa"/>
          <w:hideMark/>
        </w:tcPr>
        <w:p w:rsidR="003B6E2D" w:rsidRDefault="003B6E2D" w:rsidP="003B6E2D">
          <w:pPr>
            <w:pStyle w:val="Rodap"/>
            <w:rPr>
              <w:rFonts w:ascii="Tahoma" w:hAnsi="Tahoma" w:cs="Tahoma"/>
              <w:sz w:val="14"/>
              <w:szCs w:val="14"/>
            </w:rPr>
          </w:pPr>
          <w:r>
            <w:rPr>
              <w:rFonts w:ascii="Tahoma" w:hAnsi="Tahoma" w:cs="Tahoma"/>
              <w:sz w:val="14"/>
              <w:szCs w:val="14"/>
            </w:rPr>
            <w:t xml:space="preserve">Este material está em Licença Aberta — CC BY NC (permite a edição ou a criação de obras derivadas sobre a obra com fins não </w:t>
          </w:r>
          <w:r>
            <w:rPr>
              <w:rFonts w:ascii="Tahoma" w:hAnsi="Tahoma" w:cs="Tahoma"/>
              <w:sz w:val="14"/>
              <w:szCs w:val="14"/>
            </w:rPr>
            <w:br/>
            <w:t>comerciais, contanto que atribuam crédito e que licenciem as criações sob os mesmos parâmetros da Licença Aberta).</w:t>
          </w:r>
        </w:p>
      </w:tc>
      <w:tc>
        <w:tcPr>
          <w:tcW w:w="738" w:type="dxa"/>
          <w:vAlign w:val="center"/>
          <w:hideMark/>
        </w:tcPr>
        <w:p w:rsidR="003B6E2D" w:rsidRDefault="003B6E2D" w:rsidP="003B6E2D">
          <w:pPr>
            <w:pStyle w:val="Rodap"/>
            <w:rPr>
              <w:rStyle w:val="RodapChar"/>
            </w:rPr>
          </w:pPr>
          <w:r>
            <w:rPr>
              <w:rStyle w:val="RodapChar"/>
              <w:rFonts w:ascii="Tahoma" w:hAnsi="Tahoma" w:cs="Tahoma"/>
            </w:rPr>
            <w:fldChar w:fldCharType="begin"/>
          </w:r>
          <w:r>
            <w:rPr>
              <w:rStyle w:val="RodapChar"/>
              <w:rFonts w:ascii="Tahoma" w:hAnsi="Tahoma" w:cs="Tahoma"/>
            </w:rPr>
            <w:instrText xml:space="preserve"> PAGE  \* Arabic  \* MERGEFORMAT </w:instrText>
          </w:r>
          <w:r>
            <w:rPr>
              <w:rStyle w:val="RodapChar"/>
              <w:rFonts w:ascii="Tahoma" w:hAnsi="Tahoma" w:cs="Tahoma"/>
            </w:rPr>
            <w:fldChar w:fldCharType="separate"/>
          </w:r>
          <w:r w:rsidR="008A3019" w:rsidRPr="008A3019">
            <w:rPr>
              <w:rStyle w:val="RodapChar"/>
              <w:noProof/>
            </w:rPr>
            <w:t>18</w:t>
          </w:r>
          <w:r>
            <w:rPr>
              <w:rStyle w:val="RodapChar"/>
              <w:rFonts w:ascii="Tahoma" w:hAnsi="Tahoma" w:cs="Tahoma"/>
            </w:rPr>
            <w:fldChar w:fldCharType="end"/>
          </w:r>
        </w:p>
      </w:tc>
    </w:tr>
  </w:tbl>
  <w:p w:rsidR="003B6E2D" w:rsidRDefault="003B6E2D">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B6E2D" w:rsidRDefault="003B6E2D">
      <w:r>
        <w:separator/>
      </w:r>
    </w:p>
  </w:footnote>
  <w:footnote w:type="continuationSeparator" w:id="0">
    <w:p w:rsidR="003B6E2D" w:rsidRDefault="003B6E2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B6E2D" w:rsidRDefault="003B6E2D">
    <w:r>
      <w:rPr>
        <w:noProof/>
        <w:lang w:eastAsia="pt-BR" w:bidi="ar-SA"/>
      </w:rPr>
      <w:drawing>
        <wp:inline distT="0" distB="0" distL="0" distR="0" wp14:anchorId="08F741B4" wp14:editId="10A04333">
          <wp:extent cx="6248400" cy="463296"/>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BECA_MODERNA.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6329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901C33"/>
    <w:multiLevelType w:val="hybridMultilevel"/>
    <w:tmpl w:val="EAFEAD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E08030A"/>
    <w:multiLevelType w:val="hybridMultilevel"/>
    <w:tmpl w:val="1E761A34"/>
    <w:lvl w:ilvl="0" w:tplc="96606568">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1B2172B6"/>
    <w:multiLevelType w:val="hybridMultilevel"/>
    <w:tmpl w:val="F73AF168"/>
    <w:lvl w:ilvl="0" w:tplc="C756D43C">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2F3D6C7A"/>
    <w:multiLevelType w:val="hybridMultilevel"/>
    <w:tmpl w:val="84762B96"/>
    <w:lvl w:ilvl="0" w:tplc="04160001">
      <w:start w:val="1"/>
      <w:numFmt w:val="bullet"/>
      <w:lvlText w:val=""/>
      <w:lvlJc w:val="left"/>
      <w:pPr>
        <w:ind w:left="947" w:hanging="360"/>
      </w:pPr>
      <w:rPr>
        <w:rFonts w:ascii="Symbol" w:hAnsi="Symbol" w:hint="default"/>
      </w:rPr>
    </w:lvl>
    <w:lvl w:ilvl="1" w:tplc="04160003" w:tentative="1">
      <w:start w:val="1"/>
      <w:numFmt w:val="bullet"/>
      <w:lvlText w:val="o"/>
      <w:lvlJc w:val="left"/>
      <w:pPr>
        <w:ind w:left="1667" w:hanging="360"/>
      </w:pPr>
      <w:rPr>
        <w:rFonts w:ascii="Courier New" w:hAnsi="Courier New" w:cs="Courier New" w:hint="default"/>
      </w:rPr>
    </w:lvl>
    <w:lvl w:ilvl="2" w:tplc="04160005" w:tentative="1">
      <w:start w:val="1"/>
      <w:numFmt w:val="bullet"/>
      <w:lvlText w:val=""/>
      <w:lvlJc w:val="left"/>
      <w:pPr>
        <w:ind w:left="2387" w:hanging="360"/>
      </w:pPr>
      <w:rPr>
        <w:rFonts w:ascii="Wingdings" w:hAnsi="Wingdings" w:hint="default"/>
      </w:rPr>
    </w:lvl>
    <w:lvl w:ilvl="3" w:tplc="04160001" w:tentative="1">
      <w:start w:val="1"/>
      <w:numFmt w:val="bullet"/>
      <w:lvlText w:val=""/>
      <w:lvlJc w:val="left"/>
      <w:pPr>
        <w:ind w:left="3107" w:hanging="360"/>
      </w:pPr>
      <w:rPr>
        <w:rFonts w:ascii="Symbol" w:hAnsi="Symbol" w:hint="default"/>
      </w:rPr>
    </w:lvl>
    <w:lvl w:ilvl="4" w:tplc="04160003" w:tentative="1">
      <w:start w:val="1"/>
      <w:numFmt w:val="bullet"/>
      <w:lvlText w:val="o"/>
      <w:lvlJc w:val="left"/>
      <w:pPr>
        <w:ind w:left="3827" w:hanging="360"/>
      </w:pPr>
      <w:rPr>
        <w:rFonts w:ascii="Courier New" w:hAnsi="Courier New" w:cs="Courier New" w:hint="default"/>
      </w:rPr>
    </w:lvl>
    <w:lvl w:ilvl="5" w:tplc="04160005" w:tentative="1">
      <w:start w:val="1"/>
      <w:numFmt w:val="bullet"/>
      <w:lvlText w:val=""/>
      <w:lvlJc w:val="left"/>
      <w:pPr>
        <w:ind w:left="4547" w:hanging="360"/>
      </w:pPr>
      <w:rPr>
        <w:rFonts w:ascii="Wingdings" w:hAnsi="Wingdings" w:hint="default"/>
      </w:rPr>
    </w:lvl>
    <w:lvl w:ilvl="6" w:tplc="04160001" w:tentative="1">
      <w:start w:val="1"/>
      <w:numFmt w:val="bullet"/>
      <w:lvlText w:val=""/>
      <w:lvlJc w:val="left"/>
      <w:pPr>
        <w:ind w:left="5267" w:hanging="360"/>
      </w:pPr>
      <w:rPr>
        <w:rFonts w:ascii="Symbol" w:hAnsi="Symbol" w:hint="default"/>
      </w:rPr>
    </w:lvl>
    <w:lvl w:ilvl="7" w:tplc="04160003" w:tentative="1">
      <w:start w:val="1"/>
      <w:numFmt w:val="bullet"/>
      <w:lvlText w:val="o"/>
      <w:lvlJc w:val="left"/>
      <w:pPr>
        <w:ind w:left="5987" w:hanging="360"/>
      </w:pPr>
      <w:rPr>
        <w:rFonts w:ascii="Courier New" w:hAnsi="Courier New" w:cs="Courier New" w:hint="default"/>
      </w:rPr>
    </w:lvl>
    <w:lvl w:ilvl="8" w:tplc="04160005" w:tentative="1">
      <w:start w:val="1"/>
      <w:numFmt w:val="bullet"/>
      <w:lvlText w:val=""/>
      <w:lvlJc w:val="left"/>
      <w:pPr>
        <w:ind w:left="6707" w:hanging="360"/>
      </w:pPr>
      <w:rPr>
        <w:rFonts w:ascii="Wingdings" w:hAnsi="Wingdings" w:hint="default"/>
      </w:rPr>
    </w:lvl>
  </w:abstractNum>
  <w:abstractNum w:abstractNumId="4" w15:restartNumberingAfterBreak="0">
    <w:nsid w:val="44390B10"/>
    <w:multiLevelType w:val="hybridMultilevel"/>
    <w:tmpl w:val="586C8B5A"/>
    <w:lvl w:ilvl="0" w:tplc="67FEF6E4">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45C849CC"/>
    <w:multiLevelType w:val="hybridMultilevel"/>
    <w:tmpl w:val="45C64E1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497306DB"/>
    <w:multiLevelType w:val="hybridMultilevel"/>
    <w:tmpl w:val="C8FE7528"/>
    <w:lvl w:ilvl="0" w:tplc="1BFA9DA0">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8" w15:restartNumberingAfterBreak="0">
    <w:nsid w:val="64B007CD"/>
    <w:multiLevelType w:val="multilevel"/>
    <w:tmpl w:val="30BAB752"/>
    <w:styleLink w:val="LFO3"/>
    <w:lvl w:ilvl="0">
      <w:numFmt w:val="bullet"/>
      <w:lvlText w:val=""/>
      <w:lvlJc w:val="left"/>
      <w:pPr>
        <w:ind w:left="844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15:restartNumberingAfterBreak="0">
    <w:nsid w:val="6E143946"/>
    <w:multiLevelType w:val="hybridMultilevel"/>
    <w:tmpl w:val="EB98C4E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770E1405"/>
    <w:multiLevelType w:val="hybridMultilevel"/>
    <w:tmpl w:val="1094594A"/>
    <w:lvl w:ilvl="0" w:tplc="3D5EC8BA">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11" w15:restartNumberingAfterBreak="0">
    <w:nsid w:val="775678AB"/>
    <w:multiLevelType w:val="hybridMultilevel"/>
    <w:tmpl w:val="E25ED724"/>
    <w:lvl w:ilvl="0" w:tplc="08748A36">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7"/>
  </w:num>
  <w:num w:numId="2">
    <w:abstractNumId w:val="8"/>
  </w:num>
  <w:num w:numId="3">
    <w:abstractNumId w:val="0"/>
  </w:num>
  <w:num w:numId="4">
    <w:abstractNumId w:val="5"/>
  </w:num>
  <w:num w:numId="5">
    <w:abstractNumId w:val="10"/>
  </w:num>
  <w:num w:numId="6">
    <w:abstractNumId w:val="3"/>
  </w:num>
  <w:num w:numId="7">
    <w:abstractNumId w:val="2"/>
  </w:num>
  <w:num w:numId="8">
    <w:abstractNumId w:val="11"/>
  </w:num>
  <w:num w:numId="9">
    <w:abstractNumId w:val="4"/>
  </w:num>
  <w:num w:numId="10">
    <w:abstractNumId w:val="1"/>
  </w:num>
  <w:num w:numId="11">
    <w:abstractNumId w:val="6"/>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565D"/>
    <w:rsid w:val="00016CCA"/>
    <w:rsid w:val="002250CB"/>
    <w:rsid w:val="003B6E2D"/>
    <w:rsid w:val="003D565D"/>
    <w:rsid w:val="003F6257"/>
    <w:rsid w:val="0047780D"/>
    <w:rsid w:val="005A4D8C"/>
    <w:rsid w:val="005C40E4"/>
    <w:rsid w:val="005F2193"/>
    <w:rsid w:val="007F3B61"/>
    <w:rsid w:val="00855C90"/>
    <w:rsid w:val="008A3019"/>
    <w:rsid w:val="009E27CE"/>
    <w:rsid w:val="00FE5B7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E2D11DF-EBBE-49A1-8DC6-DB3168271F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3D565D"/>
    <w:pPr>
      <w:autoSpaceDN w:val="0"/>
      <w:spacing w:after="0" w:line="240" w:lineRule="auto"/>
      <w:textAlignment w:val="baseline"/>
    </w:pPr>
    <w:rPr>
      <w:rFonts w:ascii="Liberation Serif" w:eastAsia="SimSun" w:hAnsi="Liberation Serif" w:cs="Mangal"/>
      <w:kern w:val="3"/>
      <w:sz w:val="24"/>
      <w:szCs w:val="24"/>
      <w:lang w:eastAsia="zh-CN" w:bidi="hi-IN"/>
    </w:rPr>
  </w:style>
  <w:style w:type="paragraph" w:styleId="Ttulo1">
    <w:name w:val="heading 1"/>
    <w:basedOn w:val="Heading"/>
    <w:next w:val="Textbody"/>
    <w:link w:val="Ttulo1Char"/>
    <w:rsid w:val="005A4D8C"/>
    <w:pPr>
      <w:outlineLvl w:val="0"/>
    </w:pPr>
    <w:rPr>
      <w:rFonts w:ascii="Cambria" w:eastAsia="Cambria" w:hAnsi="Cambria" w:cs="Cambria"/>
      <w:b/>
      <w:bCs/>
    </w:rPr>
  </w:style>
  <w:style w:type="paragraph" w:styleId="Ttulo2">
    <w:name w:val="heading 2"/>
    <w:basedOn w:val="Heading"/>
    <w:next w:val="Textbody"/>
    <w:link w:val="Ttulo2Char"/>
    <w:rsid w:val="005A4D8C"/>
    <w:pPr>
      <w:spacing w:before="200" w:after="0"/>
      <w:outlineLvl w:val="1"/>
    </w:pPr>
    <w:rPr>
      <w:rFonts w:ascii="Cambria" w:eastAsia="Cambria" w:hAnsi="Cambria" w:cs="Cambria"/>
      <w:b/>
      <w:bCs/>
    </w:rPr>
  </w:style>
  <w:style w:type="paragraph" w:styleId="Ttulo3">
    <w:name w:val="heading 3"/>
    <w:basedOn w:val="Heading"/>
    <w:next w:val="Textbody"/>
    <w:link w:val="Ttulo3Char"/>
    <w:rsid w:val="005A4D8C"/>
    <w:pPr>
      <w:spacing w:before="140" w:after="0"/>
      <w:outlineLvl w:val="2"/>
    </w:pPr>
    <w:rPr>
      <w:b/>
      <w:bCs/>
    </w:rPr>
  </w:style>
  <w:style w:type="paragraph" w:styleId="Ttulo4">
    <w:name w:val="heading 4"/>
    <w:basedOn w:val="Heading"/>
    <w:next w:val="Textbody"/>
    <w:link w:val="Ttulo4Char"/>
    <w:rsid w:val="005A4D8C"/>
    <w:pPr>
      <w:spacing w:before="120" w:after="0"/>
      <w:outlineLvl w:val="3"/>
    </w:pPr>
    <w:rPr>
      <w:b/>
      <w:bCs/>
      <w:i/>
      <w:iCs/>
    </w:rPr>
  </w:style>
  <w:style w:type="paragraph" w:styleId="Ttulo5">
    <w:name w:val="heading 5"/>
    <w:basedOn w:val="Heading"/>
    <w:next w:val="Textbody"/>
    <w:link w:val="Ttulo5Char"/>
    <w:rsid w:val="005A4D8C"/>
    <w:pPr>
      <w:spacing w:before="120" w:after="60"/>
      <w:outlineLvl w:val="4"/>
    </w:pPr>
    <w:rPr>
      <w:b/>
      <w:bCs/>
    </w:rPr>
  </w:style>
  <w:style w:type="paragraph" w:styleId="Ttulo6">
    <w:name w:val="heading 6"/>
    <w:basedOn w:val="Heading"/>
    <w:next w:val="Textbody"/>
    <w:link w:val="Ttulo6Char"/>
    <w:rsid w:val="005A4D8C"/>
    <w:pPr>
      <w:spacing w:before="60" w:after="60"/>
      <w:outlineLvl w:val="5"/>
    </w:pPr>
    <w:rPr>
      <w:b/>
      <w:bCs/>
      <w:i/>
      <w:iCs/>
    </w:rPr>
  </w:style>
  <w:style w:type="paragraph" w:styleId="Ttulo7">
    <w:name w:val="heading 7"/>
    <w:basedOn w:val="Heading"/>
    <w:next w:val="Textbody"/>
    <w:link w:val="Ttulo7Char"/>
    <w:rsid w:val="005A4D8C"/>
    <w:pPr>
      <w:spacing w:before="60" w:after="60"/>
      <w:outlineLvl w:val="6"/>
    </w:pPr>
    <w:rPr>
      <w:b/>
      <w:bCs/>
    </w:rPr>
  </w:style>
  <w:style w:type="paragraph" w:styleId="Ttulo8">
    <w:name w:val="heading 8"/>
    <w:basedOn w:val="Heading"/>
    <w:next w:val="Textbody"/>
    <w:link w:val="Ttulo8Char"/>
    <w:rsid w:val="005A4D8C"/>
    <w:pPr>
      <w:spacing w:before="60" w:after="60"/>
      <w:outlineLvl w:val="7"/>
    </w:pPr>
    <w:rPr>
      <w:b/>
      <w:bCs/>
      <w:i/>
      <w:iCs/>
    </w:rPr>
  </w:style>
  <w:style w:type="paragraph" w:styleId="Ttulo9">
    <w:name w:val="heading 9"/>
    <w:basedOn w:val="Heading"/>
    <w:next w:val="Textbody"/>
    <w:link w:val="Ttulo9Char"/>
    <w:rsid w:val="005A4D8C"/>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odap">
    <w:name w:val="footer"/>
    <w:basedOn w:val="Normal"/>
    <w:link w:val="RodapChar"/>
    <w:uiPriority w:val="99"/>
    <w:rsid w:val="003D565D"/>
    <w:pPr>
      <w:tabs>
        <w:tab w:val="center" w:pos="4252"/>
        <w:tab w:val="right" w:pos="8504"/>
      </w:tabs>
    </w:pPr>
    <w:rPr>
      <w:szCs w:val="21"/>
    </w:rPr>
  </w:style>
  <w:style w:type="character" w:customStyle="1" w:styleId="RodapChar">
    <w:name w:val="Rodapé Char"/>
    <w:basedOn w:val="Fontepargpadro"/>
    <w:link w:val="Rodap"/>
    <w:uiPriority w:val="99"/>
    <w:rsid w:val="003D565D"/>
    <w:rPr>
      <w:rFonts w:ascii="Liberation Serif" w:eastAsia="SimSun" w:hAnsi="Liberation Serif" w:cs="Mangal"/>
      <w:kern w:val="3"/>
      <w:sz w:val="24"/>
      <w:szCs w:val="21"/>
      <w:lang w:eastAsia="zh-CN" w:bidi="hi-IN"/>
    </w:rPr>
  </w:style>
  <w:style w:type="table" w:styleId="Tabelacomgrade">
    <w:name w:val="Table Grid"/>
    <w:basedOn w:val="Tabelanormal"/>
    <w:uiPriority w:val="39"/>
    <w:rsid w:val="003D565D"/>
    <w:pPr>
      <w:autoSpaceDN w:val="0"/>
      <w:spacing w:after="0" w:line="240" w:lineRule="auto"/>
      <w:textAlignment w:val="baseline"/>
    </w:pPr>
    <w:rPr>
      <w:rFonts w:ascii="Liberation Serif" w:eastAsia="SimSun" w:hAnsi="Liberation Serif" w:cs="Mangal"/>
      <w:kern w:val="3"/>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har">
    <w:name w:val="Título 1 Char"/>
    <w:basedOn w:val="Fontepargpadro"/>
    <w:link w:val="Ttulo1"/>
    <w:rsid w:val="005A4D8C"/>
    <w:rPr>
      <w:rFonts w:ascii="Cambria" w:eastAsia="Cambria" w:hAnsi="Cambria" w:cs="Cambria"/>
      <w:b/>
      <w:bCs/>
      <w:kern w:val="3"/>
      <w:sz w:val="28"/>
      <w:szCs w:val="28"/>
      <w:lang w:eastAsia="zh-CN" w:bidi="hi-IN"/>
    </w:rPr>
  </w:style>
  <w:style w:type="character" w:customStyle="1" w:styleId="Ttulo2Char">
    <w:name w:val="Título 2 Char"/>
    <w:basedOn w:val="Fontepargpadro"/>
    <w:link w:val="Ttulo2"/>
    <w:rsid w:val="005A4D8C"/>
    <w:rPr>
      <w:rFonts w:ascii="Cambria" w:eastAsia="Cambria" w:hAnsi="Cambria" w:cs="Cambria"/>
      <w:b/>
      <w:bCs/>
      <w:kern w:val="3"/>
      <w:sz w:val="28"/>
      <w:szCs w:val="28"/>
      <w:lang w:eastAsia="zh-CN" w:bidi="hi-IN"/>
    </w:rPr>
  </w:style>
  <w:style w:type="character" w:customStyle="1" w:styleId="Ttulo3Char">
    <w:name w:val="Título 3 Char"/>
    <w:basedOn w:val="Fontepargpadro"/>
    <w:link w:val="Ttulo3"/>
    <w:rsid w:val="005A4D8C"/>
    <w:rPr>
      <w:rFonts w:ascii="Liberation Sans" w:eastAsia="Microsoft YaHei" w:hAnsi="Liberation Sans" w:cs="Liberation Sans"/>
      <w:b/>
      <w:bCs/>
      <w:kern w:val="3"/>
      <w:sz w:val="28"/>
      <w:szCs w:val="28"/>
      <w:lang w:eastAsia="zh-CN" w:bidi="hi-IN"/>
    </w:rPr>
  </w:style>
  <w:style w:type="character" w:customStyle="1" w:styleId="Ttulo4Char">
    <w:name w:val="Título 4 Char"/>
    <w:basedOn w:val="Fontepargpadro"/>
    <w:link w:val="Ttulo4"/>
    <w:rsid w:val="005A4D8C"/>
    <w:rPr>
      <w:rFonts w:ascii="Liberation Sans" w:eastAsia="Microsoft YaHei" w:hAnsi="Liberation Sans" w:cs="Liberation Sans"/>
      <w:b/>
      <w:bCs/>
      <w:i/>
      <w:iCs/>
      <w:kern w:val="3"/>
      <w:sz w:val="28"/>
      <w:szCs w:val="28"/>
      <w:lang w:eastAsia="zh-CN" w:bidi="hi-IN"/>
    </w:rPr>
  </w:style>
  <w:style w:type="character" w:customStyle="1" w:styleId="Ttulo5Char">
    <w:name w:val="Título 5 Char"/>
    <w:basedOn w:val="Fontepargpadro"/>
    <w:link w:val="Ttulo5"/>
    <w:rsid w:val="005A4D8C"/>
    <w:rPr>
      <w:rFonts w:ascii="Liberation Sans" w:eastAsia="Microsoft YaHei" w:hAnsi="Liberation Sans" w:cs="Liberation Sans"/>
      <w:b/>
      <w:bCs/>
      <w:kern w:val="3"/>
      <w:sz w:val="28"/>
      <w:szCs w:val="28"/>
      <w:lang w:eastAsia="zh-CN" w:bidi="hi-IN"/>
    </w:rPr>
  </w:style>
  <w:style w:type="character" w:customStyle="1" w:styleId="Ttulo6Char">
    <w:name w:val="Título 6 Char"/>
    <w:basedOn w:val="Fontepargpadro"/>
    <w:link w:val="Ttulo6"/>
    <w:rsid w:val="005A4D8C"/>
    <w:rPr>
      <w:rFonts w:ascii="Liberation Sans" w:eastAsia="Microsoft YaHei" w:hAnsi="Liberation Sans" w:cs="Liberation Sans"/>
      <w:b/>
      <w:bCs/>
      <w:i/>
      <w:iCs/>
      <w:kern w:val="3"/>
      <w:sz w:val="28"/>
      <w:szCs w:val="28"/>
      <w:lang w:eastAsia="zh-CN" w:bidi="hi-IN"/>
    </w:rPr>
  </w:style>
  <w:style w:type="character" w:customStyle="1" w:styleId="Ttulo7Char">
    <w:name w:val="Título 7 Char"/>
    <w:basedOn w:val="Fontepargpadro"/>
    <w:link w:val="Ttulo7"/>
    <w:rsid w:val="005A4D8C"/>
    <w:rPr>
      <w:rFonts w:ascii="Liberation Sans" w:eastAsia="Microsoft YaHei" w:hAnsi="Liberation Sans" w:cs="Liberation Sans"/>
      <w:b/>
      <w:bCs/>
      <w:kern w:val="3"/>
      <w:sz w:val="28"/>
      <w:szCs w:val="28"/>
      <w:lang w:eastAsia="zh-CN" w:bidi="hi-IN"/>
    </w:rPr>
  </w:style>
  <w:style w:type="character" w:customStyle="1" w:styleId="Ttulo8Char">
    <w:name w:val="Título 8 Char"/>
    <w:basedOn w:val="Fontepargpadro"/>
    <w:link w:val="Ttulo8"/>
    <w:rsid w:val="005A4D8C"/>
    <w:rPr>
      <w:rFonts w:ascii="Liberation Sans" w:eastAsia="Microsoft YaHei" w:hAnsi="Liberation Sans" w:cs="Liberation Sans"/>
      <w:b/>
      <w:bCs/>
      <w:i/>
      <w:iCs/>
      <w:kern w:val="3"/>
      <w:sz w:val="28"/>
      <w:szCs w:val="28"/>
      <w:lang w:eastAsia="zh-CN" w:bidi="hi-IN"/>
    </w:rPr>
  </w:style>
  <w:style w:type="character" w:customStyle="1" w:styleId="Ttulo9Char">
    <w:name w:val="Título 9 Char"/>
    <w:basedOn w:val="Fontepargpadro"/>
    <w:link w:val="Ttulo9"/>
    <w:rsid w:val="005A4D8C"/>
    <w:rPr>
      <w:rFonts w:ascii="Liberation Sans" w:eastAsia="Microsoft YaHei" w:hAnsi="Liberation Sans" w:cs="Liberation Sans"/>
      <w:b/>
      <w:bCs/>
      <w:kern w:val="3"/>
      <w:sz w:val="28"/>
      <w:szCs w:val="28"/>
      <w:lang w:eastAsia="zh-CN" w:bidi="hi-IN"/>
    </w:rPr>
  </w:style>
  <w:style w:type="paragraph" w:customStyle="1" w:styleId="Standard">
    <w:name w:val="Standard"/>
    <w:rsid w:val="005A4D8C"/>
    <w:pPr>
      <w:autoSpaceDN w:val="0"/>
      <w:spacing w:after="0" w:line="240" w:lineRule="auto"/>
      <w:textAlignment w:val="baseline"/>
    </w:pPr>
    <w:rPr>
      <w:rFonts w:ascii="Liberation Serif" w:eastAsia="SimSun" w:hAnsi="Liberation Serif" w:cs="Mangal"/>
      <w:kern w:val="3"/>
      <w:sz w:val="24"/>
      <w:szCs w:val="24"/>
      <w:lang w:eastAsia="zh-CN" w:bidi="hi-IN"/>
    </w:rPr>
  </w:style>
  <w:style w:type="paragraph" w:customStyle="1" w:styleId="Heading">
    <w:name w:val="Heading"/>
    <w:next w:val="Textbody"/>
    <w:rsid w:val="005A4D8C"/>
    <w:pPr>
      <w:keepNext/>
      <w:suppressAutoHyphens/>
      <w:autoSpaceDN w:val="0"/>
      <w:spacing w:before="240" w:after="120" w:line="240" w:lineRule="auto"/>
      <w:textAlignment w:val="baseline"/>
    </w:pPr>
    <w:rPr>
      <w:rFonts w:ascii="Liberation Sans" w:eastAsia="Microsoft YaHei" w:hAnsi="Liberation Sans" w:cs="Liberation Sans"/>
      <w:kern w:val="3"/>
      <w:sz w:val="28"/>
      <w:szCs w:val="28"/>
      <w:lang w:eastAsia="zh-CN" w:bidi="hi-IN"/>
    </w:rPr>
  </w:style>
  <w:style w:type="paragraph" w:customStyle="1" w:styleId="Textbody">
    <w:name w:val="Text body"/>
    <w:autoRedefine/>
    <w:rsid w:val="005A4D8C"/>
    <w:pPr>
      <w:suppressAutoHyphens/>
      <w:autoSpaceDN w:val="0"/>
      <w:spacing w:after="140" w:line="288" w:lineRule="auto"/>
      <w:textAlignment w:val="baseline"/>
    </w:pPr>
    <w:rPr>
      <w:rFonts w:ascii="Tahoma" w:eastAsia="Tahoma" w:hAnsi="Tahoma" w:cs="Tahoma"/>
      <w:kern w:val="3"/>
      <w:sz w:val="21"/>
      <w:szCs w:val="24"/>
      <w:lang w:eastAsia="zh-CN" w:bidi="hi-IN"/>
    </w:rPr>
  </w:style>
  <w:style w:type="paragraph" w:styleId="Lista">
    <w:name w:val="List"/>
    <w:basedOn w:val="Textbody"/>
    <w:rsid w:val="005A4D8C"/>
    <w:rPr>
      <w:rFonts w:cs="Mangal"/>
      <w:sz w:val="24"/>
    </w:rPr>
  </w:style>
  <w:style w:type="paragraph" w:styleId="Legenda">
    <w:name w:val="caption"/>
    <w:rsid w:val="005A4D8C"/>
    <w:pPr>
      <w:suppressLineNumbers/>
      <w:suppressAutoHyphens/>
      <w:autoSpaceDN w:val="0"/>
      <w:spacing w:before="120" w:after="120" w:line="240" w:lineRule="auto"/>
      <w:textAlignment w:val="baseline"/>
    </w:pPr>
    <w:rPr>
      <w:rFonts w:ascii="Liberation Serif" w:eastAsia="SimSun" w:hAnsi="Liberation Serif" w:cs="Mangal"/>
      <w:i/>
      <w:iCs/>
      <w:kern w:val="3"/>
      <w:sz w:val="24"/>
      <w:szCs w:val="24"/>
      <w:lang w:eastAsia="zh-CN" w:bidi="hi-IN"/>
    </w:rPr>
  </w:style>
  <w:style w:type="paragraph" w:customStyle="1" w:styleId="Index">
    <w:name w:val="Index"/>
    <w:rsid w:val="005A4D8C"/>
    <w:pPr>
      <w:suppressLineNumbers/>
      <w:suppressAutoHyphens/>
      <w:autoSpaceDN w:val="0"/>
      <w:spacing w:after="0" w:line="240" w:lineRule="auto"/>
      <w:textAlignment w:val="baseline"/>
    </w:pPr>
    <w:rPr>
      <w:rFonts w:ascii="Liberation Serif" w:eastAsia="SimSun" w:hAnsi="Liberation Serif" w:cs="Mangal"/>
      <w:kern w:val="3"/>
      <w:sz w:val="24"/>
      <w:szCs w:val="24"/>
      <w:lang w:eastAsia="zh-CN" w:bidi="hi-IN"/>
    </w:rPr>
  </w:style>
  <w:style w:type="paragraph" w:customStyle="1" w:styleId="02TEXTOPRINCIPAL">
    <w:name w:val="02_TEXTO_PRINCIPAL"/>
    <w:basedOn w:val="Textbody"/>
    <w:rsid w:val="005A4D8C"/>
    <w:pPr>
      <w:spacing w:before="57" w:after="57" w:line="340" w:lineRule="exact"/>
    </w:pPr>
  </w:style>
  <w:style w:type="paragraph" w:customStyle="1" w:styleId="03TITULOTABELAS1">
    <w:name w:val="03_TITULO_TABELAS_1"/>
    <w:basedOn w:val="02TEXTOPRINCIPAL"/>
    <w:autoRedefine/>
    <w:rsid w:val="005A4D8C"/>
    <w:pPr>
      <w:spacing w:before="0" w:after="0"/>
      <w:jc w:val="center"/>
    </w:pPr>
    <w:rPr>
      <w:b/>
      <w:sz w:val="23"/>
    </w:rPr>
  </w:style>
  <w:style w:type="paragraph" w:customStyle="1" w:styleId="01TITULO1">
    <w:name w:val="01_TITULO_1"/>
    <w:basedOn w:val="02TEXTOPRINCIPAL"/>
    <w:autoRedefine/>
    <w:rsid w:val="005A4D8C"/>
    <w:pPr>
      <w:spacing w:before="160" w:after="0"/>
    </w:pPr>
    <w:rPr>
      <w:rFonts w:ascii="Cambria" w:eastAsia="Cambria" w:hAnsi="Cambria" w:cs="Cambria"/>
      <w:b/>
      <w:sz w:val="40"/>
    </w:rPr>
  </w:style>
  <w:style w:type="paragraph" w:customStyle="1" w:styleId="01TITULO2">
    <w:name w:val="01_TITULO_2"/>
    <w:basedOn w:val="Ttulo2"/>
    <w:autoRedefine/>
    <w:rsid w:val="005A4D8C"/>
    <w:pPr>
      <w:spacing w:before="57"/>
    </w:pPr>
    <w:rPr>
      <w:sz w:val="36"/>
    </w:rPr>
  </w:style>
  <w:style w:type="paragraph" w:customStyle="1" w:styleId="01TITULO3">
    <w:name w:val="01_TITULO_3"/>
    <w:basedOn w:val="01TITULO2"/>
    <w:autoRedefine/>
    <w:rsid w:val="005A4D8C"/>
    <w:rPr>
      <w:sz w:val="32"/>
    </w:rPr>
  </w:style>
  <w:style w:type="paragraph" w:customStyle="1" w:styleId="01TITULO4">
    <w:name w:val="01_TITULO_4"/>
    <w:basedOn w:val="01TITULO3"/>
    <w:rsid w:val="005A4D8C"/>
    <w:rPr>
      <w:sz w:val="28"/>
    </w:rPr>
  </w:style>
  <w:style w:type="paragraph" w:customStyle="1" w:styleId="03TITULOTABELAS2">
    <w:name w:val="03_TITULO_TABELAS_2"/>
    <w:basedOn w:val="03TITULOTABELAS1"/>
    <w:rsid w:val="005A4D8C"/>
    <w:rPr>
      <w:sz w:val="21"/>
    </w:rPr>
  </w:style>
  <w:style w:type="paragraph" w:customStyle="1" w:styleId="04TEXTOTABELAS">
    <w:name w:val="04_TEXTO_TABELAS"/>
    <w:basedOn w:val="02TEXTOPRINCIPAL"/>
    <w:rsid w:val="005A4D8C"/>
    <w:pPr>
      <w:spacing w:before="0" w:after="0"/>
    </w:pPr>
  </w:style>
  <w:style w:type="paragraph" w:customStyle="1" w:styleId="02TEXTOITEM">
    <w:name w:val="02_TEXTO_ITEM"/>
    <w:basedOn w:val="02TEXTOPRINCIPAL"/>
    <w:rsid w:val="005A4D8C"/>
    <w:pPr>
      <w:spacing w:before="28" w:after="28"/>
      <w:ind w:left="284" w:hanging="284"/>
    </w:pPr>
  </w:style>
  <w:style w:type="paragraph" w:customStyle="1" w:styleId="05ATIVIDADES">
    <w:name w:val="05_ATIVIDADES"/>
    <w:basedOn w:val="02TEXTOITEM"/>
    <w:autoRedefine/>
    <w:rsid w:val="005A4D8C"/>
    <w:pPr>
      <w:tabs>
        <w:tab w:val="right" w:pos="279"/>
      </w:tabs>
      <w:spacing w:before="57" w:after="57"/>
      <w:ind w:left="340" w:hanging="340"/>
    </w:pPr>
  </w:style>
  <w:style w:type="paragraph" w:customStyle="1" w:styleId="TableContents">
    <w:name w:val="Table Contents"/>
    <w:basedOn w:val="Standard"/>
    <w:rsid w:val="005A4D8C"/>
    <w:pPr>
      <w:suppressLineNumbers/>
    </w:pPr>
  </w:style>
  <w:style w:type="paragraph" w:customStyle="1" w:styleId="Textbodyindent">
    <w:name w:val="Text body indent"/>
    <w:basedOn w:val="Textbody"/>
    <w:rsid w:val="005A4D8C"/>
    <w:pPr>
      <w:ind w:left="283"/>
    </w:pPr>
  </w:style>
  <w:style w:type="paragraph" w:customStyle="1" w:styleId="ListIndent">
    <w:name w:val="List Indent"/>
    <w:basedOn w:val="Textbody"/>
    <w:rsid w:val="005A4D8C"/>
    <w:pPr>
      <w:tabs>
        <w:tab w:val="left" w:pos="2835"/>
      </w:tabs>
      <w:ind w:left="2835" w:hanging="2551"/>
    </w:pPr>
  </w:style>
  <w:style w:type="paragraph" w:customStyle="1" w:styleId="Marginalia">
    <w:name w:val="Marginalia"/>
    <w:basedOn w:val="Textbody"/>
    <w:rsid w:val="005A4D8C"/>
    <w:pPr>
      <w:ind w:left="2268"/>
    </w:pPr>
  </w:style>
  <w:style w:type="paragraph" w:customStyle="1" w:styleId="Firstlineindent">
    <w:name w:val="First line indent"/>
    <w:basedOn w:val="Textbody"/>
    <w:rsid w:val="005A4D8C"/>
    <w:pPr>
      <w:ind w:firstLine="283"/>
    </w:pPr>
  </w:style>
  <w:style w:type="paragraph" w:styleId="Saudao">
    <w:name w:val="Salutation"/>
    <w:basedOn w:val="Standard"/>
    <w:link w:val="SaudaoChar"/>
    <w:rsid w:val="005A4D8C"/>
    <w:pPr>
      <w:suppressLineNumbers/>
    </w:pPr>
  </w:style>
  <w:style w:type="character" w:customStyle="1" w:styleId="SaudaoChar">
    <w:name w:val="Saudação Char"/>
    <w:basedOn w:val="Fontepargpadro"/>
    <w:link w:val="Saudao"/>
    <w:rsid w:val="005A4D8C"/>
    <w:rPr>
      <w:rFonts w:ascii="Liberation Serif" w:eastAsia="SimSun" w:hAnsi="Liberation Serif" w:cs="Mangal"/>
      <w:kern w:val="3"/>
      <w:sz w:val="24"/>
      <w:szCs w:val="24"/>
      <w:lang w:eastAsia="zh-CN" w:bidi="hi-IN"/>
    </w:rPr>
  </w:style>
  <w:style w:type="paragraph" w:customStyle="1" w:styleId="Hangingindent">
    <w:name w:val="Hanging indent"/>
    <w:basedOn w:val="Textbody"/>
    <w:rsid w:val="005A4D8C"/>
    <w:pPr>
      <w:tabs>
        <w:tab w:val="left" w:pos="567"/>
      </w:tabs>
      <w:ind w:left="567" w:hanging="283"/>
    </w:pPr>
  </w:style>
  <w:style w:type="paragraph" w:customStyle="1" w:styleId="Heading10">
    <w:name w:val="Heading 10"/>
    <w:basedOn w:val="Heading"/>
    <w:next w:val="Textbody"/>
    <w:rsid w:val="005A4D8C"/>
    <w:pPr>
      <w:spacing w:before="60" w:after="60"/>
    </w:pPr>
    <w:rPr>
      <w:b/>
      <w:bCs/>
    </w:rPr>
  </w:style>
  <w:style w:type="paragraph" w:customStyle="1" w:styleId="05ATIVIDADEMARQUE">
    <w:name w:val="05_ATIVIDADE_MARQUE"/>
    <w:basedOn w:val="05ATIVIDADES"/>
    <w:rsid w:val="005A4D8C"/>
    <w:pPr>
      <w:tabs>
        <w:tab w:val="clear" w:pos="279"/>
      </w:tabs>
      <w:ind w:left="567" w:hanging="567"/>
    </w:pPr>
  </w:style>
  <w:style w:type="paragraph" w:customStyle="1" w:styleId="05LINHASRESPOSTA">
    <w:name w:val="05_LINHAS RESPOSTA"/>
    <w:basedOn w:val="05ATIVIDADES"/>
    <w:autoRedefine/>
    <w:rsid w:val="005A4D8C"/>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5A4D8C"/>
    <w:pPr>
      <w:spacing w:line="227" w:lineRule="exact"/>
    </w:pPr>
    <w:rPr>
      <w:sz w:val="16"/>
    </w:rPr>
  </w:style>
  <w:style w:type="paragraph" w:customStyle="1" w:styleId="01TITULOVINHETA2">
    <w:name w:val="01_TITULO_VINHETA_2"/>
    <w:basedOn w:val="03TITULOTABELAS1"/>
    <w:rsid w:val="005A4D8C"/>
    <w:pPr>
      <w:spacing w:before="57" w:after="57"/>
      <w:jc w:val="left"/>
    </w:pPr>
    <w:rPr>
      <w:sz w:val="24"/>
    </w:rPr>
  </w:style>
  <w:style w:type="paragraph" w:customStyle="1" w:styleId="01TITULOVINHETA1">
    <w:name w:val="01_TITULO_VINHETA_1"/>
    <w:basedOn w:val="01TITULOVINHETA2"/>
    <w:rsid w:val="005A4D8C"/>
    <w:pPr>
      <w:spacing w:before="170" w:after="80"/>
    </w:pPr>
    <w:rPr>
      <w:sz w:val="28"/>
    </w:rPr>
  </w:style>
  <w:style w:type="paragraph" w:customStyle="1" w:styleId="02TEXTOPRINCIPALBULLET">
    <w:name w:val="02_TEXTO_PRINCIPAL_BULLET"/>
    <w:basedOn w:val="02TEXTOITEM"/>
    <w:autoRedefine/>
    <w:rsid w:val="005A4D8C"/>
    <w:pPr>
      <w:suppressLineNumbers/>
      <w:spacing w:before="0" w:after="20" w:line="280" w:lineRule="exact"/>
      <w:ind w:left="0" w:firstLine="0"/>
    </w:pPr>
  </w:style>
  <w:style w:type="character" w:customStyle="1" w:styleId="CabealhoChar">
    <w:name w:val="Cabeçalho Char"/>
    <w:basedOn w:val="Fontepargpadro"/>
    <w:rsid w:val="005A4D8C"/>
    <w:rPr>
      <w:szCs w:val="21"/>
    </w:rPr>
  </w:style>
  <w:style w:type="numbering" w:customStyle="1" w:styleId="LFO1">
    <w:name w:val="LFO1"/>
    <w:basedOn w:val="Semlista"/>
    <w:rsid w:val="005A4D8C"/>
    <w:pPr>
      <w:numPr>
        <w:numId w:val="1"/>
      </w:numPr>
    </w:pPr>
  </w:style>
  <w:style w:type="numbering" w:customStyle="1" w:styleId="LFO3">
    <w:name w:val="LFO3"/>
    <w:basedOn w:val="Semlista"/>
    <w:rsid w:val="005A4D8C"/>
    <w:pPr>
      <w:numPr>
        <w:numId w:val="2"/>
      </w:numPr>
    </w:pPr>
  </w:style>
  <w:style w:type="paragraph" w:customStyle="1" w:styleId="06LEGENDA">
    <w:name w:val="06_LEGENDA"/>
    <w:basedOn w:val="06CREDITO"/>
    <w:rsid w:val="005A4D8C"/>
    <w:pPr>
      <w:spacing w:before="60" w:after="60" w:line="240" w:lineRule="exact"/>
    </w:pPr>
    <w:rPr>
      <w:sz w:val="20"/>
    </w:rPr>
  </w:style>
  <w:style w:type="paragraph" w:styleId="Cabealho">
    <w:name w:val="header"/>
    <w:basedOn w:val="Normal"/>
    <w:link w:val="CabealhoChar1"/>
    <w:uiPriority w:val="99"/>
    <w:unhideWhenUsed/>
    <w:rsid w:val="005A4D8C"/>
    <w:pPr>
      <w:tabs>
        <w:tab w:val="center" w:pos="4252"/>
        <w:tab w:val="right" w:pos="8504"/>
      </w:tabs>
    </w:pPr>
    <w:rPr>
      <w:szCs w:val="21"/>
    </w:rPr>
  </w:style>
  <w:style w:type="character" w:customStyle="1" w:styleId="CabealhoChar1">
    <w:name w:val="Cabeçalho Char1"/>
    <w:basedOn w:val="Fontepargpadro"/>
    <w:link w:val="Cabealho"/>
    <w:uiPriority w:val="99"/>
    <w:rsid w:val="005A4D8C"/>
    <w:rPr>
      <w:rFonts w:ascii="Liberation Serif" w:eastAsia="SimSun" w:hAnsi="Liberation Serif" w:cs="Mangal"/>
      <w:kern w:val="3"/>
      <w:sz w:val="24"/>
      <w:szCs w:val="21"/>
      <w:lang w:eastAsia="zh-CN" w:bidi="hi-IN"/>
    </w:rPr>
  </w:style>
  <w:style w:type="paragraph" w:styleId="Textodebalo">
    <w:name w:val="Balloon Text"/>
    <w:basedOn w:val="Normal"/>
    <w:link w:val="TextodebaloChar"/>
    <w:uiPriority w:val="99"/>
    <w:semiHidden/>
    <w:unhideWhenUsed/>
    <w:rsid w:val="005A4D8C"/>
    <w:rPr>
      <w:rFonts w:ascii="Tahoma" w:hAnsi="Tahoma"/>
      <w:sz w:val="16"/>
      <w:szCs w:val="14"/>
    </w:rPr>
  </w:style>
  <w:style w:type="character" w:customStyle="1" w:styleId="TextodebaloChar">
    <w:name w:val="Texto de balão Char"/>
    <w:basedOn w:val="Fontepargpadro"/>
    <w:link w:val="Textodebalo"/>
    <w:uiPriority w:val="99"/>
    <w:semiHidden/>
    <w:rsid w:val="005A4D8C"/>
    <w:rPr>
      <w:rFonts w:ascii="Tahoma" w:eastAsia="SimSun" w:hAnsi="Tahoma" w:cs="Mangal"/>
      <w:kern w:val="3"/>
      <w:sz w:val="16"/>
      <w:szCs w:val="14"/>
      <w:lang w:eastAsia="zh-CN" w:bidi="hi-IN"/>
    </w:rPr>
  </w:style>
  <w:style w:type="paragraph" w:customStyle="1" w:styleId="02TEXTOPRINCIPALBULLETITEM">
    <w:name w:val="02_TEXTO_PRINCIPAL_BULLET_ITEM"/>
    <w:basedOn w:val="02TEXTOPRINCIPALBULLET"/>
    <w:rsid w:val="005A4D8C"/>
    <w:pPr>
      <w:ind w:left="454" w:hanging="170"/>
    </w:pPr>
  </w:style>
  <w:style w:type="paragraph" w:styleId="PargrafodaLista">
    <w:name w:val="List Paragraph"/>
    <w:basedOn w:val="Normal"/>
    <w:uiPriority w:val="34"/>
    <w:qFormat/>
    <w:rsid w:val="005A4D8C"/>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paragraph" w:styleId="NormalWeb">
    <w:name w:val="Normal (Web)"/>
    <w:basedOn w:val="Normal"/>
    <w:uiPriority w:val="99"/>
    <w:semiHidden/>
    <w:unhideWhenUsed/>
    <w:rsid w:val="005A4D8C"/>
    <w:pPr>
      <w:autoSpaceDN/>
      <w:spacing w:before="100" w:beforeAutospacing="1" w:after="100" w:afterAutospacing="1"/>
      <w:textAlignment w:val="auto"/>
    </w:pPr>
    <w:rPr>
      <w:rFonts w:ascii="Times New Roman" w:eastAsia="Times New Roman" w:hAnsi="Times New Roman" w:cs="Times New Roman"/>
      <w:kern w:val="0"/>
      <w:lang w:eastAsia="pt-BR" w:bidi="ar-SA"/>
    </w:rPr>
  </w:style>
  <w:style w:type="character" w:styleId="Refdecomentrio">
    <w:name w:val="annotation reference"/>
    <w:basedOn w:val="Fontepargpadro"/>
    <w:uiPriority w:val="99"/>
    <w:semiHidden/>
    <w:unhideWhenUsed/>
    <w:rsid w:val="005A4D8C"/>
    <w:rPr>
      <w:sz w:val="16"/>
      <w:szCs w:val="16"/>
    </w:rPr>
  </w:style>
  <w:style w:type="paragraph" w:styleId="Textodecomentrio">
    <w:name w:val="annotation text"/>
    <w:basedOn w:val="Normal"/>
    <w:link w:val="TextodecomentrioChar"/>
    <w:uiPriority w:val="99"/>
    <w:semiHidden/>
    <w:unhideWhenUsed/>
    <w:rsid w:val="005A4D8C"/>
    <w:rPr>
      <w:sz w:val="20"/>
      <w:szCs w:val="18"/>
    </w:rPr>
  </w:style>
  <w:style w:type="character" w:customStyle="1" w:styleId="TextodecomentrioChar">
    <w:name w:val="Texto de comentário Char"/>
    <w:basedOn w:val="Fontepargpadro"/>
    <w:link w:val="Textodecomentrio"/>
    <w:uiPriority w:val="99"/>
    <w:semiHidden/>
    <w:rsid w:val="005A4D8C"/>
    <w:rPr>
      <w:rFonts w:ascii="Liberation Serif" w:eastAsia="SimSun" w:hAnsi="Liberation Serif" w:cs="Mangal"/>
      <w:kern w:val="3"/>
      <w:sz w:val="20"/>
      <w:szCs w:val="18"/>
      <w:lang w:eastAsia="zh-CN" w:bidi="hi-IN"/>
    </w:rPr>
  </w:style>
  <w:style w:type="paragraph" w:styleId="Assuntodocomentrio">
    <w:name w:val="annotation subject"/>
    <w:basedOn w:val="Textodecomentrio"/>
    <w:next w:val="Textodecomentrio"/>
    <w:link w:val="AssuntodocomentrioChar"/>
    <w:uiPriority w:val="99"/>
    <w:semiHidden/>
    <w:unhideWhenUsed/>
    <w:rsid w:val="005A4D8C"/>
    <w:rPr>
      <w:b/>
      <w:bCs/>
    </w:rPr>
  </w:style>
  <w:style w:type="character" w:customStyle="1" w:styleId="AssuntodocomentrioChar">
    <w:name w:val="Assunto do comentário Char"/>
    <w:basedOn w:val="TextodecomentrioChar"/>
    <w:link w:val="Assuntodocomentrio"/>
    <w:uiPriority w:val="99"/>
    <w:semiHidden/>
    <w:rsid w:val="005A4D8C"/>
    <w:rPr>
      <w:rFonts w:ascii="Liberation Serif" w:eastAsia="SimSun" w:hAnsi="Liberation Serif" w:cs="Mangal"/>
      <w:b/>
      <w:bCs/>
      <w:kern w:val="3"/>
      <w:sz w:val="20"/>
      <w:szCs w:val="18"/>
      <w:lang w:eastAsia="zh-CN" w:bidi="hi-IN"/>
    </w:rPr>
  </w:style>
  <w:style w:type="paragraph" w:customStyle="1" w:styleId="02LYTEXTOPRINCIPALITEM">
    <w:name w:val="02_LY_TEXTO_PRINCIPAL_ITEM"/>
    <w:basedOn w:val="Normal"/>
    <w:uiPriority w:val="99"/>
    <w:qFormat/>
    <w:rsid w:val="005A4D8C"/>
    <w:pPr>
      <w:widowControl w:val="0"/>
      <w:numPr>
        <w:numId w:val="5"/>
      </w:numPr>
      <w:suppressAutoHyphens/>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5A4D8C"/>
    <w:rPr>
      <w:rFonts w:ascii="Arial-BoldMT" w:hAnsi="Arial-BoldMT" w:cs="Arial-BoldMT"/>
      <w:b/>
      <w:bCs/>
      <w:u w:val="none"/>
      <w:lang w:val="pt-BR"/>
    </w:rPr>
  </w:style>
  <w:style w:type="character" w:styleId="Hyperlink">
    <w:name w:val="Hyperlink"/>
    <w:basedOn w:val="Fontepargpadro"/>
    <w:uiPriority w:val="99"/>
    <w:unhideWhenUsed/>
    <w:rsid w:val="005A4D8C"/>
    <w:rPr>
      <w:color w:val="0563C1" w:themeColor="hyperlink"/>
      <w:u w:val="single"/>
    </w:rPr>
  </w:style>
  <w:style w:type="paragraph" w:styleId="Reviso">
    <w:name w:val="Revision"/>
    <w:hidden/>
    <w:uiPriority w:val="99"/>
    <w:semiHidden/>
    <w:rsid w:val="005A4D8C"/>
    <w:pPr>
      <w:spacing w:after="0" w:line="240" w:lineRule="auto"/>
    </w:pPr>
    <w:rPr>
      <w:rFonts w:ascii="Liberation Serif" w:eastAsia="SimSun" w:hAnsi="Liberation Serif" w:cs="Mangal"/>
      <w:kern w:val="3"/>
      <w:sz w:val="24"/>
      <w:szCs w:val="21"/>
      <w:lang w:eastAsia="zh-CN" w:bidi="hi-IN"/>
    </w:rPr>
  </w:style>
  <w:style w:type="character" w:styleId="HiperlinkVisitado">
    <w:name w:val="FollowedHyperlink"/>
    <w:basedOn w:val="Fontepargpadro"/>
    <w:uiPriority w:val="99"/>
    <w:semiHidden/>
    <w:unhideWhenUsed/>
    <w:rsid w:val="005A4D8C"/>
    <w:rPr>
      <w:color w:val="954F72" w:themeColor="followedHyperlink"/>
      <w:u w:val="single"/>
    </w:rPr>
  </w:style>
  <w:style w:type="paragraph" w:styleId="Ttulo">
    <w:name w:val="Title"/>
    <w:basedOn w:val="Normal"/>
    <w:next w:val="Normal"/>
    <w:link w:val="TtuloChar"/>
    <w:uiPriority w:val="10"/>
    <w:qFormat/>
    <w:rsid w:val="005A4D8C"/>
    <w:pPr>
      <w:pBdr>
        <w:bottom w:val="single" w:sz="8" w:space="4" w:color="4472C4" w:themeColor="accent1"/>
      </w:pBdr>
      <w:spacing w:after="300"/>
      <w:contextualSpacing/>
    </w:pPr>
    <w:rPr>
      <w:rFonts w:asciiTheme="majorHAnsi" w:eastAsiaTheme="majorEastAsia" w:hAnsiTheme="majorHAnsi"/>
      <w:color w:val="323E4F" w:themeColor="text2" w:themeShade="BF"/>
      <w:spacing w:val="5"/>
      <w:kern w:val="28"/>
      <w:sz w:val="52"/>
      <w:szCs w:val="47"/>
    </w:rPr>
  </w:style>
  <w:style w:type="character" w:customStyle="1" w:styleId="TtuloChar">
    <w:name w:val="Título Char"/>
    <w:basedOn w:val="Fontepargpadro"/>
    <w:link w:val="Ttulo"/>
    <w:uiPriority w:val="10"/>
    <w:rsid w:val="005A4D8C"/>
    <w:rPr>
      <w:rFonts w:asciiTheme="majorHAnsi" w:eastAsiaTheme="majorEastAsia" w:hAnsiTheme="majorHAnsi" w:cs="Mangal"/>
      <w:color w:val="323E4F" w:themeColor="text2" w:themeShade="BF"/>
      <w:spacing w:val="5"/>
      <w:kern w:val="28"/>
      <w:sz w:val="52"/>
      <w:szCs w:val="47"/>
      <w:lang w:eastAsia="zh-CN" w:bidi="hi-IN"/>
    </w:rPr>
  </w:style>
  <w:style w:type="table" w:customStyle="1" w:styleId="Tabelacomgrade1">
    <w:name w:val="Tabela com grade1"/>
    <w:basedOn w:val="Tabelanormal"/>
    <w:next w:val="Tabelacomgrade"/>
    <w:uiPriority w:val="59"/>
    <w:rsid w:val="003B6E2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328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portaldoprofessor.mec.gov.br/fichaTecnicaAula.html?aula=56624"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www.revistaeducacao.com.br/"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basenacionalcomum.mec.gov.br/"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mirim.org/como-vivem/brincadeiras" TargetMode="External"/><Relationship Id="rId4" Type="http://schemas.openxmlformats.org/officeDocument/2006/relationships/webSettings" Target="webSettings.xml"/><Relationship Id="rId9" Type="http://schemas.openxmlformats.org/officeDocument/2006/relationships/hyperlink" Target="http://portaldoprofessor.mec.gov.br/fichaTecnicaAula.html?aula=26959"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19</Pages>
  <Words>5304</Words>
  <Characters>28642</Characters>
  <Application>Microsoft Office Word</Application>
  <DocSecurity>0</DocSecurity>
  <Lines>238</Lines>
  <Paragraphs>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Rodrigues Oliveira</dc:creator>
  <cp:keywords/>
  <dc:description/>
  <cp:lastModifiedBy>Junior F. Dias</cp:lastModifiedBy>
  <cp:revision>12</cp:revision>
  <dcterms:created xsi:type="dcterms:W3CDTF">2017-12-18T20:50:00Z</dcterms:created>
  <dcterms:modified xsi:type="dcterms:W3CDTF">2017-12-23T14:45:00Z</dcterms:modified>
</cp:coreProperties>
</file>