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FE9" w:rsidRDefault="00284FE9" w:rsidP="00284FE9">
      <w:pPr>
        <w:pStyle w:val="01TITULO1"/>
      </w:pPr>
      <w:r w:rsidRPr="004E5435">
        <w:t>Sequência</w:t>
      </w:r>
      <w:r>
        <w:t xml:space="preserve"> didática 10</w:t>
      </w:r>
    </w:p>
    <w:p w:rsidR="00284FE9" w:rsidRPr="004E5435" w:rsidRDefault="00284FE9" w:rsidP="00284FE9">
      <w:pPr>
        <w:rPr>
          <w:rFonts w:ascii="Cambria" w:eastAsia="Cambria" w:hAnsi="Cambria" w:cs="Cambria"/>
          <w:b/>
          <w:sz w:val="36"/>
          <w:szCs w:val="36"/>
        </w:rPr>
      </w:pPr>
      <w:r w:rsidRPr="00206DE4">
        <w:rPr>
          <w:rFonts w:ascii="Cambria" w:eastAsia="Cambria" w:hAnsi="Cambria" w:cs="Cambria"/>
          <w:b/>
          <w:sz w:val="40"/>
        </w:rPr>
        <w:t xml:space="preserve">  </w:t>
      </w:r>
    </w:p>
    <w:p w:rsidR="00284FE9" w:rsidRDefault="00284FE9" w:rsidP="00284FE9">
      <w:pPr>
        <w:pStyle w:val="01TITULO2"/>
      </w:pPr>
      <w:r w:rsidRPr="004E5435">
        <w:t>Disciplina</w:t>
      </w:r>
      <w:r w:rsidRPr="00206DE4">
        <w:t xml:space="preserve">: </w:t>
      </w:r>
      <w:r w:rsidRPr="00C90A5D">
        <w:rPr>
          <w:b w:val="0"/>
        </w:rPr>
        <w:t xml:space="preserve">História </w:t>
      </w:r>
      <w:r w:rsidRPr="00206DE4">
        <w:t xml:space="preserve">               Ano: </w:t>
      </w:r>
      <w:r w:rsidRPr="00C90A5D">
        <w:rPr>
          <w:b w:val="0"/>
        </w:rPr>
        <w:t>1º</w:t>
      </w:r>
      <w:r w:rsidRPr="00206DE4">
        <w:t xml:space="preserve">  </w:t>
      </w:r>
      <w:r>
        <w:t xml:space="preserve">                     Bimestre: </w:t>
      </w:r>
      <w:r w:rsidRPr="00C90A5D">
        <w:rPr>
          <w:b w:val="0"/>
        </w:rPr>
        <w:t>4º</w:t>
      </w:r>
    </w:p>
    <w:p w:rsidR="00284FE9" w:rsidRPr="004E5435" w:rsidRDefault="00284FE9" w:rsidP="00284FE9">
      <w:pPr>
        <w:pStyle w:val="01TITULO2"/>
        <w:rPr>
          <w:sz w:val="21"/>
          <w:szCs w:val="21"/>
        </w:rPr>
      </w:pPr>
    </w:p>
    <w:p w:rsidR="00284FE9" w:rsidRDefault="00284FE9" w:rsidP="00284FE9">
      <w:pPr>
        <w:pStyle w:val="01TITULO2"/>
      </w:pPr>
      <w:r>
        <w:t xml:space="preserve">Título: Construindo o meu brinquedo </w:t>
      </w:r>
    </w:p>
    <w:p w:rsidR="00284FE9" w:rsidRPr="004E5435" w:rsidRDefault="00284FE9" w:rsidP="00284FE9">
      <w:pPr>
        <w:pStyle w:val="01TITULO2"/>
        <w:rPr>
          <w:sz w:val="21"/>
          <w:szCs w:val="21"/>
        </w:rPr>
      </w:pPr>
    </w:p>
    <w:p w:rsidR="00284FE9" w:rsidRDefault="00284FE9" w:rsidP="00284FE9">
      <w:pPr>
        <w:pStyle w:val="01TITULO2"/>
      </w:pPr>
      <w:r w:rsidRPr="00206DE4">
        <w:t>Objetivos de aprendizagem</w:t>
      </w:r>
    </w:p>
    <w:p w:rsidR="00284FE9" w:rsidRDefault="00284FE9" w:rsidP="00284FE9">
      <w:pPr>
        <w:pStyle w:val="01TITULO2"/>
      </w:pPr>
    </w:p>
    <w:p w:rsidR="00284FE9" w:rsidRPr="00C90A5D" w:rsidRDefault="00284FE9" w:rsidP="00284FE9">
      <w:pPr>
        <w:pStyle w:val="02TEXTOPRINCIPALBULLET"/>
        <w:rPr>
          <w:szCs w:val="21"/>
        </w:rPr>
      </w:pPr>
      <w:r w:rsidRPr="00C90A5D">
        <w:rPr>
          <w:szCs w:val="21"/>
        </w:rPr>
        <w:t>Refletir sobre as brincadeiras do cotidiano e construir alguns brinquedos com materiais recicláveis.</w:t>
      </w:r>
    </w:p>
    <w:p w:rsidR="00284FE9" w:rsidRPr="00C90A5D" w:rsidRDefault="00284FE9" w:rsidP="00284FE9">
      <w:pPr>
        <w:pStyle w:val="02TEXTOPRINCIPALBULLET"/>
        <w:numPr>
          <w:ilvl w:val="0"/>
          <w:numId w:val="0"/>
        </w:numPr>
        <w:ind w:left="227"/>
        <w:rPr>
          <w:szCs w:val="21"/>
        </w:rPr>
      </w:pPr>
      <w:r w:rsidRPr="00C90A5D">
        <w:rPr>
          <w:b/>
          <w:szCs w:val="21"/>
        </w:rPr>
        <w:t>Objetos de conhecimento</w:t>
      </w:r>
      <w:r w:rsidRPr="00C90A5D">
        <w:rPr>
          <w:szCs w:val="21"/>
        </w:rPr>
        <w:t>: A vida em casa, a vida na escola e formas de representação social e espacial: os jogos e brincadeiras como forma de interação social e espacial.</w:t>
      </w:r>
    </w:p>
    <w:p w:rsidR="00284FE9" w:rsidRPr="00C90A5D" w:rsidRDefault="00284FE9" w:rsidP="00284FE9">
      <w:pPr>
        <w:pStyle w:val="02TEXTOPRINCIPALBULLET"/>
        <w:numPr>
          <w:ilvl w:val="0"/>
          <w:numId w:val="0"/>
        </w:numPr>
        <w:ind w:left="227"/>
        <w:rPr>
          <w:szCs w:val="21"/>
        </w:rPr>
      </w:pPr>
      <w:r w:rsidRPr="00C90A5D">
        <w:rPr>
          <w:b/>
          <w:szCs w:val="21"/>
        </w:rPr>
        <w:t>Habilidade</w:t>
      </w:r>
      <w:r>
        <w:rPr>
          <w:b/>
          <w:szCs w:val="21"/>
        </w:rPr>
        <w:t xml:space="preserve"> trabalhada</w:t>
      </w:r>
      <w:r w:rsidRPr="007B3CD7">
        <w:rPr>
          <w:b/>
          <w:szCs w:val="21"/>
        </w:rPr>
        <w:t>: (EF01HI05)</w:t>
      </w:r>
      <w:r w:rsidRPr="00C90A5D">
        <w:rPr>
          <w:szCs w:val="21"/>
        </w:rPr>
        <w:t xml:space="preserve"> Identificar semelhanças e diferenças entre jogos e brincadeiras atuais e de outras épocas e lugares.</w:t>
      </w:r>
    </w:p>
    <w:p w:rsidR="00284FE9" w:rsidRPr="00B54B45" w:rsidRDefault="00284FE9" w:rsidP="00284FE9">
      <w:pPr>
        <w:rPr>
          <w:rFonts w:ascii="Cambria" w:eastAsia="Cambria" w:hAnsi="Cambria" w:cs="Cambria"/>
          <w:b/>
          <w:sz w:val="21"/>
          <w:szCs w:val="21"/>
          <w:highlight w:val="yellow"/>
        </w:rPr>
      </w:pPr>
    </w:p>
    <w:p w:rsidR="00284FE9" w:rsidRPr="009E5C2E" w:rsidRDefault="00284FE9" w:rsidP="00284FE9">
      <w:pPr>
        <w:pStyle w:val="01TITULO2"/>
        <w:rPr>
          <w:b w:val="0"/>
        </w:rPr>
      </w:pPr>
      <w:r w:rsidRPr="009E5C2E">
        <w:t xml:space="preserve">Tempo previsto: </w:t>
      </w:r>
      <w:r>
        <w:rPr>
          <w:b w:val="0"/>
        </w:rPr>
        <w:t>400</w:t>
      </w:r>
      <w:r w:rsidRPr="009E5C2E">
        <w:rPr>
          <w:b w:val="0"/>
        </w:rPr>
        <w:t xml:space="preserve"> minutos (</w:t>
      </w:r>
      <w:r>
        <w:rPr>
          <w:b w:val="0"/>
        </w:rPr>
        <w:t>8 aulas de aproximadamente 50 minutos cada</w:t>
      </w:r>
      <w:r w:rsidRPr="009E5C2E">
        <w:rPr>
          <w:b w:val="0"/>
        </w:rPr>
        <w:t>)</w:t>
      </w:r>
    </w:p>
    <w:p w:rsidR="00284FE9" w:rsidRPr="009E5C2E" w:rsidRDefault="00284FE9" w:rsidP="00284FE9">
      <w:pPr>
        <w:pStyle w:val="01TITULO2"/>
        <w:rPr>
          <w:sz w:val="21"/>
          <w:szCs w:val="21"/>
        </w:rPr>
      </w:pPr>
    </w:p>
    <w:p w:rsidR="00284FE9" w:rsidRPr="00AE5C4E" w:rsidRDefault="00284FE9" w:rsidP="00284FE9">
      <w:pPr>
        <w:pStyle w:val="01TITULO2"/>
      </w:pPr>
      <w:r w:rsidRPr="00AE5C4E">
        <w:t>Materiais necessários</w:t>
      </w:r>
    </w:p>
    <w:p w:rsidR="00284FE9" w:rsidRPr="00B54B45" w:rsidRDefault="00284FE9" w:rsidP="00284FE9">
      <w:pPr>
        <w:pStyle w:val="02TEXTOPRINCIPALBULLET"/>
        <w:numPr>
          <w:ilvl w:val="0"/>
          <w:numId w:val="0"/>
        </w:numPr>
        <w:ind w:left="227"/>
        <w:rPr>
          <w:highlight w:val="yellow"/>
        </w:rPr>
      </w:pPr>
    </w:p>
    <w:p w:rsidR="00284FE9" w:rsidRPr="006345B2" w:rsidRDefault="00284FE9" w:rsidP="00284FE9">
      <w:pPr>
        <w:pStyle w:val="02TEXTOPRINCIPALBULLET"/>
      </w:pPr>
      <w:r>
        <w:t>Ficha de informações previamente produzida (ver etapa 1), materiais recicláveis (ver etapa 2), tinta guache, cola, tesoura com pontas arredondadas, E.V.A. colorido.</w:t>
      </w:r>
    </w:p>
    <w:p w:rsidR="00284FE9" w:rsidRPr="00206DE4" w:rsidRDefault="00284FE9" w:rsidP="00284FE9">
      <w:pPr>
        <w:pStyle w:val="02TEXTOPRINCIPALBULLET"/>
        <w:numPr>
          <w:ilvl w:val="0"/>
          <w:numId w:val="0"/>
        </w:numPr>
      </w:pPr>
    </w:p>
    <w:p w:rsidR="00284FE9" w:rsidRDefault="00284FE9" w:rsidP="00284FE9">
      <w:pPr>
        <w:pStyle w:val="01TITULO2"/>
      </w:pPr>
      <w:r w:rsidRPr="00206DE4">
        <w:t>Desenvolvimento da sequência didática</w:t>
      </w:r>
    </w:p>
    <w:p w:rsidR="00284FE9" w:rsidRDefault="00284FE9" w:rsidP="00284FE9">
      <w:pPr>
        <w:pStyle w:val="01TITULO3"/>
      </w:pPr>
    </w:p>
    <w:p w:rsidR="00284FE9" w:rsidRPr="004E5435" w:rsidRDefault="00284FE9" w:rsidP="00284FE9">
      <w:pPr>
        <w:pStyle w:val="01TITULO3"/>
      </w:pPr>
      <w:r>
        <w:t>Etapa 1 (Aproximadamente 100</w:t>
      </w:r>
      <w:r w:rsidRPr="00206DE4">
        <w:t xml:space="preserve"> minutos</w:t>
      </w:r>
      <w:r>
        <w:t>/2 aulas</w:t>
      </w:r>
      <w:r w:rsidRPr="00206DE4">
        <w:t>)</w:t>
      </w:r>
    </w:p>
    <w:p w:rsidR="00284FE9" w:rsidRDefault="00284FE9" w:rsidP="00284FE9">
      <w:pPr>
        <w:pStyle w:val="02TEXTOPRINCIPAL"/>
        <w:tabs>
          <w:tab w:val="left" w:pos="3043"/>
        </w:tabs>
      </w:pPr>
      <w:r>
        <w:t>Organize uma roda de conversa com a turma sobre os tipos de brincadeiras que eles costumam praticar em seu cotidiano. Depois, forneça a eles a ficha a seguir e peça que a completem com base no seu dia a dia.</w:t>
      </w:r>
    </w:p>
    <w:p w:rsidR="00284FE9" w:rsidRDefault="00284FE9" w:rsidP="00284FE9">
      <w:pPr>
        <w:pStyle w:val="02TEXTOPRINCIPAL"/>
        <w:tabs>
          <w:tab w:val="left" w:pos="3043"/>
        </w:tabs>
      </w:pPr>
    </w:p>
    <w:tbl>
      <w:tblPr>
        <w:tblStyle w:val="Tabelacomgrade"/>
        <w:tblW w:w="0" w:type="auto"/>
        <w:tblLook w:val="04A0" w:firstRow="1" w:lastRow="0" w:firstColumn="1" w:lastColumn="0" w:noHBand="0" w:noVBand="1"/>
      </w:tblPr>
      <w:tblGrid>
        <w:gridCol w:w="4448"/>
        <w:gridCol w:w="5746"/>
      </w:tblGrid>
      <w:tr w:rsidR="00284FE9" w:rsidTr="0055262F">
        <w:tc>
          <w:tcPr>
            <w:tcW w:w="4503" w:type="dxa"/>
          </w:tcPr>
          <w:p w:rsidR="00284FE9" w:rsidRDefault="00284FE9" w:rsidP="0055262F">
            <w:pPr>
              <w:pStyle w:val="04TEXTOTABELAS"/>
            </w:pPr>
            <w:r>
              <w:t>Brincadeira que eu mais brinco (sozinho):</w:t>
            </w:r>
          </w:p>
        </w:tc>
        <w:tc>
          <w:tcPr>
            <w:tcW w:w="5841" w:type="dxa"/>
          </w:tcPr>
          <w:p w:rsidR="00284FE9" w:rsidRDefault="00284FE9" w:rsidP="0055262F">
            <w:pPr>
              <w:pStyle w:val="04TEXTOTABELAS"/>
            </w:pPr>
          </w:p>
        </w:tc>
      </w:tr>
      <w:tr w:rsidR="00284FE9" w:rsidTr="0055262F">
        <w:tc>
          <w:tcPr>
            <w:tcW w:w="4503" w:type="dxa"/>
          </w:tcPr>
          <w:p w:rsidR="00284FE9" w:rsidRDefault="00284FE9" w:rsidP="0055262F">
            <w:pPr>
              <w:pStyle w:val="04TEXTOTABELAS"/>
            </w:pPr>
            <w:r>
              <w:t>Brincadeira que eu mais brinco (em grupo):</w:t>
            </w:r>
          </w:p>
        </w:tc>
        <w:tc>
          <w:tcPr>
            <w:tcW w:w="5841" w:type="dxa"/>
          </w:tcPr>
          <w:p w:rsidR="00284FE9" w:rsidRDefault="00284FE9" w:rsidP="0055262F">
            <w:pPr>
              <w:pStyle w:val="04TEXTOTABELAS"/>
            </w:pPr>
          </w:p>
        </w:tc>
      </w:tr>
      <w:tr w:rsidR="00284FE9" w:rsidTr="0055262F">
        <w:tc>
          <w:tcPr>
            <w:tcW w:w="4503" w:type="dxa"/>
          </w:tcPr>
          <w:p w:rsidR="00284FE9" w:rsidRDefault="00284FE9" w:rsidP="0055262F">
            <w:pPr>
              <w:pStyle w:val="04TEXTOTABELAS"/>
            </w:pPr>
            <w:r>
              <w:t>Brincadeira que envolve tecnologia:</w:t>
            </w:r>
          </w:p>
        </w:tc>
        <w:tc>
          <w:tcPr>
            <w:tcW w:w="5841" w:type="dxa"/>
          </w:tcPr>
          <w:p w:rsidR="00284FE9" w:rsidRDefault="00284FE9" w:rsidP="0055262F">
            <w:pPr>
              <w:pStyle w:val="04TEXTOTABELAS"/>
            </w:pPr>
          </w:p>
        </w:tc>
      </w:tr>
      <w:tr w:rsidR="00284FE9" w:rsidTr="0055262F">
        <w:tc>
          <w:tcPr>
            <w:tcW w:w="4503" w:type="dxa"/>
          </w:tcPr>
          <w:p w:rsidR="00284FE9" w:rsidRDefault="00284FE9" w:rsidP="0055262F">
            <w:pPr>
              <w:pStyle w:val="04TEXTOTABELAS"/>
            </w:pPr>
            <w:r>
              <w:t>Brincadeira que eu não gosto de brincar:</w:t>
            </w:r>
          </w:p>
        </w:tc>
        <w:tc>
          <w:tcPr>
            <w:tcW w:w="5841" w:type="dxa"/>
          </w:tcPr>
          <w:p w:rsidR="00284FE9" w:rsidRDefault="00284FE9" w:rsidP="0055262F">
            <w:pPr>
              <w:pStyle w:val="04TEXTOTABELAS"/>
            </w:pPr>
          </w:p>
        </w:tc>
      </w:tr>
      <w:tr w:rsidR="00284FE9" w:rsidTr="0055262F">
        <w:tc>
          <w:tcPr>
            <w:tcW w:w="4503" w:type="dxa"/>
          </w:tcPr>
          <w:p w:rsidR="00284FE9" w:rsidRDefault="00284FE9" w:rsidP="0055262F">
            <w:pPr>
              <w:pStyle w:val="04TEXTOTABELAS"/>
            </w:pPr>
            <w:r>
              <w:t>Brincadeira em que eu construo meu próprio brinquedo:</w:t>
            </w:r>
          </w:p>
        </w:tc>
        <w:tc>
          <w:tcPr>
            <w:tcW w:w="5841" w:type="dxa"/>
          </w:tcPr>
          <w:p w:rsidR="00284FE9" w:rsidRDefault="00284FE9" w:rsidP="0055262F">
            <w:pPr>
              <w:pStyle w:val="04TEXTOTABELAS"/>
            </w:pPr>
          </w:p>
        </w:tc>
      </w:tr>
    </w:tbl>
    <w:p w:rsidR="00284FE9" w:rsidRDefault="00284FE9" w:rsidP="00284FE9">
      <w:pPr>
        <w:pStyle w:val="02TEXTOPRINCIPAL"/>
      </w:pPr>
    </w:p>
    <w:p w:rsidR="00DD10F7" w:rsidRDefault="00284FE9" w:rsidP="00284FE9">
      <w:pPr>
        <w:pStyle w:val="02TEXTOPRINCIPAL"/>
      </w:pPr>
      <w:r>
        <w:t>Depois de realizar esse levantamento, peça que cada aluno leia sua ficha em voz alta para os colegas. Converse sobre os resultados, verificando se houve respostas em comum entre os alunos.</w:t>
      </w:r>
    </w:p>
    <w:p w:rsidR="00DD10F7" w:rsidRDefault="00DD10F7">
      <w:pPr>
        <w:autoSpaceDN/>
        <w:spacing w:after="160" w:line="259" w:lineRule="auto"/>
        <w:textAlignment w:val="auto"/>
        <w:rPr>
          <w:rFonts w:ascii="Tahoma" w:eastAsia="Tahoma" w:hAnsi="Tahoma" w:cs="Tahoma"/>
          <w:sz w:val="21"/>
        </w:rPr>
      </w:pPr>
      <w:r>
        <w:br w:type="page"/>
      </w:r>
    </w:p>
    <w:p w:rsidR="00284FE9" w:rsidRDefault="00284FE9" w:rsidP="00284FE9">
      <w:pPr>
        <w:pStyle w:val="02TEXTOPRINCIPAL"/>
      </w:pPr>
      <w:r>
        <w:lastRenderedPageBreak/>
        <w:t xml:space="preserve">Destaque a questão </w:t>
      </w:r>
      <w:r w:rsidRPr="00203C0B">
        <w:rPr>
          <w:b/>
        </w:rPr>
        <w:t>5</w:t>
      </w:r>
      <w:r>
        <w:t xml:space="preserve"> durante a conversa, verificando se os alunos têm o costume de construir seu próprio brinquedo. Comente que existem muitos materiais que usamos em nosso dia a dia que podem ser transformados em diversos brinquedos legais. </w:t>
      </w:r>
    </w:p>
    <w:p w:rsidR="00284FE9" w:rsidRDefault="00284FE9" w:rsidP="00284FE9">
      <w:pPr>
        <w:pStyle w:val="02TEXTOPRINCIPAL"/>
      </w:pPr>
    </w:p>
    <w:p w:rsidR="00284FE9" w:rsidRDefault="00284FE9" w:rsidP="00284FE9">
      <w:pPr>
        <w:pStyle w:val="01TITULO3"/>
      </w:pPr>
      <w:r>
        <w:t>Etapa 2 (Aproximadamente 200</w:t>
      </w:r>
      <w:r w:rsidRPr="00206DE4">
        <w:t xml:space="preserve"> minutos</w:t>
      </w:r>
      <w:r>
        <w:t>/ 4 aulas</w:t>
      </w:r>
      <w:r w:rsidRPr="00206DE4">
        <w:t>)</w:t>
      </w:r>
    </w:p>
    <w:p w:rsidR="00284FE9" w:rsidRDefault="00284FE9" w:rsidP="00284FE9">
      <w:pPr>
        <w:pStyle w:val="02TEXTOPRINCIPAL"/>
      </w:pPr>
      <w:r>
        <w:t>Depois da conversa introdutória, solicite aos alunos e aos pais que guardem, ao longo de um mês, algumas embalagens que possam ser reutilizadas: garrafas PET, caixas de ovo, papelão, rolos de papel higiênico vazios, caixas de leite, latas em geral, tecidos, etc.</w:t>
      </w:r>
    </w:p>
    <w:p w:rsidR="00284FE9" w:rsidRDefault="00284FE9" w:rsidP="00284FE9">
      <w:pPr>
        <w:pStyle w:val="02TEXTOPRINCIPAL"/>
      </w:pPr>
      <w:r>
        <w:t>Também é possível que seja colocada no pátio da escola uma caixa grande para que outros alunos e funcionários da escola separem esses materiais. É só vocês montarem um cartaz informando qual é a atividade que sua turma está organizando e colocar perto dessa caixa.</w:t>
      </w:r>
    </w:p>
    <w:p w:rsidR="00284FE9" w:rsidRDefault="00284FE9" w:rsidP="00284FE9">
      <w:pPr>
        <w:pStyle w:val="02TEXTOPRINCIPAL"/>
      </w:pPr>
      <w:r>
        <w:t>Após reunirem uma boa quantidade de materiais recicláveis, mostre aos alunos algumas ideias de brinquedos, como os citados a seguir. Caso algum aluno tenha uma sugestão, considere a possibilidade de incluir esse brinquedo também na lista. É importante, nesse momento, desenvolver a criatividade dos alunos, além de trabalhar a importância da reciclagem e da reutilização de materiais que iriam para o lixo.</w:t>
      </w:r>
    </w:p>
    <w:p w:rsidR="00284FE9" w:rsidRPr="00C90A5D" w:rsidRDefault="00284FE9" w:rsidP="00284FE9">
      <w:pPr>
        <w:pStyle w:val="02TEXTOPRINCIPALBULLET"/>
      </w:pPr>
      <w:r w:rsidRPr="00762417">
        <w:rPr>
          <w:b/>
        </w:rPr>
        <w:t>Bilboquê</w:t>
      </w:r>
      <w:r w:rsidRPr="00C90A5D">
        <w:t>: a parte superior da garrafa PET pode ser transformada na base do bilboquê. Amarre um barbante nessa base e na outra ponta coloque uma tampinha de garrafa.</w:t>
      </w:r>
    </w:p>
    <w:p w:rsidR="00284FE9" w:rsidRPr="00C90A5D" w:rsidRDefault="00284FE9" w:rsidP="00284FE9">
      <w:pPr>
        <w:pStyle w:val="02TEXTOPRINCIPALBULLET"/>
      </w:pPr>
      <w:r w:rsidRPr="00762417">
        <w:rPr>
          <w:b/>
        </w:rPr>
        <w:t>Chocalho</w:t>
      </w:r>
      <w:r w:rsidRPr="00C90A5D">
        <w:t xml:space="preserve">: pode ser construído com latas decoradas. Coloque no interior das latas alguns grãos de arroz para fazer barulho ao balançar o instrumento. </w:t>
      </w:r>
    </w:p>
    <w:p w:rsidR="00284FE9" w:rsidRPr="00C90A5D" w:rsidRDefault="00284FE9" w:rsidP="00284FE9">
      <w:pPr>
        <w:pStyle w:val="02TEXTOPRINCIPALBULLET"/>
      </w:pPr>
      <w:r w:rsidRPr="00762417">
        <w:rPr>
          <w:b/>
        </w:rPr>
        <w:t>Jogo de damas</w:t>
      </w:r>
      <w:r w:rsidRPr="00C90A5D">
        <w:t>: o tabuleiro do jogo pode ser feito de papelão e as peças com tampinhas de garrafas pintadas.</w:t>
      </w:r>
    </w:p>
    <w:p w:rsidR="00284FE9" w:rsidRPr="00C90A5D" w:rsidRDefault="00284FE9" w:rsidP="00284FE9">
      <w:pPr>
        <w:pStyle w:val="02TEXTOPRINCIPALBULLET"/>
      </w:pPr>
      <w:r w:rsidRPr="00762417">
        <w:rPr>
          <w:b/>
        </w:rPr>
        <w:t>Jogo das varetas</w:t>
      </w:r>
      <w:r w:rsidRPr="00C90A5D">
        <w:t xml:space="preserve">: fure uma garrafa PET em diversos pontos na parte superior. Depois, insira palitos de churrasco e jogue algumas tampinhas por cima. Depois, os alunos devem ir tirando as varetas, de modo a tentar derrubar </w:t>
      </w:r>
      <w:r>
        <w:t>o mínimo de tampinhas possível</w:t>
      </w:r>
      <w:r w:rsidRPr="00C90A5D">
        <w:t>.</w:t>
      </w:r>
    </w:p>
    <w:p w:rsidR="00284FE9" w:rsidRPr="00C90A5D" w:rsidRDefault="00284FE9" w:rsidP="00284FE9">
      <w:pPr>
        <w:pStyle w:val="02TEXTOPRINCIPALBULLET"/>
      </w:pPr>
      <w:r w:rsidRPr="00762417">
        <w:rPr>
          <w:b/>
        </w:rPr>
        <w:t>Carrinho</w:t>
      </w:r>
      <w:r w:rsidRPr="00C90A5D">
        <w:t>: as caixas de amaciantes podem se transformar em carrinhos, com as rodas feitas de tampinhas.</w:t>
      </w:r>
    </w:p>
    <w:p w:rsidR="00284FE9" w:rsidRPr="00C90A5D" w:rsidRDefault="00284FE9" w:rsidP="00284FE9">
      <w:pPr>
        <w:pStyle w:val="02TEXTOPRINCIPALBULLET"/>
      </w:pPr>
      <w:r w:rsidRPr="00762417">
        <w:rPr>
          <w:b/>
        </w:rPr>
        <w:t>Boliche</w:t>
      </w:r>
      <w:r w:rsidRPr="00C90A5D">
        <w:t>: garrafas PET cheias de areia e decoradas com E.V.A. podem virar os pinos de um jogo de boliche.</w:t>
      </w:r>
    </w:p>
    <w:p w:rsidR="00284FE9" w:rsidRDefault="00284FE9" w:rsidP="00284FE9">
      <w:pPr>
        <w:pStyle w:val="02TEXTOPRINCIPAL"/>
      </w:pPr>
      <w:r>
        <w:t>Reúna os alunos em grupos para a construção dos brinquedos e para facilitar a condução da atividade. Auxilie-os em tarefas mais complicadas, se necessário. Oriente-os a decorarem os brinquedos com tinta, E.V.A. e papéis coloridos.</w:t>
      </w:r>
    </w:p>
    <w:p w:rsidR="00284FE9" w:rsidRDefault="00284FE9" w:rsidP="00284FE9">
      <w:pPr>
        <w:pStyle w:val="02TEXTOPRINCIPAL"/>
      </w:pPr>
    </w:p>
    <w:p w:rsidR="00284FE9" w:rsidRPr="004E5435" w:rsidRDefault="00284FE9" w:rsidP="00284FE9">
      <w:pPr>
        <w:pStyle w:val="01TITULO3"/>
      </w:pPr>
      <w:r>
        <w:t>Etapa 3 (100</w:t>
      </w:r>
      <w:r w:rsidRPr="00206DE4">
        <w:t xml:space="preserve"> minutos</w:t>
      </w:r>
      <w:r>
        <w:t>/2 aulas</w:t>
      </w:r>
      <w:r w:rsidRPr="00206DE4">
        <w:t>)</w:t>
      </w:r>
    </w:p>
    <w:p w:rsidR="00284FE9" w:rsidRDefault="00284FE9" w:rsidP="00284FE9">
      <w:pPr>
        <w:pStyle w:val="02TEXTOPRINCIPAL"/>
      </w:pPr>
      <w:r>
        <w:t xml:space="preserve">Por fim, após os brinquedos estarem confeccionados, coloque-os expostos em uma mesa durante o período do intervalo para que os alunos de outras turmas possam brincar também. </w:t>
      </w:r>
    </w:p>
    <w:p w:rsidR="00284FE9" w:rsidRDefault="00284FE9" w:rsidP="00284FE9">
      <w:pPr>
        <w:pStyle w:val="02TEXTOPRINCIPAL"/>
      </w:pPr>
      <w:r>
        <w:t>Esse deverá ser um momento de interação, em que os alunos podem explicar aos colegas como fizeram os brinquedos e quais materiais eles usaram.</w:t>
      </w:r>
    </w:p>
    <w:p w:rsidR="00284FE9" w:rsidRDefault="00284FE9" w:rsidP="00284FE9">
      <w:pPr>
        <w:pStyle w:val="01TITULO3"/>
        <w:rPr>
          <w:rFonts w:ascii="Tahoma" w:eastAsia="Tahoma" w:hAnsi="Tahoma" w:cs="Tahoma"/>
          <w:b w:val="0"/>
          <w:bCs w:val="0"/>
          <w:sz w:val="21"/>
          <w:szCs w:val="24"/>
        </w:rPr>
      </w:pPr>
    </w:p>
    <w:p w:rsidR="00284FE9" w:rsidRPr="00F935F5" w:rsidRDefault="00284FE9" w:rsidP="00284FE9">
      <w:pPr>
        <w:pStyle w:val="01TITULO3"/>
        <w:tabs>
          <w:tab w:val="left" w:pos="7730"/>
        </w:tabs>
      </w:pPr>
      <w:r w:rsidRPr="00F935F5">
        <w:t>Avaliação</w:t>
      </w:r>
      <w:r>
        <w:tab/>
      </w:r>
    </w:p>
    <w:p w:rsidR="00284FE9" w:rsidRPr="00F935F5" w:rsidRDefault="00284FE9" w:rsidP="00284FE9">
      <w:pPr>
        <w:pStyle w:val="02TEXTOPRINCIPAL"/>
      </w:pPr>
      <w:r w:rsidRPr="00F935F5">
        <w:t xml:space="preserve">A avaliação deverá ser contínua </w:t>
      </w:r>
      <w:r>
        <w:t xml:space="preserve">e </w:t>
      </w:r>
      <w:r w:rsidRPr="00F935F5">
        <w:t>ocorre</w:t>
      </w:r>
      <w:r>
        <w:t>r</w:t>
      </w:r>
      <w:r w:rsidRPr="00F935F5">
        <w:t xml:space="preserve"> em todas as etapas do desenvolvimento da atividade. Poderão ser avaliados a participação e o envolvimento dos alunos, a organização e a criatividade.</w:t>
      </w:r>
    </w:p>
    <w:p w:rsidR="00DD10F7" w:rsidRDefault="00DD10F7">
      <w:pPr>
        <w:autoSpaceDN/>
        <w:spacing w:after="160" w:line="259" w:lineRule="auto"/>
        <w:textAlignment w:val="auto"/>
        <w:rPr>
          <w:rFonts w:ascii="Tahoma" w:eastAsia="Tahoma" w:hAnsi="Tahoma" w:cs="Tahoma"/>
          <w:sz w:val="21"/>
        </w:rPr>
      </w:pPr>
      <w:r>
        <w:br w:type="page"/>
      </w:r>
    </w:p>
    <w:p w:rsidR="00284FE9" w:rsidRPr="00F935F5" w:rsidRDefault="00284FE9" w:rsidP="00284FE9">
      <w:pPr>
        <w:pStyle w:val="02TEXTOPRINCIPAL"/>
      </w:pPr>
      <w:bookmarkStart w:id="0" w:name="_GoBack"/>
      <w:bookmarkEnd w:id="0"/>
      <w:r w:rsidRPr="00F935F5">
        <w:lastRenderedPageBreak/>
        <w:t>Durante o desenvolvimento, observe:</w:t>
      </w:r>
    </w:p>
    <w:p w:rsidR="00284FE9" w:rsidRPr="00F935F5" w:rsidRDefault="00284FE9" w:rsidP="00284FE9">
      <w:pPr>
        <w:pStyle w:val="02TEXTOPRINCIPALBULLET"/>
      </w:pPr>
      <w:r w:rsidRPr="00F935F5">
        <w:t xml:space="preserve">o aluno conseguiu participar das </w:t>
      </w:r>
      <w:r>
        <w:t>atividades</w:t>
      </w:r>
      <w:r w:rsidRPr="00F935F5">
        <w:t xml:space="preserve"> e interagir com os colegas?</w:t>
      </w:r>
    </w:p>
    <w:p w:rsidR="00284FE9" w:rsidRDefault="00284FE9" w:rsidP="00284FE9">
      <w:pPr>
        <w:pStyle w:val="02TEXTOPRINCIPALBULLET"/>
      </w:pPr>
      <w:r w:rsidRPr="00F935F5">
        <w:t xml:space="preserve">o aluno </w:t>
      </w:r>
      <w:r>
        <w:t>percebeu a importância da reciclagem de materiais?</w:t>
      </w:r>
    </w:p>
    <w:p w:rsidR="00284FE9" w:rsidRPr="00F935F5" w:rsidRDefault="00284FE9" w:rsidP="00284FE9">
      <w:pPr>
        <w:pStyle w:val="02TEXTOPRINCIPALBULLET"/>
      </w:pPr>
      <w:r w:rsidRPr="00F935F5">
        <w:t xml:space="preserve">o aluno </w:t>
      </w:r>
      <w:r>
        <w:t>deu sua opinião e mostrou-se ativo nas propostas</w:t>
      </w:r>
      <w:r w:rsidRPr="00F935F5">
        <w:t>?</w:t>
      </w:r>
    </w:p>
    <w:p w:rsidR="00284FE9" w:rsidRPr="00A73804" w:rsidRDefault="00284FE9" w:rsidP="00284FE9">
      <w:pPr>
        <w:pStyle w:val="02TEXTOPRINCIPAL"/>
      </w:pPr>
      <w:r w:rsidRPr="00A73804">
        <w:t>Além das observações, segu</w:t>
      </w:r>
      <w:r>
        <w:t xml:space="preserve">em algumas questões relativas à habilidade desenvolvida </w:t>
      </w:r>
      <w:r w:rsidRPr="00A73804">
        <w:t>nesta sequência didática. Elas podem ser feitas oralmente aos alunos para a verificação d</w:t>
      </w:r>
      <w:r>
        <w:t>a</w:t>
      </w:r>
      <w:r w:rsidRPr="00A73804">
        <w:t xml:space="preserve"> aprendizagem.</w:t>
      </w:r>
    </w:p>
    <w:p w:rsidR="00284FE9" w:rsidRPr="00143510" w:rsidRDefault="00284FE9" w:rsidP="00284FE9">
      <w:pPr>
        <w:pStyle w:val="02TEXTOPRINCIPAL"/>
      </w:pPr>
      <w:r w:rsidRPr="00143510">
        <w:t xml:space="preserve">1. </w:t>
      </w:r>
      <w:proofErr w:type="gramStart"/>
      <w:r w:rsidRPr="00143510">
        <w:t xml:space="preserve"> </w:t>
      </w:r>
      <w:r>
        <w:t>Qual</w:t>
      </w:r>
      <w:proofErr w:type="gramEnd"/>
      <w:r>
        <w:t xml:space="preserve"> é a importância da reutilização de materiais em nosso dia a dia?</w:t>
      </w:r>
    </w:p>
    <w:p w:rsidR="00284FE9" w:rsidRPr="0047521D" w:rsidRDefault="00284FE9" w:rsidP="00284FE9">
      <w:pPr>
        <w:pStyle w:val="02TEXTOPRINCIPAL"/>
      </w:pPr>
      <w:r>
        <w:rPr>
          <w:color w:val="FF0000"/>
        </w:rPr>
        <w:t>Espera-se que os alunos reconheçam que, ao reutilizarmos materiais, evitamos jogá-los no lixo, o que diminui a quantidade de resíduos sólidos no meio ambiente.</w:t>
      </w:r>
    </w:p>
    <w:p w:rsidR="00284FE9" w:rsidRPr="00143510" w:rsidRDefault="00284FE9" w:rsidP="00284FE9">
      <w:pPr>
        <w:pStyle w:val="02TEXTOPRINCIPAL"/>
      </w:pPr>
      <w:r w:rsidRPr="00143510">
        <w:t xml:space="preserve">2. </w:t>
      </w:r>
      <w:r>
        <w:t>Você esperava que pudesse construir tantos brinquedos com material reciclável? Dê a sua opinião sobre a atividade realizada.</w:t>
      </w:r>
    </w:p>
    <w:p w:rsidR="00284FE9" w:rsidRPr="000544DF" w:rsidRDefault="00284FE9" w:rsidP="00284FE9">
      <w:pPr>
        <w:pStyle w:val="02TEXTOPRINCIPAL"/>
        <w:rPr>
          <w:color w:val="FF0000"/>
        </w:rPr>
      </w:pPr>
      <w:r>
        <w:rPr>
          <w:color w:val="FF0000"/>
        </w:rPr>
        <w:t>Resposta pessoal. Incentive os alunos a darem suas opiniões acerca da atividade.</w:t>
      </w:r>
    </w:p>
    <w:p w:rsidR="00284FE9" w:rsidRPr="00143510" w:rsidRDefault="00284FE9" w:rsidP="00284FE9">
      <w:pPr>
        <w:pStyle w:val="02TEXTOPRINCIPAL"/>
      </w:pPr>
      <w:r w:rsidRPr="00143510">
        <w:t xml:space="preserve">Após o </w:t>
      </w:r>
      <w:r>
        <w:t>desenvolvimento d</w:t>
      </w:r>
      <w:r w:rsidRPr="00143510">
        <w:t xml:space="preserve">a sequência didática, trabalhe com os alunos a </w:t>
      </w:r>
      <w:proofErr w:type="spellStart"/>
      <w:r w:rsidRPr="00143510">
        <w:t>autoavaliação</w:t>
      </w:r>
      <w:proofErr w:type="spellEnd"/>
      <w:r w:rsidRPr="00143510">
        <w:t xml:space="preserve"> a seguir. </w:t>
      </w:r>
      <w:r w:rsidRPr="00206DE4">
        <w:t>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284FE9" w:rsidRPr="00504F76" w:rsidRDefault="00284FE9" w:rsidP="00284FE9">
      <w:pPr>
        <w:pStyle w:val="02TEXTOPRINCIPAL"/>
        <w:rPr>
          <w:highlight w:val="yellow"/>
        </w:rPr>
      </w:pPr>
    </w:p>
    <w:tbl>
      <w:tblPr>
        <w:tblStyle w:val="Tabelacomgrade"/>
        <w:tblW w:w="0" w:type="auto"/>
        <w:jc w:val="center"/>
        <w:tblLook w:val="04A0" w:firstRow="1" w:lastRow="0" w:firstColumn="1" w:lastColumn="0" w:noHBand="0" w:noVBand="1"/>
      </w:tblPr>
      <w:tblGrid>
        <w:gridCol w:w="5670"/>
        <w:gridCol w:w="709"/>
        <w:gridCol w:w="728"/>
      </w:tblGrid>
      <w:tr w:rsidR="00284FE9" w:rsidRPr="00A73804" w:rsidTr="0055262F">
        <w:trPr>
          <w:jc w:val="center"/>
        </w:trPr>
        <w:tc>
          <w:tcPr>
            <w:tcW w:w="5670" w:type="dxa"/>
          </w:tcPr>
          <w:p w:rsidR="00284FE9" w:rsidRPr="00A73804" w:rsidRDefault="00284FE9" w:rsidP="0055262F">
            <w:pPr>
              <w:pStyle w:val="03TITULOTABELAS1"/>
            </w:pPr>
            <w:r w:rsidRPr="00A73804">
              <w:t>AUTOAVALIAÇÃO</w:t>
            </w:r>
          </w:p>
        </w:tc>
        <w:tc>
          <w:tcPr>
            <w:tcW w:w="709" w:type="dxa"/>
          </w:tcPr>
          <w:p w:rsidR="00284FE9" w:rsidRPr="00A73804" w:rsidRDefault="00284FE9" w:rsidP="0055262F">
            <w:pPr>
              <w:pStyle w:val="03TITULOTABELAS1"/>
            </w:pPr>
            <w:r w:rsidRPr="00A73804">
              <w:t>SIM</w:t>
            </w:r>
          </w:p>
        </w:tc>
        <w:tc>
          <w:tcPr>
            <w:tcW w:w="709" w:type="dxa"/>
          </w:tcPr>
          <w:p w:rsidR="00284FE9" w:rsidRPr="00A73804" w:rsidRDefault="00284FE9" w:rsidP="0055262F">
            <w:pPr>
              <w:pStyle w:val="03TITULOTABELAS1"/>
            </w:pPr>
            <w:r w:rsidRPr="00A73804">
              <w:t>NÃO</w:t>
            </w:r>
          </w:p>
        </w:tc>
      </w:tr>
      <w:tr w:rsidR="00284FE9" w:rsidRPr="00A73804" w:rsidTr="0055262F">
        <w:trPr>
          <w:jc w:val="center"/>
        </w:trPr>
        <w:tc>
          <w:tcPr>
            <w:tcW w:w="5670" w:type="dxa"/>
          </w:tcPr>
          <w:p w:rsidR="00284FE9" w:rsidRPr="00C90A5D" w:rsidRDefault="00284FE9" w:rsidP="0055262F">
            <w:pPr>
              <w:pStyle w:val="04TEXTOTABELAS"/>
            </w:pPr>
            <w:r w:rsidRPr="00C90A5D">
              <w:t>Participei da atividade com empenho, interagindo com os colegas?</w:t>
            </w:r>
          </w:p>
        </w:tc>
        <w:tc>
          <w:tcPr>
            <w:tcW w:w="709" w:type="dxa"/>
          </w:tcPr>
          <w:p w:rsidR="00284FE9" w:rsidRPr="00A73804" w:rsidRDefault="00284FE9" w:rsidP="0055262F">
            <w:pPr>
              <w:rPr>
                <w:rFonts w:ascii="Cambria" w:eastAsia="Cambria" w:hAnsi="Cambria" w:cs="Cambria"/>
                <w:b/>
                <w:sz w:val="40"/>
              </w:rPr>
            </w:pPr>
          </w:p>
        </w:tc>
        <w:tc>
          <w:tcPr>
            <w:tcW w:w="709" w:type="dxa"/>
          </w:tcPr>
          <w:p w:rsidR="00284FE9" w:rsidRPr="00A73804" w:rsidRDefault="00284FE9" w:rsidP="0055262F">
            <w:pPr>
              <w:rPr>
                <w:rFonts w:ascii="Cambria" w:eastAsia="Cambria" w:hAnsi="Cambria" w:cs="Cambria"/>
                <w:b/>
                <w:sz w:val="40"/>
              </w:rPr>
            </w:pPr>
          </w:p>
        </w:tc>
      </w:tr>
      <w:tr w:rsidR="00284FE9" w:rsidRPr="00A73804" w:rsidTr="0055262F">
        <w:trPr>
          <w:jc w:val="center"/>
        </w:trPr>
        <w:tc>
          <w:tcPr>
            <w:tcW w:w="5670" w:type="dxa"/>
          </w:tcPr>
          <w:p w:rsidR="00284FE9" w:rsidRPr="00C90A5D" w:rsidRDefault="00284FE9" w:rsidP="0055262F">
            <w:pPr>
              <w:pStyle w:val="04TEXTOTABELAS"/>
            </w:pPr>
            <w:r w:rsidRPr="00C90A5D">
              <w:t>Consegui trabalhar em grupo?</w:t>
            </w:r>
          </w:p>
        </w:tc>
        <w:tc>
          <w:tcPr>
            <w:tcW w:w="709" w:type="dxa"/>
          </w:tcPr>
          <w:p w:rsidR="00284FE9" w:rsidRPr="00A73804" w:rsidRDefault="00284FE9" w:rsidP="0055262F">
            <w:pPr>
              <w:rPr>
                <w:rFonts w:ascii="Cambria" w:eastAsia="Cambria" w:hAnsi="Cambria" w:cs="Cambria"/>
                <w:b/>
                <w:sz w:val="40"/>
              </w:rPr>
            </w:pPr>
          </w:p>
        </w:tc>
        <w:tc>
          <w:tcPr>
            <w:tcW w:w="709" w:type="dxa"/>
          </w:tcPr>
          <w:p w:rsidR="00284FE9" w:rsidRPr="00A73804" w:rsidRDefault="00284FE9" w:rsidP="0055262F">
            <w:pPr>
              <w:rPr>
                <w:rFonts w:ascii="Cambria" w:eastAsia="Cambria" w:hAnsi="Cambria" w:cs="Cambria"/>
                <w:b/>
                <w:sz w:val="40"/>
              </w:rPr>
            </w:pPr>
          </w:p>
        </w:tc>
      </w:tr>
      <w:tr w:rsidR="00284FE9" w:rsidRPr="00A73804" w:rsidTr="0055262F">
        <w:trPr>
          <w:jc w:val="center"/>
        </w:trPr>
        <w:tc>
          <w:tcPr>
            <w:tcW w:w="5670" w:type="dxa"/>
          </w:tcPr>
          <w:p w:rsidR="00284FE9" w:rsidRPr="00C90A5D" w:rsidRDefault="00284FE9" w:rsidP="0055262F">
            <w:pPr>
              <w:pStyle w:val="04TEXTOTABELAS"/>
            </w:pPr>
            <w:r w:rsidRPr="00C90A5D">
              <w:t>Realizei todas as atividades que foram solicitadas?</w:t>
            </w:r>
          </w:p>
        </w:tc>
        <w:tc>
          <w:tcPr>
            <w:tcW w:w="709" w:type="dxa"/>
          </w:tcPr>
          <w:p w:rsidR="00284FE9" w:rsidRPr="00A73804" w:rsidRDefault="00284FE9" w:rsidP="0055262F">
            <w:pPr>
              <w:rPr>
                <w:rFonts w:ascii="Cambria" w:eastAsia="Cambria" w:hAnsi="Cambria" w:cs="Cambria"/>
                <w:b/>
                <w:sz w:val="40"/>
              </w:rPr>
            </w:pPr>
          </w:p>
        </w:tc>
        <w:tc>
          <w:tcPr>
            <w:tcW w:w="709" w:type="dxa"/>
          </w:tcPr>
          <w:p w:rsidR="00284FE9" w:rsidRPr="00A73804" w:rsidRDefault="00284FE9" w:rsidP="0055262F">
            <w:pPr>
              <w:rPr>
                <w:rFonts w:ascii="Cambria" w:eastAsia="Cambria" w:hAnsi="Cambria" w:cs="Cambria"/>
                <w:b/>
                <w:sz w:val="40"/>
              </w:rPr>
            </w:pPr>
          </w:p>
        </w:tc>
      </w:tr>
      <w:tr w:rsidR="00284FE9" w:rsidRPr="00504F76" w:rsidTr="0055262F">
        <w:trPr>
          <w:jc w:val="center"/>
        </w:trPr>
        <w:tc>
          <w:tcPr>
            <w:tcW w:w="5670" w:type="dxa"/>
          </w:tcPr>
          <w:p w:rsidR="00284FE9" w:rsidRPr="00C90A5D" w:rsidRDefault="00284FE9" w:rsidP="0055262F">
            <w:pPr>
              <w:pStyle w:val="04TEXTOTABELAS"/>
            </w:pPr>
            <w:r w:rsidRPr="00C90A5D">
              <w:t>Consegui reconhecer a importância da reciclagem?</w:t>
            </w:r>
          </w:p>
        </w:tc>
        <w:tc>
          <w:tcPr>
            <w:tcW w:w="709" w:type="dxa"/>
          </w:tcPr>
          <w:p w:rsidR="00284FE9" w:rsidRPr="00A73804" w:rsidRDefault="00284FE9" w:rsidP="0055262F">
            <w:pPr>
              <w:rPr>
                <w:rFonts w:ascii="Cambria" w:eastAsia="Cambria" w:hAnsi="Cambria" w:cs="Cambria"/>
                <w:b/>
                <w:sz w:val="40"/>
              </w:rPr>
            </w:pPr>
          </w:p>
        </w:tc>
        <w:tc>
          <w:tcPr>
            <w:tcW w:w="709" w:type="dxa"/>
          </w:tcPr>
          <w:p w:rsidR="00284FE9" w:rsidRPr="00A73804" w:rsidRDefault="00284FE9" w:rsidP="0055262F">
            <w:pPr>
              <w:rPr>
                <w:rFonts w:ascii="Cambria" w:eastAsia="Cambria" w:hAnsi="Cambria" w:cs="Cambria"/>
                <w:b/>
                <w:sz w:val="40"/>
              </w:rPr>
            </w:pPr>
          </w:p>
        </w:tc>
      </w:tr>
    </w:tbl>
    <w:p w:rsidR="00284FE9" w:rsidRPr="00504F76" w:rsidRDefault="00284FE9" w:rsidP="00284FE9">
      <w:pPr>
        <w:rPr>
          <w:rFonts w:ascii="Cambria" w:eastAsia="Cambria" w:hAnsi="Cambria" w:cs="Cambria"/>
          <w:b/>
          <w:sz w:val="21"/>
          <w:szCs w:val="21"/>
          <w:highlight w:val="yellow"/>
        </w:rPr>
      </w:pPr>
    </w:p>
    <w:p w:rsidR="00284FE9" w:rsidRPr="00206DE4" w:rsidRDefault="00284FE9" w:rsidP="00284FE9">
      <w:pPr>
        <w:pStyle w:val="02TEXTOPRINCIPAL"/>
      </w:pPr>
    </w:p>
    <w:p w:rsidR="00284FE9" w:rsidRPr="00206DE4" w:rsidRDefault="00284FE9" w:rsidP="00284FE9"/>
    <w:p w:rsidR="00D51471" w:rsidRPr="00935CC3" w:rsidRDefault="00D51471" w:rsidP="00935CC3"/>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4C925EB2-6577-4A7D-916F-5F3787182601}"/>
  </w:font>
  <w:font w:name="Liberation Serif">
    <w:altName w:val="Times New Roman"/>
    <w:panose1 w:val="02020603050405020304"/>
    <w:charset w:val="00"/>
    <w:family w:val="roman"/>
    <w:pitch w:val="variable"/>
    <w:sig w:usb0="E0000AFF" w:usb1="500078FF" w:usb2="00000021" w:usb3="00000000" w:csb0="000001BF" w:csb1="00000000"/>
    <w:embedRegular r:id="rId2" w:fontKey="{6CEE632D-1B59-499A-80FF-C112A86D368A}"/>
    <w:embedBold r:id="rId3" w:fontKey="{381920B0-5954-46D0-8B6E-5CE7269101FC}"/>
    <w:embedItalic r:id="rId4" w:fontKey="{4BBAE808-B42E-44CD-83DE-E0FB0D48C2D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CC7EA1C9-C3FB-4747-96CA-DAC8A2F62780}"/>
    <w:embedBold r:id="rId6" w:fontKey="{2431CFDF-E0D7-4755-9B87-9B97ED66ED29}"/>
    <w:embedItalic r:id="rId7" w:fontKey="{64C29FC0-6E4D-40B0-8ACD-D43678891651}"/>
  </w:font>
  <w:font w:name="Cambria">
    <w:panose1 w:val="02040503050406030204"/>
    <w:charset w:val="00"/>
    <w:family w:val="roman"/>
    <w:pitch w:val="variable"/>
    <w:sig w:usb0="E00002FF" w:usb1="400004FF" w:usb2="00000000" w:usb3="00000000" w:csb0="0000019F" w:csb1="00000000"/>
    <w:embedRegular r:id="rId8" w:fontKey="{323F9897-2C4B-4EA6-B66B-CBD5B653EE40}"/>
    <w:embedBold r:id="rId9" w:fontKey="{45E8F856-AC6D-478C-AE17-3809422964D2}"/>
  </w:font>
  <w:font w:name="Liberation Sans">
    <w:panose1 w:val="020B0604020202020204"/>
    <w:charset w:val="00"/>
    <w:family w:val="swiss"/>
    <w:pitch w:val="variable"/>
    <w:sig w:usb0="E0000AFF" w:usb1="500078FF" w:usb2="00000021" w:usb3="00000000" w:csb0="000001BF" w:csb1="00000000"/>
    <w:embedRegular r:id="rId10" w:fontKey="{E2D6C086-56FE-4FB1-A734-B39C3111201B}"/>
    <w:embedBold r:id="rId11" w:fontKey="{5D99DFA2-65BD-40D6-8AE8-2E8BD020038A}"/>
    <w:embedBoldItalic r:id="rId12" w:fontKey="{5CFB82E9-3864-412E-9392-C7337D489BBC}"/>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9BFA6E8C-3780-41AF-8016-78F0E9BB1893}"/>
    <w:embedBold r:id="rId14" w:fontKey="{D6CF659A-C656-4109-8A59-0522F9B3ABD8}"/>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5" w:fontKey="{76281C25-3682-498E-8F73-25D53CC1BECE}"/>
  </w:font>
  <w:font w:name="Calibri Light">
    <w:panose1 w:val="020F0302020204030204"/>
    <w:charset w:val="00"/>
    <w:family w:val="swiss"/>
    <w:pitch w:val="variable"/>
    <w:sig w:usb0="A00002EF" w:usb1="4000207B" w:usb2="00000000" w:usb3="00000000" w:csb0="0000019F" w:csb1="00000000"/>
    <w:embedRegular r:id="rId16" w:fontKey="{7673AE43-9F21-48E6-9669-324CDD081E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DD10F7">
            <w:rPr>
              <w:rStyle w:val="RodapChar"/>
              <w:rFonts w:ascii="Tahoma" w:hAnsi="Tahoma" w:cs="Tahoma"/>
              <w:noProof/>
            </w:rPr>
            <w:t>3</w:t>
          </w:r>
          <w:r w:rsidRPr="005A1C11">
            <w:rPr>
              <w:rStyle w:val="RodapChar"/>
              <w:rFonts w:ascii="Tahoma" w:hAnsi="Tahoma" w:cs="Tahoma"/>
            </w:rPr>
            <w:fldChar w:fldCharType="end"/>
          </w:r>
        </w:p>
      </w:tc>
    </w:tr>
  </w:tbl>
  <w:p w:rsidR="00B13DAC" w:rsidRPr="008833E5" w:rsidRDefault="00DD10F7" w:rsidP="00B13DAC">
    <w:pPr>
      <w:pStyle w:val="Rodap"/>
    </w:pPr>
  </w:p>
  <w:p w:rsidR="00B13DAC" w:rsidRDefault="00DD10F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84FE9"/>
    <w:rsid w:val="002B7462"/>
    <w:rsid w:val="00346DFC"/>
    <w:rsid w:val="00667731"/>
    <w:rsid w:val="00935CC3"/>
    <w:rsid w:val="00D51471"/>
    <w:rsid w:val="00DD10F7"/>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894</Words>
  <Characters>4829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3</cp:revision>
  <dcterms:created xsi:type="dcterms:W3CDTF">2017-12-15T17:53:00Z</dcterms:created>
  <dcterms:modified xsi:type="dcterms:W3CDTF">2017-12-23T11:06:00Z</dcterms:modified>
</cp:coreProperties>
</file>