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01A" w:rsidRDefault="0098501A" w:rsidP="0098501A">
      <w:pPr>
        <w:pStyle w:val="01TITULO1"/>
      </w:pPr>
      <w:r w:rsidRPr="004E5435">
        <w:t>Sequência</w:t>
      </w:r>
      <w:r>
        <w:t xml:space="preserve"> didática 3</w:t>
      </w:r>
    </w:p>
    <w:p w:rsidR="0098501A" w:rsidRPr="004E5435" w:rsidRDefault="0098501A" w:rsidP="0098501A">
      <w:pPr>
        <w:rPr>
          <w:rFonts w:ascii="Cambria" w:eastAsia="Cambria" w:hAnsi="Cambria" w:cs="Cambria"/>
          <w:b/>
          <w:sz w:val="36"/>
          <w:szCs w:val="36"/>
        </w:rPr>
      </w:pPr>
      <w:r w:rsidRPr="00206DE4">
        <w:rPr>
          <w:rFonts w:ascii="Cambria" w:eastAsia="Cambria" w:hAnsi="Cambria" w:cs="Cambria"/>
          <w:b/>
          <w:sz w:val="40"/>
        </w:rPr>
        <w:t xml:space="preserve">  </w:t>
      </w:r>
    </w:p>
    <w:p w:rsidR="0098501A" w:rsidRPr="005C3C02" w:rsidRDefault="0098501A" w:rsidP="0098501A">
      <w:pPr>
        <w:pStyle w:val="01TITULO2"/>
      </w:pPr>
      <w:r w:rsidRPr="005C3C02">
        <w:t xml:space="preserve">Disciplina: </w:t>
      </w:r>
      <w:r w:rsidRPr="00052EED">
        <w:rPr>
          <w:b w:val="0"/>
        </w:rPr>
        <w:t xml:space="preserve">História </w:t>
      </w:r>
      <w:r w:rsidRPr="005C3C02">
        <w:t xml:space="preserve">               Ano: </w:t>
      </w:r>
      <w:r w:rsidRPr="00052EED">
        <w:rPr>
          <w:b w:val="0"/>
        </w:rPr>
        <w:t xml:space="preserve">1º  </w:t>
      </w:r>
      <w:r w:rsidRPr="005C3C02">
        <w:t xml:space="preserve">                     Bimestre: </w:t>
      </w:r>
      <w:r w:rsidRPr="00052EED">
        <w:rPr>
          <w:b w:val="0"/>
        </w:rPr>
        <w:t>1º</w:t>
      </w:r>
    </w:p>
    <w:p w:rsidR="0098501A" w:rsidRPr="004E5435" w:rsidRDefault="0098501A" w:rsidP="0098501A">
      <w:pPr>
        <w:pStyle w:val="01TITULO2"/>
      </w:pPr>
    </w:p>
    <w:p w:rsidR="0098501A" w:rsidRPr="005C3C02" w:rsidRDefault="0098501A" w:rsidP="0098501A">
      <w:pPr>
        <w:pStyle w:val="01TITULO2"/>
      </w:pPr>
      <w:r w:rsidRPr="005C3C02">
        <w:t>T</w:t>
      </w:r>
      <w:r w:rsidRPr="005C3C02">
        <w:rPr>
          <w:rFonts w:eastAsia="Helvetica" w:cs="Helvetica"/>
        </w:rPr>
        <w:t>ítulo:</w:t>
      </w:r>
      <w:r w:rsidRPr="005C3C02">
        <w:t xml:space="preserve"> As brincadeiras de antigamente </w:t>
      </w:r>
    </w:p>
    <w:p w:rsidR="0098501A" w:rsidRPr="004E5435" w:rsidRDefault="0098501A" w:rsidP="0098501A">
      <w:pPr>
        <w:pStyle w:val="01TITULO2"/>
      </w:pPr>
    </w:p>
    <w:p w:rsidR="0098501A" w:rsidRDefault="0098501A" w:rsidP="0098501A">
      <w:pPr>
        <w:pStyle w:val="01TITULO2"/>
      </w:pPr>
      <w:r w:rsidRPr="00206DE4">
        <w:t>Objetivos de aprendizagem</w:t>
      </w:r>
    </w:p>
    <w:p w:rsidR="0098501A" w:rsidRPr="005C3C02" w:rsidRDefault="0098501A" w:rsidP="0098501A">
      <w:pPr>
        <w:pStyle w:val="01TITULO2"/>
      </w:pPr>
    </w:p>
    <w:p w:rsidR="0098501A" w:rsidRPr="005C3C02" w:rsidRDefault="0098501A" w:rsidP="0098501A">
      <w:pPr>
        <w:pStyle w:val="02TEXTOPRINCIPALBULLET"/>
        <w:numPr>
          <w:ilvl w:val="0"/>
          <w:numId w:val="10"/>
        </w:numPr>
        <w:ind w:left="284" w:hanging="284"/>
        <w:jc w:val="both"/>
      </w:pPr>
      <w:r w:rsidRPr="005C3C02">
        <w:t>Relacionar as brincadeiras antigas com as brincadeiras da atualidade, percebendo suas mudan</w:t>
      </w:r>
      <w:r w:rsidRPr="005C3C02">
        <w:rPr>
          <w:rFonts w:eastAsia="Helvetica"/>
        </w:rPr>
        <w:t>ças e permanências</w:t>
      </w:r>
      <w:r w:rsidRPr="005C3C02">
        <w:t>.</w:t>
      </w:r>
    </w:p>
    <w:p w:rsidR="0098501A" w:rsidRPr="005C3C02" w:rsidRDefault="0098501A" w:rsidP="0098501A">
      <w:pPr>
        <w:pStyle w:val="02TEXTOPRINCIPALBULLET"/>
        <w:numPr>
          <w:ilvl w:val="0"/>
          <w:numId w:val="0"/>
        </w:numPr>
        <w:ind w:left="284"/>
      </w:pPr>
      <w:r w:rsidRPr="005C3C02">
        <w:rPr>
          <w:b/>
        </w:rPr>
        <w:t>Objeto de conhecimento</w:t>
      </w:r>
      <w:r w:rsidRPr="005C3C02">
        <w:t>: A vida em casa, a vida na escola e formas de representa</w:t>
      </w:r>
      <w:r w:rsidRPr="005C3C02">
        <w:rPr>
          <w:rFonts w:eastAsia="Helvetica"/>
        </w:rPr>
        <w:t>ção social e espacial: os jogos e brincadeiras como forma de interação social e</w:t>
      </w:r>
      <w:r w:rsidRPr="005C3C02">
        <w:t xml:space="preserve"> espacial.</w:t>
      </w:r>
    </w:p>
    <w:p w:rsidR="0098501A" w:rsidRPr="005C3C02" w:rsidRDefault="0098501A" w:rsidP="0098501A">
      <w:pPr>
        <w:pStyle w:val="02TEXTOPRINCIPALBULLET"/>
        <w:numPr>
          <w:ilvl w:val="0"/>
          <w:numId w:val="0"/>
        </w:numPr>
        <w:ind w:left="284"/>
      </w:pPr>
      <w:r w:rsidRPr="005C3C02">
        <w:rPr>
          <w:b/>
        </w:rPr>
        <w:t>Habilidade trabalhada</w:t>
      </w:r>
      <w:r w:rsidRPr="00753BFB">
        <w:rPr>
          <w:b/>
        </w:rPr>
        <w:t>: (EF01HI05)</w:t>
      </w:r>
      <w:r w:rsidRPr="005C3C02">
        <w:t xml:space="preserve"> Identificar semelhan</w:t>
      </w:r>
      <w:r w:rsidRPr="005C3C02">
        <w:rPr>
          <w:rFonts w:eastAsia="Helvetica"/>
        </w:rPr>
        <w:t>ças e diferenças entre jogos e brincadeiras</w:t>
      </w:r>
      <w:r w:rsidRPr="005C3C02">
        <w:t xml:space="preserve"> atuais e de outras </w:t>
      </w:r>
      <w:r w:rsidRPr="005C3C02">
        <w:rPr>
          <w:rFonts w:eastAsia="Helvetica"/>
        </w:rPr>
        <w:t>épocas e lugares.</w:t>
      </w:r>
    </w:p>
    <w:p w:rsidR="0098501A" w:rsidRPr="005C3C02" w:rsidRDefault="0098501A" w:rsidP="0098501A">
      <w:pPr>
        <w:pStyle w:val="02TEXTOPRINCIPALBULLET"/>
        <w:numPr>
          <w:ilvl w:val="0"/>
          <w:numId w:val="10"/>
        </w:numPr>
        <w:ind w:left="284" w:hanging="284"/>
        <w:jc w:val="both"/>
      </w:pPr>
      <w:r w:rsidRPr="005C3C02">
        <w:t>Conhecer as brincadeiras preferidas de seus familiares, explorando aspectos da hist</w:t>
      </w:r>
      <w:r w:rsidRPr="005C3C02">
        <w:rPr>
          <w:rFonts w:eastAsia="Helvetica"/>
        </w:rPr>
        <w:t>ória familiar</w:t>
      </w:r>
      <w:r w:rsidRPr="005C3C02">
        <w:t xml:space="preserve">. </w:t>
      </w:r>
    </w:p>
    <w:p w:rsidR="0098501A" w:rsidRPr="005C3C02" w:rsidRDefault="0098501A" w:rsidP="0098501A">
      <w:pPr>
        <w:pStyle w:val="02TEXTOPRINCIPALBULLET"/>
        <w:numPr>
          <w:ilvl w:val="0"/>
          <w:numId w:val="0"/>
        </w:numPr>
        <w:ind w:left="284"/>
      </w:pPr>
      <w:r w:rsidRPr="005C3C02">
        <w:rPr>
          <w:b/>
        </w:rPr>
        <w:t>Objeto de conhecimento</w:t>
      </w:r>
      <w:r w:rsidRPr="005C3C02">
        <w:t>: A vida em família e os diferentes vínculos e configurações.</w:t>
      </w:r>
    </w:p>
    <w:p w:rsidR="0098501A" w:rsidRPr="005C3C02" w:rsidRDefault="0098501A" w:rsidP="0098501A">
      <w:pPr>
        <w:pStyle w:val="02TEXTOPRINCIPALBULLET"/>
        <w:numPr>
          <w:ilvl w:val="0"/>
          <w:numId w:val="0"/>
        </w:numPr>
        <w:ind w:left="284"/>
      </w:pPr>
      <w:r w:rsidRPr="005C3C02">
        <w:rPr>
          <w:b/>
        </w:rPr>
        <w:t xml:space="preserve">Habilidade </w:t>
      </w:r>
      <w:r w:rsidRPr="00753BFB">
        <w:rPr>
          <w:b/>
        </w:rPr>
        <w:t>trabalhada: (EF01HI06)</w:t>
      </w:r>
      <w:r w:rsidRPr="005C3C02">
        <w:t xml:space="preserve"> Conhecer as hist</w:t>
      </w:r>
      <w:r w:rsidRPr="005C3C02">
        <w:rPr>
          <w:rFonts w:eastAsia="Helvetica"/>
        </w:rPr>
        <w:t>órias da família e da escola e identificar o papel</w:t>
      </w:r>
      <w:r w:rsidRPr="005C3C02">
        <w:t xml:space="preserve"> desempenhado por diferentes sujeitos em diferentes espa</w:t>
      </w:r>
      <w:r w:rsidRPr="005C3C02">
        <w:rPr>
          <w:rFonts w:eastAsia="Helvetica"/>
        </w:rPr>
        <w:t>ços.</w:t>
      </w:r>
    </w:p>
    <w:p w:rsidR="0098501A" w:rsidRPr="004E5435" w:rsidRDefault="0098501A" w:rsidP="0098501A">
      <w:pPr>
        <w:rPr>
          <w:rFonts w:ascii="Cambria" w:eastAsia="Cambria" w:hAnsi="Cambria" w:cs="Cambria"/>
          <w:b/>
          <w:sz w:val="21"/>
          <w:szCs w:val="21"/>
        </w:rPr>
      </w:pPr>
    </w:p>
    <w:p w:rsidR="0098501A" w:rsidRPr="005C3C02" w:rsidRDefault="0098501A" w:rsidP="0098501A">
      <w:pPr>
        <w:pStyle w:val="01TITULO2"/>
      </w:pPr>
      <w:r w:rsidRPr="00206DE4">
        <w:t xml:space="preserve">Tempo previsto: </w:t>
      </w:r>
      <w:r w:rsidRPr="005C3C02">
        <w:rPr>
          <w:b w:val="0"/>
        </w:rPr>
        <w:t>300 minutos (6 aulas de aproximadamente 50 minutos</w:t>
      </w:r>
      <w:r>
        <w:rPr>
          <w:b w:val="0"/>
        </w:rPr>
        <w:t xml:space="preserve"> cada</w:t>
      </w:r>
      <w:r w:rsidRPr="005C3C02">
        <w:rPr>
          <w:b w:val="0"/>
        </w:rPr>
        <w:t>)</w:t>
      </w:r>
    </w:p>
    <w:p w:rsidR="0098501A" w:rsidRPr="004E5435" w:rsidRDefault="0098501A" w:rsidP="0098501A">
      <w:pPr>
        <w:pStyle w:val="01TITULO2"/>
      </w:pPr>
    </w:p>
    <w:p w:rsidR="0098501A" w:rsidRPr="005C3C02" w:rsidRDefault="0098501A" w:rsidP="0098501A">
      <w:pPr>
        <w:pStyle w:val="01TITULO2"/>
      </w:pPr>
      <w:r w:rsidRPr="005C3C02">
        <w:t>Materiais necess</w:t>
      </w:r>
      <w:r w:rsidRPr="005C3C02">
        <w:rPr>
          <w:rFonts w:eastAsia="Helvetica" w:cs="Helvetica"/>
        </w:rPr>
        <w:t>ários</w:t>
      </w:r>
    </w:p>
    <w:p w:rsidR="0098501A" w:rsidRPr="004E5435" w:rsidRDefault="0098501A" w:rsidP="0098501A">
      <w:pPr>
        <w:pStyle w:val="01TITULO2"/>
      </w:pPr>
    </w:p>
    <w:p w:rsidR="0098501A" w:rsidRDefault="0098501A" w:rsidP="0098501A">
      <w:pPr>
        <w:pStyle w:val="02TEXTOPRINCIPALBULLET"/>
        <w:numPr>
          <w:ilvl w:val="0"/>
          <w:numId w:val="10"/>
        </w:numPr>
        <w:ind w:left="284" w:hanging="284"/>
        <w:jc w:val="both"/>
      </w:pPr>
      <w:r w:rsidRPr="006D7C4C">
        <w:t>M</w:t>
      </w:r>
      <w:r w:rsidRPr="006D7C4C">
        <w:rPr>
          <w:rFonts w:ascii="Helvetica" w:eastAsia="Helvetica" w:hAnsi="Helvetica" w:cs="Helvetica"/>
        </w:rPr>
        <w:t>úsica</w:t>
      </w:r>
      <w:r w:rsidRPr="006D7C4C">
        <w:t xml:space="preserve"> </w:t>
      </w:r>
      <w:r w:rsidRPr="00413B60">
        <w:rPr>
          <w:i/>
        </w:rPr>
        <w:t>Bola de meia, bola de gude</w:t>
      </w:r>
      <w:r>
        <w:rPr>
          <w:i/>
        </w:rPr>
        <w:t>,</w:t>
      </w:r>
      <w:r w:rsidRPr="006D7C4C">
        <w:t xml:space="preserve"> de Milton Nascimento e Fernando Brant</w:t>
      </w:r>
      <w:r>
        <w:t>,</w:t>
      </w:r>
      <w:r w:rsidRPr="006D7C4C">
        <w:t xml:space="preserve"> foto de Milton Nascimento na atualidade, aparelho de som para a reprodu</w:t>
      </w:r>
      <w:r w:rsidRPr="006D7C4C">
        <w:rPr>
          <w:rFonts w:ascii="Helvetica" w:eastAsia="Helvetica" w:hAnsi="Helvetica" w:cs="Helvetica"/>
        </w:rPr>
        <w:t>ção da música</w:t>
      </w:r>
      <w:r w:rsidRPr="006D7C4C">
        <w:t xml:space="preserve">, </w:t>
      </w:r>
      <w:r>
        <w:t>oito</w:t>
      </w:r>
      <w:r w:rsidRPr="006D7C4C">
        <w:t xml:space="preserve"> pares de meias novas, retalhos de tecido, bolas de gude, agulha e linha.</w:t>
      </w:r>
    </w:p>
    <w:p w:rsidR="0098501A" w:rsidRPr="00206DE4" w:rsidRDefault="0098501A" w:rsidP="0098501A">
      <w:pPr>
        <w:pStyle w:val="02TEXTOPRINCIPALBULLET"/>
        <w:numPr>
          <w:ilvl w:val="0"/>
          <w:numId w:val="0"/>
        </w:numPr>
        <w:ind w:left="284"/>
      </w:pPr>
    </w:p>
    <w:p w:rsidR="0098501A" w:rsidRDefault="0098501A" w:rsidP="0098501A">
      <w:pPr>
        <w:pStyle w:val="01TITULO2"/>
        <w:rPr>
          <w:rFonts w:eastAsia="Helvetica" w:cs="Helvetica"/>
        </w:rPr>
      </w:pPr>
      <w:r w:rsidRPr="005C3C02">
        <w:t>Desenvolvimento da sequ</w:t>
      </w:r>
      <w:r w:rsidRPr="005C3C02">
        <w:rPr>
          <w:rFonts w:eastAsia="Helvetica" w:cs="Helvetica"/>
        </w:rPr>
        <w:t>ência didática</w:t>
      </w:r>
    </w:p>
    <w:p w:rsidR="0098501A" w:rsidRPr="005C3C02" w:rsidRDefault="0098501A" w:rsidP="0098501A">
      <w:pPr>
        <w:pStyle w:val="01TITULO2"/>
      </w:pPr>
    </w:p>
    <w:p w:rsidR="0098501A" w:rsidRPr="00C20D38" w:rsidRDefault="0098501A" w:rsidP="0098501A">
      <w:pPr>
        <w:pStyle w:val="01TITULO3"/>
      </w:pPr>
      <w:r w:rsidRPr="00C20D38">
        <w:t>Etapa 1 (Aproximadamente 100 minutos/ 2 aulas)</w:t>
      </w:r>
    </w:p>
    <w:p w:rsidR="0098501A" w:rsidRDefault="0098501A" w:rsidP="0098501A">
      <w:pPr>
        <w:pStyle w:val="02TEXTOPRINCIPAL"/>
      </w:pPr>
      <w:r>
        <w:t xml:space="preserve">Providencie a música </w:t>
      </w:r>
      <w:r w:rsidRPr="00413B60">
        <w:rPr>
          <w:i/>
        </w:rPr>
        <w:t>Bola de meia, bola de gude</w:t>
      </w:r>
      <w:r>
        <w:t>, de Milton Nascimento e Fernando Brant, e a reproduza em sala de aula para os alunos.</w:t>
      </w:r>
    </w:p>
    <w:p w:rsidR="0045552F" w:rsidRDefault="0098501A" w:rsidP="0098501A">
      <w:pPr>
        <w:pStyle w:val="02TEXTOPRINCIPAL"/>
      </w:pPr>
      <w:r w:rsidRPr="000978AD">
        <w:t>Depois, conte aos alunos quem são os compositores, apresentando uma breve biografia deles à turma. Você pode, inclusive, a</w:t>
      </w:r>
      <w:r>
        <w:t>presentar</w:t>
      </w:r>
      <w:r w:rsidRPr="000978AD">
        <w:t xml:space="preserve"> uma foto atual de Milton Nascimento para que os alunos o identifiquem. Conte que </w:t>
      </w:r>
      <w:r>
        <w:t xml:space="preserve">esse artista nasceu no ano de 1942 </w:t>
      </w:r>
      <w:r w:rsidRPr="000978AD">
        <w:t xml:space="preserve">e que, quando ele era criança, as bolas </w:t>
      </w:r>
      <w:r>
        <w:t xml:space="preserve">feitas de meias eram um </w:t>
      </w:r>
      <w:r w:rsidRPr="007470C1">
        <w:t>brinquedo bastante comum</w:t>
      </w:r>
      <w:r>
        <w:t>,</w:t>
      </w:r>
      <w:r w:rsidRPr="007470C1">
        <w:t xml:space="preserve"> visto que os brinquedos industrializados tinham os preços bem elevados.</w:t>
      </w:r>
    </w:p>
    <w:p w:rsidR="0045552F" w:rsidRDefault="0045552F">
      <w:pPr>
        <w:autoSpaceDN/>
        <w:spacing w:after="160" w:line="259" w:lineRule="auto"/>
        <w:textAlignment w:val="auto"/>
        <w:rPr>
          <w:rFonts w:ascii="Tahoma" w:eastAsia="Tahoma" w:hAnsi="Tahoma" w:cs="Tahoma"/>
          <w:sz w:val="21"/>
        </w:rPr>
      </w:pPr>
      <w:r>
        <w:br w:type="page"/>
      </w:r>
    </w:p>
    <w:p w:rsidR="0098501A" w:rsidRDefault="0098501A" w:rsidP="0098501A">
      <w:pPr>
        <w:pStyle w:val="02TEXTOPRINCIPAL"/>
      </w:pPr>
      <w:r w:rsidRPr="007470C1">
        <w:lastRenderedPageBreak/>
        <w:t xml:space="preserve">Após ouvirem a música, pergunte aos alunos se eles identificaram os brinquedos que foram citados. Em seguida, mostre-lhes as bolas de gude e </w:t>
      </w:r>
      <w:r>
        <w:t>construa com eles algumas</w:t>
      </w:r>
      <w:r w:rsidRPr="007470C1">
        <w:t xml:space="preserve"> bolas de meia</w:t>
      </w:r>
      <w:r>
        <w:t xml:space="preserve">, </w:t>
      </w:r>
      <w:r w:rsidRPr="007470C1">
        <w:t>permit</w:t>
      </w:r>
      <w:r>
        <w:t>indo</w:t>
      </w:r>
      <w:r w:rsidRPr="007470C1">
        <w:t xml:space="preserve"> que manuseiem esses objetos.</w:t>
      </w:r>
    </w:p>
    <w:p w:rsidR="0098501A" w:rsidRDefault="0098501A" w:rsidP="0098501A">
      <w:pPr>
        <w:pStyle w:val="02TEXTOPRINCIPAL"/>
      </w:pPr>
      <w:r>
        <w:t>Para confeccionar as bolas de meias com a turma, use retalhos para enchimento e as meias para acabamento externo. Convide os alunos a participarem dessa etapa.</w:t>
      </w:r>
    </w:p>
    <w:p w:rsidR="0098501A" w:rsidRDefault="0098501A" w:rsidP="0098501A">
      <w:pPr>
        <w:pStyle w:val="02TEXTOPRINCIPAL"/>
      </w:pPr>
      <w:r>
        <w:t>Após estarem suficientemente preenchidas com os retalhos, utilize a agulha e a linha para costurar as bolas de meia. Depois de prontas as bolas, leve os alunos à quadra ou ao pátio e promova um momento para que elas possam se divertir com as bolas confeccionadas e as bolas de gude.</w:t>
      </w:r>
    </w:p>
    <w:p w:rsidR="0098501A" w:rsidRDefault="0098501A" w:rsidP="0098501A">
      <w:pPr>
        <w:pStyle w:val="02TEXTOPRINCIPAL"/>
        <w:tabs>
          <w:tab w:val="left" w:pos="6496"/>
        </w:tabs>
      </w:pPr>
    </w:p>
    <w:p w:rsidR="0098501A" w:rsidRPr="004E5435" w:rsidRDefault="0098501A" w:rsidP="0098501A">
      <w:pPr>
        <w:pStyle w:val="01TITULO3"/>
      </w:pPr>
      <w:r>
        <w:t>Etapa 2 (Aproximadamente 100</w:t>
      </w:r>
      <w:r w:rsidRPr="00206DE4">
        <w:t xml:space="preserve"> minutos</w:t>
      </w:r>
      <w:r>
        <w:t>/ 2 aulas</w:t>
      </w:r>
      <w:r w:rsidRPr="00206DE4">
        <w:t>)</w:t>
      </w:r>
    </w:p>
    <w:p w:rsidR="0098501A" w:rsidRDefault="0098501A" w:rsidP="0098501A">
      <w:pPr>
        <w:pStyle w:val="02TEXTOPRINCIPAL"/>
      </w:pPr>
      <w:r>
        <w:t>Após a introdução ao tema das brincadeiras antigas (etapa 1), solicite que os alunos conversem com seus pais sobre algumas brincadeiras que eles costumavam fazer quando eram crianças. Depois, liste na lousa as brincadeiras citadas, conforme os alunos forem compartilhando o que foi conversado em casa.</w:t>
      </w:r>
    </w:p>
    <w:p w:rsidR="0098501A" w:rsidRDefault="0098501A" w:rsidP="0098501A">
      <w:pPr>
        <w:pStyle w:val="02TEXTOPRINCIPAL"/>
      </w:pPr>
      <w:r>
        <w:t>Você também pode incluir as brincadeiras de que você gostava quando era criança e comentar sobre isso com os alunos.</w:t>
      </w:r>
    </w:p>
    <w:p w:rsidR="0098501A" w:rsidRDefault="0098501A" w:rsidP="0098501A">
      <w:pPr>
        <w:pStyle w:val="02TEXTOPRINCIPAL"/>
      </w:pPr>
      <w:r>
        <w:t xml:space="preserve">Depois de pronta a listagem na lousa, converse com os alunos sobre as brincadeiras, buscando estabelecer uma relação entre elas e as brincadeiras da atualidade. Questione-os sobre o fato de algumas daquelas brincadeiras ainda serem realizada por eles, se houve alguma alteração no modo de brincar, se há alguma delas que eles não costumam brincar, etc. </w:t>
      </w:r>
    </w:p>
    <w:p w:rsidR="0098501A" w:rsidRDefault="0098501A" w:rsidP="0098501A">
      <w:pPr>
        <w:pStyle w:val="02TEXTOPRINCIPAL"/>
      </w:pPr>
      <w:r>
        <w:t xml:space="preserve">Em seguida, realize uma votação com a turma para a escolha, entre as opções listadas, de três brincadeiras que eles gostariam de realizar na prática. </w:t>
      </w:r>
    </w:p>
    <w:p w:rsidR="0098501A" w:rsidRDefault="0098501A" w:rsidP="0098501A">
      <w:pPr>
        <w:pStyle w:val="02TEXTOPRINCIPAL"/>
      </w:pPr>
      <w:r>
        <w:t>Se possível, leve-os então a uma área aberta da escola ou à quadra para a realização dessas brincadeiras.</w:t>
      </w:r>
    </w:p>
    <w:p w:rsidR="0098501A" w:rsidRDefault="0098501A" w:rsidP="0098501A">
      <w:pPr>
        <w:pStyle w:val="02TEXTOPRINCIPAL"/>
        <w:rPr>
          <w:rFonts w:ascii="Arial" w:hAnsi="Arial" w:cs="Arial"/>
          <w:b/>
        </w:rPr>
      </w:pPr>
    </w:p>
    <w:p w:rsidR="0098501A" w:rsidRPr="004E5435" w:rsidRDefault="0098501A" w:rsidP="0098501A">
      <w:pPr>
        <w:pStyle w:val="01TITULO3"/>
      </w:pPr>
      <w:r>
        <w:t>Etapa 3 (Aproximadamente 100</w:t>
      </w:r>
      <w:r w:rsidRPr="00206DE4">
        <w:t xml:space="preserve"> minutos</w:t>
      </w:r>
      <w:r>
        <w:t>/ 2 aulas</w:t>
      </w:r>
      <w:r w:rsidRPr="00206DE4">
        <w:t>)</w:t>
      </w:r>
    </w:p>
    <w:p w:rsidR="0098501A" w:rsidRDefault="0098501A" w:rsidP="0098501A">
      <w:pPr>
        <w:pStyle w:val="02TEXTOPRINCIPAL"/>
      </w:pPr>
      <w:r>
        <w:t>Na etapa seguinte, sugira aos alunos que realizem algumas brincadeiras antigas (caso elas não tenham sido realizadas na etapa anterior). Seguem alguns exemplos e as respectivas regras.</w:t>
      </w:r>
    </w:p>
    <w:p w:rsidR="0098501A" w:rsidRPr="0025716F" w:rsidRDefault="0098501A" w:rsidP="0098501A">
      <w:pPr>
        <w:pStyle w:val="02TEXTOPRINCIPAL"/>
      </w:pPr>
      <w:r w:rsidRPr="0025716F">
        <w:t>-</w:t>
      </w:r>
      <w:r>
        <w:t xml:space="preserve"> </w:t>
      </w:r>
      <w:r w:rsidRPr="0025716F">
        <w:t>Amarelinha: com um giz de lousa, risque o chão do pátio da escola e oriente os alunos a pularem de um pé só até chegarem ao “céu”.</w:t>
      </w:r>
    </w:p>
    <w:p w:rsidR="0098501A" w:rsidRPr="00282B4C" w:rsidRDefault="0098501A" w:rsidP="0098501A">
      <w:pPr>
        <w:pStyle w:val="02TEXTOPRINCIPAL"/>
      </w:pPr>
      <w:r w:rsidRPr="00282B4C">
        <w:t>-</w:t>
      </w:r>
      <w:r>
        <w:t xml:space="preserve"> </w:t>
      </w:r>
      <w:r w:rsidRPr="00282B4C">
        <w:t>Len</w:t>
      </w:r>
      <w:r w:rsidRPr="00282B4C">
        <w:rPr>
          <w:rFonts w:ascii="Helvetica" w:eastAsia="Helvetica" w:hAnsi="Helvetica" w:cs="Helvetica"/>
        </w:rPr>
        <w:t xml:space="preserve">ço atrás: </w:t>
      </w:r>
      <w:r>
        <w:t>os alunos</w:t>
      </w:r>
      <w:r w:rsidRPr="00282B4C">
        <w:rPr>
          <w:rFonts w:ascii="Helvetica" w:eastAsia="Helvetica" w:hAnsi="Helvetica" w:cs="Helvetica"/>
        </w:rPr>
        <w:t xml:space="preserve"> devem se sentar em roda no chão, enquanto uma delas segura o lenço e f</w:t>
      </w:r>
      <w:r w:rsidRPr="00282B4C">
        <w:t>ica de p</w:t>
      </w:r>
      <w:r w:rsidRPr="00282B4C">
        <w:rPr>
          <w:rFonts w:ascii="Helvetica" w:eastAsia="Helvetica" w:hAnsi="Helvetica" w:cs="Helvetica"/>
        </w:rPr>
        <w:t>é. Esse aluno deverá então correr ao redor da roda (do lado de fora)</w:t>
      </w:r>
      <w:r w:rsidRPr="00282B4C">
        <w:t xml:space="preserve"> enquanto o grupo canta </w:t>
      </w:r>
      <w:r w:rsidRPr="00282B4C">
        <w:rPr>
          <w:rFonts w:ascii="Helvetica" w:eastAsia="Helvetica" w:hAnsi="Helvetica" w:cs="Helvetica"/>
        </w:rPr>
        <w:t>“Lenço atrás, corre mais”</w:t>
      </w:r>
      <w:r>
        <w:t>. O aluno</w:t>
      </w:r>
      <w:r w:rsidRPr="00282B4C">
        <w:t xml:space="preserve"> de p</w:t>
      </w:r>
      <w:r w:rsidRPr="00282B4C">
        <w:rPr>
          <w:rFonts w:ascii="Helvetica" w:eastAsia="Helvetica" w:hAnsi="Helvetica" w:cs="Helvetica"/>
        </w:rPr>
        <w:t>é deve</w:t>
      </w:r>
      <w:r>
        <w:t>r</w:t>
      </w:r>
      <w:r>
        <w:rPr>
          <w:rFonts w:ascii="Helvetica" w:eastAsia="Helvetica" w:hAnsi="Helvetica" w:cs="Helvetica"/>
        </w:rPr>
        <w:t>á</w:t>
      </w:r>
      <w:r w:rsidRPr="00282B4C">
        <w:t xml:space="preserve"> escolher um dos colegas da roda e deixar o len</w:t>
      </w:r>
      <w:r w:rsidRPr="00282B4C">
        <w:rPr>
          <w:rFonts w:ascii="Helvetica" w:eastAsia="Helvetica" w:hAnsi="Helvetica" w:cs="Helvetica"/>
        </w:rPr>
        <w:t xml:space="preserve">ço atrás dele. Esse aluno </w:t>
      </w:r>
      <w:r w:rsidRPr="00282B4C">
        <w:t>escolhido dever</w:t>
      </w:r>
      <w:r w:rsidRPr="00282B4C">
        <w:rPr>
          <w:rFonts w:ascii="Helvetica" w:eastAsia="Helvetica" w:hAnsi="Helvetica" w:cs="Helvetica"/>
        </w:rPr>
        <w:t xml:space="preserve">á então levantar e </w:t>
      </w:r>
      <w:r w:rsidRPr="00282B4C">
        <w:t>correr atr</w:t>
      </w:r>
      <w:r w:rsidRPr="00282B4C">
        <w:rPr>
          <w:rFonts w:ascii="Helvetica" w:eastAsia="Helvetica" w:hAnsi="Helvetica" w:cs="Helvetica"/>
        </w:rPr>
        <w:t xml:space="preserve">ás de quem jogou </w:t>
      </w:r>
      <w:r>
        <w:t>o len</w:t>
      </w:r>
      <w:r>
        <w:rPr>
          <w:rFonts w:ascii="Helvetica" w:eastAsia="Helvetica" w:hAnsi="Helvetica" w:cs="Helvetica"/>
        </w:rPr>
        <w:t>ç</w:t>
      </w:r>
      <w:r>
        <w:t xml:space="preserve">o </w:t>
      </w:r>
      <w:r w:rsidRPr="00282B4C">
        <w:t>at</w:t>
      </w:r>
      <w:r w:rsidRPr="00282B4C">
        <w:rPr>
          <w:rFonts w:ascii="Helvetica" w:eastAsia="Helvetica" w:hAnsi="Helvetica" w:cs="Helvetica"/>
        </w:rPr>
        <w:t>é que ele encontre um lugar para sentar.</w:t>
      </w:r>
    </w:p>
    <w:p w:rsidR="0098501A" w:rsidRDefault="0098501A" w:rsidP="0098501A">
      <w:pPr>
        <w:pStyle w:val="02TEXTOPRINCIPAL"/>
        <w:rPr>
          <w:b/>
          <w:bCs/>
        </w:rPr>
      </w:pPr>
      <w:r w:rsidRPr="00E506F6">
        <w:t>-</w:t>
      </w:r>
      <w:r>
        <w:t xml:space="preserve"> </w:t>
      </w:r>
      <w:r w:rsidRPr="00E506F6">
        <w:t>Telefone sem fio: Em roda, um d</w:t>
      </w:r>
      <w:r>
        <w:t>os</w:t>
      </w:r>
      <w:r w:rsidRPr="00E506F6">
        <w:t xml:space="preserve"> </w:t>
      </w:r>
      <w:r>
        <w:t>alunos</w:t>
      </w:r>
      <w:r w:rsidRPr="00E506F6">
        <w:rPr>
          <w:rFonts w:ascii="Helvetica" w:eastAsia="Helvetica" w:hAnsi="Helvetica" w:cs="Helvetica"/>
        </w:rPr>
        <w:t xml:space="preserve"> deverá </w:t>
      </w:r>
      <w:r w:rsidRPr="00E506F6">
        <w:t>inventar uma frase e sussurr</w:t>
      </w:r>
      <w:r w:rsidRPr="00E506F6">
        <w:rPr>
          <w:rFonts w:ascii="Helvetica" w:eastAsia="Helvetica" w:hAnsi="Helvetica" w:cs="Helvetica"/>
        </w:rPr>
        <w:t>á-la</w:t>
      </w:r>
      <w:r>
        <w:rPr>
          <w:rFonts w:ascii="Helvetica" w:eastAsia="Helvetica" w:hAnsi="Helvetica" w:cs="Helvetica"/>
        </w:rPr>
        <w:t xml:space="preserve"> ao aluno</w:t>
      </w:r>
      <w:r w:rsidRPr="00E506F6">
        <w:rPr>
          <w:rFonts w:ascii="Helvetica" w:eastAsia="Helvetica" w:hAnsi="Helvetica" w:cs="Helvetica"/>
        </w:rPr>
        <w:t xml:space="preserve"> </w:t>
      </w:r>
      <w:r w:rsidRPr="00E506F6">
        <w:t>ao lado,</w:t>
      </w:r>
      <w:r>
        <w:t xml:space="preserve"> que dever</w:t>
      </w:r>
      <w:r>
        <w:rPr>
          <w:rFonts w:ascii="Helvetica" w:eastAsia="Helvetica" w:hAnsi="Helvetica" w:cs="Helvetica"/>
        </w:rPr>
        <w:t>á</w:t>
      </w:r>
      <w:r>
        <w:t xml:space="preserve"> passar adiante o </w:t>
      </w:r>
      <w:r>
        <w:rPr>
          <w:rFonts w:ascii="Helvetica" w:eastAsia="Helvetica" w:hAnsi="Helvetica" w:cs="Helvetica"/>
        </w:rPr>
        <w:t>“segredo” ao aluno que está ao seu lado, e assim sucessivamente. Por fim, quando a mensagem alc</w:t>
      </w:r>
      <w:r>
        <w:t>an</w:t>
      </w:r>
      <w:r>
        <w:rPr>
          <w:rFonts w:ascii="Helvetica" w:eastAsia="Helvetica" w:hAnsi="Helvetica" w:cs="Helvetica"/>
        </w:rPr>
        <w:t xml:space="preserve">çar </w:t>
      </w:r>
      <w:r>
        <w:t>o destinat</w:t>
      </w:r>
      <w:r>
        <w:rPr>
          <w:rFonts w:ascii="Helvetica" w:eastAsia="Helvetica" w:hAnsi="Helvetica" w:cs="Helvetica"/>
        </w:rPr>
        <w:t>ário,</w:t>
      </w:r>
      <w:r>
        <w:t xml:space="preserve"> ela dever</w:t>
      </w:r>
      <w:r>
        <w:rPr>
          <w:rFonts w:ascii="Helvetica" w:eastAsia="Helvetica" w:hAnsi="Helvetica" w:cs="Helvetica"/>
        </w:rPr>
        <w:t xml:space="preserve">á ser dita em voz alta para que </w:t>
      </w:r>
      <w:r>
        <w:t>todos possam perceber o quanto ela foi alterada durante a realiza</w:t>
      </w:r>
      <w:r>
        <w:rPr>
          <w:rFonts w:ascii="Helvetica" w:eastAsia="Helvetica" w:hAnsi="Helvetica" w:cs="Helvetica"/>
        </w:rPr>
        <w:t>ção da brincadeira</w:t>
      </w:r>
      <w:r>
        <w:t xml:space="preserve">. </w:t>
      </w:r>
    </w:p>
    <w:p w:rsidR="0098501A" w:rsidRDefault="0098501A" w:rsidP="0098501A">
      <w:pPr>
        <w:pStyle w:val="02TEXTOPRINCIPAL"/>
      </w:pPr>
      <w:r>
        <w:t xml:space="preserve">Depois da realização das </w:t>
      </w:r>
      <w:r w:rsidRPr="001D22BE">
        <w:t>brincadeiras</w:t>
      </w:r>
      <w:r>
        <w:t xml:space="preserve">, reúna os alunos e converse com eles sobre o seguinte tema: </w:t>
      </w:r>
    </w:p>
    <w:p w:rsidR="0045552F" w:rsidRDefault="0045552F">
      <w:pPr>
        <w:autoSpaceDN/>
        <w:spacing w:after="160" w:line="259" w:lineRule="auto"/>
        <w:textAlignment w:val="auto"/>
        <w:rPr>
          <w:rFonts w:ascii="Tahoma" w:eastAsia="Tahoma" w:hAnsi="Tahoma" w:cs="Tahoma"/>
          <w:sz w:val="21"/>
        </w:rPr>
      </w:pPr>
      <w:r>
        <w:br w:type="page"/>
      </w:r>
    </w:p>
    <w:p w:rsidR="0098501A" w:rsidRDefault="0098501A" w:rsidP="0098501A">
      <w:pPr>
        <w:pStyle w:val="02TEXTOPRINCIPAL"/>
      </w:pPr>
      <w:r>
        <w:lastRenderedPageBreak/>
        <w:t>“Quais as principais diferenças entre as brincadeiras antigas e as atuais?”</w:t>
      </w:r>
    </w:p>
    <w:p w:rsidR="0098501A" w:rsidRDefault="0098501A" w:rsidP="0098501A">
      <w:pPr>
        <w:pStyle w:val="02TEXTOPRINCIPAL"/>
      </w:pPr>
      <w:r>
        <w:t xml:space="preserve">Espera-se que, após as etapas anteriores, eles tenham percebido algumas características das brincadeiras antigas: geralmente elas são realizadas em espaços abertos, não há a necessidade de objetos tecnológicos, muitas delas envolvem a confecção artesanal dos brinquedos ou até a reutilização de materiais, grande parte delas pode ser realizada em grupo, entre outras diferenças. </w:t>
      </w:r>
    </w:p>
    <w:p w:rsidR="0098501A" w:rsidRDefault="0098501A" w:rsidP="0098501A">
      <w:pPr>
        <w:pStyle w:val="02TEXTOPRINCIPAL"/>
      </w:pPr>
      <w:r>
        <w:t>Auxilie os alunos nessa percepção e comente que, atualmente, muitas crianças acabam se limitando a brincar sozinhas, com equipamentos tecnológicos e sem a vivência em um ambiente externo. Aproveite para promover o senso crítico dos alunos quanto à realidade em que eles vivem e comente sobre os benefícios das brincadeiras realizadas nas últimas aulas, principalmente em relação à saúde, pois elas envolvem a prática de exercícios físicos.</w:t>
      </w:r>
    </w:p>
    <w:p w:rsidR="0098501A" w:rsidRDefault="0098501A" w:rsidP="0098501A">
      <w:pPr>
        <w:pStyle w:val="01TITULO3"/>
      </w:pPr>
    </w:p>
    <w:p w:rsidR="0098501A" w:rsidRPr="00052EED" w:rsidRDefault="0098501A" w:rsidP="0098501A">
      <w:pPr>
        <w:pStyle w:val="01TITULO3"/>
      </w:pPr>
      <w:r w:rsidRPr="00052EED">
        <w:t>Avalia</w:t>
      </w:r>
      <w:r w:rsidRPr="00052EED">
        <w:rPr>
          <w:rFonts w:eastAsia="Helvetica" w:cs="Helvetica"/>
        </w:rPr>
        <w:t>ção</w:t>
      </w:r>
    </w:p>
    <w:p w:rsidR="0098501A" w:rsidRPr="00F935F5" w:rsidRDefault="0098501A" w:rsidP="0098501A">
      <w:pPr>
        <w:pStyle w:val="02TEXTOPRINCIPAL"/>
      </w:pPr>
      <w:r w:rsidRPr="00F935F5">
        <w:t>A avaliação deverá ser contínua</w:t>
      </w:r>
      <w:r>
        <w:t>,</w:t>
      </w:r>
      <w:r w:rsidRPr="00F935F5">
        <w:t xml:space="preserve"> ocorrendo em todas as etapas do desenvolvimento da atividade. Poderão ser avaliados a participação e o envolvimento dos alunos, a organização e a criatividade.</w:t>
      </w:r>
    </w:p>
    <w:p w:rsidR="0098501A" w:rsidRPr="00F935F5" w:rsidRDefault="0098501A" w:rsidP="0098501A">
      <w:pPr>
        <w:pStyle w:val="02TEXTOPRINCIPAL"/>
      </w:pPr>
      <w:r w:rsidRPr="00F935F5">
        <w:t>Durante o desenvolvimento, observe:</w:t>
      </w:r>
    </w:p>
    <w:p w:rsidR="0098501A" w:rsidRPr="00F935F5" w:rsidRDefault="0098501A" w:rsidP="0098501A">
      <w:pPr>
        <w:pStyle w:val="02TEXTOPRINCIPALBULLET"/>
        <w:numPr>
          <w:ilvl w:val="0"/>
          <w:numId w:val="10"/>
        </w:numPr>
        <w:ind w:left="284" w:hanging="284"/>
        <w:jc w:val="both"/>
      </w:pPr>
      <w:r w:rsidRPr="00F935F5">
        <w:t>o aluno conseguiu participar das brincadeiras e interagir com os colegas?</w:t>
      </w:r>
    </w:p>
    <w:p w:rsidR="0098501A" w:rsidRPr="00F935F5" w:rsidRDefault="0098501A" w:rsidP="0098501A">
      <w:pPr>
        <w:pStyle w:val="02TEXTOPRINCIPALBULLET"/>
        <w:numPr>
          <w:ilvl w:val="0"/>
          <w:numId w:val="10"/>
        </w:numPr>
        <w:ind w:left="284" w:hanging="284"/>
        <w:jc w:val="both"/>
      </w:pPr>
      <w:r w:rsidRPr="00F935F5">
        <w:t>o aluno desenvolveu no</w:t>
      </w:r>
      <w:r w:rsidRPr="00F935F5">
        <w:rPr>
          <w:rFonts w:ascii="Helvetica" w:eastAsia="Helvetica" w:hAnsi="Helvetica" w:cs="Helvetica"/>
        </w:rPr>
        <w:t>ções</w:t>
      </w:r>
      <w:r w:rsidRPr="00F935F5">
        <w:t xml:space="preserve"> de temporalidade, estabelecendo uma rela</w:t>
      </w:r>
      <w:r w:rsidRPr="00F935F5">
        <w:rPr>
          <w:rFonts w:ascii="Helvetica" w:eastAsia="Helvetica" w:hAnsi="Helvetica" w:cs="Helvetica"/>
        </w:rPr>
        <w:t>ção entre as</w:t>
      </w:r>
      <w:r w:rsidRPr="00F935F5">
        <w:t xml:space="preserve"> brincadeiras atuais e antigas?</w:t>
      </w:r>
    </w:p>
    <w:p w:rsidR="0098501A" w:rsidRPr="00F935F5" w:rsidRDefault="0098501A" w:rsidP="0098501A">
      <w:pPr>
        <w:pStyle w:val="02TEXTOPRINCIPALBULLET"/>
        <w:numPr>
          <w:ilvl w:val="0"/>
          <w:numId w:val="10"/>
        </w:numPr>
        <w:ind w:left="284" w:hanging="284"/>
        <w:jc w:val="both"/>
      </w:pPr>
      <w:r w:rsidRPr="00F935F5">
        <w:t>o aluno conseguiu desenvolver reflexões críticas sobre as brincadeiras da atualidade?</w:t>
      </w:r>
    </w:p>
    <w:p w:rsidR="0098501A" w:rsidRPr="00A73804" w:rsidRDefault="0098501A" w:rsidP="0098501A">
      <w:pPr>
        <w:pStyle w:val="02TEXTOPRINCIPAL"/>
      </w:pPr>
      <w:r w:rsidRPr="00A73804">
        <w:t>Além das observações, seguem algumas questões relativas às habilidades desenvolvidas nesta sequência didática. Elas podem ser feitas aos alunos oralmente</w:t>
      </w:r>
      <w:r>
        <w:t xml:space="preserve"> </w:t>
      </w:r>
      <w:r w:rsidRPr="00A73804">
        <w:t>para a verificação d</w:t>
      </w:r>
      <w:r>
        <w:t>a</w:t>
      </w:r>
      <w:r w:rsidRPr="00A73804">
        <w:t xml:space="preserve"> aprendizagem.</w:t>
      </w:r>
    </w:p>
    <w:p w:rsidR="0098501A" w:rsidRPr="00143510" w:rsidRDefault="0098501A" w:rsidP="0098501A">
      <w:pPr>
        <w:pStyle w:val="02TEXTOPRINCIPAL"/>
      </w:pPr>
      <w:r w:rsidRPr="00143510">
        <w:t xml:space="preserve">1. </w:t>
      </w:r>
      <w:proofErr w:type="gramStart"/>
      <w:r w:rsidRPr="00143510">
        <w:t xml:space="preserve"> </w:t>
      </w:r>
      <w:r>
        <w:t>Cite</w:t>
      </w:r>
      <w:proofErr w:type="gramEnd"/>
      <w:r>
        <w:t xml:space="preserve"> algumas b</w:t>
      </w:r>
      <w:r w:rsidRPr="00143510">
        <w:t xml:space="preserve">rincadeiras </w:t>
      </w:r>
      <w:r>
        <w:t>semelhantes que os pais dos seus colegas e os seus</w:t>
      </w:r>
      <w:r w:rsidRPr="00143510">
        <w:t xml:space="preserve"> </w:t>
      </w:r>
      <w:r>
        <w:t xml:space="preserve">pais </w:t>
      </w:r>
      <w:r w:rsidRPr="00143510">
        <w:t>costumavam brincar</w:t>
      </w:r>
      <w:r>
        <w:t>.</w:t>
      </w:r>
    </w:p>
    <w:p w:rsidR="0098501A" w:rsidRPr="0047521D" w:rsidRDefault="0098501A" w:rsidP="0098501A">
      <w:pPr>
        <w:pStyle w:val="02TEXTOPRINCIPAL"/>
      </w:pPr>
      <w:r w:rsidRPr="0047521D">
        <w:rPr>
          <w:color w:val="FF0000"/>
        </w:rPr>
        <w:t>Resposta pessoal. Espera-se que os alunos percebam as brincadeiras semelhantes que resultaram da conversa realizada com os pais na etapa 2.</w:t>
      </w:r>
    </w:p>
    <w:p w:rsidR="0098501A" w:rsidRPr="00143510" w:rsidRDefault="0098501A" w:rsidP="0098501A">
      <w:pPr>
        <w:pStyle w:val="02TEXTOPRINCIPAL"/>
      </w:pPr>
      <w:r w:rsidRPr="00143510">
        <w:t>2. Quais as diferenças entre as brincadeiras antigas e as da atualidade?</w:t>
      </w:r>
    </w:p>
    <w:p w:rsidR="0098501A" w:rsidRPr="00E9101C" w:rsidRDefault="0098501A" w:rsidP="0098501A">
      <w:pPr>
        <w:pStyle w:val="02TEXTOPRINCIPAL"/>
        <w:rPr>
          <w:color w:val="FF0000"/>
          <w:highlight w:val="yellow"/>
        </w:rPr>
      </w:pPr>
      <w:r w:rsidRPr="00E9101C">
        <w:rPr>
          <w:color w:val="FF0000"/>
        </w:rPr>
        <w:t>Utilizava</w:t>
      </w:r>
      <w:r>
        <w:rPr>
          <w:color w:val="FF0000"/>
        </w:rPr>
        <w:t>m</w:t>
      </w:r>
      <w:r w:rsidRPr="00E9101C">
        <w:rPr>
          <w:color w:val="FF0000"/>
        </w:rPr>
        <w:t xml:space="preserve">-se espaços abertos, não </w:t>
      </w:r>
      <w:r>
        <w:rPr>
          <w:color w:val="FF0000"/>
        </w:rPr>
        <w:t>havia</w:t>
      </w:r>
      <w:r w:rsidRPr="00E9101C">
        <w:rPr>
          <w:color w:val="FF0000"/>
        </w:rPr>
        <w:t xml:space="preserve"> a necessidade de objetos tecnológicos, muitas </w:t>
      </w:r>
      <w:r>
        <w:rPr>
          <w:color w:val="FF0000"/>
        </w:rPr>
        <w:t xml:space="preserve">brincadeiras </w:t>
      </w:r>
      <w:r w:rsidRPr="00E9101C">
        <w:rPr>
          <w:color w:val="FF0000"/>
        </w:rPr>
        <w:t>en</w:t>
      </w:r>
      <w:r>
        <w:rPr>
          <w:color w:val="FF0000"/>
        </w:rPr>
        <w:t>volvia</w:t>
      </w:r>
      <w:r w:rsidRPr="00E9101C">
        <w:rPr>
          <w:color w:val="FF0000"/>
        </w:rPr>
        <w:t>m a confecção artesanal dos brinquedos ou até a reutilização de materiais</w:t>
      </w:r>
      <w:r>
        <w:rPr>
          <w:color w:val="FF0000"/>
        </w:rPr>
        <w:t xml:space="preserve"> e várias delas eram realizadas em grupo.</w:t>
      </w:r>
    </w:p>
    <w:p w:rsidR="0098501A" w:rsidRPr="00143510" w:rsidRDefault="0098501A" w:rsidP="0098501A">
      <w:pPr>
        <w:pStyle w:val="02TEXTOPRINCIPAL"/>
      </w:pPr>
      <w:r w:rsidRPr="00143510">
        <w:t xml:space="preserve">Após </w:t>
      </w:r>
      <w:r>
        <w:t>a realização da</w:t>
      </w:r>
      <w:r w:rsidRPr="00143510">
        <w:t xml:space="preserve"> sequência didática, trabalhe com os alunos a </w:t>
      </w:r>
      <w:proofErr w:type="spellStart"/>
      <w:r w:rsidRPr="00143510">
        <w:t>autoavaliação</w:t>
      </w:r>
      <w:proofErr w:type="spellEnd"/>
      <w:r w:rsidRPr="00143510">
        <w:t xml:space="preserve"> a seguir. Se preferir, reproduza </w:t>
      </w:r>
      <w:r w:rsidRPr="00206DE4">
        <w:t>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p>
    <w:p w:rsidR="0098501A" w:rsidRPr="00504F76" w:rsidRDefault="0098501A" w:rsidP="0098501A">
      <w:pPr>
        <w:pStyle w:val="02TEXTOPRINCIPAL"/>
        <w:rPr>
          <w:highlight w:val="yellow"/>
        </w:rPr>
      </w:pPr>
    </w:p>
    <w:tbl>
      <w:tblPr>
        <w:tblStyle w:val="Tabelacomgrade"/>
        <w:tblW w:w="0" w:type="auto"/>
        <w:jc w:val="center"/>
        <w:tblLook w:val="04A0" w:firstRow="1" w:lastRow="0" w:firstColumn="1" w:lastColumn="0" w:noHBand="0" w:noVBand="1"/>
      </w:tblPr>
      <w:tblGrid>
        <w:gridCol w:w="5670"/>
        <w:gridCol w:w="709"/>
        <w:gridCol w:w="728"/>
      </w:tblGrid>
      <w:tr w:rsidR="0098501A" w:rsidRPr="00A73804" w:rsidTr="00933069">
        <w:trPr>
          <w:jc w:val="center"/>
        </w:trPr>
        <w:tc>
          <w:tcPr>
            <w:tcW w:w="5670" w:type="dxa"/>
          </w:tcPr>
          <w:p w:rsidR="0098501A" w:rsidRPr="00A73804" w:rsidRDefault="0098501A" w:rsidP="00933069">
            <w:pPr>
              <w:pStyle w:val="03TITULOTABELAS1"/>
            </w:pPr>
            <w:r w:rsidRPr="00A73804">
              <w:t>AUTOAVALIAÇÃO</w:t>
            </w:r>
          </w:p>
        </w:tc>
        <w:tc>
          <w:tcPr>
            <w:tcW w:w="709" w:type="dxa"/>
          </w:tcPr>
          <w:p w:rsidR="0098501A" w:rsidRPr="00A73804" w:rsidRDefault="0098501A" w:rsidP="00933069">
            <w:pPr>
              <w:pStyle w:val="03TITULOTABELAS1"/>
            </w:pPr>
            <w:r w:rsidRPr="00A73804">
              <w:t>SIM</w:t>
            </w:r>
          </w:p>
        </w:tc>
        <w:tc>
          <w:tcPr>
            <w:tcW w:w="709" w:type="dxa"/>
          </w:tcPr>
          <w:p w:rsidR="0098501A" w:rsidRPr="00A73804" w:rsidRDefault="0098501A" w:rsidP="00933069">
            <w:pPr>
              <w:pStyle w:val="03TITULOTABELAS1"/>
            </w:pPr>
            <w:r w:rsidRPr="00A73804">
              <w:t>NÃO</w:t>
            </w:r>
          </w:p>
        </w:tc>
      </w:tr>
      <w:tr w:rsidR="0098501A" w:rsidRPr="00A73804" w:rsidTr="00933069">
        <w:trPr>
          <w:jc w:val="center"/>
        </w:trPr>
        <w:tc>
          <w:tcPr>
            <w:tcW w:w="5670" w:type="dxa"/>
          </w:tcPr>
          <w:p w:rsidR="0098501A" w:rsidRPr="00A73804" w:rsidRDefault="0098501A" w:rsidP="00933069">
            <w:pPr>
              <w:pStyle w:val="04TEXTOTABELAS"/>
            </w:pPr>
            <w:r w:rsidRPr="00A73804">
              <w:t>Participei da atividade com empenho, interagindo com os colegas?</w:t>
            </w:r>
          </w:p>
        </w:tc>
        <w:tc>
          <w:tcPr>
            <w:tcW w:w="709" w:type="dxa"/>
          </w:tcPr>
          <w:p w:rsidR="0098501A" w:rsidRPr="00A73804" w:rsidRDefault="0098501A" w:rsidP="00933069">
            <w:pPr>
              <w:rPr>
                <w:rFonts w:ascii="Cambria" w:eastAsia="Cambria" w:hAnsi="Cambria" w:cs="Cambria"/>
                <w:b/>
                <w:sz w:val="40"/>
              </w:rPr>
            </w:pPr>
          </w:p>
        </w:tc>
        <w:tc>
          <w:tcPr>
            <w:tcW w:w="709" w:type="dxa"/>
          </w:tcPr>
          <w:p w:rsidR="0098501A" w:rsidRPr="00A73804" w:rsidRDefault="0098501A" w:rsidP="00933069">
            <w:pPr>
              <w:rPr>
                <w:rFonts w:ascii="Cambria" w:eastAsia="Cambria" w:hAnsi="Cambria" w:cs="Cambria"/>
                <w:b/>
                <w:sz w:val="40"/>
              </w:rPr>
            </w:pPr>
          </w:p>
        </w:tc>
      </w:tr>
      <w:tr w:rsidR="0098501A" w:rsidRPr="00A73804" w:rsidTr="00933069">
        <w:trPr>
          <w:jc w:val="center"/>
        </w:trPr>
        <w:tc>
          <w:tcPr>
            <w:tcW w:w="5670" w:type="dxa"/>
          </w:tcPr>
          <w:p w:rsidR="0098501A" w:rsidRPr="00A73804" w:rsidRDefault="0098501A" w:rsidP="00933069">
            <w:pPr>
              <w:pStyle w:val="04TEXTOTABELAS"/>
            </w:pPr>
            <w:r w:rsidRPr="00A73804">
              <w:t>Respeitei a opinião dos meus colegas?</w:t>
            </w:r>
          </w:p>
        </w:tc>
        <w:tc>
          <w:tcPr>
            <w:tcW w:w="709" w:type="dxa"/>
          </w:tcPr>
          <w:p w:rsidR="0098501A" w:rsidRPr="00A73804" w:rsidRDefault="0098501A" w:rsidP="00933069">
            <w:pPr>
              <w:rPr>
                <w:rFonts w:ascii="Cambria" w:eastAsia="Cambria" w:hAnsi="Cambria" w:cs="Cambria"/>
                <w:b/>
                <w:sz w:val="40"/>
              </w:rPr>
            </w:pPr>
          </w:p>
        </w:tc>
        <w:tc>
          <w:tcPr>
            <w:tcW w:w="709" w:type="dxa"/>
          </w:tcPr>
          <w:p w:rsidR="0098501A" w:rsidRPr="00A73804" w:rsidRDefault="0098501A" w:rsidP="00933069">
            <w:pPr>
              <w:rPr>
                <w:rFonts w:ascii="Cambria" w:eastAsia="Cambria" w:hAnsi="Cambria" w:cs="Cambria"/>
                <w:b/>
                <w:sz w:val="40"/>
              </w:rPr>
            </w:pPr>
          </w:p>
        </w:tc>
      </w:tr>
      <w:tr w:rsidR="0098501A" w:rsidRPr="00A73804" w:rsidTr="00933069">
        <w:trPr>
          <w:jc w:val="center"/>
        </w:trPr>
        <w:tc>
          <w:tcPr>
            <w:tcW w:w="5670" w:type="dxa"/>
          </w:tcPr>
          <w:p w:rsidR="0098501A" w:rsidRPr="00A73804" w:rsidRDefault="0098501A" w:rsidP="00933069">
            <w:pPr>
              <w:pStyle w:val="04TEXTOTABELAS"/>
            </w:pPr>
            <w:r w:rsidRPr="00A73804">
              <w:t>Realizei todas as atividades que foram solicitadas?</w:t>
            </w:r>
          </w:p>
        </w:tc>
        <w:tc>
          <w:tcPr>
            <w:tcW w:w="709" w:type="dxa"/>
          </w:tcPr>
          <w:p w:rsidR="0098501A" w:rsidRPr="00A73804" w:rsidRDefault="0098501A" w:rsidP="00933069">
            <w:pPr>
              <w:rPr>
                <w:rFonts w:ascii="Cambria" w:eastAsia="Cambria" w:hAnsi="Cambria" w:cs="Cambria"/>
                <w:b/>
                <w:sz w:val="40"/>
              </w:rPr>
            </w:pPr>
          </w:p>
        </w:tc>
        <w:tc>
          <w:tcPr>
            <w:tcW w:w="709" w:type="dxa"/>
          </w:tcPr>
          <w:p w:rsidR="0098501A" w:rsidRPr="00A73804" w:rsidRDefault="0098501A" w:rsidP="00933069">
            <w:pPr>
              <w:rPr>
                <w:rFonts w:ascii="Cambria" w:eastAsia="Cambria" w:hAnsi="Cambria" w:cs="Cambria"/>
                <w:b/>
                <w:sz w:val="40"/>
              </w:rPr>
            </w:pPr>
          </w:p>
        </w:tc>
      </w:tr>
      <w:tr w:rsidR="0098501A" w:rsidRPr="00504F76" w:rsidTr="00933069">
        <w:trPr>
          <w:jc w:val="center"/>
        </w:trPr>
        <w:tc>
          <w:tcPr>
            <w:tcW w:w="5670" w:type="dxa"/>
          </w:tcPr>
          <w:p w:rsidR="0098501A" w:rsidRPr="00A73804" w:rsidRDefault="0098501A" w:rsidP="00933069">
            <w:pPr>
              <w:pStyle w:val="04TEXTOTABELAS"/>
            </w:pPr>
            <w:r>
              <w:t>Consegui identificar as características das brincadeiras antigas e compará-las com as da atualidade</w:t>
            </w:r>
            <w:r w:rsidRPr="00A73804">
              <w:t>?</w:t>
            </w:r>
          </w:p>
        </w:tc>
        <w:tc>
          <w:tcPr>
            <w:tcW w:w="709" w:type="dxa"/>
          </w:tcPr>
          <w:p w:rsidR="0098501A" w:rsidRPr="00A73804" w:rsidRDefault="0098501A" w:rsidP="00933069">
            <w:pPr>
              <w:rPr>
                <w:rFonts w:ascii="Cambria" w:eastAsia="Cambria" w:hAnsi="Cambria" w:cs="Cambria"/>
                <w:b/>
                <w:sz w:val="40"/>
              </w:rPr>
            </w:pPr>
          </w:p>
        </w:tc>
        <w:tc>
          <w:tcPr>
            <w:tcW w:w="709" w:type="dxa"/>
          </w:tcPr>
          <w:p w:rsidR="0098501A" w:rsidRPr="00A73804" w:rsidRDefault="0098501A" w:rsidP="00933069">
            <w:pPr>
              <w:rPr>
                <w:rFonts w:ascii="Cambria" w:eastAsia="Cambria" w:hAnsi="Cambria" w:cs="Cambria"/>
                <w:b/>
                <w:sz w:val="40"/>
              </w:rPr>
            </w:pPr>
          </w:p>
        </w:tc>
      </w:tr>
    </w:tbl>
    <w:p w:rsidR="0045552F" w:rsidRDefault="0045552F" w:rsidP="0098501A">
      <w:pPr>
        <w:pStyle w:val="02TEXTOPRINCIPAL"/>
        <w:rPr>
          <w:b/>
        </w:rPr>
      </w:pPr>
    </w:p>
    <w:p w:rsidR="0098501A" w:rsidRDefault="0098501A" w:rsidP="0098501A">
      <w:pPr>
        <w:pStyle w:val="02TEXTOPRINCIPAL"/>
        <w:rPr>
          <w:rFonts w:eastAsia="Helvetica"/>
          <w:b/>
        </w:rPr>
      </w:pPr>
      <w:r w:rsidRPr="00C20D38">
        <w:rPr>
          <w:b/>
        </w:rPr>
        <w:lastRenderedPageBreak/>
        <w:t>Sugest</w:t>
      </w:r>
      <w:r w:rsidRPr="00C20D38">
        <w:rPr>
          <w:rFonts w:eastAsia="Helvetica"/>
          <w:b/>
        </w:rPr>
        <w:t>ão</w:t>
      </w:r>
    </w:p>
    <w:p w:rsidR="0098501A" w:rsidRPr="00206DE4" w:rsidRDefault="0098501A" w:rsidP="0098501A">
      <w:pPr>
        <w:pStyle w:val="02TEXTOPRINCIPAL"/>
      </w:pPr>
      <w:r w:rsidRPr="00A73804">
        <w:t xml:space="preserve">Essa atividade propicia uma articulação com a disciplina de </w:t>
      </w:r>
      <w:r>
        <w:t>Educação Física,</w:t>
      </w:r>
      <w:r w:rsidRPr="00A73804">
        <w:t xml:space="preserve"> ao </w:t>
      </w:r>
      <w:r>
        <w:t>propor atividades práticas com brincadeiras.</w:t>
      </w:r>
    </w:p>
    <w:p w:rsidR="00D51471" w:rsidRPr="00935CC3" w:rsidRDefault="00D51471" w:rsidP="00935CC3">
      <w:bookmarkStart w:id="0" w:name="_GoBack"/>
      <w:bookmarkEnd w:id="0"/>
    </w:p>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9ECDA634-3D69-4383-AE0F-3112DACCC885}"/>
  </w:font>
  <w:font w:name="Liberation Serif">
    <w:altName w:val="Times New Roman"/>
    <w:panose1 w:val="02020603050405020304"/>
    <w:charset w:val="00"/>
    <w:family w:val="roman"/>
    <w:pitch w:val="variable"/>
    <w:sig w:usb0="E0000AFF" w:usb1="500078FF" w:usb2="00000021" w:usb3="00000000" w:csb0="000001BF" w:csb1="00000000"/>
    <w:embedRegular r:id="rId2" w:fontKey="{6D07B218-C503-457C-8B38-4FD5EBFEFAA3}"/>
    <w:embedBold r:id="rId3" w:fontKey="{B77B0791-A80A-4706-9CA8-3989D42FA834}"/>
    <w:embedItalic r:id="rId4" w:fontKey="{EF564A59-906F-40A2-BEF9-EABB667C2FF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F297FE04-638C-4C0A-B0C3-0DADDCAC493D}"/>
    <w:embedBold r:id="rId6" w:fontKey="{08FDD570-2422-4272-BEB3-8A85AD13BCE1}"/>
    <w:embedItalic r:id="rId7" w:fontKey="{C805B69F-F9ED-4B71-807A-93FBB8AF7C76}"/>
  </w:font>
  <w:font w:name="Cambria">
    <w:panose1 w:val="02040503050406030204"/>
    <w:charset w:val="00"/>
    <w:family w:val="roman"/>
    <w:pitch w:val="variable"/>
    <w:sig w:usb0="E00002FF" w:usb1="400004FF" w:usb2="00000000" w:usb3="00000000" w:csb0="0000019F" w:csb1="00000000"/>
    <w:embedRegular r:id="rId8" w:fontKey="{9BD48BC4-5E09-47D8-9AF1-A4CEC3FDB580}"/>
    <w:embedBold r:id="rId9" w:fontKey="{01A27FC5-0D8C-47EB-AB12-E73625CEF19A}"/>
  </w:font>
  <w:font w:name="Liberation Sans">
    <w:panose1 w:val="020B0604020202020204"/>
    <w:charset w:val="00"/>
    <w:family w:val="swiss"/>
    <w:pitch w:val="variable"/>
    <w:sig w:usb0="E0000AFF" w:usb1="500078FF" w:usb2="00000021" w:usb3="00000000" w:csb0="000001BF" w:csb1="00000000"/>
    <w:embedRegular r:id="rId10" w:fontKey="{8EC81451-8737-4671-811C-8841839DBCF8}"/>
    <w:embedBold r:id="rId11" w:fontKey="{571139E3-A379-4042-832C-C219CD34D76F}"/>
    <w:embedBoldItalic r:id="rId12" w:fontKey="{780A7D19-87FC-4659-8AA3-F824E3EF553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746943E2-7822-4F1B-B7C1-A16635709ACD}"/>
    <w:embedBold r:id="rId14" w:fontKey="{3DBBC2A1-3D95-4733-ACB3-D8B62470023E}"/>
    <w:embedItalic r:id="rId15" w:fontKey="{99A5A193-535B-45AB-B341-6B0E27CEF90C}"/>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6" w:fontKey="{3B7F770D-1D06-4B0E-AE53-FD625819DB55}"/>
    <w:embedBold r:id="rId17" w:fontKey="{426D6415-137B-41DC-9203-B325392E395D}"/>
  </w:font>
  <w:font w:name="Calibri Light">
    <w:panose1 w:val="020F0302020204030204"/>
    <w:charset w:val="00"/>
    <w:family w:val="swiss"/>
    <w:pitch w:val="variable"/>
    <w:sig w:usb0="A00002EF" w:usb1="4000207B" w:usb2="00000000" w:usb3="00000000" w:csb0="0000019F" w:csb1="00000000"/>
    <w:embedRegular r:id="rId18" w:fontKey="{FE5F6949-EA6A-470C-9159-118F9DEF4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45552F">
            <w:rPr>
              <w:rStyle w:val="RodapChar"/>
              <w:rFonts w:ascii="Tahoma" w:hAnsi="Tahoma" w:cs="Tahoma"/>
              <w:noProof/>
            </w:rPr>
            <w:t>4</w:t>
          </w:r>
          <w:r w:rsidRPr="005A1C11">
            <w:rPr>
              <w:rStyle w:val="RodapChar"/>
              <w:rFonts w:ascii="Tahoma" w:hAnsi="Tahoma" w:cs="Tahoma"/>
            </w:rPr>
            <w:fldChar w:fldCharType="end"/>
          </w:r>
        </w:p>
      </w:tc>
    </w:tr>
  </w:tbl>
  <w:p w:rsidR="00B13DAC" w:rsidRPr="008833E5" w:rsidRDefault="0045552F" w:rsidP="00B13DAC">
    <w:pPr>
      <w:pStyle w:val="Rodap"/>
    </w:pPr>
  </w:p>
  <w:p w:rsidR="00B13DAC" w:rsidRDefault="004555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B2172B6"/>
    <w:multiLevelType w:val="hybridMultilevel"/>
    <w:tmpl w:val="F73AF168"/>
    <w:lvl w:ilvl="0" w:tplc="C756D43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7"/>
  </w:num>
  <w:num w:numId="6">
    <w:abstractNumId w:val="8"/>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45552F"/>
    <w:rsid w:val="00667731"/>
    <w:rsid w:val="00753BFB"/>
    <w:rsid w:val="00935CC3"/>
    <w:rsid w:val="0098501A"/>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D579"/>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1195</Words>
  <Characters>6458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4</cp:revision>
  <dcterms:created xsi:type="dcterms:W3CDTF">2017-12-15T17:32:00Z</dcterms:created>
  <dcterms:modified xsi:type="dcterms:W3CDTF">2017-12-23T11:00:00Z</dcterms:modified>
</cp:coreProperties>
</file>