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EE717" w14:textId="77777777" w:rsidR="004B70CA" w:rsidRPr="00E801B6" w:rsidRDefault="004B70CA" w:rsidP="00116E34">
      <w:pPr>
        <w:pStyle w:val="01TITULO1"/>
        <w:spacing w:line="240" w:lineRule="auto"/>
      </w:pPr>
      <w:r>
        <w:t>Plano de desenvolvimento anual</w:t>
      </w:r>
    </w:p>
    <w:p w14:paraId="1E543EC4" w14:textId="77777777" w:rsidR="004B70CA" w:rsidRPr="00E52351" w:rsidRDefault="004B70CA" w:rsidP="00116E34">
      <w:pPr>
        <w:pStyle w:val="02TEXTOPRINCIPAL"/>
        <w:rPr>
          <w:b/>
          <w:bCs/>
        </w:rPr>
      </w:pPr>
      <w:r w:rsidRPr="00E52351">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14:paraId="20F89DC7" w14:textId="77777777" w:rsidR="004B70CA" w:rsidRDefault="004B70CA" w:rsidP="00116E34">
      <w:pPr>
        <w:pStyle w:val="02TEXTOPRINCIPAL"/>
      </w:pPr>
      <w:r w:rsidRPr="00E52351">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14:paraId="7CC99416" w14:textId="77777777" w:rsidR="004B70CA" w:rsidRDefault="004B70CA" w:rsidP="00116E34">
      <w:pPr>
        <w:rPr>
          <w:rFonts w:ascii="Cambria" w:eastAsia="Cambria" w:hAnsi="Cambria" w:cs="Cambria"/>
          <w:b/>
          <w:bCs/>
          <w:sz w:val="36"/>
          <w:szCs w:val="28"/>
        </w:rPr>
      </w:pPr>
      <w:r>
        <w:br w:type="page"/>
      </w:r>
    </w:p>
    <w:p w14:paraId="5C43040E" w14:textId="77777777" w:rsidR="004B70CA" w:rsidRDefault="004B70CA" w:rsidP="00116E34">
      <w:pPr>
        <w:pStyle w:val="01TITULO2"/>
      </w:pPr>
      <w:r>
        <w:lastRenderedPageBreak/>
        <w:t>Distribuição dos objetos de conhecimento e habilidades por bimestre</w:t>
      </w:r>
    </w:p>
    <w:p w14:paraId="11FF74DD" w14:textId="77777777" w:rsidR="004B70CA" w:rsidRPr="00E801B6" w:rsidRDefault="004B70CA" w:rsidP="00116E34">
      <w:pPr>
        <w:pStyle w:val="02TEXTOPRINCIPAL"/>
      </w:pPr>
    </w:p>
    <w:tbl>
      <w:tblPr>
        <w:tblStyle w:val="Tabelacomgrade"/>
        <w:tblW w:w="10348" w:type="dxa"/>
        <w:jc w:val="center"/>
        <w:tblLook w:val="04A0" w:firstRow="1" w:lastRow="0" w:firstColumn="1" w:lastColumn="0" w:noHBand="0" w:noVBand="1"/>
      </w:tblPr>
      <w:tblGrid>
        <w:gridCol w:w="1701"/>
        <w:gridCol w:w="8647"/>
      </w:tblGrid>
      <w:tr w:rsidR="004B70CA" w:rsidRPr="00ED7408" w14:paraId="1155459F" w14:textId="77777777" w:rsidTr="00FD5206">
        <w:trPr>
          <w:jc w:val="center"/>
        </w:trPr>
        <w:tc>
          <w:tcPr>
            <w:tcW w:w="10348" w:type="dxa"/>
            <w:gridSpan w:val="2"/>
            <w:shd w:val="clear" w:color="auto" w:fill="D9D9D9" w:themeFill="background1" w:themeFillShade="D9"/>
          </w:tcPr>
          <w:p w14:paraId="10330BB8" w14:textId="77777777" w:rsidR="004B70CA" w:rsidRPr="00ED7408" w:rsidRDefault="004B70CA" w:rsidP="00FD5206">
            <w:pPr>
              <w:pStyle w:val="03TITULOTABELAS1"/>
              <w:rPr>
                <w:highlight w:val="yellow"/>
              </w:rPr>
            </w:pPr>
            <w:r w:rsidRPr="00BC71EB">
              <w:t>5º ano - 1º bimestre</w:t>
            </w:r>
          </w:p>
        </w:tc>
      </w:tr>
      <w:tr w:rsidR="004B70CA" w:rsidRPr="00ED7408" w14:paraId="713D2BD1" w14:textId="77777777" w:rsidTr="00FD5206">
        <w:trPr>
          <w:jc w:val="center"/>
        </w:trPr>
        <w:tc>
          <w:tcPr>
            <w:tcW w:w="10348" w:type="dxa"/>
            <w:gridSpan w:val="2"/>
            <w:shd w:val="clear" w:color="auto" w:fill="D9D9D9" w:themeFill="background1" w:themeFillShade="D9"/>
          </w:tcPr>
          <w:p w14:paraId="0F5CABF2" w14:textId="77777777" w:rsidR="004B70CA" w:rsidRPr="00ED7408" w:rsidRDefault="004B70CA" w:rsidP="00FD5206">
            <w:pPr>
              <w:pStyle w:val="03TITULOTABELAS2"/>
              <w:rPr>
                <w:highlight w:val="yellow"/>
              </w:rPr>
            </w:pPr>
            <w:r w:rsidRPr="00BC71EB">
              <w:t>Unidade 1 – Funcionamento do corpo humano</w:t>
            </w:r>
          </w:p>
        </w:tc>
      </w:tr>
      <w:tr w:rsidR="004B70CA" w:rsidRPr="00ED7408" w14:paraId="301E2430" w14:textId="77777777" w:rsidTr="00FD5206">
        <w:trPr>
          <w:jc w:val="center"/>
        </w:trPr>
        <w:tc>
          <w:tcPr>
            <w:tcW w:w="1701" w:type="dxa"/>
            <w:shd w:val="clear" w:color="auto" w:fill="F2F2F2" w:themeFill="background1" w:themeFillShade="F2"/>
            <w:vAlign w:val="center"/>
          </w:tcPr>
          <w:p w14:paraId="52C6E703" w14:textId="77777777" w:rsidR="004B70CA" w:rsidRPr="002C108D" w:rsidRDefault="004B70CA" w:rsidP="00FD5206">
            <w:pPr>
              <w:pStyle w:val="04TEXTOTABELAS"/>
              <w:rPr>
                <w:b/>
              </w:rPr>
            </w:pPr>
            <w:r w:rsidRPr="002C108D">
              <w:rPr>
                <w:b/>
              </w:rPr>
              <w:t>Temas</w:t>
            </w:r>
          </w:p>
        </w:tc>
        <w:tc>
          <w:tcPr>
            <w:tcW w:w="8647" w:type="dxa"/>
            <w:vAlign w:val="center"/>
          </w:tcPr>
          <w:p w14:paraId="3399421F" w14:textId="77777777" w:rsidR="004B70CA" w:rsidRPr="00BC71EB" w:rsidRDefault="004B70CA" w:rsidP="00FD5206">
            <w:pPr>
              <w:pStyle w:val="04TEXTOTABELAS"/>
            </w:pPr>
            <w:r w:rsidRPr="00BC71EB">
              <w:t>1 - Organização do corpo humano</w:t>
            </w:r>
          </w:p>
          <w:p w14:paraId="198A658C" w14:textId="77777777" w:rsidR="004B70CA" w:rsidRPr="00BC71EB" w:rsidRDefault="004B70CA" w:rsidP="00FD5206">
            <w:pPr>
              <w:pStyle w:val="04TEXTOTABELAS"/>
            </w:pPr>
            <w:r w:rsidRPr="00BC71EB">
              <w:t>2 - Nutrição e respiração no corpo humano</w:t>
            </w:r>
          </w:p>
          <w:p w14:paraId="6D666DDE" w14:textId="77777777" w:rsidR="004B70CA" w:rsidRPr="00BC71EB" w:rsidRDefault="004B70CA" w:rsidP="00FD5206">
            <w:pPr>
              <w:pStyle w:val="04TEXTOTABELAS"/>
            </w:pPr>
            <w:r w:rsidRPr="00BC71EB">
              <w:t>3 – Circulação e excreção no corpo humano</w:t>
            </w:r>
          </w:p>
          <w:p w14:paraId="0D91DED4" w14:textId="77777777" w:rsidR="004B70CA" w:rsidRPr="00ED7408" w:rsidRDefault="004B70CA" w:rsidP="00FD5206">
            <w:pPr>
              <w:pStyle w:val="04TEXTOTABELAS"/>
              <w:rPr>
                <w:highlight w:val="yellow"/>
              </w:rPr>
            </w:pPr>
            <w:r w:rsidRPr="00BC71EB">
              <w:t>4</w:t>
            </w:r>
            <w:r>
              <w:t xml:space="preserve"> </w:t>
            </w:r>
            <w:r w:rsidRPr="00BC71EB">
              <w:t>- Alimentação equilibrada</w:t>
            </w:r>
          </w:p>
        </w:tc>
      </w:tr>
      <w:tr w:rsidR="004B70CA" w:rsidRPr="00ED7408" w14:paraId="71CE0E4E" w14:textId="77777777" w:rsidTr="00FD5206">
        <w:trPr>
          <w:jc w:val="center"/>
        </w:trPr>
        <w:tc>
          <w:tcPr>
            <w:tcW w:w="1701" w:type="dxa"/>
            <w:shd w:val="clear" w:color="auto" w:fill="F2F2F2" w:themeFill="background1" w:themeFillShade="F2"/>
            <w:vAlign w:val="center"/>
          </w:tcPr>
          <w:p w14:paraId="0F5F0F9F" w14:textId="77777777" w:rsidR="004B70CA" w:rsidRPr="002C108D" w:rsidRDefault="004B70CA" w:rsidP="00FD5206">
            <w:pPr>
              <w:pStyle w:val="04TEXTOTABELAS"/>
              <w:rPr>
                <w:b/>
              </w:rPr>
            </w:pPr>
            <w:r w:rsidRPr="002C108D">
              <w:rPr>
                <w:b/>
              </w:rPr>
              <w:t>Objetivos específicos</w:t>
            </w:r>
          </w:p>
        </w:tc>
        <w:tc>
          <w:tcPr>
            <w:tcW w:w="8647" w:type="dxa"/>
            <w:vAlign w:val="center"/>
          </w:tcPr>
          <w:p w14:paraId="4CE6F37E" w14:textId="77777777" w:rsidR="004B70CA" w:rsidRPr="00BC71EB" w:rsidRDefault="004B70CA" w:rsidP="00FD5206">
            <w:pPr>
              <w:pStyle w:val="04TEXTOTABELAS"/>
            </w:pPr>
            <w:r w:rsidRPr="00BC71EB">
              <w:t xml:space="preserve">- Compreender a organização estrutural do corpo humano, identificando cada nível de organização: celular, tecidual, orgânico, sistêmico e organismo. </w:t>
            </w:r>
          </w:p>
          <w:p w14:paraId="53181378" w14:textId="77777777" w:rsidR="004B70CA" w:rsidRPr="00BC71EB" w:rsidRDefault="004B70CA" w:rsidP="00FD5206">
            <w:pPr>
              <w:pStyle w:val="04TEXTOTABELAS"/>
            </w:pPr>
            <w:r w:rsidRPr="00BC71EB">
              <w:t>- Reconhecer que os sistemas fisiológicos têm diferentes funções e são integrados.</w:t>
            </w:r>
          </w:p>
          <w:p w14:paraId="5DAFD59B" w14:textId="77777777" w:rsidR="004B70CA" w:rsidRPr="00BC71EB" w:rsidRDefault="004B70CA" w:rsidP="00FD5206">
            <w:pPr>
              <w:pStyle w:val="04TEXTOTABELAS"/>
            </w:pPr>
            <w:r w:rsidRPr="00BC71EB">
              <w:t>- Identificar e localizar os órgãos que fazem parte do sistema digestório do ser humano.</w:t>
            </w:r>
          </w:p>
          <w:p w14:paraId="3DA2948B" w14:textId="77777777" w:rsidR="004B70CA" w:rsidRPr="00BC71EB" w:rsidRDefault="004B70CA" w:rsidP="00FD5206">
            <w:pPr>
              <w:pStyle w:val="04TEXTOTABELAS"/>
            </w:pPr>
            <w:r w:rsidRPr="00BC71EB">
              <w:t>- Compreender o processo de digestão dos alimentos no corpo do ser humano.</w:t>
            </w:r>
          </w:p>
          <w:p w14:paraId="21296E4B" w14:textId="77777777" w:rsidR="004B70CA" w:rsidRPr="00BC71EB" w:rsidRDefault="004B70CA" w:rsidP="00FD5206">
            <w:pPr>
              <w:pStyle w:val="04TEXTOTABELAS"/>
            </w:pPr>
            <w:r w:rsidRPr="00BC71EB">
              <w:t>- Compreender as principais funções do sistema respiratório.</w:t>
            </w:r>
          </w:p>
          <w:p w14:paraId="4D78E5E6" w14:textId="77777777" w:rsidR="004B70CA" w:rsidRPr="00BC71EB" w:rsidRDefault="004B70CA" w:rsidP="00FD5206">
            <w:pPr>
              <w:pStyle w:val="04TEXTOTABELAS"/>
            </w:pPr>
            <w:r w:rsidRPr="00BC71EB">
              <w:t>-</w:t>
            </w:r>
            <w:r>
              <w:t xml:space="preserve"> </w:t>
            </w:r>
            <w:r w:rsidRPr="00BC71EB">
              <w:t>Identificar e localizar os órgãos que fazem parte do sistema respiratório do ser humano.</w:t>
            </w:r>
          </w:p>
          <w:p w14:paraId="32187A4D" w14:textId="77777777" w:rsidR="004B70CA" w:rsidRPr="00BC71EB" w:rsidRDefault="004B70CA" w:rsidP="00FD5206">
            <w:pPr>
              <w:pStyle w:val="04TEXTOTABELAS"/>
            </w:pPr>
            <w:r w:rsidRPr="00BC71EB">
              <w:t>- Compreender as fases da respiração.</w:t>
            </w:r>
          </w:p>
          <w:p w14:paraId="7018BC54" w14:textId="77777777" w:rsidR="004B70CA" w:rsidRDefault="004B70CA" w:rsidP="00FD5206">
            <w:pPr>
              <w:pStyle w:val="04TEXTOTABELAS"/>
            </w:pPr>
            <w:r w:rsidRPr="00BC71EB">
              <w:t>- Conhecer o caminho que o ar percorre no sistema respiratório durante a respiração.</w:t>
            </w:r>
          </w:p>
          <w:p w14:paraId="7FFDD2FB" w14:textId="77777777" w:rsidR="004B70CA" w:rsidRPr="00BC71EB" w:rsidRDefault="004B70CA" w:rsidP="00FD5206">
            <w:pPr>
              <w:pStyle w:val="04TEXTOTABELAS"/>
            </w:pPr>
            <w:r>
              <w:t>- Representar o funcionamento de parte do sistema respiratório.</w:t>
            </w:r>
          </w:p>
          <w:p w14:paraId="4793D9C0" w14:textId="77777777" w:rsidR="004B70CA" w:rsidRPr="00BC71EB" w:rsidRDefault="004B70CA" w:rsidP="00FD5206">
            <w:pPr>
              <w:pStyle w:val="04TEXTOTABELAS"/>
            </w:pPr>
            <w:r w:rsidRPr="00BC71EB">
              <w:t>- Observar a atuação do músculo diafragma no processo de respiração.</w:t>
            </w:r>
          </w:p>
          <w:p w14:paraId="0E156A41" w14:textId="77777777" w:rsidR="004B70CA" w:rsidRPr="00BC71EB" w:rsidRDefault="004B70CA" w:rsidP="00FD5206">
            <w:pPr>
              <w:pStyle w:val="04TEXTOTABELAS"/>
            </w:pPr>
            <w:r w:rsidRPr="00BC71EB">
              <w:t>- Compreender as principais funções do sistema circulatório sanguíneo.</w:t>
            </w:r>
          </w:p>
          <w:p w14:paraId="6699E85F" w14:textId="77777777" w:rsidR="004B70CA" w:rsidRPr="00BC71EB" w:rsidRDefault="004B70CA" w:rsidP="00FD5206">
            <w:pPr>
              <w:pStyle w:val="04TEXTOTABELAS"/>
            </w:pPr>
            <w:r w:rsidRPr="00BC71EB">
              <w:t>- Identificar e localizar os órgãos que fazem parte do sistema circulatório sanguíneo.</w:t>
            </w:r>
          </w:p>
          <w:p w14:paraId="39747D86" w14:textId="77777777" w:rsidR="004B70CA" w:rsidRPr="00BC71EB" w:rsidRDefault="004B70CA" w:rsidP="00FD5206">
            <w:pPr>
              <w:pStyle w:val="04TEXTOTABELAS"/>
            </w:pPr>
            <w:r w:rsidRPr="00BC71EB">
              <w:t>- Relacionar algumas características do sangue, do coração e dos vasos sanguíneos.</w:t>
            </w:r>
          </w:p>
          <w:p w14:paraId="45003E91" w14:textId="77777777" w:rsidR="004B70CA" w:rsidRPr="00BC71EB" w:rsidRDefault="004B70CA" w:rsidP="00FD5206">
            <w:pPr>
              <w:pStyle w:val="04TEXTOTABELAS"/>
            </w:pPr>
            <w:r w:rsidRPr="00BC71EB">
              <w:t>- Identificar os componentes do sangue e suas principais funções.</w:t>
            </w:r>
          </w:p>
          <w:p w14:paraId="356D260E" w14:textId="77777777" w:rsidR="004B70CA" w:rsidRPr="00BC71EB" w:rsidRDefault="004B70CA" w:rsidP="00FD5206">
            <w:pPr>
              <w:pStyle w:val="04TEXTOTABELAS"/>
            </w:pPr>
            <w:r w:rsidRPr="00BC71EB">
              <w:t>- Conhecer os componentes do sistema urinário.</w:t>
            </w:r>
          </w:p>
          <w:p w14:paraId="3759B7B6" w14:textId="77777777" w:rsidR="004B70CA" w:rsidRPr="00BC71EB" w:rsidRDefault="004B70CA" w:rsidP="00FD5206">
            <w:pPr>
              <w:pStyle w:val="04TEXTOTABELAS"/>
            </w:pPr>
            <w:r w:rsidRPr="00BC71EB">
              <w:t>- Compreender as principais funções do sistema urinário.</w:t>
            </w:r>
          </w:p>
          <w:p w14:paraId="07E985AE" w14:textId="77777777" w:rsidR="004B70CA" w:rsidRPr="00BC71EB" w:rsidRDefault="004B70CA" w:rsidP="00FD5206">
            <w:pPr>
              <w:pStyle w:val="04TEXTOTABELAS"/>
            </w:pPr>
            <w:r w:rsidRPr="00BC71EB">
              <w:t>- Reconhecer a importância de uma alimentação equilibrada.</w:t>
            </w:r>
          </w:p>
          <w:p w14:paraId="24BA1F68" w14:textId="77777777" w:rsidR="004B70CA" w:rsidRPr="00BC71EB" w:rsidRDefault="004B70CA" w:rsidP="00FD5206">
            <w:pPr>
              <w:pStyle w:val="04TEXTOTABELAS"/>
            </w:pPr>
            <w:r w:rsidRPr="00BC71EB">
              <w:t>- Conhecer os principais nutrientes e os alimentos que os possuem.</w:t>
            </w:r>
          </w:p>
          <w:p w14:paraId="13539F4B" w14:textId="77777777" w:rsidR="004B70CA" w:rsidRPr="00BC71EB" w:rsidRDefault="004B70CA" w:rsidP="00FD5206">
            <w:pPr>
              <w:pStyle w:val="04TEXTOTABELAS"/>
            </w:pPr>
            <w:r w:rsidRPr="00BC71EB">
              <w:t>- Conhecer como os alimentos são agrupados.</w:t>
            </w:r>
          </w:p>
          <w:p w14:paraId="0A12B0CE" w14:textId="77777777" w:rsidR="004B70CA" w:rsidRPr="00BC71EB" w:rsidRDefault="004B70CA" w:rsidP="00FD5206">
            <w:pPr>
              <w:pStyle w:val="04TEXTOTABELAS"/>
            </w:pPr>
            <w:r w:rsidRPr="00BC71EB">
              <w:t>- Identificar os malefícios que a ingestão em excesso de doces e alimentos gordurosos pode causar no organismo.</w:t>
            </w:r>
          </w:p>
          <w:p w14:paraId="0A1576ED" w14:textId="77777777" w:rsidR="004B70CA" w:rsidRPr="00BC71EB" w:rsidRDefault="004B70CA" w:rsidP="00FD5206">
            <w:pPr>
              <w:pStyle w:val="04TEXTOTABELAS"/>
            </w:pPr>
            <w:r w:rsidRPr="00BC71EB">
              <w:t>- Conhecer alguns distúrbios nutricionais.</w:t>
            </w:r>
          </w:p>
          <w:p w14:paraId="74801C64" w14:textId="77777777" w:rsidR="004B70CA" w:rsidRPr="00ED7408" w:rsidRDefault="004B70CA" w:rsidP="00FD5206">
            <w:pPr>
              <w:pStyle w:val="04TEXTOTABELAS"/>
              <w:rPr>
                <w:highlight w:val="yellow"/>
              </w:rPr>
            </w:pPr>
            <w:r w:rsidRPr="00BC71EB">
              <w:t>- Relacionar distúrbios nutricionais e hábitos comportamentais.</w:t>
            </w:r>
          </w:p>
        </w:tc>
      </w:tr>
      <w:tr w:rsidR="004B70CA" w:rsidRPr="00ED7408" w14:paraId="4189093B" w14:textId="77777777" w:rsidTr="00FD5206">
        <w:trPr>
          <w:jc w:val="center"/>
        </w:trPr>
        <w:tc>
          <w:tcPr>
            <w:tcW w:w="1701" w:type="dxa"/>
            <w:shd w:val="clear" w:color="auto" w:fill="F2F2F2" w:themeFill="background1" w:themeFillShade="F2"/>
            <w:vAlign w:val="center"/>
          </w:tcPr>
          <w:p w14:paraId="0907A86C" w14:textId="77777777" w:rsidR="004B70CA" w:rsidRPr="002C108D" w:rsidRDefault="004B70CA" w:rsidP="00FD5206">
            <w:pPr>
              <w:pStyle w:val="04TEXTOTABELAS"/>
              <w:rPr>
                <w:b/>
              </w:rPr>
            </w:pPr>
            <w:r w:rsidRPr="002C108D">
              <w:rPr>
                <w:b/>
              </w:rPr>
              <w:t>Objetos de conhecimento</w:t>
            </w:r>
          </w:p>
        </w:tc>
        <w:tc>
          <w:tcPr>
            <w:tcW w:w="8647" w:type="dxa"/>
            <w:vAlign w:val="center"/>
          </w:tcPr>
          <w:p w14:paraId="05D4E1DF" w14:textId="77777777" w:rsidR="004B70CA" w:rsidRPr="00BC71EB" w:rsidRDefault="004B70CA" w:rsidP="00FD5206">
            <w:pPr>
              <w:pStyle w:val="04TEXTOTABELAS"/>
            </w:pPr>
            <w:r w:rsidRPr="00BC71EB">
              <w:t>- Nutrição do organismo.</w:t>
            </w:r>
          </w:p>
          <w:p w14:paraId="52E9E90C" w14:textId="77777777" w:rsidR="004B70CA" w:rsidRPr="00BC71EB" w:rsidRDefault="004B70CA" w:rsidP="00FD5206">
            <w:pPr>
              <w:pStyle w:val="04TEXTOTABELAS"/>
            </w:pPr>
            <w:r w:rsidRPr="00BC71EB">
              <w:t>- Hábitos alimentares.</w:t>
            </w:r>
          </w:p>
          <w:p w14:paraId="729E64AC" w14:textId="77777777" w:rsidR="004B70CA" w:rsidRPr="00ED7408" w:rsidRDefault="004B70CA" w:rsidP="00FD5206">
            <w:pPr>
              <w:pStyle w:val="04TEXTOTABELAS"/>
              <w:rPr>
                <w:highlight w:val="yellow"/>
              </w:rPr>
            </w:pPr>
            <w:r w:rsidRPr="00BC71EB">
              <w:t>- Integração entre os sistemas digestório, respiratório e circulatório.</w:t>
            </w:r>
          </w:p>
        </w:tc>
      </w:tr>
      <w:tr w:rsidR="004B70CA" w:rsidRPr="00ED7408" w14:paraId="5B2C176E" w14:textId="77777777" w:rsidTr="00FD5206">
        <w:trPr>
          <w:jc w:val="center"/>
        </w:trPr>
        <w:tc>
          <w:tcPr>
            <w:tcW w:w="1701" w:type="dxa"/>
            <w:shd w:val="clear" w:color="auto" w:fill="F2F2F2" w:themeFill="background1" w:themeFillShade="F2"/>
            <w:vAlign w:val="center"/>
          </w:tcPr>
          <w:p w14:paraId="4133E1E4" w14:textId="77777777" w:rsidR="004B70CA" w:rsidRPr="002C108D" w:rsidRDefault="004B70CA" w:rsidP="00FD5206">
            <w:pPr>
              <w:pStyle w:val="04TEXTOTABELAS"/>
              <w:rPr>
                <w:b/>
              </w:rPr>
            </w:pPr>
            <w:r w:rsidRPr="002C108D">
              <w:rPr>
                <w:b/>
              </w:rPr>
              <w:t>Habilidades</w:t>
            </w:r>
          </w:p>
        </w:tc>
        <w:tc>
          <w:tcPr>
            <w:tcW w:w="8647" w:type="dxa"/>
            <w:vAlign w:val="center"/>
          </w:tcPr>
          <w:p w14:paraId="7E6DD046" w14:textId="77777777" w:rsidR="004B70CA" w:rsidRPr="00544B45" w:rsidRDefault="004B70CA" w:rsidP="00FD5206">
            <w:pPr>
              <w:pStyle w:val="04TEXTOTABELAS"/>
              <w:rPr>
                <w:lang w:eastAsia="pt-BR"/>
              </w:rPr>
            </w:pPr>
            <w:r w:rsidRPr="00BC71EB">
              <w:t xml:space="preserve">- </w:t>
            </w:r>
            <w:r w:rsidRPr="00544B45">
              <w:rPr>
                <w:b/>
                <w:lang w:eastAsia="pt-BR"/>
              </w:rPr>
              <w:t xml:space="preserve">EF05CI06: </w:t>
            </w:r>
            <w:r w:rsidRPr="00544B45">
              <w:rPr>
                <w:lang w:eastAsia="pt-BR"/>
              </w:rPr>
              <w:t xml:space="preserve">Selecionar argumentos que justifiquem por que os </w:t>
            </w:r>
            <w:proofErr w:type="gramStart"/>
            <w:r w:rsidRPr="00544B45">
              <w:rPr>
                <w:lang w:eastAsia="pt-BR"/>
              </w:rPr>
              <w:t>sistemas digestório</w:t>
            </w:r>
            <w:proofErr w:type="gramEnd"/>
            <w:r w:rsidRPr="00544B45">
              <w:rPr>
                <w:lang w:eastAsia="pt-BR"/>
              </w:rPr>
              <w:t xml:space="preserve"> e</w:t>
            </w:r>
          </w:p>
          <w:p w14:paraId="55DC1593" w14:textId="77777777" w:rsidR="004B70CA" w:rsidRPr="00544B45" w:rsidRDefault="004B70CA" w:rsidP="00FD5206">
            <w:pPr>
              <w:pStyle w:val="04TEXTOTABELAS"/>
              <w:rPr>
                <w:lang w:eastAsia="pt-BR"/>
              </w:rPr>
            </w:pPr>
            <w:r w:rsidRPr="00544B45">
              <w:rPr>
                <w:lang w:eastAsia="pt-BR"/>
              </w:rPr>
              <w:t>respiratório são considerados corresponsáveis pelo processo de nutrição do organismo, com base na identificação das funções desses sistemas.</w:t>
            </w:r>
          </w:p>
          <w:p w14:paraId="773483E3" w14:textId="77777777" w:rsidR="004B70CA" w:rsidRPr="00544B45" w:rsidRDefault="004B70CA" w:rsidP="00FD5206">
            <w:pPr>
              <w:pStyle w:val="04TEXTOTABELAS"/>
            </w:pPr>
            <w:r w:rsidRPr="00544B45">
              <w:rPr>
                <w:b/>
                <w:lang w:eastAsia="pt-BR"/>
              </w:rPr>
              <w:t xml:space="preserve">- </w:t>
            </w:r>
            <w:r w:rsidRPr="00544B45">
              <w:rPr>
                <w:b/>
              </w:rPr>
              <w:t xml:space="preserve">EF05CI07: </w:t>
            </w:r>
            <w:r w:rsidRPr="00544B45">
              <w:t>Justificar a relação entre o funcionamento do sistema circulatório, a distribuição dos nutrientes pelo organismo e a eliminação dos resíduos produzidos.</w:t>
            </w:r>
          </w:p>
          <w:p w14:paraId="34B4935A" w14:textId="77777777" w:rsidR="004B70CA" w:rsidRPr="00544B45" w:rsidRDefault="004B70CA" w:rsidP="00FD5206">
            <w:pPr>
              <w:pStyle w:val="04TEXTOTABELAS"/>
              <w:rPr>
                <w:lang w:eastAsia="pt-BR"/>
              </w:rPr>
            </w:pPr>
            <w:r w:rsidRPr="00544B45">
              <w:rPr>
                <w:b/>
              </w:rPr>
              <w:t xml:space="preserve">- </w:t>
            </w:r>
            <w:r w:rsidRPr="00544B45">
              <w:rPr>
                <w:b/>
                <w:lang w:eastAsia="pt-BR"/>
              </w:rPr>
              <w:t xml:space="preserve">EF05CI08: </w:t>
            </w:r>
            <w:r w:rsidRPr="00544B45">
              <w:rPr>
                <w:lang w:eastAsia="pt-BR"/>
              </w:rPr>
              <w:t>Organizar um cardápio equilibrado com base nas características dos grupos</w:t>
            </w:r>
          </w:p>
          <w:p w14:paraId="0E85AF27" w14:textId="77777777" w:rsidR="004B70CA" w:rsidRPr="00544B45" w:rsidRDefault="004B70CA" w:rsidP="00FD5206">
            <w:pPr>
              <w:pStyle w:val="04TEXTOTABELAS"/>
              <w:rPr>
                <w:lang w:eastAsia="pt-BR"/>
              </w:rPr>
            </w:pPr>
            <w:r w:rsidRPr="00544B45">
              <w:rPr>
                <w:lang w:eastAsia="pt-BR"/>
              </w:rPr>
              <w:t xml:space="preserve">alimentares (nutrientes e calorias) e nas necessidades individuais (atividades realizadas, idade, sexo etc.) para a manutenção da saúde do organismo. </w:t>
            </w:r>
          </w:p>
          <w:p w14:paraId="399D1B46" w14:textId="77777777" w:rsidR="004B70CA" w:rsidRPr="00ED7408" w:rsidRDefault="004B70CA" w:rsidP="00FD5206">
            <w:pPr>
              <w:pStyle w:val="04TEXTOTABELAS"/>
              <w:rPr>
                <w:b/>
                <w:highlight w:val="yellow"/>
              </w:rPr>
            </w:pPr>
            <w:r w:rsidRPr="00544B45">
              <w:rPr>
                <w:b/>
                <w:lang w:eastAsia="pt-BR"/>
              </w:rPr>
              <w:t xml:space="preserve">- EF05CI09: </w:t>
            </w:r>
            <w:r w:rsidRPr="00544B45">
              <w:rPr>
                <w:lang w:eastAsia="pt-BR"/>
              </w:rPr>
              <w:t>Discutir a ocorrência de distúrbios nutricionais (como a obesidade) entre crianças e jovens, a partir da análise de seus hábitos (tipos de alimento ingerido, prática de atividade física etc.).</w:t>
            </w:r>
          </w:p>
        </w:tc>
      </w:tr>
    </w:tbl>
    <w:p w14:paraId="458BD058" w14:textId="77777777" w:rsidR="004B70CA" w:rsidRDefault="004B70CA" w:rsidP="00116E34">
      <w:pPr>
        <w:pStyle w:val="06CREDITO"/>
        <w:jc w:val="right"/>
      </w:pPr>
      <w:r>
        <w:t xml:space="preserve"> (continua)</w:t>
      </w:r>
    </w:p>
    <w:p w14:paraId="1FC4A3B3" w14:textId="77777777" w:rsidR="004B70CA" w:rsidRDefault="004B70CA" w:rsidP="00116E34">
      <w:r>
        <w:br w:type="page"/>
      </w:r>
    </w:p>
    <w:p w14:paraId="55C8DACD" w14:textId="77777777" w:rsidR="004B70CA" w:rsidRDefault="004B70CA" w:rsidP="00116E34">
      <w:pPr>
        <w:pStyle w:val="06CREDITO"/>
        <w:jc w:val="right"/>
      </w:pPr>
      <w:r>
        <w:lastRenderedPageBreak/>
        <w:t>(continuação)</w:t>
      </w:r>
    </w:p>
    <w:tbl>
      <w:tblPr>
        <w:tblStyle w:val="Tabelacomgrade"/>
        <w:tblW w:w="10348" w:type="dxa"/>
        <w:jc w:val="center"/>
        <w:tblLook w:val="04A0" w:firstRow="1" w:lastRow="0" w:firstColumn="1" w:lastColumn="0" w:noHBand="0" w:noVBand="1"/>
      </w:tblPr>
      <w:tblGrid>
        <w:gridCol w:w="1701"/>
        <w:gridCol w:w="8647"/>
      </w:tblGrid>
      <w:tr w:rsidR="004B70CA" w:rsidRPr="00442E04" w14:paraId="54A88BDC" w14:textId="77777777" w:rsidTr="00FD5206">
        <w:trPr>
          <w:trHeight w:val="2863"/>
          <w:jc w:val="center"/>
        </w:trPr>
        <w:tc>
          <w:tcPr>
            <w:tcW w:w="1701" w:type="dxa"/>
            <w:shd w:val="clear" w:color="auto" w:fill="F2F2F2" w:themeFill="background1" w:themeFillShade="F2"/>
            <w:vAlign w:val="center"/>
          </w:tcPr>
          <w:p w14:paraId="157EBCF9" w14:textId="77777777" w:rsidR="004B70CA" w:rsidRPr="00ED7408" w:rsidRDefault="004B70CA" w:rsidP="00FD5206">
            <w:pPr>
              <w:pStyle w:val="04TEXTOTABELAS"/>
              <w:rPr>
                <w:b/>
                <w:highlight w:val="yellow"/>
              </w:rPr>
            </w:pPr>
            <w:r w:rsidRPr="002C108D">
              <w:rPr>
                <w:b/>
              </w:rPr>
              <w:t xml:space="preserve">Práticas pedagógicas </w:t>
            </w:r>
          </w:p>
        </w:tc>
        <w:tc>
          <w:tcPr>
            <w:tcW w:w="8647" w:type="dxa"/>
            <w:vAlign w:val="center"/>
          </w:tcPr>
          <w:p w14:paraId="3A244F69" w14:textId="77777777" w:rsidR="004B70CA" w:rsidRPr="00BC71EB" w:rsidRDefault="004B70CA" w:rsidP="00FD5206">
            <w:pPr>
              <w:pStyle w:val="04TEXTOTABELAS"/>
            </w:pPr>
            <w:r w:rsidRPr="00BC71EB">
              <w:t>- Brincadeira.</w:t>
            </w:r>
          </w:p>
          <w:p w14:paraId="1E073667" w14:textId="77777777" w:rsidR="004B70CA" w:rsidRPr="00BC71EB" w:rsidRDefault="004B70CA" w:rsidP="00FD5206">
            <w:pPr>
              <w:pStyle w:val="04TEXTOTABELAS"/>
            </w:pPr>
            <w:r w:rsidRPr="00BC71EB">
              <w:t>- Investigação sobre os conhecimentos prévios.</w:t>
            </w:r>
          </w:p>
          <w:p w14:paraId="15BEDD4B" w14:textId="77777777" w:rsidR="004B70CA" w:rsidRPr="00BC71EB" w:rsidRDefault="004B70CA" w:rsidP="00FD5206">
            <w:pPr>
              <w:pStyle w:val="04TEXTOTABELAS"/>
            </w:pPr>
            <w:r w:rsidRPr="00BC71EB">
              <w:t>- Análise de situações do cotidiano.</w:t>
            </w:r>
          </w:p>
          <w:p w14:paraId="563C51D9" w14:textId="77777777" w:rsidR="004B70CA" w:rsidRPr="00BC71EB" w:rsidRDefault="004B70CA" w:rsidP="00FD5206">
            <w:pPr>
              <w:pStyle w:val="04TEXTOTABELAS"/>
            </w:pPr>
            <w:r w:rsidRPr="00BC71EB">
              <w:t>- Aula expositiva.</w:t>
            </w:r>
          </w:p>
          <w:p w14:paraId="631CD63C" w14:textId="77777777" w:rsidR="004B70CA" w:rsidRPr="00BC71EB" w:rsidRDefault="004B70CA" w:rsidP="00FD5206">
            <w:pPr>
              <w:pStyle w:val="04TEXTOTABELAS"/>
            </w:pPr>
            <w:r w:rsidRPr="00BC71EB">
              <w:t>- Leitura e interpretação de esquemas.</w:t>
            </w:r>
          </w:p>
          <w:p w14:paraId="6453A4EB" w14:textId="77777777" w:rsidR="004B70CA" w:rsidRPr="00BC71EB" w:rsidRDefault="004B70CA" w:rsidP="00FD5206">
            <w:pPr>
              <w:pStyle w:val="04TEXTOTABELAS"/>
            </w:pPr>
            <w:r w:rsidRPr="00BC71EB">
              <w:t xml:space="preserve">- Análise, comparação e interpretação de imagens. </w:t>
            </w:r>
          </w:p>
          <w:p w14:paraId="77EAC580" w14:textId="77777777" w:rsidR="004B70CA" w:rsidRPr="00BC71EB" w:rsidRDefault="004B70CA" w:rsidP="00FD5206">
            <w:pPr>
              <w:pStyle w:val="04TEXTOTABELAS"/>
            </w:pPr>
            <w:r w:rsidRPr="00BC71EB">
              <w:t>- Atividades práticas.</w:t>
            </w:r>
          </w:p>
          <w:p w14:paraId="04A7C28E" w14:textId="77777777" w:rsidR="004B70CA" w:rsidRPr="00BC71EB" w:rsidRDefault="004B70CA" w:rsidP="00FD5206">
            <w:pPr>
              <w:pStyle w:val="04TEXTOTABELAS"/>
            </w:pPr>
            <w:r w:rsidRPr="00BC71EB">
              <w:t xml:space="preserve">- </w:t>
            </w:r>
            <w:proofErr w:type="spellStart"/>
            <w:r w:rsidRPr="00BC71EB">
              <w:t>Autoavaliação</w:t>
            </w:r>
            <w:proofErr w:type="spellEnd"/>
            <w:r w:rsidRPr="00BC71EB">
              <w:t>.</w:t>
            </w:r>
          </w:p>
          <w:p w14:paraId="32DF6939" w14:textId="77777777" w:rsidR="004B70CA" w:rsidRPr="00BC71EB" w:rsidRDefault="004B70CA" w:rsidP="00FD5206">
            <w:pPr>
              <w:pStyle w:val="04TEXTOTABELAS"/>
            </w:pPr>
            <w:r w:rsidRPr="00BC71EB">
              <w:t>- Troca de ideias com os colegas.</w:t>
            </w:r>
          </w:p>
          <w:p w14:paraId="3FD48CEB" w14:textId="77777777" w:rsidR="004B70CA" w:rsidRPr="00BC71EB" w:rsidRDefault="004B70CA" w:rsidP="00FD5206">
            <w:pPr>
              <w:pStyle w:val="04TEXTOTABELAS"/>
            </w:pPr>
            <w:r w:rsidRPr="00BC71EB">
              <w:t>- Atividade de pesquisa.</w:t>
            </w:r>
          </w:p>
          <w:p w14:paraId="582EEBB6" w14:textId="77777777" w:rsidR="004B70CA" w:rsidRPr="00BC71EB" w:rsidRDefault="004B70CA" w:rsidP="00FD5206">
            <w:pPr>
              <w:pStyle w:val="04TEXTOTABELAS"/>
            </w:pPr>
            <w:r w:rsidRPr="00BC71EB">
              <w:t>- Atividade de observação direta.</w:t>
            </w:r>
          </w:p>
          <w:p w14:paraId="1B1584E1" w14:textId="77777777" w:rsidR="004B70CA" w:rsidRPr="00BC71EB" w:rsidRDefault="004B70CA" w:rsidP="00FD5206">
            <w:pPr>
              <w:pStyle w:val="04TEXTOTABELAS"/>
            </w:pPr>
            <w:r w:rsidRPr="00BC71EB">
              <w:t>- Análise e interpretação de tirinhas e histórias em quadrinhos.</w:t>
            </w:r>
          </w:p>
          <w:p w14:paraId="23976476" w14:textId="77777777" w:rsidR="004B70CA" w:rsidRPr="00BC71EB" w:rsidRDefault="004B70CA" w:rsidP="00FD5206">
            <w:pPr>
              <w:pStyle w:val="04TEXTOTABELAS"/>
            </w:pPr>
            <w:r w:rsidRPr="00BC71EB">
              <w:t>- Análise e interpretação de cartum.</w:t>
            </w:r>
          </w:p>
          <w:p w14:paraId="01F5C99B" w14:textId="77777777" w:rsidR="004B70CA" w:rsidRPr="00BC71EB" w:rsidRDefault="004B70CA" w:rsidP="00FD5206">
            <w:pPr>
              <w:pStyle w:val="04TEXTOTABELAS"/>
            </w:pPr>
            <w:r w:rsidRPr="00BC71EB">
              <w:t>- Análise e interpretação de depoimento.</w:t>
            </w:r>
          </w:p>
          <w:p w14:paraId="4D43DE67" w14:textId="77777777" w:rsidR="004B70CA" w:rsidRPr="00BC71EB" w:rsidRDefault="004B70CA" w:rsidP="00FD5206">
            <w:pPr>
              <w:pStyle w:val="04TEXTOTABELAS"/>
            </w:pPr>
            <w:r w:rsidRPr="00BC71EB">
              <w:t>- Leitura e interpretação de texto científico.</w:t>
            </w:r>
          </w:p>
          <w:p w14:paraId="3FB7FDDF" w14:textId="77777777" w:rsidR="004B70CA" w:rsidRPr="00BC71EB" w:rsidRDefault="004B70CA" w:rsidP="00FD5206">
            <w:pPr>
              <w:pStyle w:val="04TEXTOTABELAS"/>
            </w:pPr>
            <w:r w:rsidRPr="00BC71EB">
              <w:t>- Leitura de informações em tabelas.</w:t>
            </w:r>
          </w:p>
          <w:p w14:paraId="10932670" w14:textId="77777777" w:rsidR="004B70CA" w:rsidRPr="00BC71EB" w:rsidRDefault="004B70CA" w:rsidP="00FD5206">
            <w:pPr>
              <w:pStyle w:val="04TEXTOTABELAS"/>
            </w:pPr>
            <w:r w:rsidRPr="00BC71EB">
              <w:t>- Atividades de diagrama.</w:t>
            </w:r>
          </w:p>
          <w:p w14:paraId="783642AB" w14:textId="77777777" w:rsidR="004B70CA" w:rsidRPr="00581656" w:rsidRDefault="004B70CA" w:rsidP="00FD5206">
            <w:pPr>
              <w:pStyle w:val="04TEXTOTABELAS"/>
            </w:pPr>
            <w:r w:rsidRPr="00BC71EB">
              <w:t>- Registro por meio de desenho.</w:t>
            </w:r>
          </w:p>
        </w:tc>
      </w:tr>
    </w:tbl>
    <w:p w14:paraId="610A6CEF" w14:textId="77777777" w:rsidR="004B70CA" w:rsidRDefault="004B70CA" w:rsidP="00116E34">
      <w:pPr>
        <w:pStyle w:val="02TEXTOPRINCIPAL"/>
        <w:jc w:val="right"/>
      </w:pPr>
    </w:p>
    <w:tbl>
      <w:tblPr>
        <w:tblStyle w:val="Tabelacomgrade"/>
        <w:tblW w:w="10348" w:type="dxa"/>
        <w:jc w:val="center"/>
        <w:tblLook w:val="04A0" w:firstRow="1" w:lastRow="0" w:firstColumn="1" w:lastColumn="0" w:noHBand="0" w:noVBand="1"/>
      </w:tblPr>
      <w:tblGrid>
        <w:gridCol w:w="1701"/>
        <w:gridCol w:w="8647"/>
      </w:tblGrid>
      <w:tr w:rsidR="004B70CA" w:rsidRPr="00ED7408" w14:paraId="2C7673DF" w14:textId="77777777" w:rsidTr="00FD5206">
        <w:trPr>
          <w:jc w:val="center"/>
        </w:trPr>
        <w:tc>
          <w:tcPr>
            <w:tcW w:w="10348" w:type="dxa"/>
            <w:gridSpan w:val="2"/>
            <w:shd w:val="clear" w:color="auto" w:fill="D9D9D9" w:themeFill="background1" w:themeFillShade="D9"/>
          </w:tcPr>
          <w:p w14:paraId="6801E9E2" w14:textId="77777777" w:rsidR="004B70CA" w:rsidRPr="00ED7408" w:rsidRDefault="004B70CA" w:rsidP="00FD5206">
            <w:pPr>
              <w:pStyle w:val="03TITULOTABELAS1"/>
              <w:rPr>
                <w:highlight w:val="yellow"/>
              </w:rPr>
            </w:pPr>
            <w:r w:rsidRPr="00BC71EB">
              <w:t>5º ano - 2º bimestre</w:t>
            </w:r>
          </w:p>
        </w:tc>
      </w:tr>
      <w:tr w:rsidR="004B70CA" w:rsidRPr="00ED7408" w14:paraId="7E5B05A3" w14:textId="77777777" w:rsidTr="00FD5206">
        <w:trPr>
          <w:jc w:val="center"/>
        </w:trPr>
        <w:tc>
          <w:tcPr>
            <w:tcW w:w="10348" w:type="dxa"/>
            <w:gridSpan w:val="2"/>
            <w:shd w:val="clear" w:color="auto" w:fill="D9D9D9" w:themeFill="background1" w:themeFillShade="D9"/>
          </w:tcPr>
          <w:p w14:paraId="5747F3A6" w14:textId="77777777" w:rsidR="004B70CA" w:rsidRPr="00ED7408" w:rsidRDefault="004B70CA" w:rsidP="00FD5206">
            <w:pPr>
              <w:pStyle w:val="03TITULOTABELAS2"/>
              <w:rPr>
                <w:highlight w:val="yellow"/>
              </w:rPr>
            </w:pPr>
            <w:r w:rsidRPr="00BC71EB">
              <w:t>Unidade 2 – O ser o humano e</w:t>
            </w:r>
            <w:r>
              <w:t xml:space="preserve"> o</w:t>
            </w:r>
            <w:r w:rsidRPr="00BC71EB">
              <w:t xml:space="preserve"> ambiente</w:t>
            </w:r>
          </w:p>
        </w:tc>
      </w:tr>
      <w:tr w:rsidR="004B70CA" w:rsidRPr="00ED7408" w14:paraId="74BABDA3" w14:textId="77777777" w:rsidTr="00FD5206">
        <w:trPr>
          <w:jc w:val="center"/>
        </w:trPr>
        <w:tc>
          <w:tcPr>
            <w:tcW w:w="1701" w:type="dxa"/>
            <w:shd w:val="clear" w:color="auto" w:fill="F2F2F2" w:themeFill="background1" w:themeFillShade="F2"/>
            <w:vAlign w:val="center"/>
          </w:tcPr>
          <w:p w14:paraId="04F4325C" w14:textId="77777777" w:rsidR="004B70CA" w:rsidRPr="00FB339F" w:rsidRDefault="004B70CA" w:rsidP="00FD5206">
            <w:pPr>
              <w:pStyle w:val="04TEXTOTABELAS"/>
              <w:rPr>
                <w:b/>
              </w:rPr>
            </w:pPr>
            <w:r w:rsidRPr="00FB339F">
              <w:rPr>
                <w:b/>
              </w:rPr>
              <w:t>Temas</w:t>
            </w:r>
          </w:p>
        </w:tc>
        <w:tc>
          <w:tcPr>
            <w:tcW w:w="8647" w:type="dxa"/>
            <w:vAlign w:val="center"/>
          </w:tcPr>
          <w:p w14:paraId="273C9584" w14:textId="77777777" w:rsidR="004B70CA" w:rsidRPr="00BC71EB" w:rsidRDefault="004B70CA" w:rsidP="00FD5206">
            <w:pPr>
              <w:pStyle w:val="04TEXTOTABELAS"/>
            </w:pPr>
            <w:r w:rsidRPr="00BC71EB">
              <w:t>5</w:t>
            </w:r>
            <w:r>
              <w:t xml:space="preserve"> </w:t>
            </w:r>
            <w:r w:rsidRPr="00BC71EB">
              <w:t>- Água e o ser humano</w:t>
            </w:r>
          </w:p>
          <w:p w14:paraId="5A40B53B" w14:textId="77777777" w:rsidR="004B70CA" w:rsidRPr="00BC71EB" w:rsidRDefault="004B70CA" w:rsidP="00FD5206">
            <w:pPr>
              <w:pStyle w:val="04TEXTOTABELAS"/>
            </w:pPr>
            <w:r w:rsidRPr="00BC71EB">
              <w:t>6</w:t>
            </w:r>
            <w:r>
              <w:t xml:space="preserve"> </w:t>
            </w:r>
            <w:r w:rsidRPr="00BC71EB">
              <w:t>- O ciclo hidrológico</w:t>
            </w:r>
          </w:p>
          <w:p w14:paraId="7F756ED3" w14:textId="77777777" w:rsidR="004B70CA" w:rsidRPr="00BC71EB" w:rsidRDefault="004B70CA" w:rsidP="00FD5206">
            <w:pPr>
              <w:pStyle w:val="04TEXTOTABELAS"/>
            </w:pPr>
            <w:r w:rsidRPr="00BC71EB">
              <w:t>7</w:t>
            </w:r>
            <w:r>
              <w:t xml:space="preserve"> </w:t>
            </w:r>
            <w:r w:rsidRPr="00BC71EB">
              <w:t>- Tratamento de água</w:t>
            </w:r>
          </w:p>
          <w:p w14:paraId="57297F0D" w14:textId="77777777" w:rsidR="004B70CA" w:rsidRPr="00BC71EB" w:rsidRDefault="004B70CA" w:rsidP="00FD5206">
            <w:pPr>
              <w:pStyle w:val="04TEXTOTABELAS"/>
            </w:pPr>
            <w:r w:rsidRPr="00BC71EB">
              <w:t>8</w:t>
            </w:r>
            <w:r>
              <w:t xml:space="preserve"> </w:t>
            </w:r>
            <w:r w:rsidRPr="00BC71EB">
              <w:t>- Escassez de água</w:t>
            </w:r>
          </w:p>
          <w:p w14:paraId="6DFBECDD" w14:textId="77777777" w:rsidR="004B70CA" w:rsidRPr="00ED7408" w:rsidRDefault="004B70CA" w:rsidP="00FD5206">
            <w:pPr>
              <w:pStyle w:val="04TEXTOTABELAS"/>
              <w:rPr>
                <w:highlight w:val="yellow"/>
              </w:rPr>
            </w:pPr>
            <w:r w:rsidRPr="00BC71EB">
              <w:t>9</w:t>
            </w:r>
            <w:r>
              <w:t xml:space="preserve"> </w:t>
            </w:r>
            <w:r w:rsidRPr="00BC71EB">
              <w:t>- Reutilização e reciclagem</w:t>
            </w:r>
          </w:p>
        </w:tc>
      </w:tr>
      <w:tr w:rsidR="004B70CA" w:rsidRPr="00ED7408" w14:paraId="1B31B7BA" w14:textId="77777777" w:rsidTr="00FD5206">
        <w:trPr>
          <w:jc w:val="center"/>
        </w:trPr>
        <w:tc>
          <w:tcPr>
            <w:tcW w:w="1701" w:type="dxa"/>
            <w:shd w:val="clear" w:color="auto" w:fill="F2F2F2" w:themeFill="background1" w:themeFillShade="F2"/>
            <w:vAlign w:val="center"/>
          </w:tcPr>
          <w:p w14:paraId="3B0A1106" w14:textId="77777777" w:rsidR="004B70CA" w:rsidRPr="00FB339F" w:rsidRDefault="004B70CA" w:rsidP="00FD5206">
            <w:pPr>
              <w:pStyle w:val="04TEXTOTABELAS"/>
              <w:rPr>
                <w:b/>
              </w:rPr>
            </w:pPr>
            <w:r w:rsidRPr="00FB339F">
              <w:rPr>
                <w:b/>
              </w:rPr>
              <w:t>Objetivos específicos</w:t>
            </w:r>
          </w:p>
          <w:p w14:paraId="0C3BE1EF" w14:textId="77777777" w:rsidR="004B70CA" w:rsidRPr="00FB339F" w:rsidRDefault="004B70CA" w:rsidP="00FD5206">
            <w:pPr>
              <w:pStyle w:val="04TEXTOTABELAS"/>
              <w:rPr>
                <w:b/>
              </w:rPr>
            </w:pPr>
            <w:r w:rsidRPr="00FB339F">
              <w:rPr>
                <w:b/>
              </w:rPr>
              <w:t>(continua)</w:t>
            </w:r>
          </w:p>
        </w:tc>
        <w:tc>
          <w:tcPr>
            <w:tcW w:w="8647" w:type="dxa"/>
            <w:vAlign w:val="center"/>
          </w:tcPr>
          <w:p w14:paraId="70573DA0" w14:textId="77777777" w:rsidR="004B70CA" w:rsidRPr="00BC71EB" w:rsidRDefault="004B70CA" w:rsidP="00FD5206">
            <w:pPr>
              <w:pStyle w:val="04TEXTOTABELAS"/>
            </w:pPr>
            <w:r w:rsidRPr="00BC71EB">
              <w:t>- Reconhecer a importância da água na vida cotidiana.</w:t>
            </w:r>
          </w:p>
          <w:p w14:paraId="5DE41EFB" w14:textId="77777777" w:rsidR="004B70CA" w:rsidRPr="00BC71EB" w:rsidRDefault="004B70CA" w:rsidP="00FD5206">
            <w:pPr>
              <w:pStyle w:val="04TEXTOTABELAS"/>
            </w:pPr>
            <w:r w:rsidRPr="00BC71EB">
              <w:t>- Reconhecer a importância da água no meio ambiente.</w:t>
            </w:r>
          </w:p>
          <w:p w14:paraId="138566C4" w14:textId="77777777" w:rsidR="004B70CA" w:rsidRPr="00BC71EB" w:rsidRDefault="004B70CA" w:rsidP="00FD5206">
            <w:pPr>
              <w:pStyle w:val="04TEXTOTABELAS"/>
            </w:pPr>
            <w:r w:rsidRPr="00BC71EB">
              <w:t>- Conhecer o processo de funcionamento de uma roda-d'água.</w:t>
            </w:r>
          </w:p>
          <w:p w14:paraId="7FC43009" w14:textId="77777777" w:rsidR="004B70CA" w:rsidRPr="00BC71EB" w:rsidRDefault="004B70CA" w:rsidP="00FD5206">
            <w:pPr>
              <w:pStyle w:val="04TEXTOTABELAS"/>
            </w:pPr>
            <w:r w:rsidRPr="00BC71EB">
              <w:t>- Reconhecer que a água está presente em todos os estados físicos na Terra.</w:t>
            </w:r>
          </w:p>
          <w:p w14:paraId="2473CA5F" w14:textId="77777777" w:rsidR="004B70CA" w:rsidRPr="00BC71EB" w:rsidRDefault="004B70CA" w:rsidP="00FD5206">
            <w:pPr>
              <w:pStyle w:val="04TEXTOTABELAS"/>
            </w:pPr>
            <w:r w:rsidRPr="00BC71EB">
              <w:t>- Reconhecer que a água está em constante mudança de estado físico na Terra, originando o ciclo hidrológico.</w:t>
            </w:r>
          </w:p>
          <w:p w14:paraId="09277728" w14:textId="77777777" w:rsidR="004B70CA" w:rsidRPr="00BC71EB" w:rsidRDefault="004B70CA" w:rsidP="00FD5206">
            <w:pPr>
              <w:pStyle w:val="04TEXTOTABELAS"/>
            </w:pPr>
            <w:r w:rsidRPr="00BC71EB">
              <w:t>- Observar como ocorre a evaporação da água.</w:t>
            </w:r>
          </w:p>
          <w:p w14:paraId="4A12E870" w14:textId="77777777" w:rsidR="004B70CA" w:rsidRPr="00BC71EB" w:rsidRDefault="004B70CA" w:rsidP="00FD5206">
            <w:pPr>
              <w:pStyle w:val="04TEXTOTABELAS"/>
            </w:pPr>
            <w:r w:rsidRPr="00BC71EB">
              <w:t>- Observar a condensação da água.</w:t>
            </w:r>
          </w:p>
          <w:p w14:paraId="526BDF49" w14:textId="77777777" w:rsidR="004B70CA" w:rsidRPr="00BC71EB" w:rsidRDefault="004B70CA" w:rsidP="00FD5206">
            <w:pPr>
              <w:pStyle w:val="04TEXTOTABELAS"/>
            </w:pPr>
            <w:r w:rsidRPr="00BC71EB">
              <w:t>- Simular o ciclo hidrológico.</w:t>
            </w:r>
          </w:p>
          <w:p w14:paraId="0F61E21E" w14:textId="77777777" w:rsidR="004B70CA" w:rsidRPr="00BC71EB" w:rsidRDefault="004B70CA" w:rsidP="00FD5206">
            <w:pPr>
              <w:pStyle w:val="04TEXTOTABELAS"/>
            </w:pPr>
            <w:r w:rsidRPr="00BC71EB">
              <w:t>- Perceber a importância de tratar a água antes de consumi-la.</w:t>
            </w:r>
          </w:p>
          <w:p w14:paraId="392C5045" w14:textId="77777777" w:rsidR="004B70CA" w:rsidRPr="00BC71EB" w:rsidRDefault="004B70CA" w:rsidP="00FD5206">
            <w:pPr>
              <w:pStyle w:val="04TEXTOTABELAS"/>
            </w:pPr>
            <w:r w:rsidRPr="00BC71EB">
              <w:t>- Conhecer as etapas de tratamento de água que ocorrem em uma estação de tratamento de água.</w:t>
            </w:r>
          </w:p>
          <w:p w14:paraId="741049D2" w14:textId="77777777" w:rsidR="004B70CA" w:rsidRPr="00BC71EB" w:rsidRDefault="004B70CA" w:rsidP="00FD5206">
            <w:pPr>
              <w:pStyle w:val="04TEXTOTABELAS"/>
            </w:pPr>
            <w:r w:rsidRPr="00BC71EB">
              <w:t>- Entender como deve ser a água utilizada para beber.</w:t>
            </w:r>
          </w:p>
          <w:p w14:paraId="2FECE691" w14:textId="77777777" w:rsidR="004B70CA" w:rsidRPr="00BC71EB" w:rsidRDefault="004B70CA" w:rsidP="00FD5206">
            <w:pPr>
              <w:pStyle w:val="04TEXTOTABELAS"/>
            </w:pPr>
            <w:r w:rsidRPr="00BC71EB">
              <w:t>- Conhecer situações que evitam o desperdício de água tratada.</w:t>
            </w:r>
          </w:p>
          <w:p w14:paraId="2E560418" w14:textId="77777777" w:rsidR="004B70CA" w:rsidRPr="00BC71EB" w:rsidRDefault="004B70CA" w:rsidP="00FD5206">
            <w:pPr>
              <w:pStyle w:val="04TEXTOTABELAS"/>
            </w:pPr>
            <w:r w:rsidRPr="00BC71EB">
              <w:t>- Reconhecer que a água potável é um recurso escasso, apesar da abundância de água no planeta.</w:t>
            </w:r>
          </w:p>
          <w:p w14:paraId="34E7E822" w14:textId="77777777" w:rsidR="004B70CA" w:rsidRPr="00BC71EB" w:rsidRDefault="004B70CA" w:rsidP="00FD5206">
            <w:pPr>
              <w:pStyle w:val="04TEXTOTABELAS"/>
            </w:pPr>
            <w:r w:rsidRPr="00BC71EB">
              <w:t>- Reconhecer a importância de não desperdiçar água.</w:t>
            </w:r>
          </w:p>
          <w:p w14:paraId="3FC12AE8" w14:textId="77777777" w:rsidR="004B70CA" w:rsidRPr="00BC71EB" w:rsidRDefault="004B70CA" w:rsidP="00FD5206">
            <w:pPr>
              <w:pStyle w:val="04TEXTOTABELAS"/>
            </w:pPr>
            <w:r w:rsidRPr="00BC71EB">
              <w:t>- Perceber a importância do tratamento de esgoto.</w:t>
            </w:r>
          </w:p>
          <w:p w14:paraId="7097D5DA" w14:textId="77777777" w:rsidR="004B70CA" w:rsidRPr="00BC71EB" w:rsidRDefault="004B70CA" w:rsidP="00FD5206">
            <w:pPr>
              <w:pStyle w:val="04TEXTOTABELAS"/>
            </w:pPr>
            <w:r w:rsidRPr="00BC71EB">
              <w:t>- Conhecer o que ocorre em uma estação de tratamento de esgoto e as etapas desse tratamento.</w:t>
            </w:r>
          </w:p>
          <w:p w14:paraId="0BF408A8" w14:textId="77777777" w:rsidR="004B70CA" w:rsidRPr="00BC71EB" w:rsidRDefault="004B70CA" w:rsidP="00FD5206">
            <w:pPr>
              <w:pStyle w:val="04TEXTOTABELAS"/>
            </w:pPr>
            <w:r w:rsidRPr="00BC71EB">
              <w:t>- Refletir sobre o que o esgoto sem tratamento pode causar se for despejado no ambiente.</w:t>
            </w:r>
          </w:p>
          <w:p w14:paraId="2BFCBD45" w14:textId="77777777" w:rsidR="004B70CA" w:rsidRPr="00BC71EB" w:rsidRDefault="004B70CA" w:rsidP="00FD5206">
            <w:pPr>
              <w:pStyle w:val="04TEXTOTABELAS"/>
            </w:pPr>
            <w:r w:rsidRPr="00BC71EB">
              <w:t>- Reconhecer a importância dos rios para os povos indígenas.</w:t>
            </w:r>
          </w:p>
          <w:p w14:paraId="19F5C84D" w14:textId="77777777" w:rsidR="004B70CA" w:rsidRPr="00BC71EB" w:rsidRDefault="004B70CA" w:rsidP="00FD5206">
            <w:pPr>
              <w:pStyle w:val="04TEXTOTABELAS"/>
            </w:pPr>
            <w:r w:rsidRPr="00BC71EB">
              <w:t>- Reconhecer a importância do saneamento básico.</w:t>
            </w:r>
          </w:p>
          <w:p w14:paraId="0511E959" w14:textId="77777777" w:rsidR="004B70CA" w:rsidRPr="00F963E9" w:rsidRDefault="004B70CA" w:rsidP="00FD5206">
            <w:pPr>
              <w:pStyle w:val="04TEXTOTABELAS"/>
              <w:rPr>
                <w:highlight w:val="yellow"/>
              </w:rPr>
            </w:pPr>
            <w:r w:rsidRPr="00BC71EB">
              <w:t>- Identificar os materiais que compõem o lixo produzido pelos seres humanos.</w:t>
            </w:r>
          </w:p>
        </w:tc>
      </w:tr>
    </w:tbl>
    <w:p w14:paraId="5D621D7B" w14:textId="77777777" w:rsidR="004B70CA" w:rsidRDefault="004B70CA" w:rsidP="00116E34">
      <w:pPr>
        <w:pStyle w:val="06CREDITO"/>
        <w:jc w:val="right"/>
      </w:pPr>
      <w:r>
        <w:t>(continua)</w:t>
      </w:r>
    </w:p>
    <w:p w14:paraId="1811D965" w14:textId="77777777" w:rsidR="004B70CA" w:rsidRDefault="004B70CA" w:rsidP="00116E34">
      <w:pPr>
        <w:rPr>
          <w:rFonts w:eastAsia="Tahoma"/>
          <w:sz w:val="16"/>
        </w:rPr>
      </w:pPr>
      <w:r>
        <w:br w:type="page"/>
      </w:r>
    </w:p>
    <w:p w14:paraId="7FCDA5C5" w14:textId="77777777" w:rsidR="004B70CA" w:rsidRDefault="004B70CA" w:rsidP="00116E34">
      <w:pPr>
        <w:pStyle w:val="06CREDITO"/>
        <w:jc w:val="right"/>
      </w:pPr>
    </w:p>
    <w:p w14:paraId="0F5D6B9C" w14:textId="77777777" w:rsidR="004B70CA" w:rsidRDefault="004B70CA" w:rsidP="00116E34">
      <w:pPr>
        <w:pStyle w:val="06CREDITO"/>
        <w:jc w:val="right"/>
      </w:pPr>
      <w:r>
        <w:t xml:space="preserve"> (continuação)</w:t>
      </w:r>
    </w:p>
    <w:tbl>
      <w:tblPr>
        <w:tblStyle w:val="Tabelacomgrade"/>
        <w:tblW w:w="10348" w:type="dxa"/>
        <w:jc w:val="center"/>
        <w:tblLook w:val="04A0" w:firstRow="1" w:lastRow="0" w:firstColumn="1" w:lastColumn="0" w:noHBand="0" w:noVBand="1"/>
      </w:tblPr>
      <w:tblGrid>
        <w:gridCol w:w="1701"/>
        <w:gridCol w:w="8647"/>
      </w:tblGrid>
      <w:tr w:rsidR="004B70CA" w:rsidRPr="00ED7408" w14:paraId="29CB9156" w14:textId="77777777" w:rsidTr="00FD5206">
        <w:trPr>
          <w:jc w:val="center"/>
        </w:trPr>
        <w:tc>
          <w:tcPr>
            <w:tcW w:w="1701" w:type="dxa"/>
            <w:shd w:val="clear" w:color="auto" w:fill="F2F2F2" w:themeFill="background1" w:themeFillShade="F2"/>
            <w:vAlign w:val="center"/>
          </w:tcPr>
          <w:p w14:paraId="0DF5E8A9" w14:textId="77777777" w:rsidR="004B70CA" w:rsidRPr="0026215C" w:rsidRDefault="004B70CA" w:rsidP="00FD5206">
            <w:pPr>
              <w:pStyle w:val="04TEXTOTABELAS"/>
              <w:rPr>
                <w:b/>
              </w:rPr>
            </w:pPr>
            <w:r w:rsidRPr="0026215C">
              <w:rPr>
                <w:b/>
              </w:rPr>
              <w:t>Objetivos específicos</w:t>
            </w:r>
          </w:p>
          <w:p w14:paraId="2DEB5C95" w14:textId="77777777" w:rsidR="004B70CA" w:rsidRPr="0026215C" w:rsidRDefault="004B70CA" w:rsidP="00FD5206">
            <w:pPr>
              <w:pStyle w:val="04TEXTOTABELAS"/>
              <w:rPr>
                <w:b/>
              </w:rPr>
            </w:pPr>
            <w:r w:rsidRPr="0026215C">
              <w:rPr>
                <w:b/>
              </w:rPr>
              <w:t>(continuação)</w:t>
            </w:r>
          </w:p>
        </w:tc>
        <w:tc>
          <w:tcPr>
            <w:tcW w:w="8647" w:type="dxa"/>
            <w:vAlign w:val="center"/>
          </w:tcPr>
          <w:p w14:paraId="394B9B05" w14:textId="77777777" w:rsidR="004B70CA" w:rsidRPr="00BC71EB" w:rsidRDefault="004B70CA" w:rsidP="00FD5206">
            <w:pPr>
              <w:pStyle w:val="04TEXTOTABELAS"/>
            </w:pPr>
            <w:r w:rsidRPr="00BC71EB">
              <w:t>- Perceber que determinados materiais podem ser reutilizados em vez de serem jogados diretamente no lixo.</w:t>
            </w:r>
          </w:p>
          <w:p w14:paraId="2486CEF5" w14:textId="77777777" w:rsidR="004B70CA" w:rsidRPr="00BC71EB" w:rsidRDefault="004B70CA" w:rsidP="00FD5206">
            <w:pPr>
              <w:pStyle w:val="04TEXTOTABELAS"/>
            </w:pPr>
            <w:r w:rsidRPr="00BC71EB">
              <w:t>- Conhecer atitudes que contribuem para a reutilização de objetos que seriam jogados no lixo.</w:t>
            </w:r>
          </w:p>
          <w:p w14:paraId="62BE530F" w14:textId="77777777" w:rsidR="004B70CA" w:rsidRPr="00BC71EB" w:rsidRDefault="004B70CA" w:rsidP="00FD5206">
            <w:pPr>
              <w:pStyle w:val="04TEXTOTABELAS"/>
            </w:pPr>
            <w:r w:rsidRPr="00BC71EB">
              <w:t>- Perceber a importância de separar materiais para a reciclagem.</w:t>
            </w:r>
          </w:p>
          <w:p w14:paraId="3A856049" w14:textId="77777777" w:rsidR="004B70CA" w:rsidRPr="00F963E9" w:rsidRDefault="004B70CA" w:rsidP="00FD5206">
            <w:pPr>
              <w:pStyle w:val="04TEXTOTABELAS"/>
              <w:rPr>
                <w:highlight w:val="yellow"/>
              </w:rPr>
            </w:pPr>
            <w:r w:rsidRPr="00BC71EB">
              <w:t>- Entender como os materiais podem ser separados para a coleta seletiva.</w:t>
            </w:r>
          </w:p>
        </w:tc>
      </w:tr>
      <w:tr w:rsidR="004B70CA" w:rsidRPr="00ED7408" w14:paraId="171335DC" w14:textId="77777777" w:rsidTr="00FD5206">
        <w:trPr>
          <w:jc w:val="center"/>
        </w:trPr>
        <w:tc>
          <w:tcPr>
            <w:tcW w:w="1701" w:type="dxa"/>
            <w:shd w:val="clear" w:color="auto" w:fill="F2F2F2" w:themeFill="background1" w:themeFillShade="F2"/>
            <w:vAlign w:val="center"/>
          </w:tcPr>
          <w:p w14:paraId="0193484B" w14:textId="77777777" w:rsidR="004B70CA" w:rsidRPr="0026215C" w:rsidRDefault="004B70CA" w:rsidP="00FD5206">
            <w:pPr>
              <w:pStyle w:val="04TEXTOTABELAS"/>
              <w:rPr>
                <w:b/>
              </w:rPr>
            </w:pPr>
            <w:r w:rsidRPr="0026215C">
              <w:rPr>
                <w:b/>
              </w:rPr>
              <w:t>Objetos de conhecimento</w:t>
            </w:r>
          </w:p>
        </w:tc>
        <w:tc>
          <w:tcPr>
            <w:tcW w:w="8647" w:type="dxa"/>
            <w:vAlign w:val="center"/>
          </w:tcPr>
          <w:p w14:paraId="0A4913A1" w14:textId="77777777" w:rsidR="004B70CA" w:rsidRPr="00BC71EB" w:rsidRDefault="004B70CA" w:rsidP="00FD5206">
            <w:pPr>
              <w:pStyle w:val="04TEXTOTABELAS"/>
            </w:pPr>
            <w:r w:rsidRPr="00BC71EB">
              <w:t>- Propriedades físicas dos materiais.</w:t>
            </w:r>
          </w:p>
          <w:p w14:paraId="3082CBAD" w14:textId="77777777" w:rsidR="004B70CA" w:rsidRPr="00BC71EB" w:rsidRDefault="004B70CA" w:rsidP="00FD5206">
            <w:pPr>
              <w:pStyle w:val="04TEXTOTABELAS"/>
            </w:pPr>
            <w:r w:rsidRPr="00BC71EB">
              <w:t>- Ciclo hidrológico.</w:t>
            </w:r>
          </w:p>
          <w:p w14:paraId="24CC7611" w14:textId="77777777" w:rsidR="004B70CA" w:rsidRPr="00BC71EB" w:rsidRDefault="004B70CA" w:rsidP="00FD5206">
            <w:pPr>
              <w:pStyle w:val="04TEXTOTABELAS"/>
            </w:pPr>
            <w:r w:rsidRPr="00BC71EB">
              <w:t>- Consumo consciente.</w:t>
            </w:r>
          </w:p>
          <w:p w14:paraId="52DA2D93" w14:textId="77777777" w:rsidR="004B70CA" w:rsidRPr="00ED7408" w:rsidRDefault="004B70CA" w:rsidP="00FD5206">
            <w:pPr>
              <w:pStyle w:val="04TEXTOTABELAS"/>
              <w:rPr>
                <w:highlight w:val="yellow"/>
              </w:rPr>
            </w:pPr>
            <w:r w:rsidRPr="00BC71EB">
              <w:t>- Reciclagem.</w:t>
            </w:r>
          </w:p>
        </w:tc>
      </w:tr>
      <w:tr w:rsidR="004B70CA" w:rsidRPr="00ED7408" w14:paraId="3A343097" w14:textId="77777777" w:rsidTr="00FD5206">
        <w:trPr>
          <w:jc w:val="center"/>
        </w:trPr>
        <w:tc>
          <w:tcPr>
            <w:tcW w:w="1701" w:type="dxa"/>
            <w:shd w:val="clear" w:color="auto" w:fill="F2F2F2" w:themeFill="background1" w:themeFillShade="F2"/>
            <w:vAlign w:val="center"/>
          </w:tcPr>
          <w:p w14:paraId="570605CC" w14:textId="77777777" w:rsidR="004B70CA" w:rsidRPr="0026215C" w:rsidRDefault="004B70CA" w:rsidP="00FD5206">
            <w:pPr>
              <w:pStyle w:val="04TEXTOTABELAS"/>
              <w:rPr>
                <w:b/>
              </w:rPr>
            </w:pPr>
            <w:r w:rsidRPr="0026215C">
              <w:rPr>
                <w:b/>
              </w:rPr>
              <w:t>Habilidades</w:t>
            </w:r>
          </w:p>
        </w:tc>
        <w:tc>
          <w:tcPr>
            <w:tcW w:w="8647" w:type="dxa"/>
            <w:vAlign w:val="center"/>
          </w:tcPr>
          <w:p w14:paraId="1D194AE3" w14:textId="375DB51B" w:rsidR="004B70CA" w:rsidRPr="0059450E" w:rsidRDefault="004B70CA" w:rsidP="0059450E">
            <w:pPr>
              <w:pStyle w:val="04TEXTOTABELAS"/>
              <w:rPr>
                <w:rStyle w:val="LYBOLDLIGHT"/>
                <w:rFonts w:ascii="Tahoma" w:hAnsi="Tahoma" w:cs="Tahoma"/>
                <w:b w:val="0"/>
                <w:bCs w:val="0"/>
              </w:rPr>
            </w:pPr>
            <w:r w:rsidRPr="0059450E">
              <w:rPr>
                <w:rStyle w:val="LYBOLDLIGHT"/>
                <w:rFonts w:ascii="Tahoma" w:hAnsi="Tahoma" w:cs="Tahoma"/>
                <w:b w:val="0"/>
                <w:bCs w:val="0"/>
              </w:rPr>
              <w:t xml:space="preserve">- </w:t>
            </w:r>
            <w:r w:rsidRPr="0059450E">
              <w:rPr>
                <w:rStyle w:val="LYBOLDLIGHT"/>
                <w:rFonts w:ascii="Tahoma" w:hAnsi="Tahoma" w:cs="Tahoma"/>
                <w:bCs w:val="0"/>
              </w:rPr>
              <w:t>EF05CI02</w:t>
            </w:r>
            <w:r w:rsidRPr="0059450E">
              <w:rPr>
                <w:rStyle w:val="LYBOLDLIGHT"/>
                <w:rFonts w:ascii="Tahoma" w:hAnsi="Tahoma" w:cs="Tahoma"/>
                <w:b w:val="0"/>
                <w:bCs w:val="0"/>
              </w:rPr>
              <w:t xml:space="preserve">: Aplicar os conhecimentos sobre as mudanças de estado físico da água para explicar o ciclo hidrológico e analisar suas implicações na agricultura, no clima, na geração de energia, no provimento de água potável e no equilíbrio dos ecossistemas regionais </w:t>
            </w:r>
            <w:r w:rsidR="00AD7B68">
              <w:rPr>
                <w:rStyle w:val="LYBOLDLIGHT"/>
                <w:rFonts w:ascii="Tahoma" w:hAnsi="Tahoma" w:cs="Tahoma"/>
                <w:b w:val="0"/>
                <w:bCs w:val="0"/>
              </w:rPr>
              <w:br/>
            </w:r>
            <w:r w:rsidRPr="0059450E">
              <w:rPr>
                <w:rStyle w:val="LYBOLDLIGHT"/>
                <w:rFonts w:ascii="Tahoma" w:hAnsi="Tahoma" w:cs="Tahoma"/>
                <w:b w:val="0"/>
                <w:bCs w:val="0"/>
              </w:rPr>
              <w:t>(ou locais).</w:t>
            </w:r>
          </w:p>
          <w:p w14:paraId="6E5AAFE4" w14:textId="77777777" w:rsidR="004B70CA" w:rsidRPr="0059450E" w:rsidRDefault="004B70CA" w:rsidP="0059450E">
            <w:pPr>
              <w:pStyle w:val="04TEXTOTABELAS"/>
              <w:rPr>
                <w:rStyle w:val="LYBOLDLIGHT"/>
                <w:rFonts w:ascii="Tahoma" w:hAnsi="Tahoma" w:cs="Tahoma"/>
                <w:b w:val="0"/>
                <w:bCs w:val="0"/>
              </w:rPr>
            </w:pPr>
            <w:r w:rsidRPr="0059450E">
              <w:rPr>
                <w:rStyle w:val="LYBOLDLIGHT"/>
                <w:rFonts w:ascii="Tahoma" w:hAnsi="Tahoma" w:cs="Tahoma"/>
                <w:b w:val="0"/>
                <w:bCs w:val="0"/>
              </w:rPr>
              <w:t xml:space="preserve">- </w:t>
            </w:r>
            <w:r w:rsidRPr="0059450E">
              <w:rPr>
                <w:rStyle w:val="LYBOLDLIGHT"/>
                <w:rFonts w:ascii="Tahoma" w:hAnsi="Tahoma" w:cs="Tahoma"/>
                <w:bCs w:val="0"/>
              </w:rPr>
              <w:t>EF05CI03</w:t>
            </w:r>
            <w:r w:rsidRPr="0059450E">
              <w:rPr>
                <w:rStyle w:val="LYBOLDLIGHT"/>
                <w:rFonts w:ascii="Tahoma" w:hAnsi="Tahoma" w:cs="Tahoma"/>
                <w:b w:val="0"/>
                <w:bCs w:val="0"/>
              </w:rPr>
              <w:t>: Selecionar argumentos que justifiquem a importância da manutenção da cobertura vegetal para a manutenção do ciclo da água, a preservação dos solos, dos cursos de água e da qualidade do ar atmosférico.</w:t>
            </w:r>
          </w:p>
          <w:p w14:paraId="281ABE55" w14:textId="77777777" w:rsidR="004B70CA" w:rsidRPr="0059450E" w:rsidRDefault="004B70CA" w:rsidP="0059450E">
            <w:pPr>
              <w:pStyle w:val="04TEXTOTABELAS"/>
              <w:rPr>
                <w:rStyle w:val="LYBOLDLIGHT"/>
                <w:rFonts w:ascii="Tahoma" w:hAnsi="Tahoma" w:cs="Tahoma"/>
                <w:b w:val="0"/>
                <w:bCs w:val="0"/>
              </w:rPr>
            </w:pPr>
            <w:r w:rsidRPr="0059450E">
              <w:t xml:space="preserve">- </w:t>
            </w:r>
            <w:r w:rsidRPr="00746D64">
              <w:rPr>
                <w:rStyle w:val="LYBOLDLIGHT"/>
                <w:rFonts w:ascii="Tahoma" w:hAnsi="Tahoma" w:cs="Tahoma"/>
                <w:bCs w:val="0"/>
              </w:rPr>
              <w:t>EF05CI04</w:t>
            </w:r>
            <w:r w:rsidRPr="0059450E">
              <w:rPr>
                <w:rStyle w:val="LYBOLDLIGHT"/>
                <w:rFonts w:ascii="Tahoma" w:hAnsi="Tahoma" w:cs="Tahoma"/>
                <w:b w:val="0"/>
                <w:bCs w:val="0"/>
              </w:rPr>
              <w:t>: Identificar os principais usos da água e de outros materiais nas atividades cotidianas e discutir os possíveis problemas decorrentes desses usos.</w:t>
            </w:r>
          </w:p>
          <w:p w14:paraId="25048A23" w14:textId="77777777" w:rsidR="004B70CA" w:rsidRPr="0059450E" w:rsidRDefault="004B70CA" w:rsidP="0059450E">
            <w:pPr>
              <w:pStyle w:val="04TEXTOTABELAS"/>
              <w:rPr>
                <w:highlight w:val="yellow"/>
              </w:rPr>
            </w:pPr>
            <w:r w:rsidRPr="0059450E">
              <w:rPr>
                <w:rStyle w:val="LYBOLDLIGHT"/>
                <w:rFonts w:ascii="Tahoma" w:hAnsi="Tahoma" w:cs="Tahoma"/>
                <w:b w:val="0"/>
                <w:bCs w:val="0"/>
              </w:rPr>
              <w:t xml:space="preserve">- </w:t>
            </w:r>
            <w:r w:rsidRPr="00746D64">
              <w:rPr>
                <w:rStyle w:val="LYBOLDLIGHT"/>
                <w:rFonts w:ascii="Tahoma" w:hAnsi="Tahoma" w:cs="Tahoma"/>
                <w:bCs w:val="0"/>
              </w:rPr>
              <w:t>EF05CI05</w:t>
            </w:r>
            <w:r w:rsidRPr="0059450E">
              <w:rPr>
                <w:rStyle w:val="LYBOLDLIGHT"/>
                <w:rFonts w:ascii="Tahoma" w:hAnsi="Tahoma" w:cs="Tahoma"/>
                <w:b w:val="0"/>
                <w:bCs w:val="0"/>
              </w:rPr>
              <w:t>: Construir propostas coletivas para um consumo mais consciente, descarte adequado e ampliação de hábitos de reutilização e reciclagem de materiais consumidos na escola e/ou na vida cotidiana.</w:t>
            </w:r>
          </w:p>
        </w:tc>
      </w:tr>
      <w:tr w:rsidR="004B70CA" w:rsidRPr="000F1438" w14:paraId="24D70399" w14:textId="77777777" w:rsidTr="00FD5206">
        <w:trPr>
          <w:jc w:val="center"/>
        </w:trPr>
        <w:tc>
          <w:tcPr>
            <w:tcW w:w="1701" w:type="dxa"/>
            <w:shd w:val="clear" w:color="auto" w:fill="F2F2F2" w:themeFill="background1" w:themeFillShade="F2"/>
            <w:vAlign w:val="center"/>
          </w:tcPr>
          <w:p w14:paraId="7F38DC74" w14:textId="77777777" w:rsidR="004B70CA" w:rsidRPr="0026215C" w:rsidRDefault="004B70CA" w:rsidP="00FD5206">
            <w:pPr>
              <w:pStyle w:val="04TEXTOTABELAS"/>
              <w:rPr>
                <w:b/>
              </w:rPr>
            </w:pPr>
            <w:r w:rsidRPr="0026215C">
              <w:rPr>
                <w:b/>
              </w:rPr>
              <w:t xml:space="preserve">Práticas pedagógicas </w:t>
            </w:r>
          </w:p>
        </w:tc>
        <w:tc>
          <w:tcPr>
            <w:tcW w:w="8647" w:type="dxa"/>
            <w:vAlign w:val="center"/>
          </w:tcPr>
          <w:p w14:paraId="436E58E8" w14:textId="77777777" w:rsidR="004B70CA" w:rsidRPr="00BC71EB" w:rsidRDefault="004B70CA" w:rsidP="00FD5206">
            <w:pPr>
              <w:pStyle w:val="04TEXTOTABELAS"/>
            </w:pPr>
            <w:r w:rsidRPr="00BC71EB">
              <w:t>- Investigação sobre os conhecimentos prévios.</w:t>
            </w:r>
          </w:p>
          <w:p w14:paraId="7B55A567" w14:textId="77777777" w:rsidR="004B70CA" w:rsidRPr="00BC71EB" w:rsidRDefault="004B70CA" w:rsidP="00FD5206">
            <w:pPr>
              <w:pStyle w:val="04TEXTOTABELAS"/>
            </w:pPr>
            <w:r w:rsidRPr="00BC71EB">
              <w:t>- Elaboração e execução de atividade prática.</w:t>
            </w:r>
          </w:p>
          <w:p w14:paraId="1FB75A8E" w14:textId="77777777" w:rsidR="004B70CA" w:rsidRPr="00BC71EB" w:rsidRDefault="004B70CA" w:rsidP="00FD5206">
            <w:pPr>
              <w:pStyle w:val="04TEXTOTABELAS"/>
            </w:pPr>
            <w:r w:rsidRPr="00BC71EB">
              <w:t>- Análise de situações do cotidiano.</w:t>
            </w:r>
          </w:p>
          <w:p w14:paraId="5819B00F" w14:textId="77777777" w:rsidR="004B70CA" w:rsidRPr="00BC71EB" w:rsidRDefault="004B70CA" w:rsidP="00FD5206">
            <w:pPr>
              <w:pStyle w:val="04TEXTOTABELAS"/>
            </w:pPr>
            <w:r w:rsidRPr="00BC71EB">
              <w:t>- Aula expositiva.</w:t>
            </w:r>
          </w:p>
          <w:p w14:paraId="6C840B4F" w14:textId="77777777" w:rsidR="004B70CA" w:rsidRPr="00BC71EB" w:rsidRDefault="004B70CA" w:rsidP="00FD5206">
            <w:pPr>
              <w:pStyle w:val="04TEXTOTABELAS"/>
            </w:pPr>
            <w:r w:rsidRPr="00BC71EB">
              <w:t xml:space="preserve">- Análise, comparação e interpretação de imagens. </w:t>
            </w:r>
          </w:p>
          <w:p w14:paraId="20B2CA11" w14:textId="77777777" w:rsidR="004B70CA" w:rsidRPr="00BC71EB" w:rsidRDefault="004B70CA" w:rsidP="00FD5206">
            <w:pPr>
              <w:pStyle w:val="04TEXTOTABELAS"/>
            </w:pPr>
            <w:r w:rsidRPr="00BC71EB">
              <w:t>- Atividades de diagramas.</w:t>
            </w:r>
          </w:p>
          <w:p w14:paraId="05FEA51A" w14:textId="77777777" w:rsidR="004B70CA" w:rsidRPr="00BC71EB" w:rsidRDefault="004B70CA" w:rsidP="00FD5206">
            <w:pPr>
              <w:pStyle w:val="04TEXTOTABELAS"/>
            </w:pPr>
            <w:r w:rsidRPr="00BC71EB">
              <w:t>- Análise e interpretação de tirinhas.</w:t>
            </w:r>
          </w:p>
          <w:p w14:paraId="15108F65" w14:textId="77777777" w:rsidR="004B70CA" w:rsidRPr="00BC71EB" w:rsidRDefault="004B70CA" w:rsidP="00FD5206">
            <w:pPr>
              <w:pStyle w:val="04TEXTOTABELAS"/>
            </w:pPr>
            <w:r w:rsidRPr="00BC71EB">
              <w:t xml:space="preserve">- </w:t>
            </w:r>
            <w:proofErr w:type="spellStart"/>
            <w:r w:rsidRPr="00BC71EB">
              <w:t>Autoavaliação</w:t>
            </w:r>
            <w:proofErr w:type="spellEnd"/>
            <w:r w:rsidRPr="00BC71EB">
              <w:t>.</w:t>
            </w:r>
          </w:p>
          <w:p w14:paraId="3759CAF7" w14:textId="77777777" w:rsidR="004B70CA" w:rsidRPr="00BC71EB" w:rsidRDefault="004B70CA" w:rsidP="00FD5206">
            <w:pPr>
              <w:pStyle w:val="04TEXTOTABELAS"/>
            </w:pPr>
            <w:r w:rsidRPr="00BC71EB">
              <w:t>- Troca de ideias com os colegas.</w:t>
            </w:r>
          </w:p>
          <w:p w14:paraId="0ACC4531" w14:textId="77777777" w:rsidR="004B70CA" w:rsidRPr="00BC71EB" w:rsidRDefault="004B70CA" w:rsidP="00FD5206">
            <w:pPr>
              <w:pStyle w:val="04TEXTOTABELAS"/>
            </w:pPr>
            <w:r w:rsidRPr="00BC71EB">
              <w:t>- Atividade de pesquisa.</w:t>
            </w:r>
          </w:p>
          <w:p w14:paraId="59872C03" w14:textId="77777777" w:rsidR="004B70CA" w:rsidRPr="00BC71EB" w:rsidRDefault="004B70CA" w:rsidP="00FD5206">
            <w:pPr>
              <w:pStyle w:val="04TEXTOTABELAS"/>
            </w:pPr>
            <w:r w:rsidRPr="00BC71EB">
              <w:t>- Atividades práticas.</w:t>
            </w:r>
          </w:p>
          <w:p w14:paraId="31B0464F" w14:textId="77777777" w:rsidR="004B70CA" w:rsidRPr="00BC71EB" w:rsidRDefault="004B70CA" w:rsidP="00FD5206">
            <w:pPr>
              <w:pStyle w:val="04TEXTOTABELAS"/>
            </w:pPr>
            <w:r w:rsidRPr="00BC71EB">
              <w:t>- Atividade de observação direta.</w:t>
            </w:r>
          </w:p>
          <w:p w14:paraId="528608A9" w14:textId="77777777" w:rsidR="004B70CA" w:rsidRPr="00BC71EB" w:rsidRDefault="004B70CA" w:rsidP="00FD5206">
            <w:pPr>
              <w:pStyle w:val="04TEXTOTABELAS"/>
            </w:pPr>
            <w:r w:rsidRPr="00BC71EB">
              <w:t>- Leitura e interpretação de esquemas.</w:t>
            </w:r>
          </w:p>
          <w:p w14:paraId="7B070B91" w14:textId="77777777" w:rsidR="004B70CA" w:rsidRPr="00BC71EB" w:rsidRDefault="004B70CA" w:rsidP="00FD5206">
            <w:pPr>
              <w:pStyle w:val="04TEXTOTABELAS"/>
            </w:pPr>
            <w:r w:rsidRPr="00BC71EB">
              <w:t>- Leitura de manchetes.</w:t>
            </w:r>
          </w:p>
          <w:p w14:paraId="5853A127" w14:textId="77777777" w:rsidR="004B70CA" w:rsidRPr="00BC71EB" w:rsidRDefault="004B70CA" w:rsidP="00FD5206">
            <w:pPr>
              <w:pStyle w:val="04TEXTOTABELAS"/>
            </w:pPr>
            <w:r w:rsidRPr="00BC71EB">
              <w:t>- Análise e interpretação de textos.</w:t>
            </w:r>
          </w:p>
          <w:p w14:paraId="1B5A292A" w14:textId="77777777" w:rsidR="004B70CA" w:rsidRPr="00BC71EB" w:rsidRDefault="004B70CA" w:rsidP="00FD5206">
            <w:pPr>
              <w:pStyle w:val="04TEXTOTABELAS"/>
            </w:pPr>
            <w:r w:rsidRPr="00BC71EB">
              <w:t>- Leitura de fatura de água.</w:t>
            </w:r>
          </w:p>
          <w:p w14:paraId="6CE9FB7C" w14:textId="77777777" w:rsidR="004B70CA" w:rsidRPr="00BC71EB" w:rsidRDefault="004B70CA" w:rsidP="00FD5206">
            <w:pPr>
              <w:pStyle w:val="04TEXTOTABELAS"/>
            </w:pPr>
            <w:r w:rsidRPr="00BC71EB">
              <w:t>- Leitura de folheto.</w:t>
            </w:r>
          </w:p>
          <w:p w14:paraId="6761ABF8" w14:textId="77777777" w:rsidR="004B70CA" w:rsidRPr="00BC71EB" w:rsidRDefault="004B70CA" w:rsidP="00FD5206">
            <w:pPr>
              <w:pStyle w:val="04TEXTOTABELAS"/>
            </w:pPr>
            <w:r w:rsidRPr="00BC71EB">
              <w:t>- Leitura de gráfico.</w:t>
            </w:r>
          </w:p>
          <w:p w14:paraId="290F46E6" w14:textId="77777777" w:rsidR="004B70CA" w:rsidRPr="00BC71EB" w:rsidRDefault="004B70CA" w:rsidP="00FD5206">
            <w:pPr>
              <w:pStyle w:val="04TEXTOTABELAS"/>
            </w:pPr>
            <w:r w:rsidRPr="00BC71EB">
              <w:t>- Leitura de informações em tabelas.</w:t>
            </w:r>
          </w:p>
          <w:p w14:paraId="4A1FBE6B" w14:textId="77777777" w:rsidR="004B70CA" w:rsidRPr="00BC71EB" w:rsidRDefault="004B70CA" w:rsidP="00FD5206">
            <w:pPr>
              <w:pStyle w:val="04TEXTOTABELAS"/>
            </w:pPr>
            <w:r w:rsidRPr="00BC71EB">
              <w:t>- Leitura de reportagem.</w:t>
            </w:r>
          </w:p>
          <w:p w14:paraId="3ED8F90B" w14:textId="77777777" w:rsidR="004B70CA" w:rsidRPr="000F1438" w:rsidRDefault="004B70CA" w:rsidP="00FD5206">
            <w:pPr>
              <w:pStyle w:val="04TEXTOTABELAS"/>
            </w:pPr>
            <w:r w:rsidRPr="00BC71EB">
              <w:t>- Registro por meio de esquema.</w:t>
            </w:r>
          </w:p>
        </w:tc>
      </w:tr>
    </w:tbl>
    <w:p w14:paraId="67B1CDEF" w14:textId="77777777" w:rsidR="004B70CA" w:rsidRDefault="004B70CA" w:rsidP="00116E34">
      <w:pPr>
        <w:pStyle w:val="02TEXTOPRINCIPAL"/>
        <w:jc w:val="right"/>
      </w:pPr>
    </w:p>
    <w:p w14:paraId="2B36435C" w14:textId="77777777" w:rsidR="004B70CA" w:rsidRDefault="004B70CA" w:rsidP="00116E34">
      <w:pPr>
        <w:rPr>
          <w:rFonts w:eastAsia="Tahoma"/>
        </w:rPr>
      </w:pPr>
      <w:r>
        <w:br w:type="page"/>
      </w:r>
    </w:p>
    <w:p w14:paraId="5BC2EBB9" w14:textId="77777777" w:rsidR="004B70CA" w:rsidRPr="000F1438" w:rsidRDefault="004B70CA" w:rsidP="00116E34">
      <w:pPr>
        <w:pStyle w:val="02TEXTOPRINCIPAL"/>
        <w:jc w:val="right"/>
      </w:pPr>
    </w:p>
    <w:tbl>
      <w:tblPr>
        <w:tblStyle w:val="Tabelacomgrade"/>
        <w:tblW w:w="10341" w:type="dxa"/>
        <w:jc w:val="center"/>
        <w:tblLook w:val="04A0" w:firstRow="1" w:lastRow="0" w:firstColumn="1" w:lastColumn="0" w:noHBand="0" w:noVBand="1"/>
      </w:tblPr>
      <w:tblGrid>
        <w:gridCol w:w="1701"/>
        <w:gridCol w:w="8640"/>
      </w:tblGrid>
      <w:tr w:rsidR="004B70CA" w:rsidRPr="00ED7408" w14:paraId="4A4F43B1" w14:textId="77777777" w:rsidTr="00FD5206">
        <w:trPr>
          <w:jc w:val="center"/>
        </w:trPr>
        <w:tc>
          <w:tcPr>
            <w:tcW w:w="10341" w:type="dxa"/>
            <w:gridSpan w:val="2"/>
            <w:shd w:val="clear" w:color="auto" w:fill="D9D9D9" w:themeFill="background1" w:themeFillShade="D9"/>
          </w:tcPr>
          <w:p w14:paraId="5FDA0719" w14:textId="77777777" w:rsidR="004B70CA" w:rsidRPr="00ED7408" w:rsidRDefault="004B70CA" w:rsidP="00FD5206">
            <w:pPr>
              <w:pStyle w:val="03TITULOTABELAS1"/>
              <w:rPr>
                <w:highlight w:val="yellow"/>
              </w:rPr>
            </w:pPr>
            <w:r w:rsidRPr="00BC71EB">
              <w:t>5º ano - 3º bimestre</w:t>
            </w:r>
          </w:p>
        </w:tc>
      </w:tr>
      <w:tr w:rsidR="004B70CA" w:rsidRPr="00ED7408" w14:paraId="29305ED0" w14:textId="77777777" w:rsidTr="00FD5206">
        <w:trPr>
          <w:jc w:val="center"/>
        </w:trPr>
        <w:tc>
          <w:tcPr>
            <w:tcW w:w="10341" w:type="dxa"/>
            <w:gridSpan w:val="2"/>
            <w:shd w:val="clear" w:color="auto" w:fill="D9D9D9" w:themeFill="background1" w:themeFillShade="D9"/>
          </w:tcPr>
          <w:p w14:paraId="5DE4AF92" w14:textId="77777777" w:rsidR="004B70CA" w:rsidRPr="00ED7408" w:rsidRDefault="004B70CA" w:rsidP="00FD5206">
            <w:pPr>
              <w:pStyle w:val="03TITULOTABELAS2"/>
              <w:rPr>
                <w:highlight w:val="yellow"/>
              </w:rPr>
            </w:pPr>
            <w:r w:rsidRPr="00BC71EB">
              <w:t>Unidade 3 – O ser humano e os materiais</w:t>
            </w:r>
          </w:p>
        </w:tc>
      </w:tr>
      <w:tr w:rsidR="004B70CA" w:rsidRPr="00ED7408" w14:paraId="4EB78BC8" w14:textId="77777777" w:rsidTr="00FD5206">
        <w:trPr>
          <w:jc w:val="center"/>
        </w:trPr>
        <w:tc>
          <w:tcPr>
            <w:tcW w:w="1701" w:type="dxa"/>
            <w:shd w:val="clear" w:color="auto" w:fill="F2F2F2" w:themeFill="background1" w:themeFillShade="F2"/>
            <w:vAlign w:val="center"/>
          </w:tcPr>
          <w:p w14:paraId="3FB2252F" w14:textId="77777777" w:rsidR="004B70CA" w:rsidRPr="008C56F3" w:rsidRDefault="004B70CA" w:rsidP="00FD5206">
            <w:pPr>
              <w:pStyle w:val="04TEXTOTABELAS"/>
              <w:rPr>
                <w:b/>
              </w:rPr>
            </w:pPr>
            <w:r w:rsidRPr="008C56F3">
              <w:rPr>
                <w:b/>
              </w:rPr>
              <w:t>Temas</w:t>
            </w:r>
          </w:p>
        </w:tc>
        <w:tc>
          <w:tcPr>
            <w:tcW w:w="8640" w:type="dxa"/>
            <w:vAlign w:val="center"/>
          </w:tcPr>
          <w:p w14:paraId="30494AD3" w14:textId="77777777" w:rsidR="004B70CA" w:rsidRPr="00BC71EB" w:rsidRDefault="004B70CA" w:rsidP="00FD5206">
            <w:pPr>
              <w:pStyle w:val="04TEXTOTABELAS"/>
            </w:pPr>
            <w:r w:rsidRPr="00BC71EB">
              <w:t>10</w:t>
            </w:r>
            <w:r>
              <w:t xml:space="preserve"> </w:t>
            </w:r>
            <w:r w:rsidRPr="00BC71EB">
              <w:t>- Propriedades dos materiais</w:t>
            </w:r>
          </w:p>
          <w:p w14:paraId="06C856D3" w14:textId="77777777" w:rsidR="004B70CA" w:rsidRPr="00ED7408" w:rsidRDefault="004B70CA" w:rsidP="00FD5206">
            <w:pPr>
              <w:pStyle w:val="04TEXTOTABELAS"/>
              <w:rPr>
                <w:highlight w:val="yellow"/>
              </w:rPr>
            </w:pPr>
            <w:r w:rsidRPr="00BC71EB">
              <w:t>11</w:t>
            </w:r>
            <w:r>
              <w:t xml:space="preserve"> </w:t>
            </w:r>
            <w:r w:rsidRPr="00BC71EB">
              <w:t xml:space="preserve">- </w:t>
            </w:r>
            <w:r>
              <w:t>U</w:t>
            </w:r>
            <w:r w:rsidRPr="00BC71EB">
              <w:t>sinas elétricas</w:t>
            </w:r>
          </w:p>
        </w:tc>
      </w:tr>
      <w:tr w:rsidR="004B70CA" w:rsidRPr="00ED7408" w14:paraId="5E354E9B" w14:textId="77777777" w:rsidTr="00FD5206">
        <w:trPr>
          <w:trHeight w:val="4573"/>
          <w:jc w:val="center"/>
        </w:trPr>
        <w:tc>
          <w:tcPr>
            <w:tcW w:w="1701" w:type="dxa"/>
            <w:shd w:val="clear" w:color="auto" w:fill="F2F2F2" w:themeFill="background1" w:themeFillShade="F2"/>
            <w:vAlign w:val="center"/>
          </w:tcPr>
          <w:p w14:paraId="727A5B29" w14:textId="77777777" w:rsidR="004B70CA" w:rsidRPr="008C56F3" w:rsidRDefault="004B70CA" w:rsidP="00FD5206">
            <w:pPr>
              <w:pStyle w:val="04TEXTOTABELAS"/>
              <w:rPr>
                <w:b/>
              </w:rPr>
            </w:pPr>
            <w:r w:rsidRPr="008C56F3">
              <w:rPr>
                <w:b/>
              </w:rPr>
              <w:t xml:space="preserve">Objetivos específicos </w:t>
            </w:r>
          </w:p>
        </w:tc>
        <w:tc>
          <w:tcPr>
            <w:tcW w:w="8640" w:type="dxa"/>
            <w:vAlign w:val="center"/>
          </w:tcPr>
          <w:p w14:paraId="5B081620" w14:textId="77777777" w:rsidR="004B70CA" w:rsidRPr="00BC71EB" w:rsidRDefault="004B70CA" w:rsidP="00FD5206">
            <w:pPr>
              <w:pStyle w:val="04TEXTOTABELAS"/>
            </w:pPr>
            <w:r w:rsidRPr="00BC71EB">
              <w:rPr>
                <w:rStyle w:val="A1"/>
                <w:szCs w:val="22"/>
              </w:rPr>
              <w:t>-</w:t>
            </w:r>
            <w:r w:rsidRPr="00BC71EB">
              <w:t xml:space="preserve"> </w:t>
            </w:r>
            <w:r>
              <w:t>Identificar</w:t>
            </w:r>
            <w:r w:rsidRPr="00BC71EB">
              <w:t xml:space="preserve"> algumas propriedades dos materiais.</w:t>
            </w:r>
          </w:p>
          <w:p w14:paraId="6045A88F" w14:textId="77777777" w:rsidR="004B70CA" w:rsidRPr="00BC71EB" w:rsidRDefault="004B70CA" w:rsidP="00FD5206">
            <w:pPr>
              <w:pStyle w:val="04TEXTOTABELAS"/>
            </w:pPr>
            <w:r w:rsidRPr="00BC71EB">
              <w:t>- Reconhecer que diferentes materiais apresentam diferentes propriedades.</w:t>
            </w:r>
          </w:p>
          <w:p w14:paraId="6B60551B" w14:textId="77777777" w:rsidR="004B70CA" w:rsidRPr="00BC71EB" w:rsidRDefault="004B70CA" w:rsidP="00FD5206">
            <w:pPr>
              <w:pStyle w:val="04TEXTOTABELAS"/>
            </w:pPr>
            <w:r w:rsidRPr="00BC71EB">
              <w:t>- Reconhecer a importância da energia elétrica na vida cotidiana.</w:t>
            </w:r>
          </w:p>
          <w:p w14:paraId="69ADE0DF" w14:textId="77777777" w:rsidR="004B70CA" w:rsidRPr="00BC71EB" w:rsidRDefault="004B70CA" w:rsidP="00FD5206">
            <w:pPr>
              <w:pStyle w:val="04TEXTOTABELAS"/>
            </w:pPr>
            <w:r w:rsidRPr="00BC71EB">
              <w:t>- Diferenciar materiais isolantes e condutores de eletricidade.</w:t>
            </w:r>
          </w:p>
          <w:p w14:paraId="4E98B2C9" w14:textId="77777777" w:rsidR="004B70CA" w:rsidRPr="00BC71EB" w:rsidRDefault="004B70CA" w:rsidP="00FD5206">
            <w:pPr>
              <w:pStyle w:val="04TEXTOTABELAS"/>
            </w:pPr>
            <w:r w:rsidRPr="00BC71EB">
              <w:t>- Reconhecer um circuito elétrico aberto e fechado.</w:t>
            </w:r>
          </w:p>
          <w:p w14:paraId="530FB8D0" w14:textId="77777777" w:rsidR="004B70CA" w:rsidRPr="00BC71EB" w:rsidRDefault="004B70CA" w:rsidP="00FD5206">
            <w:pPr>
              <w:pStyle w:val="04TEXTOTABELAS"/>
            </w:pPr>
            <w:r w:rsidRPr="00BC71EB">
              <w:t>- Observar os efeitos da condução de calor.</w:t>
            </w:r>
          </w:p>
          <w:p w14:paraId="1D31DDB4" w14:textId="77777777" w:rsidR="004B70CA" w:rsidRPr="00BC71EB" w:rsidRDefault="004B70CA" w:rsidP="00FD5206">
            <w:pPr>
              <w:pStyle w:val="04TEXTOTABELAS"/>
            </w:pPr>
            <w:r w:rsidRPr="00BC71EB">
              <w:t>- Reconhecer que os metais são bons condutores de calor.</w:t>
            </w:r>
          </w:p>
          <w:p w14:paraId="1D130993" w14:textId="77777777" w:rsidR="004B70CA" w:rsidRPr="00BC71EB" w:rsidRDefault="004B70CA" w:rsidP="00FD5206">
            <w:pPr>
              <w:pStyle w:val="04TEXTOTABELAS"/>
            </w:pPr>
            <w:r w:rsidRPr="00BC71EB">
              <w:t>- Observar o funcionamento de um circuito elétrico.</w:t>
            </w:r>
          </w:p>
          <w:p w14:paraId="7E63154E" w14:textId="77777777" w:rsidR="004B70CA" w:rsidRPr="00BC71EB" w:rsidRDefault="004B70CA" w:rsidP="00FD5206">
            <w:pPr>
              <w:pStyle w:val="04TEXTOTABELAS"/>
            </w:pPr>
            <w:r w:rsidRPr="00BC71EB">
              <w:t>- Entender a função de um interruptor elétrico.</w:t>
            </w:r>
          </w:p>
          <w:p w14:paraId="3A35476C" w14:textId="77777777" w:rsidR="004B70CA" w:rsidRPr="00BC71EB" w:rsidRDefault="004B70CA" w:rsidP="00FD5206">
            <w:pPr>
              <w:pStyle w:val="04TEXTOTABELAS"/>
            </w:pPr>
            <w:r w:rsidRPr="00BC71EB">
              <w:t>- Identificar alguns elementos de um circuito elétrico.</w:t>
            </w:r>
          </w:p>
          <w:p w14:paraId="2901DE44" w14:textId="77777777" w:rsidR="004B70CA" w:rsidRPr="00BC71EB" w:rsidRDefault="004B70CA" w:rsidP="00FD5206">
            <w:pPr>
              <w:pStyle w:val="04TEXTOTABELAS"/>
            </w:pPr>
            <w:r w:rsidRPr="00BC71EB">
              <w:t>- Conhecer alguns tipos de usinas elétricas.</w:t>
            </w:r>
          </w:p>
          <w:p w14:paraId="47B89CFC" w14:textId="77777777" w:rsidR="004B70CA" w:rsidRPr="00BC71EB" w:rsidRDefault="004B70CA" w:rsidP="00FD5206">
            <w:pPr>
              <w:pStyle w:val="04TEXTOTABELAS"/>
            </w:pPr>
            <w:r w:rsidRPr="00BC71EB">
              <w:t>- Identificar os componentes do ambiente utilizados na geração de energia elétrica em cada um desses tipos de usinas.</w:t>
            </w:r>
          </w:p>
          <w:p w14:paraId="106B57ED" w14:textId="77777777" w:rsidR="004B70CA" w:rsidRPr="00BC71EB" w:rsidRDefault="004B70CA" w:rsidP="00FD5206">
            <w:pPr>
              <w:pStyle w:val="04TEXTOTABELAS"/>
            </w:pPr>
            <w:r w:rsidRPr="00BC71EB">
              <w:t xml:space="preserve">- Reconhecer vantagens e desvantagens na geração de energia elétrica em cada tipo de usina elétrica apresentada. </w:t>
            </w:r>
          </w:p>
          <w:p w14:paraId="0118D38D" w14:textId="77777777" w:rsidR="004B70CA" w:rsidRPr="00BC71EB" w:rsidRDefault="004B70CA" w:rsidP="00FD5206">
            <w:pPr>
              <w:pStyle w:val="04TEXTOTABELAS"/>
            </w:pPr>
            <w:r w:rsidRPr="00BC71EB">
              <w:t>- Perceber algumas diferenças entre as pilhas e as baterias.</w:t>
            </w:r>
          </w:p>
          <w:p w14:paraId="30788165" w14:textId="77777777" w:rsidR="004B70CA" w:rsidRPr="00BC71EB" w:rsidRDefault="004B70CA" w:rsidP="00FD5206">
            <w:pPr>
              <w:pStyle w:val="04TEXTOTABELAS"/>
            </w:pPr>
            <w:r w:rsidRPr="00BC71EB">
              <w:t>- Perceber a importância da utilização de fontes alternativas de energia elétrica.</w:t>
            </w:r>
          </w:p>
          <w:p w14:paraId="1A08C9E0" w14:textId="77777777" w:rsidR="004B70CA" w:rsidRPr="00ED7408" w:rsidRDefault="004B70CA" w:rsidP="00FD5206">
            <w:pPr>
              <w:pStyle w:val="04TEXTOTABELAS"/>
              <w:rPr>
                <w:highlight w:val="yellow"/>
              </w:rPr>
            </w:pPr>
            <w:r w:rsidRPr="00BC71EB">
              <w:t>- Conhecer algumas fontes alternativas de energia elétrica.</w:t>
            </w:r>
          </w:p>
        </w:tc>
      </w:tr>
      <w:tr w:rsidR="004B70CA" w:rsidRPr="00ED7408" w14:paraId="770471CC" w14:textId="77777777" w:rsidTr="00FD5206">
        <w:trPr>
          <w:jc w:val="center"/>
        </w:trPr>
        <w:tc>
          <w:tcPr>
            <w:tcW w:w="1701" w:type="dxa"/>
            <w:shd w:val="clear" w:color="auto" w:fill="F2F2F2" w:themeFill="background1" w:themeFillShade="F2"/>
            <w:vAlign w:val="center"/>
          </w:tcPr>
          <w:p w14:paraId="3E1589A8" w14:textId="77777777" w:rsidR="004B70CA" w:rsidRPr="008C56F3" w:rsidRDefault="004B70CA" w:rsidP="00FD5206">
            <w:pPr>
              <w:pStyle w:val="04TEXTOTABELAS"/>
              <w:rPr>
                <w:b/>
              </w:rPr>
            </w:pPr>
            <w:r w:rsidRPr="008C56F3">
              <w:rPr>
                <w:b/>
              </w:rPr>
              <w:t>Objetos de conhecimento</w:t>
            </w:r>
          </w:p>
        </w:tc>
        <w:tc>
          <w:tcPr>
            <w:tcW w:w="8640" w:type="dxa"/>
            <w:vAlign w:val="center"/>
          </w:tcPr>
          <w:p w14:paraId="5B4EBF0E" w14:textId="77777777" w:rsidR="004B70CA" w:rsidRPr="00ED7408" w:rsidRDefault="004B70CA" w:rsidP="00FD5206">
            <w:pPr>
              <w:pStyle w:val="04TEXTOTABELAS"/>
              <w:rPr>
                <w:highlight w:val="yellow"/>
                <w:lang w:val="en-US"/>
              </w:rPr>
            </w:pPr>
            <w:r w:rsidRPr="00BC71EB">
              <w:rPr>
                <w:lang w:val="en-US"/>
              </w:rPr>
              <w:t xml:space="preserve">- </w:t>
            </w:r>
            <w:proofErr w:type="spellStart"/>
            <w:r w:rsidRPr="00BC71EB">
              <w:rPr>
                <w:lang w:val="en-US"/>
              </w:rPr>
              <w:t>Propriedades</w:t>
            </w:r>
            <w:proofErr w:type="spellEnd"/>
            <w:r w:rsidRPr="00BC71EB">
              <w:rPr>
                <w:lang w:val="en-US"/>
              </w:rPr>
              <w:t xml:space="preserve"> </w:t>
            </w:r>
            <w:proofErr w:type="spellStart"/>
            <w:r w:rsidRPr="00BC71EB">
              <w:rPr>
                <w:lang w:val="en-US"/>
              </w:rPr>
              <w:t>físicas</w:t>
            </w:r>
            <w:proofErr w:type="spellEnd"/>
            <w:r w:rsidRPr="00BC71EB">
              <w:rPr>
                <w:lang w:val="en-US"/>
              </w:rPr>
              <w:t xml:space="preserve"> dos </w:t>
            </w:r>
            <w:proofErr w:type="spellStart"/>
            <w:r w:rsidRPr="00BC71EB">
              <w:rPr>
                <w:lang w:val="en-US"/>
              </w:rPr>
              <w:t>materiais</w:t>
            </w:r>
            <w:proofErr w:type="spellEnd"/>
            <w:r w:rsidRPr="00BC71EB">
              <w:rPr>
                <w:lang w:val="en-US"/>
              </w:rPr>
              <w:t>.</w:t>
            </w:r>
          </w:p>
        </w:tc>
      </w:tr>
      <w:tr w:rsidR="004B70CA" w:rsidRPr="00ED7408" w14:paraId="45A55C67" w14:textId="77777777" w:rsidTr="00FD5206">
        <w:trPr>
          <w:jc w:val="center"/>
        </w:trPr>
        <w:tc>
          <w:tcPr>
            <w:tcW w:w="1701" w:type="dxa"/>
            <w:shd w:val="clear" w:color="auto" w:fill="F2F2F2" w:themeFill="background1" w:themeFillShade="F2"/>
            <w:vAlign w:val="center"/>
          </w:tcPr>
          <w:p w14:paraId="008E86AA" w14:textId="77777777" w:rsidR="004B70CA" w:rsidRPr="008C56F3" w:rsidRDefault="004B70CA" w:rsidP="00FD5206">
            <w:pPr>
              <w:pStyle w:val="04TEXTOTABELAS"/>
              <w:rPr>
                <w:b/>
              </w:rPr>
            </w:pPr>
            <w:r w:rsidRPr="008C56F3">
              <w:rPr>
                <w:b/>
              </w:rPr>
              <w:t>Habilidades</w:t>
            </w:r>
          </w:p>
        </w:tc>
        <w:tc>
          <w:tcPr>
            <w:tcW w:w="8640" w:type="dxa"/>
            <w:vAlign w:val="center"/>
          </w:tcPr>
          <w:p w14:paraId="76D0DC6E" w14:textId="7BBABF57" w:rsidR="004B70CA" w:rsidRPr="00ED7408" w:rsidRDefault="004B70CA" w:rsidP="00FD5206">
            <w:pPr>
              <w:pStyle w:val="04TEXTOTABELAS"/>
              <w:rPr>
                <w:highlight w:val="yellow"/>
              </w:rPr>
            </w:pPr>
            <w:r w:rsidRPr="00BC71EB">
              <w:t xml:space="preserve">- </w:t>
            </w:r>
            <w:r w:rsidRPr="00BC71EB">
              <w:rPr>
                <w:b/>
              </w:rPr>
              <w:t>EF05CI01</w:t>
            </w:r>
            <w:r w:rsidRPr="00BC71EB">
              <w:t xml:space="preserve">: Explorar fenômenos que evidenciem propriedades físicas dos </w:t>
            </w:r>
            <w:r w:rsidR="00AD7B68">
              <w:br/>
            </w:r>
            <w:r w:rsidRPr="00BC71EB">
              <w:t>materiais – como densidade, condutibilidade térmica e elétrica, respostas a forças magnéticas, solubilidade, respostas a forças mecânicas (dureza, elasticidade etc.) entre outras.</w:t>
            </w:r>
          </w:p>
        </w:tc>
      </w:tr>
      <w:tr w:rsidR="004B70CA" w:rsidRPr="009231B6" w14:paraId="6E25ECFC" w14:textId="77777777" w:rsidTr="00FD5206">
        <w:trPr>
          <w:jc w:val="center"/>
        </w:trPr>
        <w:tc>
          <w:tcPr>
            <w:tcW w:w="1701" w:type="dxa"/>
            <w:shd w:val="clear" w:color="auto" w:fill="F2F2F2" w:themeFill="background1" w:themeFillShade="F2"/>
            <w:vAlign w:val="center"/>
          </w:tcPr>
          <w:p w14:paraId="73D6A4C5" w14:textId="77777777" w:rsidR="004B70CA" w:rsidRPr="008C56F3" w:rsidRDefault="004B70CA" w:rsidP="00FD5206">
            <w:pPr>
              <w:pStyle w:val="04TEXTOTABELAS"/>
              <w:rPr>
                <w:b/>
              </w:rPr>
            </w:pPr>
            <w:r w:rsidRPr="008C56F3">
              <w:rPr>
                <w:b/>
              </w:rPr>
              <w:t>Práticas pedagógicas</w:t>
            </w:r>
          </w:p>
        </w:tc>
        <w:tc>
          <w:tcPr>
            <w:tcW w:w="8640" w:type="dxa"/>
            <w:vAlign w:val="center"/>
          </w:tcPr>
          <w:p w14:paraId="0C7C131B" w14:textId="77777777" w:rsidR="004B70CA" w:rsidRPr="00BC71EB" w:rsidRDefault="004B70CA" w:rsidP="00FD5206">
            <w:pPr>
              <w:pStyle w:val="04TEXTOTABELAS"/>
            </w:pPr>
            <w:r w:rsidRPr="00BC71EB">
              <w:t>- Investigação sobre os conhecimentos prévios.</w:t>
            </w:r>
          </w:p>
          <w:p w14:paraId="0EF597E7" w14:textId="77777777" w:rsidR="004B70CA" w:rsidRPr="00BC71EB" w:rsidRDefault="004B70CA" w:rsidP="00FD5206">
            <w:pPr>
              <w:pStyle w:val="04TEXTOTABELAS"/>
            </w:pPr>
            <w:r w:rsidRPr="00BC71EB">
              <w:t>- Análise de situações do cotidiano.</w:t>
            </w:r>
          </w:p>
          <w:p w14:paraId="7ED12905" w14:textId="77777777" w:rsidR="004B70CA" w:rsidRPr="00BC71EB" w:rsidRDefault="004B70CA" w:rsidP="00FD5206">
            <w:pPr>
              <w:pStyle w:val="04TEXTOTABELAS"/>
            </w:pPr>
            <w:r w:rsidRPr="00BC71EB">
              <w:t>- Aula expositiva.</w:t>
            </w:r>
          </w:p>
          <w:p w14:paraId="391F962F" w14:textId="77777777" w:rsidR="004B70CA" w:rsidRPr="00BC71EB" w:rsidRDefault="004B70CA" w:rsidP="00FD5206">
            <w:pPr>
              <w:pStyle w:val="04TEXTOTABELAS"/>
            </w:pPr>
            <w:r w:rsidRPr="00BC71EB">
              <w:t xml:space="preserve">- Análise, comparação e interpretação de imagens. </w:t>
            </w:r>
          </w:p>
          <w:p w14:paraId="0BD15C2C" w14:textId="77777777" w:rsidR="004B70CA" w:rsidRPr="00BC71EB" w:rsidRDefault="004B70CA" w:rsidP="00FD5206">
            <w:pPr>
              <w:pStyle w:val="04TEXTOTABELAS"/>
            </w:pPr>
            <w:r w:rsidRPr="00BC71EB">
              <w:t>- Atividades práticas.</w:t>
            </w:r>
          </w:p>
          <w:p w14:paraId="79C9C851" w14:textId="77777777" w:rsidR="004B70CA" w:rsidRPr="00BC71EB" w:rsidRDefault="004B70CA" w:rsidP="00FD5206">
            <w:pPr>
              <w:pStyle w:val="04TEXTOTABELAS"/>
            </w:pPr>
            <w:r w:rsidRPr="00BC71EB">
              <w:t>- Troca de ideias entre os alunos.</w:t>
            </w:r>
          </w:p>
          <w:p w14:paraId="4D16BE71" w14:textId="77777777" w:rsidR="004B70CA" w:rsidRPr="00BC71EB" w:rsidRDefault="004B70CA" w:rsidP="00FD5206">
            <w:pPr>
              <w:pStyle w:val="04TEXTOTABELAS"/>
            </w:pPr>
            <w:r w:rsidRPr="00BC71EB">
              <w:t xml:space="preserve">- </w:t>
            </w:r>
            <w:proofErr w:type="spellStart"/>
            <w:r w:rsidRPr="00BC71EB">
              <w:t>Autoavaliação</w:t>
            </w:r>
            <w:proofErr w:type="spellEnd"/>
            <w:r w:rsidRPr="00BC71EB">
              <w:t>.</w:t>
            </w:r>
          </w:p>
          <w:p w14:paraId="7C94C7FE" w14:textId="77777777" w:rsidR="004B70CA" w:rsidRPr="00BC71EB" w:rsidRDefault="004B70CA" w:rsidP="00FD5206">
            <w:pPr>
              <w:pStyle w:val="04TEXTOTABELAS"/>
            </w:pPr>
            <w:r w:rsidRPr="00BC71EB">
              <w:t>- Atividade de pesquisa.</w:t>
            </w:r>
          </w:p>
          <w:p w14:paraId="72C95E65" w14:textId="77777777" w:rsidR="004B70CA" w:rsidRPr="00BC71EB" w:rsidRDefault="004B70CA" w:rsidP="00FD5206">
            <w:pPr>
              <w:pStyle w:val="04TEXTOTABELAS"/>
            </w:pPr>
            <w:r w:rsidRPr="00BC71EB">
              <w:t>- Atividade de observação direta.</w:t>
            </w:r>
          </w:p>
          <w:p w14:paraId="32374419" w14:textId="77777777" w:rsidR="004B70CA" w:rsidRPr="00BC71EB" w:rsidRDefault="004B70CA" w:rsidP="00FD5206">
            <w:pPr>
              <w:pStyle w:val="04TEXTOTABELAS"/>
            </w:pPr>
            <w:r w:rsidRPr="00BC71EB">
              <w:t>- Análise de um relato.</w:t>
            </w:r>
          </w:p>
          <w:p w14:paraId="0D3C5338" w14:textId="77777777" w:rsidR="004B70CA" w:rsidRPr="00BC71EB" w:rsidRDefault="004B70CA" w:rsidP="00FD5206">
            <w:pPr>
              <w:pStyle w:val="04TEXTOTABELAS"/>
            </w:pPr>
            <w:r w:rsidRPr="00BC71EB">
              <w:t>- Leitura e interpretação de esquemas.</w:t>
            </w:r>
          </w:p>
          <w:p w14:paraId="5E51408B" w14:textId="77777777" w:rsidR="004B70CA" w:rsidRPr="009F70E5" w:rsidRDefault="004B70CA" w:rsidP="00FD5206">
            <w:pPr>
              <w:pStyle w:val="04TEXTOTABELAS"/>
            </w:pPr>
            <w:r w:rsidRPr="00BC71EB">
              <w:t>- Atividade de diagrama.</w:t>
            </w:r>
          </w:p>
        </w:tc>
      </w:tr>
    </w:tbl>
    <w:p w14:paraId="40016D3E" w14:textId="77777777" w:rsidR="004B70CA" w:rsidRDefault="004B70CA" w:rsidP="00116E34">
      <w:pPr>
        <w:pStyle w:val="02TEXTOPRINCIPAL"/>
        <w:jc w:val="right"/>
      </w:pPr>
    </w:p>
    <w:p w14:paraId="11C8BA5E" w14:textId="77777777" w:rsidR="004B70CA" w:rsidRDefault="004B70CA" w:rsidP="00116E34">
      <w:pPr>
        <w:rPr>
          <w:rFonts w:eastAsia="Tahoma"/>
        </w:rPr>
      </w:pPr>
      <w:r>
        <w:br w:type="page"/>
      </w:r>
    </w:p>
    <w:p w14:paraId="5CA26FA1" w14:textId="77777777" w:rsidR="004B70CA" w:rsidRPr="009F70E5" w:rsidRDefault="004B70CA" w:rsidP="00116E34">
      <w:pPr>
        <w:pStyle w:val="02TEXTOPRINCIPAL"/>
        <w:jc w:val="right"/>
      </w:pPr>
    </w:p>
    <w:tbl>
      <w:tblPr>
        <w:tblStyle w:val="Tabelacomgrade"/>
        <w:tblW w:w="0" w:type="auto"/>
        <w:jc w:val="center"/>
        <w:tblLook w:val="04A0" w:firstRow="1" w:lastRow="0" w:firstColumn="1" w:lastColumn="0" w:noHBand="0" w:noVBand="1"/>
      </w:tblPr>
      <w:tblGrid>
        <w:gridCol w:w="1701"/>
        <w:gridCol w:w="8493"/>
      </w:tblGrid>
      <w:tr w:rsidR="004B70CA" w:rsidRPr="00ED7408" w14:paraId="6EC40E4E" w14:textId="77777777" w:rsidTr="00FD5206">
        <w:trPr>
          <w:jc w:val="center"/>
        </w:trPr>
        <w:tc>
          <w:tcPr>
            <w:tcW w:w="10229" w:type="dxa"/>
            <w:gridSpan w:val="2"/>
            <w:shd w:val="clear" w:color="auto" w:fill="D9D9D9" w:themeFill="background1" w:themeFillShade="D9"/>
          </w:tcPr>
          <w:p w14:paraId="5EA15844" w14:textId="77777777" w:rsidR="004B70CA" w:rsidRPr="00ED7408" w:rsidRDefault="004B70CA" w:rsidP="00FD5206">
            <w:pPr>
              <w:pStyle w:val="03TITULOTABELAS1"/>
              <w:rPr>
                <w:highlight w:val="yellow"/>
              </w:rPr>
            </w:pPr>
            <w:r w:rsidRPr="00BC71EB">
              <w:t>5º ano - 4º bimestre</w:t>
            </w:r>
          </w:p>
        </w:tc>
      </w:tr>
      <w:tr w:rsidR="004B70CA" w:rsidRPr="00ED7408" w14:paraId="417F1BEB" w14:textId="77777777" w:rsidTr="00FD5206">
        <w:trPr>
          <w:jc w:val="center"/>
        </w:trPr>
        <w:tc>
          <w:tcPr>
            <w:tcW w:w="10229" w:type="dxa"/>
            <w:gridSpan w:val="2"/>
            <w:shd w:val="clear" w:color="auto" w:fill="D9D9D9" w:themeFill="background1" w:themeFillShade="D9"/>
          </w:tcPr>
          <w:p w14:paraId="7265ABDC" w14:textId="77777777" w:rsidR="004B70CA" w:rsidRPr="00ED7408" w:rsidRDefault="004B70CA" w:rsidP="00FD5206">
            <w:pPr>
              <w:pStyle w:val="03TITULOTABELAS2"/>
              <w:rPr>
                <w:highlight w:val="yellow"/>
              </w:rPr>
            </w:pPr>
            <w:r w:rsidRPr="00BC71EB">
              <w:t>Unidade 4 – O ser humano e o Universo</w:t>
            </w:r>
          </w:p>
        </w:tc>
      </w:tr>
      <w:tr w:rsidR="004B70CA" w:rsidRPr="00ED7408" w14:paraId="4CF16F03" w14:textId="77777777" w:rsidTr="00FD5206">
        <w:trPr>
          <w:jc w:val="center"/>
        </w:trPr>
        <w:tc>
          <w:tcPr>
            <w:tcW w:w="1701" w:type="dxa"/>
            <w:shd w:val="clear" w:color="auto" w:fill="F2F2F2" w:themeFill="background1" w:themeFillShade="F2"/>
            <w:vAlign w:val="center"/>
          </w:tcPr>
          <w:p w14:paraId="445EF018" w14:textId="77777777" w:rsidR="004B70CA" w:rsidRPr="00AE1B66" w:rsidRDefault="004B70CA" w:rsidP="00FD5206">
            <w:pPr>
              <w:pStyle w:val="04TEXTOTABELAS"/>
              <w:rPr>
                <w:b/>
              </w:rPr>
            </w:pPr>
            <w:r w:rsidRPr="00AE1B66">
              <w:rPr>
                <w:b/>
              </w:rPr>
              <w:t>Temas</w:t>
            </w:r>
          </w:p>
        </w:tc>
        <w:tc>
          <w:tcPr>
            <w:tcW w:w="8528" w:type="dxa"/>
            <w:vAlign w:val="center"/>
          </w:tcPr>
          <w:p w14:paraId="092DADE0" w14:textId="77777777" w:rsidR="004B70CA" w:rsidRPr="00BC71EB" w:rsidRDefault="004B70CA" w:rsidP="00FD5206">
            <w:pPr>
              <w:pStyle w:val="04TEXTOTABELAS"/>
            </w:pPr>
            <w:r w:rsidRPr="00BC71EB">
              <w:t>12</w:t>
            </w:r>
            <w:r>
              <w:t xml:space="preserve"> </w:t>
            </w:r>
            <w:r w:rsidRPr="00BC71EB">
              <w:t>- Constelações e mapas celestes</w:t>
            </w:r>
          </w:p>
          <w:p w14:paraId="38742618" w14:textId="77777777" w:rsidR="004B70CA" w:rsidRPr="00BC71EB" w:rsidRDefault="004B70CA" w:rsidP="00FD5206">
            <w:pPr>
              <w:pStyle w:val="04TEXTOTABELAS"/>
            </w:pPr>
            <w:r w:rsidRPr="00BC71EB">
              <w:t>13</w:t>
            </w:r>
            <w:r>
              <w:t xml:space="preserve"> </w:t>
            </w:r>
            <w:r w:rsidRPr="00BC71EB">
              <w:t>- Lua</w:t>
            </w:r>
          </w:p>
          <w:p w14:paraId="5AE637A4" w14:textId="77777777" w:rsidR="004B70CA" w:rsidRPr="00ED7408" w:rsidRDefault="004B70CA" w:rsidP="00FD5206">
            <w:pPr>
              <w:pStyle w:val="04TEXTOTABELAS"/>
              <w:rPr>
                <w:highlight w:val="yellow"/>
              </w:rPr>
            </w:pPr>
            <w:r w:rsidRPr="00BC71EB">
              <w:t>14</w:t>
            </w:r>
            <w:r>
              <w:t xml:space="preserve"> </w:t>
            </w:r>
            <w:r w:rsidRPr="00BC71EB">
              <w:t>- Instrumentos de observação</w:t>
            </w:r>
          </w:p>
        </w:tc>
      </w:tr>
      <w:tr w:rsidR="004B70CA" w:rsidRPr="00ED7408" w14:paraId="02020C67" w14:textId="77777777" w:rsidTr="00FD5206">
        <w:trPr>
          <w:jc w:val="center"/>
        </w:trPr>
        <w:tc>
          <w:tcPr>
            <w:tcW w:w="1701" w:type="dxa"/>
            <w:shd w:val="clear" w:color="auto" w:fill="F2F2F2" w:themeFill="background1" w:themeFillShade="F2"/>
            <w:vAlign w:val="center"/>
          </w:tcPr>
          <w:p w14:paraId="653C9729" w14:textId="77777777" w:rsidR="004B70CA" w:rsidRPr="00AE1B66" w:rsidRDefault="004B70CA" w:rsidP="00FD5206">
            <w:pPr>
              <w:pStyle w:val="04TEXTOTABELAS"/>
              <w:rPr>
                <w:b/>
              </w:rPr>
            </w:pPr>
            <w:r w:rsidRPr="00AE1B66">
              <w:rPr>
                <w:b/>
              </w:rPr>
              <w:t>Objetivos específicos</w:t>
            </w:r>
          </w:p>
        </w:tc>
        <w:tc>
          <w:tcPr>
            <w:tcW w:w="8528" w:type="dxa"/>
            <w:vAlign w:val="center"/>
          </w:tcPr>
          <w:p w14:paraId="607FEE43" w14:textId="77777777" w:rsidR="004B70CA" w:rsidRPr="00BC71EB" w:rsidRDefault="004B70CA" w:rsidP="00FD5206">
            <w:pPr>
              <w:pStyle w:val="04TEXTOTABELAS"/>
            </w:pPr>
            <w:r w:rsidRPr="00BC71EB">
              <w:rPr>
                <w:rStyle w:val="A1"/>
                <w:szCs w:val="22"/>
              </w:rPr>
              <w:t>-</w:t>
            </w:r>
            <w:r w:rsidRPr="00BC71EB">
              <w:t xml:space="preserve"> Reconhecer a importância dos estudos dos astros para as civilizações. </w:t>
            </w:r>
          </w:p>
          <w:p w14:paraId="26E46F89" w14:textId="77777777" w:rsidR="004B70CA" w:rsidRPr="00BC71EB" w:rsidRDefault="004B70CA" w:rsidP="00FD5206">
            <w:pPr>
              <w:pStyle w:val="04TEXTOTABELAS"/>
            </w:pPr>
            <w:r w:rsidRPr="00BC71EB">
              <w:t>- Conhecer e identificar algumas das diversas constelações.</w:t>
            </w:r>
          </w:p>
          <w:p w14:paraId="2497A387" w14:textId="77777777" w:rsidR="004B70CA" w:rsidRPr="00BC71EB" w:rsidRDefault="004B70CA" w:rsidP="00FD5206">
            <w:pPr>
              <w:pStyle w:val="04TEXTOTABELAS"/>
            </w:pPr>
            <w:r w:rsidRPr="00BC71EB">
              <w:t>- Compreender o conceito de mapas celestes.</w:t>
            </w:r>
          </w:p>
          <w:p w14:paraId="686933D4" w14:textId="77777777" w:rsidR="004B70CA" w:rsidRPr="00BC71EB" w:rsidRDefault="004B70CA" w:rsidP="00FD5206">
            <w:pPr>
              <w:pStyle w:val="04TEXTOTABELAS"/>
            </w:pPr>
            <w:r w:rsidRPr="00BC71EB">
              <w:t>- Compreender como o desenvolvimento da tecnologia permitiu o estudo mais detalhado do Universo.</w:t>
            </w:r>
          </w:p>
          <w:p w14:paraId="26F6384A" w14:textId="77777777" w:rsidR="004B70CA" w:rsidRPr="00BC71EB" w:rsidRDefault="004B70CA" w:rsidP="00FD5206">
            <w:pPr>
              <w:pStyle w:val="04TEXTOTABELAS"/>
            </w:pPr>
            <w:r w:rsidRPr="00BC71EB">
              <w:t>- Identificar algumas constelações no céu com o apoio de recursos tecnológicos e mapas celestes.</w:t>
            </w:r>
          </w:p>
          <w:p w14:paraId="4EDA346A" w14:textId="77777777" w:rsidR="004B70CA" w:rsidRPr="00BC71EB" w:rsidRDefault="004B70CA" w:rsidP="00FD5206">
            <w:pPr>
              <w:pStyle w:val="04TEXTOTABELAS"/>
            </w:pPr>
            <w:r w:rsidRPr="00BC71EB">
              <w:t>- Montagem de um planisfério celeste.</w:t>
            </w:r>
          </w:p>
          <w:p w14:paraId="2419B5EE" w14:textId="77777777" w:rsidR="004B70CA" w:rsidRPr="00BC71EB" w:rsidRDefault="004B70CA" w:rsidP="00FD5206">
            <w:pPr>
              <w:pStyle w:val="04TEXTOTABELAS"/>
            </w:pPr>
            <w:r w:rsidRPr="00BC71EB">
              <w:t>- Utilização de cartas celestes.</w:t>
            </w:r>
          </w:p>
          <w:p w14:paraId="096522C3" w14:textId="77777777" w:rsidR="004B70CA" w:rsidRPr="00BC71EB" w:rsidRDefault="004B70CA" w:rsidP="00FD5206">
            <w:pPr>
              <w:pStyle w:val="04TEXTOTABELAS"/>
            </w:pPr>
            <w:r w:rsidRPr="00BC71EB">
              <w:t>- Observação e localização de algumas constelações no céu.</w:t>
            </w:r>
          </w:p>
          <w:p w14:paraId="07F34844" w14:textId="77777777" w:rsidR="004B70CA" w:rsidRPr="00BC71EB" w:rsidRDefault="004B70CA" w:rsidP="00FD5206">
            <w:pPr>
              <w:pStyle w:val="04TEXTOTABELAS"/>
            </w:pPr>
            <w:r w:rsidRPr="00BC71EB">
              <w:t>- Verificar o ciclo lunar.</w:t>
            </w:r>
          </w:p>
          <w:p w14:paraId="1B281FBD" w14:textId="77777777" w:rsidR="004B70CA" w:rsidRPr="00BC71EB" w:rsidRDefault="004B70CA" w:rsidP="00FD5206">
            <w:pPr>
              <w:pStyle w:val="04TEXTOTABELAS"/>
            </w:pPr>
            <w:r w:rsidRPr="00BC71EB">
              <w:t>- Perceber que a Lua se movimenta ao redor da Terra.</w:t>
            </w:r>
          </w:p>
          <w:p w14:paraId="6D5650A0" w14:textId="77777777" w:rsidR="004B70CA" w:rsidRPr="00BC71EB" w:rsidRDefault="004B70CA" w:rsidP="00FD5206">
            <w:pPr>
              <w:pStyle w:val="04TEXTOTABELAS"/>
            </w:pPr>
            <w:r w:rsidRPr="00BC71EB">
              <w:t>- Verificar como ocorrem as mudanças na aparência da Lua no céu com uma atividade prática.</w:t>
            </w:r>
          </w:p>
          <w:p w14:paraId="23600875" w14:textId="77777777" w:rsidR="004B70CA" w:rsidRPr="00BC71EB" w:rsidRDefault="004B70CA" w:rsidP="00FD5206">
            <w:pPr>
              <w:pStyle w:val="04TEXTOTABELAS"/>
            </w:pPr>
            <w:r w:rsidRPr="00BC71EB">
              <w:t>- Perceber que as aparências da Lua no céu estão relacionadas às posições relativas da Terra, da Lua e do Sol.</w:t>
            </w:r>
          </w:p>
          <w:p w14:paraId="36312D92" w14:textId="77777777" w:rsidR="004B70CA" w:rsidRPr="00BC71EB" w:rsidRDefault="004B70CA" w:rsidP="00FD5206">
            <w:pPr>
              <w:pStyle w:val="04TEXTOTABELAS"/>
            </w:pPr>
            <w:r w:rsidRPr="00BC71EB">
              <w:t>- Identificar a existência de vários instrumentos de observação.</w:t>
            </w:r>
          </w:p>
          <w:p w14:paraId="17AE154E" w14:textId="77777777" w:rsidR="004B70CA" w:rsidRPr="00BC71EB" w:rsidRDefault="004B70CA" w:rsidP="00FD5206">
            <w:pPr>
              <w:pStyle w:val="04TEXTOTABELAS"/>
            </w:pPr>
            <w:r w:rsidRPr="00BC71EB">
              <w:t>- Conhecer informações de alguns instrumentos de observação como a lupa, o microscópio e o periscópio, e instrumentos de observação de astros como a luneta e o telescópio.</w:t>
            </w:r>
          </w:p>
          <w:p w14:paraId="0C740DF5" w14:textId="77777777" w:rsidR="004B70CA" w:rsidRPr="00BC71EB" w:rsidRDefault="004B70CA" w:rsidP="00FD5206">
            <w:pPr>
              <w:pStyle w:val="04TEXTOTABELAS"/>
            </w:pPr>
            <w:r w:rsidRPr="00BC71EB">
              <w:t>- Reconhecer a evolução dos instrumentos ópticos.</w:t>
            </w:r>
          </w:p>
          <w:p w14:paraId="5B482175" w14:textId="77777777" w:rsidR="004B70CA" w:rsidRPr="00BC71EB" w:rsidRDefault="004B70CA" w:rsidP="00FD5206">
            <w:pPr>
              <w:pStyle w:val="04TEXTOTABELAS"/>
            </w:pPr>
            <w:r w:rsidRPr="00BC71EB">
              <w:t>- Conhecer alguns instrumentos ópticos e sua evolução.</w:t>
            </w:r>
          </w:p>
          <w:p w14:paraId="79385AD8" w14:textId="77777777" w:rsidR="004B70CA" w:rsidRPr="00ED7408" w:rsidRDefault="004B70CA" w:rsidP="00FD5206">
            <w:pPr>
              <w:pStyle w:val="04TEXTOTABELAS"/>
              <w:rPr>
                <w:highlight w:val="yellow"/>
              </w:rPr>
            </w:pPr>
            <w:r w:rsidRPr="00BC71EB">
              <w:t>- Discutir a importância dos instrumentos ópticos e da observação astronômica.</w:t>
            </w:r>
          </w:p>
        </w:tc>
      </w:tr>
      <w:tr w:rsidR="004B70CA" w:rsidRPr="00ED7408" w14:paraId="62A3342B" w14:textId="77777777" w:rsidTr="00FD5206">
        <w:trPr>
          <w:jc w:val="center"/>
        </w:trPr>
        <w:tc>
          <w:tcPr>
            <w:tcW w:w="1701" w:type="dxa"/>
            <w:shd w:val="clear" w:color="auto" w:fill="F2F2F2" w:themeFill="background1" w:themeFillShade="F2"/>
            <w:vAlign w:val="center"/>
          </w:tcPr>
          <w:p w14:paraId="23A28FAE" w14:textId="77777777" w:rsidR="004B70CA" w:rsidRPr="00CA7D57" w:rsidRDefault="004B70CA" w:rsidP="00FD5206">
            <w:pPr>
              <w:pStyle w:val="04TEXTOTABELAS"/>
              <w:rPr>
                <w:b/>
              </w:rPr>
            </w:pPr>
            <w:r w:rsidRPr="00CA7D57">
              <w:rPr>
                <w:b/>
              </w:rPr>
              <w:t>Objetos de conhecimento</w:t>
            </w:r>
          </w:p>
        </w:tc>
        <w:tc>
          <w:tcPr>
            <w:tcW w:w="8528" w:type="dxa"/>
            <w:vAlign w:val="center"/>
          </w:tcPr>
          <w:p w14:paraId="2E6ECBE6" w14:textId="77777777" w:rsidR="004B70CA" w:rsidRPr="00BC71EB" w:rsidRDefault="004B70CA" w:rsidP="00FD5206">
            <w:pPr>
              <w:pStyle w:val="04TEXTOTABELAS"/>
            </w:pPr>
            <w:r w:rsidRPr="00BC71EB">
              <w:t>- Constelações e mapas celestes.</w:t>
            </w:r>
          </w:p>
          <w:p w14:paraId="6B90FE2F" w14:textId="77777777" w:rsidR="004B70CA" w:rsidRPr="00BC71EB" w:rsidRDefault="004B70CA" w:rsidP="00FD5206">
            <w:pPr>
              <w:pStyle w:val="04TEXTOTABELAS"/>
            </w:pPr>
            <w:r w:rsidRPr="00BC71EB">
              <w:t>- Movimento de rotação da Terra.</w:t>
            </w:r>
          </w:p>
          <w:p w14:paraId="347443CA" w14:textId="77777777" w:rsidR="004B70CA" w:rsidRPr="00BC71EB" w:rsidRDefault="004B70CA" w:rsidP="00FD5206">
            <w:pPr>
              <w:pStyle w:val="04TEXTOTABELAS"/>
            </w:pPr>
            <w:r w:rsidRPr="00BC71EB">
              <w:t>- Periodicidade das fases da Lua.</w:t>
            </w:r>
          </w:p>
          <w:p w14:paraId="6B5979D1" w14:textId="77777777" w:rsidR="004B70CA" w:rsidRPr="00ED7408" w:rsidRDefault="004B70CA" w:rsidP="00FD5206">
            <w:pPr>
              <w:pStyle w:val="04TEXTOTABELAS"/>
              <w:rPr>
                <w:highlight w:val="yellow"/>
              </w:rPr>
            </w:pPr>
            <w:r w:rsidRPr="00BC71EB">
              <w:t>- Instrumentos óticos.</w:t>
            </w:r>
          </w:p>
        </w:tc>
      </w:tr>
      <w:tr w:rsidR="004B70CA" w:rsidRPr="00ED7408" w14:paraId="24FF6935" w14:textId="77777777" w:rsidTr="00FD5206">
        <w:trPr>
          <w:jc w:val="center"/>
        </w:trPr>
        <w:tc>
          <w:tcPr>
            <w:tcW w:w="1701" w:type="dxa"/>
            <w:shd w:val="clear" w:color="auto" w:fill="F2F2F2" w:themeFill="background1" w:themeFillShade="F2"/>
            <w:vAlign w:val="center"/>
          </w:tcPr>
          <w:p w14:paraId="2A154F88" w14:textId="77777777" w:rsidR="004B70CA" w:rsidRPr="00CA7D57" w:rsidRDefault="004B70CA" w:rsidP="00FD5206">
            <w:pPr>
              <w:pStyle w:val="04TEXTOTABELAS"/>
              <w:rPr>
                <w:b/>
              </w:rPr>
            </w:pPr>
            <w:r w:rsidRPr="00CA7D57">
              <w:rPr>
                <w:b/>
              </w:rPr>
              <w:t>Habilidades</w:t>
            </w:r>
          </w:p>
        </w:tc>
        <w:tc>
          <w:tcPr>
            <w:tcW w:w="8528" w:type="dxa"/>
            <w:vAlign w:val="center"/>
          </w:tcPr>
          <w:p w14:paraId="0E98DC31" w14:textId="77777777" w:rsidR="004B70CA" w:rsidRPr="004B70CA" w:rsidRDefault="004B70CA" w:rsidP="004B70CA">
            <w:pPr>
              <w:pStyle w:val="04TEXTOTABELAS"/>
            </w:pPr>
            <w:r w:rsidRPr="004B70CA">
              <w:t xml:space="preserve">- </w:t>
            </w:r>
            <w:r w:rsidRPr="004B70CA">
              <w:rPr>
                <w:rStyle w:val="LYBOLDLIGHT"/>
                <w:rFonts w:ascii="Tahoma" w:hAnsi="Tahoma" w:cs="Tahoma"/>
                <w:bCs w:val="0"/>
              </w:rPr>
              <w:t>EF05CI10</w:t>
            </w:r>
            <w:r w:rsidRPr="004B70CA">
              <w:t>: Identificar algumas constelações no céu, com o apoio de recursos, como mapas celestes e aplicativos, entre outros, e os períodos do ano em que elas são visíveis no início da noite.</w:t>
            </w:r>
          </w:p>
          <w:p w14:paraId="1943F7BB" w14:textId="77777777" w:rsidR="004B70CA" w:rsidRPr="004B70CA" w:rsidRDefault="004B70CA" w:rsidP="004B70CA">
            <w:pPr>
              <w:pStyle w:val="04TEXTOTABELAS"/>
            </w:pPr>
            <w:r w:rsidRPr="004B70CA">
              <w:t>-</w:t>
            </w:r>
            <w:r w:rsidRPr="004B70CA">
              <w:rPr>
                <w:rStyle w:val="LYBOLDLIGHT"/>
                <w:rFonts w:ascii="Tahoma" w:hAnsi="Tahoma" w:cs="Tahoma"/>
                <w:b w:val="0"/>
                <w:bCs w:val="0"/>
              </w:rPr>
              <w:t xml:space="preserve"> </w:t>
            </w:r>
            <w:r w:rsidRPr="004B70CA">
              <w:rPr>
                <w:rStyle w:val="LYBOLDLIGHT"/>
                <w:rFonts w:ascii="Tahoma" w:hAnsi="Tahoma" w:cs="Tahoma"/>
                <w:bCs w:val="0"/>
              </w:rPr>
              <w:t>EF05CI11</w:t>
            </w:r>
            <w:r w:rsidRPr="004B70CA">
              <w:rPr>
                <w:rStyle w:val="LYBOLDLIGHT"/>
                <w:rFonts w:ascii="Tahoma" w:hAnsi="Tahoma" w:cs="Tahoma"/>
                <w:b w:val="0"/>
                <w:bCs w:val="0"/>
              </w:rPr>
              <w:t>: Associar o movimento diário do Sol e demais estrelas no céu ao movimento de rotação da Terra.</w:t>
            </w:r>
          </w:p>
          <w:p w14:paraId="5F836FB0" w14:textId="77777777" w:rsidR="004B70CA" w:rsidRPr="004B70CA" w:rsidRDefault="004B70CA" w:rsidP="004B70CA">
            <w:pPr>
              <w:pStyle w:val="04TEXTOTABELAS"/>
              <w:rPr>
                <w:rStyle w:val="LYBOLDLIGHT"/>
                <w:rFonts w:ascii="Tahoma" w:hAnsi="Tahoma" w:cs="Tahoma"/>
                <w:b w:val="0"/>
                <w:bCs w:val="0"/>
              </w:rPr>
            </w:pPr>
            <w:r w:rsidRPr="004B70CA">
              <w:t xml:space="preserve">- </w:t>
            </w:r>
            <w:r w:rsidRPr="004B70CA">
              <w:rPr>
                <w:rStyle w:val="LYBOLDLIGHT"/>
                <w:rFonts w:ascii="Tahoma" w:hAnsi="Tahoma" w:cs="Tahoma"/>
                <w:bCs w:val="0"/>
              </w:rPr>
              <w:t>EF05CI12</w:t>
            </w:r>
            <w:r w:rsidRPr="004B70CA">
              <w:rPr>
                <w:rStyle w:val="LYBOLDLIGHT"/>
                <w:rFonts w:ascii="Tahoma" w:hAnsi="Tahoma" w:cs="Tahoma"/>
                <w:b w:val="0"/>
                <w:bCs w:val="0"/>
              </w:rPr>
              <w:t>: Concluir sobre a periodicidade das fases da Lua, com base na observação e no registro das formas aparentes da Lua no céu ao longo de, pelo menos, dois meses.</w:t>
            </w:r>
          </w:p>
          <w:p w14:paraId="506099F7" w14:textId="77777777" w:rsidR="004B70CA" w:rsidRPr="004B70CA" w:rsidRDefault="004B70CA" w:rsidP="004B70CA">
            <w:pPr>
              <w:pStyle w:val="04TEXTOTABELAS"/>
              <w:rPr>
                <w:highlight w:val="yellow"/>
              </w:rPr>
            </w:pPr>
            <w:r w:rsidRPr="004B70CA">
              <w:t xml:space="preserve">- </w:t>
            </w:r>
            <w:r w:rsidRPr="004B70CA">
              <w:rPr>
                <w:b/>
              </w:rPr>
              <w:t>EF05CI13</w:t>
            </w:r>
            <w:r w:rsidRPr="004B70CA">
              <w:t>: Projetar e construir dispositivos para observação à distância (luneta, periscópio etc.), para observação ampliada de objetos (lupas, microscópios) ou para registro de imagens (máquinas fotográficas) e discutir usos sociais desses dispositivos.</w:t>
            </w:r>
          </w:p>
        </w:tc>
      </w:tr>
      <w:tr w:rsidR="004B70CA" w:rsidRPr="009231B6" w14:paraId="0E1AB85B" w14:textId="77777777" w:rsidTr="00FD5206">
        <w:trPr>
          <w:jc w:val="center"/>
        </w:trPr>
        <w:tc>
          <w:tcPr>
            <w:tcW w:w="1701" w:type="dxa"/>
            <w:shd w:val="clear" w:color="auto" w:fill="F2F2F2" w:themeFill="background1" w:themeFillShade="F2"/>
            <w:vAlign w:val="center"/>
          </w:tcPr>
          <w:p w14:paraId="7573CCE0" w14:textId="77777777" w:rsidR="004B70CA" w:rsidRPr="00CA7D57" w:rsidRDefault="004B70CA" w:rsidP="00FD5206">
            <w:pPr>
              <w:pStyle w:val="04TEXTOTABELAS"/>
              <w:rPr>
                <w:b/>
              </w:rPr>
            </w:pPr>
            <w:r w:rsidRPr="00CA7D57">
              <w:rPr>
                <w:b/>
              </w:rPr>
              <w:t>Práticas pedagógicas</w:t>
            </w:r>
          </w:p>
        </w:tc>
        <w:tc>
          <w:tcPr>
            <w:tcW w:w="8528" w:type="dxa"/>
            <w:vAlign w:val="center"/>
          </w:tcPr>
          <w:p w14:paraId="7687972C" w14:textId="77777777" w:rsidR="004B70CA" w:rsidRPr="004B70CA" w:rsidRDefault="004B70CA" w:rsidP="004B70CA">
            <w:pPr>
              <w:pStyle w:val="04TEXTOTABELAS"/>
            </w:pPr>
            <w:r w:rsidRPr="00BC71EB">
              <w:t xml:space="preserve">- </w:t>
            </w:r>
            <w:r w:rsidRPr="004B70CA">
              <w:t>Investigação sobre os conhecimentos prévios.</w:t>
            </w:r>
          </w:p>
          <w:p w14:paraId="4ABF5F1B" w14:textId="77777777" w:rsidR="004B70CA" w:rsidRPr="004B70CA" w:rsidRDefault="004B70CA" w:rsidP="004B70CA">
            <w:pPr>
              <w:pStyle w:val="04TEXTOTABELAS"/>
            </w:pPr>
            <w:r w:rsidRPr="004B70CA">
              <w:t>- Análise de situações do cotidiano.</w:t>
            </w:r>
          </w:p>
          <w:p w14:paraId="2AB06CD8" w14:textId="77777777" w:rsidR="004B70CA" w:rsidRPr="004B70CA" w:rsidRDefault="004B70CA" w:rsidP="004B70CA">
            <w:pPr>
              <w:pStyle w:val="04TEXTOTABELAS"/>
            </w:pPr>
            <w:r w:rsidRPr="004B70CA">
              <w:t>- Aula expositiva.</w:t>
            </w:r>
          </w:p>
          <w:p w14:paraId="4D4C72BC" w14:textId="77777777" w:rsidR="004B70CA" w:rsidRPr="004B70CA" w:rsidRDefault="004B70CA" w:rsidP="004B70CA">
            <w:pPr>
              <w:pStyle w:val="04TEXTOTABELAS"/>
            </w:pPr>
            <w:r w:rsidRPr="004B70CA">
              <w:t xml:space="preserve">- Análise, comparação e interpretação de imagens. </w:t>
            </w:r>
          </w:p>
          <w:p w14:paraId="08DA6F17" w14:textId="77777777" w:rsidR="004B70CA" w:rsidRPr="004B70CA" w:rsidRDefault="004B70CA" w:rsidP="004B70CA">
            <w:pPr>
              <w:pStyle w:val="04TEXTOTABELAS"/>
            </w:pPr>
            <w:r w:rsidRPr="004B70CA">
              <w:t xml:space="preserve">- </w:t>
            </w:r>
            <w:proofErr w:type="spellStart"/>
            <w:r w:rsidRPr="004B70CA">
              <w:t>Autoavaliação</w:t>
            </w:r>
            <w:proofErr w:type="spellEnd"/>
            <w:r w:rsidRPr="004B70CA">
              <w:t>.</w:t>
            </w:r>
          </w:p>
          <w:p w14:paraId="3EE48233" w14:textId="77777777" w:rsidR="004B70CA" w:rsidRPr="004B70CA" w:rsidRDefault="004B70CA" w:rsidP="004B70CA">
            <w:pPr>
              <w:pStyle w:val="04TEXTOTABELAS"/>
            </w:pPr>
            <w:r w:rsidRPr="004B70CA">
              <w:t>- Atividades práticas.</w:t>
            </w:r>
          </w:p>
          <w:p w14:paraId="5F63A4E2" w14:textId="77777777" w:rsidR="004B70CA" w:rsidRPr="004B70CA" w:rsidRDefault="004B70CA" w:rsidP="004B70CA">
            <w:pPr>
              <w:pStyle w:val="04TEXTOTABELAS"/>
            </w:pPr>
            <w:r w:rsidRPr="004B70CA">
              <w:t>- Troca de ideias com os colegas.</w:t>
            </w:r>
          </w:p>
          <w:p w14:paraId="0CB96173" w14:textId="77777777" w:rsidR="004B70CA" w:rsidRPr="004B70CA" w:rsidRDefault="004B70CA" w:rsidP="004B70CA">
            <w:pPr>
              <w:pStyle w:val="04TEXTOTABELAS"/>
            </w:pPr>
            <w:r w:rsidRPr="004B70CA">
              <w:t>- Atividade de pesquisa.</w:t>
            </w:r>
          </w:p>
          <w:p w14:paraId="3EDC291B" w14:textId="77777777" w:rsidR="004B70CA" w:rsidRPr="004B70CA" w:rsidRDefault="004B70CA" w:rsidP="004B70CA">
            <w:pPr>
              <w:pStyle w:val="04TEXTOTABELAS"/>
            </w:pPr>
            <w:r w:rsidRPr="004B70CA">
              <w:t>- Uso de equipamentos tecnológicos.</w:t>
            </w:r>
          </w:p>
          <w:p w14:paraId="1F21D0B8" w14:textId="77777777" w:rsidR="004B70CA" w:rsidRPr="004B70CA" w:rsidRDefault="004B70CA" w:rsidP="004B70CA">
            <w:pPr>
              <w:pStyle w:val="04TEXTOTABELAS"/>
            </w:pPr>
            <w:r w:rsidRPr="004B70CA">
              <w:t>-Atividade de observação direta.</w:t>
            </w:r>
          </w:p>
          <w:p w14:paraId="6F50E980" w14:textId="77777777" w:rsidR="004B70CA" w:rsidRPr="001B392F" w:rsidRDefault="004B70CA" w:rsidP="004B70CA">
            <w:pPr>
              <w:pStyle w:val="04TEXTOTABELAS"/>
            </w:pPr>
            <w:r w:rsidRPr="004B70CA">
              <w:t>- Análise e interpretação de esquemas.</w:t>
            </w:r>
          </w:p>
        </w:tc>
      </w:tr>
    </w:tbl>
    <w:p w14:paraId="321F416B" w14:textId="77777777" w:rsidR="004B70CA" w:rsidRPr="001B392F" w:rsidRDefault="004B70CA" w:rsidP="00116E34">
      <w:pPr>
        <w:pStyle w:val="02TEXTOPRINCIPAL"/>
        <w:jc w:val="right"/>
      </w:pPr>
    </w:p>
    <w:p w14:paraId="741D6ED9" w14:textId="77777777" w:rsidR="004B70CA" w:rsidRPr="001B392F" w:rsidRDefault="004B70CA" w:rsidP="00116E34">
      <w:pPr>
        <w:rPr>
          <w:rFonts w:eastAsia="Tahoma"/>
        </w:rPr>
      </w:pPr>
      <w:r w:rsidRPr="001B392F">
        <w:br w:type="page"/>
      </w:r>
    </w:p>
    <w:p w14:paraId="283277E4" w14:textId="77777777" w:rsidR="004B70CA" w:rsidRPr="00877475" w:rsidRDefault="004B70CA" w:rsidP="00116E34">
      <w:pPr>
        <w:pStyle w:val="01TITULO2"/>
      </w:pPr>
      <w:r>
        <w:lastRenderedPageBreak/>
        <w:t>Práticas</w:t>
      </w:r>
      <w:r w:rsidRPr="00877475">
        <w:t xml:space="preserve"> </w:t>
      </w:r>
      <w:r w:rsidRPr="00E801B6">
        <w:t>recorrentes</w:t>
      </w:r>
      <w:r>
        <w:t xml:space="preserve"> </w:t>
      </w:r>
    </w:p>
    <w:p w14:paraId="332E1F73" w14:textId="77777777" w:rsidR="004B70CA" w:rsidRPr="00943EE0" w:rsidRDefault="004B70CA" w:rsidP="00116E34">
      <w:pPr>
        <w:pStyle w:val="02TEXTOPRINCIPAL"/>
      </w:pPr>
      <w:r w:rsidRPr="00943EE0">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14:paraId="0B794C68" w14:textId="77777777" w:rsidR="004B70CA" w:rsidRPr="00943EE0" w:rsidRDefault="004B70CA" w:rsidP="00116E34">
      <w:pPr>
        <w:pStyle w:val="02TEXTOPRINCIPAL"/>
      </w:pPr>
      <w:r w:rsidRPr="00943EE0">
        <w:t>A seguir, são apresentadas sugestões de atividades recorrentes que podem ser desenvolvidas com os alunos neste ano escolar.</w:t>
      </w:r>
    </w:p>
    <w:p w14:paraId="4774EC26" w14:textId="77777777" w:rsidR="004B70CA" w:rsidRPr="00877FD7" w:rsidRDefault="004B70CA" w:rsidP="00116E34"/>
    <w:p w14:paraId="6B945AC0" w14:textId="77777777" w:rsidR="004B70CA" w:rsidRDefault="004B70CA" w:rsidP="00116E34">
      <w:pPr>
        <w:pStyle w:val="01TITULO3"/>
      </w:pPr>
      <w:r w:rsidRPr="00EC26FB">
        <w:t>Atividades de pesquisa</w:t>
      </w:r>
      <w:r>
        <w:t xml:space="preserve"> </w:t>
      </w:r>
    </w:p>
    <w:p w14:paraId="356A55A3" w14:textId="77777777" w:rsidR="004B70CA" w:rsidRDefault="004B70CA" w:rsidP="00116E34">
      <w:pPr>
        <w:pStyle w:val="02TEXTOPRINCIPAL"/>
      </w:pPr>
      <w:r>
        <w:t>Atividades que envolvem pesquisas são grandes aliadas do processo de ensino e aprendizagem. Elas desenvolvem nos alunos competências relacionadas à busca de informações de forma autônoma, essenciais para a construção do conhecimento por parte dos alunos. Para que as atividades de pesquisa cumpram esse papel, elas devem estimular os alunos a terem uma postura crítica sobre as fontes de pesquisa e os pontos de vista dos diferentes autores. A seguir, é apresentado</w:t>
      </w:r>
      <w:r w:rsidRPr="001C35CD">
        <w:t xml:space="preserve"> um roteiro sucinto de como realizar uma atividade de pesquisa com os alunos. </w:t>
      </w:r>
    </w:p>
    <w:p w14:paraId="4B64189E" w14:textId="77777777" w:rsidR="004B70CA" w:rsidRDefault="004B70CA" w:rsidP="00116E34">
      <w:pPr>
        <w:pStyle w:val="02TEXTOPRINCIPAL"/>
      </w:pPr>
    </w:p>
    <w:tbl>
      <w:tblPr>
        <w:tblStyle w:val="Tabelacomgrade"/>
        <w:tblW w:w="0" w:type="auto"/>
        <w:jc w:val="center"/>
        <w:tblLook w:val="04A0" w:firstRow="1" w:lastRow="0" w:firstColumn="1" w:lastColumn="0" w:noHBand="0" w:noVBand="1"/>
      </w:tblPr>
      <w:tblGrid>
        <w:gridCol w:w="5097"/>
        <w:gridCol w:w="5097"/>
      </w:tblGrid>
      <w:tr w:rsidR="004B70CA" w14:paraId="128E6A1B" w14:textId="77777777" w:rsidTr="00FD5206">
        <w:trPr>
          <w:jc w:val="center"/>
        </w:trPr>
        <w:tc>
          <w:tcPr>
            <w:tcW w:w="5103" w:type="dxa"/>
          </w:tcPr>
          <w:p w14:paraId="5A114D66" w14:textId="77777777" w:rsidR="004B70CA" w:rsidRDefault="004B70CA" w:rsidP="00FD5206">
            <w:pPr>
              <w:pStyle w:val="03TITULOTABELAS2"/>
            </w:pPr>
            <w:r>
              <w:t>Orientações</w:t>
            </w:r>
          </w:p>
        </w:tc>
        <w:tc>
          <w:tcPr>
            <w:tcW w:w="5103" w:type="dxa"/>
          </w:tcPr>
          <w:p w14:paraId="64D32063" w14:textId="77777777" w:rsidR="004B70CA" w:rsidRDefault="004B70CA" w:rsidP="00FD5206">
            <w:pPr>
              <w:pStyle w:val="03TITULOTABELAS2"/>
            </w:pPr>
            <w:r>
              <w:t>Exemplos</w:t>
            </w:r>
          </w:p>
        </w:tc>
      </w:tr>
      <w:tr w:rsidR="004B70CA" w14:paraId="55B9B1CB" w14:textId="77777777" w:rsidTr="00FD5206">
        <w:trPr>
          <w:jc w:val="center"/>
        </w:trPr>
        <w:tc>
          <w:tcPr>
            <w:tcW w:w="5103" w:type="dxa"/>
          </w:tcPr>
          <w:p w14:paraId="7C89561C" w14:textId="77777777" w:rsidR="004B70CA" w:rsidRPr="0088068B" w:rsidRDefault="004B70CA" w:rsidP="00FD5206">
            <w:pPr>
              <w:pStyle w:val="04TEXTOTABELAS"/>
              <w:rPr>
                <w:b/>
              </w:rPr>
            </w:pPr>
            <w:r>
              <w:t>Inicialmente, p</w:t>
            </w:r>
            <w:r w:rsidRPr="001C35CD">
              <w:t>roblemat</w:t>
            </w:r>
            <w:r>
              <w:t>ize</w:t>
            </w:r>
            <w:r w:rsidRPr="001C35CD">
              <w:t xml:space="preserve"> e defin</w:t>
            </w:r>
            <w:r>
              <w:t>a</w:t>
            </w:r>
            <w:r w:rsidRPr="001C35CD">
              <w:t xml:space="preserve"> com os alunos o tema da pesquisa. </w:t>
            </w:r>
            <w:r>
              <w:t xml:space="preserve">Além disso, apresente </w:t>
            </w:r>
            <w:r w:rsidRPr="001C35CD">
              <w:t>os objetivos da pesquisa.</w:t>
            </w:r>
            <w:r>
              <w:t xml:space="preserve"> Em seguida, e</w:t>
            </w:r>
            <w:r w:rsidRPr="001C35CD">
              <w:t>scolh</w:t>
            </w:r>
            <w:r>
              <w:t>a</w:t>
            </w:r>
            <w:r w:rsidRPr="001C35CD">
              <w:t xml:space="preserve"> as fontes de pesquisa</w:t>
            </w:r>
            <w:r>
              <w:t xml:space="preserve"> e oriente os alunos na c</w:t>
            </w:r>
            <w:r w:rsidRPr="001C35CD">
              <w:t xml:space="preserve">oleta </w:t>
            </w:r>
            <w:r>
              <w:t>de</w:t>
            </w:r>
            <w:r w:rsidRPr="001C35CD">
              <w:t xml:space="preserve"> materiais.</w:t>
            </w:r>
            <w:r>
              <w:t xml:space="preserve"> Após a pesquisa, realize um momento de discussão, reflexão e conclusão. Estimule os alunos a apresentarem o resultado da pesquisa para os colegas ou comunidade escolar.</w:t>
            </w:r>
          </w:p>
        </w:tc>
        <w:tc>
          <w:tcPr>
            <w:tcW w:w="5103" w:type="dxa"/>
          </w:tcPr>
          <w:p w14:paraId="3BB97B3D" w14:textId="77777777" w:rsidR="004B70CA" w:rsidRPr="004B70CA" w:rsidRDefault="004B70CA" w:rsidP="004B70CA">
            <w:pPr>
              <w:pStyle w:val="04TEXTOTABELAS"/>
              <w:rPr>
                <w:highlight w:val="yellow"/>
              </w:rPr>
            </w:pPr>
            <w:r w:rsidRPr="004B70CA">
              <w:t xml:space="preserve">Atividades que envolvam pesquisas sobre as funções, os problemas e a ação integrada dos sistemas que compõem o corpo humano, destacando suas relações com a nutrição do organismo, contribuem para o desenvolvimento das habilidades </w:t>
            </w:r>
            <w:r w:rsidRPr="004B70CA">
              <w:rPr>
                <w:rStyle w:val="LYBOLDLIGHT"/>
                <w:rFonts w:ascii="Tahoma" w:hAnsi="Tahoma" w:cs="Tahoma"/>
                <w:bCs w:val="0"/>
              </w:rPr>
              <w:t>EF05CI06</w:t>
            </w:r>
            <w:r w:rsidRPr="004B70CA">
              <w:rPr>
                <w:rStyle w:val="LYBOLDLIGHT"/>
                <w:rFonts w:ascii="Tahoma" w:hAnsi="Tahoma" w:cs="Tahoma"/>
                <w:b w:val="0"/>
                <w:bCs w:val="0"/>
              </w:rPr>
              <w:t xml:space="preserve"> e </w:t>
            </w:r>
            <w:r w:rsidRPr="004B70CA">
              <w:rPr>
                <w:rStyle w:val="LYBOLDLIGHT"/>
                <w:rFonts w:ascii="Tahoma" w:hAnsi="Tahoma" w:cs="Tahoma"/>
                <w:bCs w:val="0"/>
              </w:rPr>
              <w:t>EF05CI07</w:t>
            </w:r>
            <w:r w:rsidRPr="004B70CA">
              <w:t>.</w:t>
            </w:r>
          </w:p>
        </w:tc>
      </w:tr>
    </w:tbl>
    <w:p w14:paraId="4FE6A265" w14:textId="77777777" w:rsidR="004B70CA" w:rsidRDefault="004B70CA" w:rsidP="00116E34"/>
    <w:p w14:paraId="5DF0DAE0" w14:textId="77777777" w:rsidR="004B70CA" w:rsidRDefault="004B70CA" w:rsidP="00116E34">
      <w:pPr>
        <w:autoSpaceDE w:val="0"/>
        <w:adjustRightInd w:val="0"/>
        <w:textAlignment w:val="auto"/>
        <w:rPr>
          <w:rFonts w:ascii="Gotham-Book" w:eastAsiaTheme="minorHAnsi" w:hAnsi="Gotham-Book" w:cs="Gotham-Book"/>
          <w:color w:val="414142"/>
          <w:kern w:val="0"/>
          <w:sz w:val="20"/>
          <w:szCs w:val="20"/>
          <w:lang w:eastAsia="en-US" w:bidi="ar-SA"/>
        </w:rPr>
      </w:pPr>
      <w:r>
        <w:rPr>
          <w:rFonts w:ascii="Gotham-Book" w:eastAsiaTheme="minorHAnsi" w:hAnsi="Gotham-Book" w:cs="Gotham-Book"/>
          <w:color w:val="414142"/>
          <w:kern w:val="0"/>
          <w:sz w:val="20"/>
          <w:szCs w:val="20"/>
          <w:lang w:eastAsia="en-US" w:bidi="ar-SA"/>
        </w:rPr>
        <w:t>.</w:t>
      </w:r>
      <w:r>
        <w:br w:type="page"/>
      </w:r>
    </w:p>
    <w:p w14:paraId="7C09A993" w14:textId="77777777" w:rsidR="004B70CA" w:rsidRDefault="004B70CA" w:rsidP="00116E34">
      <w:pPr>
        <w:pStyle w:val="01TITULO3"/>
      </w:pPr>
      <w:r>
        <w:lastRenderedPageBreak/>
        <w:t xml:space="preserve">Análise de imagens </w:t>
      </w:r>
    </w:p>
    <w:p w14:paraId="19BB6351" w14:textId="77777777" w:rsidR="004B70CA" w:rsidRDefault="004B70CA" w:rsidP="00116E34">
      <w:pPr>
        <w:pStyle w:val="02TEXTOPRINCIPAL"/>
      </w:pPr>
      <w:r>
        <w:t xml:space="preserve">As imagens estão presentes no cotidiano dos alunos. São placas de trânsito, fotos da família e amigos, propagandas, cartazes, entre outras. Dessa forma, o trabalho com atividades que envolvem a análise de imagens é fundamental no processo de ensino e aprendizagem. Para que esses tipos de atividades cumpram seu papel, é importante que os alunos desenvolvam competências de relacionadas à interpretação de informações por </w:t>
      </w:r>
      <w:proofErr w:type="spellStart"/>
      <w:r>
        <w:t>multimeios</w:t>
      </w:r>
      <w:proofErr w:type="spellEnd"/>
      <w:r>
        <w:t>. A seguir, é apresentado</w:t>
      </w:r>
      <w:r w:rsidRPr="001C35CD">
        <w:t xml:space="preserve"> um roteiro sucinto de como realizar uma atividade de </w:t>
      </w:r>
      <w:r>
        <w:t>análise de imagens</w:t>
      </w:r>
      <w:r w:rsidRPr="001C35CD">
        <w:t xml:space="preserve"> com os alunos. </w:t>
      </w:r>
    </w:p>
    <w:p w14:paraId="44DDD818" w14:textId="77777777" w:rsidR="004B70CA" w:rsidRPr="00F836A3" w:rsidRDefault="004B70CA" w:rsidP="00116E34">
      <w:pPr>
        <w:pStyle w:val="02TEXTOPRINCIPAL"/>
        <w:rPr>
          <w:sz w:val="22"/>
          <w:szCs w:val="22"/>
        </w:rPr>
      </w:pPr>
    </w:p>
    <w:tbl>
      <w:tblPr>
        <w:tblStyle w:val="Tabelacomgrade"/>
        <w:tblW w:w="0" w:type="auto"/>
        <w:jc w:val="center"/>
        <w:tblLook w:val="04A0" w:firstRow="1" w:lastRow="0" w:firstColumn="1" w:lastColumn="0" w:noHBand="0" w:noVBand="1"/>
      </w:tblPr>
      <w:tblGrid>
        <w:gridCol w:w="5097"/>
        <w:gridCol w:w="5097"/>
      </w:tblGrid>
      <w:tr w:rsidR="004B70CA" w14:paraId="414E54B0" w14:textId="77777777" w:rsidTr="00FD5206">
        <w:trPr>
          <w:jc w:val="center"/>
        </w:trPr>
        <w:tc>
          <w:tcPr>
            <w:tcW w:w="5103" w:type="dxa"/>
          </w:tcPr>
          <w:p w14:paraId="0DB7D701" w14:textId="77777777" w:rsidR="004B70CA" w:rsidRDefault="004B70CA" w:rsidP="00FD5206">
            <w:pPr>
              <w:pStyle w:val="03TITULOTABELAS2"/>
            </w:pPr>
            <w:r>
              <w:t>Orientações</w:t>
            </w:r>
          </w:p>
        </w:tc>
        <w:tc>
          <w:tcPr>
            <w:tcW w:w="5103" w:type="dxa"/>
          </w:tcPr>
          <w:p w14:paraId="60C00360" w14:textId="77777777" w:rsidR="004B70CA" w:rsidRDefault="004B70CA" w:rsidP="00FD5206">
            <w:pPr>
              <w:pStyle w:val="03TITULOTABELAS2"/>
            </w:pPr>
            <w:r>
              <w:t>Exemplos</w:t>
            </w:r>
          </w:p>
        </w:tc>
      </w:tr>
      <w:tr w:rsidR="004B70CA" w14:paraId="281303B3" w14:textId="77777777" w:rsidTr="00FD5206">
        <w:trPr>
          <w:jc w:val="center"/>
        </w:trPr>
        <w:tc>
          <w:tcPr>
            <w:tcW w:w="5103" w:type="dxa"/>
          </w:tcPr>
          <w:p w14:paraId="7513C378" w14:textId="77777777" w:rsidR="004B70CA" w:rsidRDefault="004B70CA" w:rsidP="00FD5206">
            <w:pPr>
              <w:pStyle w:val="04TEXTOTABELAS"/>
            </w:pPr>
            <w:r>
              <w:t xml:space="preserve">Antes de iniciar a análise de uma imagem, investigue o que os alunos já sabem sobre o tema representado nela. Em seguida, mostre aos alunos a imagem e pergunte a eles se já viram semelhantes, solicitando também que citem as situações envolvidas. </w:t>
            </w:r>
          </w:p>
          <w:p w14:paraId="123EC324" w14:textId="77777777" w:rsidR="004B70CA" w:rsidRDefault="004B70CA" w:rsidP="00FD5206">
            <w:pPr>
              <w:pStyle w:val="04TEXTOTABELAS"/>
            </w:pPr>
            <w:r>
              <w:t>Posteriormente, oriente-os a identificar o tipo de imagem (cartaz, fotografia, ilustração, charge, esquema, entre outros). Pergunte que tipos de informações geralmente encontramos no tipo de imagem em questão.</w:t>
            </w:r>
          </w:p>
          <w:p w14:paraId="0CD0E8F7" w14:textId="77777777" w:rsidR="004B70CA" w:rsidRDefault="004B70CA" w:rsidP="00FD5206">
            <w:pPr>
              <w:pStyle w:val="04TEXTOTABELAS"/>
            </w:pPr>
            <w:r>
              <w:t>Em seguida, oriente-os sobre o foco da análise e solicite que eles identifiquem os aspectos que devem observar. Após o desenvolvimento da atividade, realize um momento de discussão, reflexão e anotações sobre a conclusão.</w:t>
            </w:r>
          </w:p>
          <w:p w14:paraId="4585F7A3" w14:textId="77777777" w:rsidR="004B70CA" w:rsidRDefault="004B70CA" w:rsidP="00FD5206">
            <w:pPr>
              <w:pStyle w:val="04TEXTOTABELAS"/>
            </w:pPr>
            <w:r>
              <w:t xml:space="preserve">Em alguns tipos de imagens, é muito importante instigar os alunos a refletirem criticamente sobre o conteúdo, identificando influências sobre a sociedade. </w:t>
            </w:r>
          </w:p>
          <w:p w14:paraId="3F7A12FD" w14:textId="77777777" w:rsidR="004B70CA" w:rsidRPr="00F836A3" w:rsidRDefault="004B70CA" w:rsidP="00FD5206">
            <w:pPr>
              <w:pStyle w:val="04TEXTOTABELAS"/>
            </w:pPr>
            <w:r>
              <w:t>Sugira que os alunos observem outras imagens semelhantes, para perceberem outros pontos de vista.</w:t>
            </w:r>
          </w:p>
        </w:tc>
        <w:tc>
          <w:tcPr>
            <w:tcW w:w="5103" w:type="dxa"/>
          </w:tcPr>
          <w:p w14:paraId="49374788" w14:textId="77777777" w:rsidR="004B70CA" w:rsidRDefault="004B70CA" w:rsidP="00FD5206">
            <w:pPr>
              <w:pStyle w:val="04TEXTOTABELAS"/>
            </w:pPr>
            <w:r w:rsidRPr="00BC71EB">
              <w:t>Ati</w:t>
            </w:r>
            <w:r>
              <w:t>vidades em que os alunos observe</w:t>
            </w:r>
            <w:r w:rsidRPr="00BC71EB">
              <w:t>m registros diários de imagens aparentes da Lua durante se</w:t>
            </w:r>
            <w:r>
              <w:t>u ciclo e comparem as diferenças entre elas contribuem</w:t>
            </w:r>
            <w:r w:rsidRPr="00BC71EB">
              <w:t xml:space="preserve"> para o desenvolvimento da habilidade </w:t>
            </w:r>
            <w:r w:rsidRPr="00BC71EB">
              <w:rPr>
                <w:b/>
              </w:rPr>
              <w:t>EF05CI12</w:t>
            </w:r>
            <w:r w:rsidRPr="00BC71EB">
              <w:t xml:space="preserve"> da BNCC. </w:t>
            </w:r>
            <w:r>
              <w:t xml:space="preserve">Como complemento, </w:t>
            </w:r>
            <w:r>
              <w:br/>
              <w:t>pode-se</w:t>
            </w:r>
            <w:r w:rsidRPr="00BC71EB">
              <w:t xml:space="preserve"> </w:t>
            </w:r>
            <w:r>
              <w:t>solicitar aos alunos que realize</w:t>
            </w:r>
            <w:r w:rsidRPr="00BC71EB">
              <w:t>m registros da Lua por meio de desenhos.</w:t>
            </w:r>
          </w:p>
          <w:p w14:paraId="68BFFB27" w14:textId="77777777" w:rsidR="004B70CA" w:rsidRPr="000A3673" w:rsidRDefault="004B70CA" w:rsidP="00FD5206">
            <w:pPr>
              <w:pStyle w:val="04TEXTOTABELAS"/>
            </w:pPr>
          </w:p>
        </w:tc>
      </w:tr>
    </w:tbl>
    <w:p w14:paraId="7C81BF84" w14:textId="77777777" w:rsidR="004B70CA" w:rsidRDefault="004B70CA" w:rsidP="00116E34"/>
    <w:p w14:paraId="189D34D3" w14:textId="77777777" w:rsidR="004B70CA" w:rsidRPr="00772F21" w:rsidRDefault="004B70CA" w:rsidP="00116E34">
      <w:r>
        <w:br w:type="page"/>
      </w:r>
    </w:p>
    <w:p w14:paraId="62003E85" w14:textId="77777777" w:rsidR="004B70CA" w:rsidRDefault="004B70CA" w:rsidP="00116E34">
      <w:pPr>
        <w:pStyle w:val="01TITULO3"/>
      </w:pPr>
      <w:r>
        <w:lastRenderedPageBreak/>
        <w:t>Observação</w:t>
      </w:r>
    </w:p>
    <w:p w14:paraId="3E6B532D" w14:textId="77777777" w:rsidR="004B70CA" w:rsidRDefault="004B70CA" w:rsidP="00116E34">
      <w:pPr>
        <w:pStyle w:val="02TEXTOPRINCIPAL"/>
      </w:pPr>
      <w:r w:rsidRPr="001B4676">
        <w:t xml:space="preserve">Observar </w:t>
      </w:r>
      <w:r>
        <w:t xml:space="preserve">atividades que o ser humano realiza durante toda sua vida, na tentativa de compreender o mundo que o cerca. Essa ação humana pode ser uma importante ferramenta para o processo de ensino e aprendizagem, desde que seja realizada de forma organizada e sistematizada. </w:t>
      </w:r>
    </w:p>
    <w:p w14:paraId="3662BD8A" w14:textId="77777777" w:rsidR="004B70CA" w:rsidRDefault="004B70CA" w:rsidP="00116E34">
      <w:pPr>
        <w:pStyle w:val="02TEXTOPRINCIPAL"/>
      </w:pPr>
      <w:r>
        <w:t>Atividades que envolvem a observação direta e indireta estimulam os alunos a exercitarem sua curiosidade, investigarem e refletirem sobre o que observam e, com base nessas ações, elaborarem conclusões ou proporem soluções para problemas.</w:t>
      </w:r>
    </w:p>
    <w:p w14:paraId="050E28F5" w14:textId="77777777" w:rsidR="004B70CA" w:rsidRDefault="004B70CA" w:rsidP="00116E34">
      <w:pPr>
        <w:pStyle w:val="02TEXTOPRINCIPAL"/>
      </w:pPr>
      <w:r>
        <w:t>A seguir, é apresentado</w:t>
      </w:r>
      <w:r w:rsidRPr="001C35CD">
        <w:t xml:space="preserve"> um roteiro sucinto de como realizar uma atividade de </w:t>
      </w:r>
      <w:r>
        <w:t>observação direta</w:t>
      </w:r>
      <w:r w:rsidRPr="001C35CD">
        <w:t xml:space="preserve"> com os alunos. </w:t>
      </w:r>
    </w:p>
    <w:p w14:paraId="0B45FFF8" w14:textId="77777777" w:rsidR="004B70CA" w:rsidRPr="00EA7278" w:rsidRDefault="004B70CA" w:rsidP="00116E34">
      <w:pPr>
        <w:pStyle w:val="02TEXTOPRINCIPAL"/>
        <w:rPr>
          <w:b/>
        </w:rPr>
      </w:pPr>
    </w:p>
    <w:tbl>
      <w:tblPr>
        <w:tblStyle w:val="Tabelacomgrade"/>
        <w:tblW w:w="0" w:type="auto"/>
        <w:jc w:val="center"/>
        <w:tblLook w:val="04A0" w:firstRow="1" w:lastRow="0" w:firstColumn="1" w:lastColumn="0" w:noHBand="0" w:noVBand="1"/>
      </w:tblPr>
      <w:tblGrid>
        <w:gridCol w:w="5097"/>
        <w:gridCol w:w="5097"/>
      </w:tblGrid>
      <w:tr w:rsidR="004B70CA" w14:paraId="25047481" w14:textId="77777777" w:rsidTr="00FD5206">
        <w:trPr>
          <w:jc w:val="center"/>
        </w:trPr>
        <w:tc>
          <w:tcPr>
            <w:tcW w:w="5103" w:type="dxa"/>
          </w:tcPr>
          <w:p w14:paraId="17799314" w14:textId="77777777" w:rsidR="004B70CA" w:rsidRDefault="004B70CA" w:rsidP="00FD5206">
            <w:pPr>
              <w:pStyle w:val="03TITULOTABELAS2"/>
            </w:pPr>
            <w:r>
              <w:t>Orientações</w:t>
            </w:r>
          </w:p>
        </w:tc>
        <w:tc>
          <w:tcPr>
            <w:tcW w:w="5103" w:type="dxa"/>
          </w:tcPr>
          <w:p w14:paraId="2E0C32C5" w14:textId="77777777" w:rsidR="004B70CA" w:rsidRDefault="004B70CA" w:rsidP="00FD5206">
            <w:pPr>
              <w:pStyle w:val="03TITULOTABELAS2"/>
            </w:pPr>
            <w:r>
              <w:t>Exemplos</w:t>
            </w:r>
          </w:p>
        </w:tc>
      </w:tr>
      <w:tr w:rsidR="004B70CA" w14:paraId="7BD753D0" w14:textId="77777777" w:rsidTr="00FD5206">
        <w:trPr>
          <w:jc w:val="center"/>
        </w:trPr>
        <w:tc>
          <w:tcPr>
            <w:tcW w:w="5103" w:type="dxa"/>
          </w:tcPr>
          <w:p w14:paraId="36F63089" w14:textId="77777777" w:rsidR="004B70CA" w:rsidRPr="004B70CA" w:rsidRDefault="004B70CA" w:rsidP="004B70CA">
            <w:pPr>
              <w:pStyle w:val="04TEXTOTABELAS"/>
            </w:pPr>
            <w:r w:rsidRPr="004B70CA">
              <w:t>Em atividades de observação direta, os alunos entram em contato direto com ambientes, animais, plantas, máquinas, fenômenos e outros objetos de estudo.</w:t>
            </w:r>
          </w:p>
          <w:p w14:paraId="1DB0D00A" w14:textId="77777777" w:rsidR="004B70CA" w:rsidRPr="004B70CA" w:rsidRDefault="004B70CA" w:rsidP="004B70CA">
            <w:pPr>
              <w:pStyle w:val="04TEXTOTABELAS"/>
            </w:pPr>
            <w:r w:rsidRPr="004B70CA">
              <w:t>Antes de iniciar a atividade, investigue o que os alunos já sabem sobre o tema que será investigado. Além disso, procure conhecer previamente o local para avaliar as condições de segurança, identificar os aspectos a serem observados e verificar o tempo necessário para a atividade. Verifique também se é necessário algum tipo de material complementar, acompanhantes para supervisionar os alunos e a autorização dos pais para a atividade.</w:t>
            </w:r>
          </w:p>
          <w:p w14:paraId="2329C210" w14:textId="77777777" w:rsidR="004B70CA" w:rsidRPr="004B70CA" w:rsidRDefault="004B70CA" w:rsidP="004B70CA">
            <w:pPr>
              <w:pStyle w:val="04TEXTOTABELAS"/>
            </w:pPr>
            <w:r w:rsidRPr="004B70CA">
              <w:t xml:space="preserve">Em seguida, instrua os alunos sobre os aspectos que devem ser observados durante a atividade. </w:t>
            </w:r>
          </w:p>
          <w:p w14:paraId="14069CA8" w14:textId="77777777" w:rsidR="004B70CA" w:rsidRPr="004B70CA" w:rsidRDefault="004B70CA" w:rsidP="004B70CA">
            <w:pPr>
              <w:pStyle w:val="04TEXTOTABELAS"/>
            </w:pPr>
            <w:r w:rsidRPr="004B70CA">
              <w:t>Depois, saia com os alunos para uma exploração, estimulando-os e relembrando o foco da observação.</w:t>
            </w:r>
          </w:p>
          <w:p w14:paraId="5CB49F63" w14:textId="77777777" w:rsidR="004B70CA" w:rsidRPr="004B70CA" w:rsidRDefault="004B70CA" w:rsidP="004B70CA">
            <w:pPr>
              <w:pStyle w:val="04TEXTOTABELAS"/>
            </w:pPr>
            <w:r w:rsidRPr="004B70CA">
              <w:t>Oriente-os a registrar as informações observadas, de acordo com os aspectos sugeridos, em um caderno. Em alguns casos, é importante sugerir aos alunos, antecipadamente, um roteiro de observação para que eles registrem os dados.</w:t>
            </w:r>
          </w:p>
          <w:p w14:paraId="18538850" w14:textId="77777777" w:rsidR="004B70CA" w:rsidRPr="004B70CA" w:rsidRDefault="004B70CA" w:rsidP="004B70CA">
            <w:pPr>
              <w:pStyle w:val="04TEXTOTABELAS"/>
            </w:pPr>
            <w:r w:rsidRPr="004B70CA">
              <w:t xml:space="preserve">Após a observação, estimule os alunos a discutirem os detalhes observados pelos alunos, </w:t>
            </w:r>
            <w:r w:rsidRPr="004B70CA">
              <w:br/>
              <w:t xml:space="preserve">incentivando-os a trocarem informações. </w:t>
            </w:r>
          </w:p>
          <w:p w14:paraId="57A11564" w14:textId="77777777" w:rsidR="004B70CA" w:rsidRPr="004B70CA" w:rsidRDefault="004B70CA" w:rsidP="004B70CA">
            <w:pPr>
              <w:pStyle w:val="04TEXTOTABELAS"/>
            </w:pPr>
            <w:r w:rsidRPr="004B70CA">
              <w:t>Finalize organizando os aspectos positivos e negativos da observação geral.</w:t>
            </w:r>
          </w:p>
        </w:tc>
        <w:tc>
          <w:tcPr>
            <w:tcW w:w="5103" w:type="dxa"/>
          </w:tcPr>
          <w:p w14:paraId="59BE7D3C" w14:textId="77777777" w:rsidR="004B70CA" w:rsidRPr="004B70CA" w:rsidRDefault="004B70CA" w:rsidP="004B70CA">
            <w:pPr>
              <w:pStyle w:val="04TEXTOTABELAS"/>
            </w:pPr>
            <w:r w:rsidRPr="004B70CA">
              <w:t xml:space="preserve">Atividade de observação direta relacionada à utilização da água para irrigação das plantas e alimentação dos animais em uma propriedade rural permite aos alunos a reflexão sobre a importância da água para os seres vivos e sua utilização em algumas atividades humanas do cotidiano, contribuindo para o desenvolvimento da habilidade </w:t>
            </w:r>
            <w:r w:rsidRPr="004B70CA">
              <w:rPr>
                <w:rStyle w:val="LYBOLDLIGHT"/>
                <w:rFonts w:ascii="Tahoma" w:hAnsi="Tahoma" w:cs="Tahoma"/>
                <w:bCs w:val="0"/>
              </w:rPr>
              <w:t>EF05CI04</w:t>
            </w:r>
            <w:r w:rsidRPr="004B70CA">
              <w:t>. Ainda podem ampliar seus conhecimentos sobre os possíveis problemas que acerca do uso descontrolado da água.</w:t>
            </w:r>
          </w:p>
        </w:tc>
      </w:tr>
    </w:tbl>
    <w:p w14:paraId="0EB75DC8" w14:textId="77777777" w:rsidR="004B70CA" w:rsidRDefault="004B70CA" w:rsidP="00116E34">
      <w:pPr>
        <w:rPr>
          <w:rFonts w:ascii="Cambria" w:eastAsia="Cambria" w:hAnsi="Cambria" w:cs="Cambria"/>
          <w:b/>
          <w:bCs/>
          <w:sz w:val="32"/>
          <w:szCs w:val="28"/>
        </w:rPr>
      </w:pPr>
      <w:r>
        <w:br w:type="page"/>
      </w:r>
    </w:p>
    <w:p w14:paraId="2B958804" w14:textId="77777777" w:rsidR="004B70CA" w:rsidRDefault="004B70CA" w:rsidP="00116E34">
      <w:pPr>
        <w:pStyle w:val="01TITULO3"/>
      </w:pPr>
      <w:r>
        <w:lastRenderedPageBreak/>
        <w:t>Roda de conversa</w:t>
      </w:r>
    </w:p>
    <w:p w14:paraId="228FCA6F" w14:textId="77777777" w:rsidR="004B70CA" w:rsidRDefault="004B70CA" w:rsidP="00116E34">
      <w:pPr>
        <w:pStyle w:val="02TEXTOPRINCIPAL"/>
      </w:pPr>
      <w:r>
        <w:t>Esse tipo de atividade visa o compartilhamento de informações e diferentes pontos de vista entre os alunos. Exerce um papel fundamental para o desenvolvimento do pensamento crítico, oralidade e incentiva o trabalho em equipe. Funciona também como estratégia democrática, na qual os alunos expõem suas vivências e, a partir delas, o professor pode estimular os alunos a ampliarem seus saberes.</w:t>
      </w:r>
    </w:p>
    <w:p w14:paraId="0155DB05" w14:textId="77777777" w:rsidR="004B70CA" w:rsidRDefault="004B70CA" w:rsidP="00116E34">
      <w:pPr>
        <w:pStyle w:val="02TEXTOPRINCIPAL"/>
      </w:pPr>
      <w:r>
        <w:t>A seguir, é apresentado</w:t>
      </w:r>
      <w:r w:rsidRPr="001C35CD">
        <w:t xml:space="preserve"> um roteiro sucinto de como realizar uma atividade </w:t>
      </w:r>
      <w:r>
        <w:t>de roda de conversa</w:t>
      </w:r>
      <w:r w:rsidRPr="001C35CD">
        <w:t xml:space="preserve"> com os alunos.</w:t>
      </w:r>
    </w:p>
    <w:p w14:paraId="55C0085C" w14:textId="77777777" w:rsidR="004B70CA" w:rsidRDefault="004B70CA" w:rsidP="00116E34">
      <w:pPr>
        <w:pStyle w:val="02TEXTOPRINCIPAL"/>
      </w:pPr>
    </w:p>
    <w:tbl>
      <w:tblPr>
        <w:tblStyle w:val="Tabelacomgrade"/>
        <w:tblW w:w="0" w:type="auto"/>
        <w:jc w:val="center"/>
        <w:tblLook w:val="04A0" w:firstRow="1" w:lastRow="0" w:firstColumn="1" w:lastColumn="0" w:noHBand="0" w:noVBand="1"/>
      </w:tblPr>
      <w:tblGrid>
        <w:gridCol w:w="5097"/>
        <w:gridCol w:w="5097"/>
      </w:tblGrid>
      <w:tr w:rsidR="004B70CA" w14:paraId="79660BB3" w14:textId="77777777" w:rsidTr="00FD5206">
        <w:trPr>
          <w:jc w:val="center"/>
        </w:trPr>
        <w:tc>
          <w:tcPr>
            <w:tcW w:w="5103" w:type="dxa"/>
          </w:tcPr>
          <w:p w14:paraId="430D9E72" w14:textId="77777777" w:rsidR="004B70CA" w:rsidRDefault="004B70CA" w:rsidP="00FD5206">
            <w:pPr>
              <w:pStyle w:val="03TITULOTABELAS2"/>
            </w:pPr>
            <w:r>
              <w:t>Orientações</w:t>
            </w:r>
          </w:p>
        </w:tc>
        <w:tc>
          <w:tcPr>
            <w:tcW w:w="5103" w:type="dxa"/>
          </w:tcPr>
          <w:p w14:paraId="7C84455D" w14:textId="77777777" w:rsidR="004B70CA" w:rsidRDefault="004B70CA" w:rsidP="00FD5206">
            <w:pPr>
              <w:pStyle w:val="03TITULOTABELAS2"/>
            </w:pPr>
            <w:r>
              <w:t>Exemplos</w:t>
            </w:r>
          </w:p>
        </w:tc>
      </w:tr>
      <w:tr w:rsidR="004B70CA" w14:paraId="08DE2C16" w14:textId="77777777" w:rsidTr="00FD5206">
        <w:trPr>
          <w:jc w:val="center"/>
        </w:trPr>
        <w:tc>
          <w:tcPr>
            <w:tcW w:w="5103" w:type="dxa"/>
          </w:tcPr>
          <w:p w14:paraId="5ADBC93D" w14:textId="77777777" w:rsidR="004B70CA" w:rsidRPr="004B70CA" w:rsidRDefault="004B70CA" w:rsidP="004B70CA">
            <w:pPr>
              <w:pStyle w:val="04TEXTOTABELAS"/>
            </w:pPr>
            <w:r w:rsidRPr="004B70CA">
              <w:t>Antes de iniciar a atividade, verifique a melhor forma de organizar os alunos (em roda, em fileiras, em linha, entre outras possibilidades) em um ou mais grupos.</w:t>
            </w:r>
          </w:p>
          <w:p w14:paraId="3CC402B3" w14:textId="77777777" w:rsidR="004B70CA" w:rsidRPr="004B70CA" w:rsidRDefault="004B70CA" w:rsidP="004B70CA">
            <w:pPr>
              <w:pStyle w:val="04TEXTOTABELAS"/>
            </w:pPr>
            <w:r w:rsidRPr="004B70CA">
              <w:t xml:space="preserve">Inicialmente, estimule os alunos a contarem, oralmente, o que sabem sobre o assunto a ser discutido. </w:t>
            </w:r>
          </w:p>
          <w:p w14:paraId="46A86930" w14:textId="77777777" w:rsidR="004B70CA" w:rsidRPr="004B70CA" w:rsidRDefault="004B70CA" w:rsidP="004B70CA">
            <w:pPr>
              <w:pStyle w:val="04TEXTOTABELAS"/>
            </w:pPr>
            <w:r w:rsidRPr="004B70CA">
              <w:t xml:space="preserve">Em seguida, proponha perguntas, problemas, ou uma </w:t>
            </w:r>
            <w:proofErr w:type="gramStart"/>
            <w:r w:rsidRPr="004B70CA">
              <w:t>história relacionadas</w:t>
            </w:r>
            <w:proofErr w:type="gramEnd"/>
            <w:r w:rsidRPr="004B70CA">
              <w:t xml:space="preserve"> ao tema, que instiguem os alunos a iniciarem a conversa. É importante deixar os alunos se expressarem livremente. </w:t>
            </w:r>
            <w:r w:rsidRPr="004B70CA">
              <w:br/>
              <w:t>É conveniente anotar as principais ideias na lousa ou em um caderno para posterior discussão.</w:t>
            </w:r>
          </w:p>
          <w:p w14:paraId="45D84050" w14:textId="77777777" w:rsidR="004B70CA" w:rsidRPr="004B70CA" w:rsidRDefault="004B70CA" w:rsidP="004B70CA">
            <w:pPr>
              <w:pStyle w:val="04TEXTOTABELAS"/>
            </w:pPr>
            <w:r w:rsidRPr="004B70CA">
              <w:t xml:space="preserve">A partir de cada explanação dos alunos, o professor pode instigá-los a ampliar as abordagens, por meio de novas questões, sempre anotando as principais ideias levantadas. </w:t>
            </w:r>
          </w:p>
          <w:p w14:paraId="142809CB" w14:textId="77777777" w:rsidR="004B70CA" w:rsidRPr="004B70CA" w:rsidRDefault="004B70CA" w:rsidP="004B70CA">
            <w:pPr>
              <w:pStyle w:val="04TEXTOTABELAS"/>
            </w:pPr>
            <w:r w:rsidRPr="004B70CA">
              <w:t xml:space="preserve">A necessidade de mediar a conversa diminui conforme os alunos vão se sentido à vontade para opinar. </w:t>
            </w:r>
          </w:p>
          <w:p w14:paraId="5F0C6438" w14:textId="77777777" w:rsidR="004B70CA" w:rsidRPr="004B70CA" w:rsidRDefault="004B70CA" w:rsidP="004B70CA">
            <w:pPr>
              <w:pStyle w:val="04TEXTOTABELAS"/>
            </w:pPr>
            <w:r w:rsidRPr="004B70CA">
              <w:t xml:space="preserve">Estimule os alunos que falam menos, fazendo com que eles participem mais ativamente da atividade. </w:t>
            </w:r>
          </w:p>
          <w:p w14:paraId="796DB060" w14:textId="77777777" w:rsidR="004B70CA" w:rsidRPr="004B70CA" w:rsidRDefault="004B70CA" w:rsidP="004B70CA">
            <w:pPr>
              <w:pStyle w:val="04TEXTOTABELAS"/>
            </w:pPr>
            <w:r w:rsidRPr="004B70CA">
              <w:t xml:space="preserve">É importante também verificar se os alunos respeitam a vez do colega, ouvindo com atenção o que ele tem a dizer. </w:t>
            </w:r>
          </w:p>
          <w:p w14:paraId="001452A2" w14:textId="77777777" w:rsidR="004B70CA" w:rsidRPr="004B70CA" w:rsidRDefault="004B70CA" w:rsidP="004B70CA">
            <w:pPr>
              <w:pStyle w:val="04TEXTOTABELAS"/>
            </w:pPr>
            <w:r w:rsidRPr="004B70CA">
              <w:t xml:space="preserve">Durante toda a atividade, oriente os alunos a registrarem os aspectos mais importantes da conversa. Caso tenha mais de um grupo, peça a um integrante de cada grupo que socialize as conclusões com o restante da turma. </w:t>
            </w:r>
          </w:p>
          <w:p w14:paraId="26B2B8CA" w14:textId="77777777" w:rsidR="004B70CA" w:rsidRPr="004B70CA" w:rsidRDefault="004B70CA" w:rsidP="004B70CA">
            <w:pPr>
              <w:pStyle w:val="04TEXTOTABELAS"/>
            </w:pPr>
            <w:r w:rsidRPr="004B70CA">
              <w:t>Por fim, retome com os alunos os aspectos que você anotou durante a atividade para sistematizar os resultados.</w:t>
            </w:r>
          </w:p>
          <w:p w14:paraId="3167F01B" w14:textId="77777777" w:rsidR="004B70CA" w:rsidRPr="004B70CA" w:rsidRDefault="004B70CA" w:rsidP="004B70CA">
            <w:pPr>
              <w:pStyle w:val="04TEXTOTABELAS"/>
            </w:pPr>
            <w:r w:rsidRPr="004B70CA">
              <w:t>Estimule os alunos a criarem um pequeno texto conclusivo sobre o tema.</w:t>
            </w:r>
          </w:p>
        </w:tc>
        <w:tc>
          <w:tcPr>
            <w:tcW w:w="5103" w:type="dxa"/>
          </w:tcPr>
          <w:p w14:paraId="7B73114C" w14:textId="77777777" w:rsidR="004B70CA" w:rsidRPr="004B70CA" w:rsidRDefault="004B70CA" w:rsidP="004B70CA">
            <w:pPr>
              <w:pStyle w:val="04TEXTOTABELAS"/>
            </w:pPr>
            <w:r w:rsidRPr="004B70CA">
              <w:t xml:space="preserve">Ao realizar uma roda de conversa sobre a reutilização e a reciclagem de materiais, os alunos podem refletir sobre a geração e o acúmulo de lixo no ambiente e discutir quais alternativas podem contribuir para diminuir os prejuízos causados pelo descarte inadequado de lixo. Essas reflexões ajudam a desenvolver a habilidade </w:t>
            </w:r>
            <w:r w:rsidRPr="004B70CA">
              <w:rPr>
                <w:rStyle w:val="LYBOLDLIGHT"/>
                <w:rFonts w:ascii="Tahoma" w:hAnsi="Tahoma" w:cs="Tahoma"/>
                <w:bCs w:val="0"/>
              </w:rPr>
              <w:t>EF05CI05</w:t>
            </w:r>
            <w:r w:rsidRPr="004B70CA">
              <w:rPr>
                <w:rStyle w:val="LYBOLDLIGHT"/>
                <w:rFonts w:ascii="Tahoma" w:hAnsi="Tahoma" w:cs="Tahoma"/>
                <w:b w:val="0"/>
                <w:bCs w:val="0"/>
              </w:rPr>
              <w:t xml:space="preserve">. </w:t>
            </w:r>
            <w:r w:rsidRPr="004B70CA">
              <w:t>A atividade pode ser complementada promovendo discussões sobre o descarte adequado para evitar a poluição dos ambientes. Ainda possibilita o compartilhamento de informações sobre a reciclagem e o reaproveitamento de materiais utilizados nas atividades cotidianas dos alunos.</w:t>
            </w:r>
          </w:p>
          <w:p w14:paraId="086B9A7B" w14:textId="77777777" w:rsidR="004B70CA" w:rsidRPr="004B70CA" w:rsidRDefault="004B70CA" w:rsidP="004B70CA">
            <w:pPr>
              <w:pStyle w:val="04TEXTOTABELAS"/>
            </w:pPr>
          </w:p>
          <w:p w14:paraId="23121C8E" w14:textId="77777777" w:rsidR="004B70CA" w:rsidRPr="004B70CA" w:rsidRDefault="004B70CA" w:rsidP="004B70CA">
            <w:pPr>
              <w:pStyle w:val="04TEXTOTABELAS"/>
            </w:pPr>
          </w:p>
        </w:tc>
      </w:tr>
    </w:tbl>
    <w:p w14:paraId="4E4DF9D2" w14:textId="77777777" w:rsidR="004B70CA" w:rsidRDefault="004B70CA" w:rsidP="00116E34"/>
    <w:p w14:paraId="2075BF1D" w14:textId="77777777" w:rsidR="004B70CA" w:rsidRDefault="004B70CA" w:rsidP="00116E34">
      <w:pPr>
        <w:autoSpaceDN/>
        <w:spacing w:after="160" w:line="259" w:lineRule="auto"/>
        <w:textAlignment w:val="auto"/>
        <w:rPr>
          <w:rFonts w:ascii="Cambria" w:eastAsia="Cambria" w:hAnsi="Cambria" w:cs="Cambria"/>
          <w:b/>
          <w:bCs/>
          <w:sz w:val="32"/>
          <w:szCs w:val="28"/>
        </w:rPr>
      </w:pPr>
      <w:r>
        <w:br w:type="page"/>
      </w:r>
    </w:p>
    <w:p w14:paraId="60317C7F" w14:textId="77777777" w:rsidR="004B70CA" w:rsidRPr="007D24E6" w:rsidRDefault="004B70CA" w:rsidP="00116E34">
      <w:pPr>
        <w:pStyle w:val="01TITULO3"/>
      </w:pPr>
      <w:r w:rsidRPr="007D24E6">
        <w:lastRenderedPageBreak/>
        <w:t xml:space="preserve">Leitura e interpretação de texto </w:t>
      </w:r>
    </w:p>
    <w:p w14:paraId="6582007B" w14:textId="77777777" w:rsidR="004B70CA" w:rsidRPr="0054699C" w:rsidRDefault="004B70CA" w:rsidP="00116E34">
      <w:pPr>
        <w:pStyle w:val="02TEXTOPRINCIPAL"/>
      </w:pPr>
      <w:r w:rsidRPr="0054699C">
        <w:t xml:space="preserve">Ao longo do 4° ano do Ensino Fundamental, os alunos irão interpretar vários tipos de textos e se deparar com a leitura e interpretação de diferentes recursos, como histórias em quadrinhos, tirinhas e charges. </w:t>
      </w:r>
      <w:r>
        <w:br/>
      </w:r>
      <w:r w:rsidRPr="0054699C">
        <w:t xml:space="preserve">O uso dessas ferramentas está inserido no contexto do estudo dos fenômenos naturais e outros temas relevantes ao processo de aprendizagem. A leitura também será fundamental às atividades de pesquisa, análise de fotos e micrografias com legendas, quadros e tabelas, esquemas, entre outros recursos. </w:t>
      </w:r>
    </w:p>
    <w:p w14:paraId="4759618C" w14:textId="77777777" w:rsidR="004B70CA" w:rsidRPr="0054699C" w:rsidRDefault="004B70CA" w:rsidP="00116E34">
      <w:pPr>
        <w:pStyle w:val="02TEXTOPRINCIPAL"/>
      </w:pPr>
      <w:r w:rsidRPr="0054699C">
        <w:t xml:space="preserve">De modo geral, a utilização dessa prática pode ser considerada um pré-requisito para o trabalho com diversas competências gerais e específicas da BNCC, assim como habilidades fundamentais exigidas nesse momento. Para tanto, os textos apresentados contêm uma quantidade maior de informações e maior complexidade do que nos anos anteriores. </w:t>
      </w:r>
    </w:p>
    <w:p w14:paraId="4B002328" w14:textId="77777777" w:rsidR="004B70CA" w:rsidRPr="0054699C" w:rsidRDefault="004B70CA" w:rsidP="00116E34">
      <w:pPr>
        <w:pStyle w:val="02TEXTOPRINCIPAL"/>
      </w:pPr>
      <w:r w:rsidRPr="0054699C">
        <w:t>A leitura e a interpretação de textos constituem uma prática que será importante ao longo de toda a vida; portanto, além de contribuir com o processo de aprendizagem, tal prática ajudará os alunos a se tornarem cidadãos conscientes e bem-sucedidos na área profissional escolhida.</w:t>
      </w:r>
    </w:p>
    <w:p w14:paraId="5F519391" w14:textId="77777777" w:rsidR="004B70CA" w:rsidRPr="0054699C" w:rsidRDefault="004B70CA" w:rsidP="00116E34">
      <w:pPr>
        <w:pStyle w:val="02TEXTOPRINCIPAL"/>
      </w:pPr>
      <w:r w:rsidRPr="0054699C">
        <w:t xml:space="preserve">O acompanhamento do professor, porém, será fundamental para que os alunos consigam acompanhar a leitura e interpretar alguns dos textos apresentados. Portanto, elencamos, a seguir, algumas recomendações sobre como desenvolver tal prática em sala de aula. </w:t>
      </w:r>
    </w:p>
    <w:p w14:paraId="5796F9F1" w14:textId="77777777" w:rsidR="004B70CA" w:rsidRPr="007D24E6" w:rsidRDefault="004B70CA" w:rsidP="00116E34">
      <w:pPr>
        <w:pStyle w:val="02TEXTOPRINCIPAL"/>
      </w:pPr>
    </w:p>
    <w:tbl>
      <w:tblPr>
        <w:tblStyle w:val="Tabelacomgrade"/>
        <w:tblW w:w="0" w:type="auto"/>
        <w:jc w:val="center"/>
        <w:tblLook w:val="04A0" w:firstRow="1" w:lastRow="0" w:firstColumn="1" w:lastColumn="0" w:noHBand="0" w:noVBand="1"/>
      </w:tblPr>
      <w:tblGrid>
        <w:gridCol w:w="4961"/>
        <w:gridCol w:w="4820"/>
      </w:tblGrid>
      <w:tr w:rsidR="004B70CA" w:rsidRPr="007D24E6" w14:paraId="3928B0EC" w14:textId="77777777" w:rsidTr="00FD5206">
        <w:trPr>
          <w:jc w:val="center"/>
        </w:trPr>
        <w:tc>
          <w:tcPr>
            <w:tcW w:w="4961" w:type="dxa"/>
          </w:tcPr>
          <w:p w14:paraId="55FF6B57" w14:textId="77777777" w:rsidR="004B70CA" w:rsidRPr="007D24E6" w:rsidRDefault="004B70CA" w:rsidP="00FD5206">
            <w:pPr>
              <w:pStyle w:val="03TITULOTABELAS2"/>
            </w:pPr>
            <w:r w:rsidRPr="007D24E6">
              <w:t>Orientações</w:t>
            </w:r>
          </w:p>
        </w:tc>
        <w:tc>
          <w:tcPr>
            <w:tcW w:w="4820" w:type="dxa"/>
          </w:tcPr>
          <w:p w14:paraId="42C5CBD0" w14:textId="77777777" w:rsidR="004B70CA" w:rsidRPr="007D24E6" w:rsidRDefault="004B70CA" w:rsidP="00FD5206">
            <w:pPr>
              <w:pStyle w:val="03TITULOTABELAS2"/>
            </w:pPr>
            <w:r w:rsidRPr="007D24E6">
              <w:t>Exemplos</w:t>
            </w:r>
          </w:p>
        </w:tc>
      </w:tr>
      <w:tr w:rsidR="004B70CA" w:rsidRPr="007D24E6" w14:paraId="4757D1E0" w14:textId="77777777" w:rsidTr="00FD5206">
        <w:trPr>
          <w:jc w:val="center"/>
        </w:trPr>
        <w:tc>
          <w:tcPr>
            <w:tcW w:w="4961" w:type="dxa"/>
          </w:tcPr>
          <w:p w14:paraId="691816B6" w14:textId="77777777" w:rsidR="004B70CA" w:rsidRPr="004B70CA" w:rsidRDefault="004B70CA" w:rsidP="004B70CA">
            <w:pPr>
              <w:pStyle w:val="04TEXTOTABELAS"/>
            </w:pPr>
            <w:r w:rsidRPr="004B70CA">
              <w:t>Antes de iniciar a dinâmica de leitura, investigue os conhecimentos prévios dos alunos, por meio de questões que relacionam o tema e as vivências deles.</w:t>
            </w:r>
          </w:p>
          <w:p w14:paraId="5C2C412C" w14:textId="77777777" w:rsidR="004B70CA" w:rsidRPr="004B70CA" w:rsidRDefault="004B70CA" w:rsidP="004B70CA">
            <w:pPr>
              <w:pStyle w:val="04TEXTOTABELAS"/>
            </w:pPr>
            <w:r w:rsidRPr="004B70CA">
              <w:t>Antecipadamente, pesquise informações complementares sobre o tema.</w:t>
            </w:r>
          </w:p>
          <w:p w14:paraId="28CD14E5" w14:textId="77777777" w:rsidR="004B70CA" w:rsidRPr="004B70CA" w:rsidRDefault="004B70CA" w:rsidP="004B70CA">
            <w:pPr>
              <w:pStyle w:val="04TEXTOTABELAS"/>
            </w:pPr>
            <w:r w:rsidRPr="004B70CA">
              <w:t>Oriente os alunos para que façam uma leitura prévia do texto e anotem termos ou expressões cujo significado eles desconheçam. Peça que busquem no dicionário o significado dessas palavras.</w:t>
            </w:r>
          </w:p>
          <w:p w14:paraId="5EA75BD9" w14:textId="77777777" w:rsidR="004B70CA" w:rsidRPr="004B70CA" w:rsidRDefault="004B70CA" w:rsidP="004B70CA">
            <w:pPr>
              <w:pStyle w:val="04TEXTOTABELAS"/>
            </w:pPr>
            <w:r w:rsidRPr="004B70CA">
              <w:t>No momento da leitura, estimule os alunos a realizá-la de forma compartilhada. Quando considerar necessário, faça uma releitura.</w:t>
            </w:r>
          </w:p>
          <w:p w14:paraId="557B78AF" w14:textId="77777777" w:rsidR="004B70CA" w:rsidRPr="004B70CA" w:rsidRDefault="004B70CA" w:rsidP="004B70CA">
            <w:pPr>
              <w:pStyle w:val="04TEXTOTABELAS"/>
            </w:pPr>
            <w:r w:rsidRPr="004B70CA">
              <w:t>Em textos longos, realize a leitura pausadamente, de forma a tirar dúvidas dos alunos. Aproveite as pausas para estimular os alunos a exporem suas ideias e pontos de vista.</w:t>
            </w:r>
          </w:p>
          <w:p w14:paraId="7CD1BE24" w14:textId="77777777" w:rsidR="004B70CA" w:rsidRPr="004B70CA" w:rsidRDefault="004B70CA" w:rsidP="004B70CA">
            <w:pPr>
              <w:pStyle w:val="04TEXTOTABELAS"/>
            </w:pPr>
            <w:r w:rsidRPr="004B70CA">
              <w:t xml:space="preserve">Peça que os alunos listem palavras-chave ou frases que simbolizem os significados do texto e liste as palavras e frases citadas na lousa. </w:t>
            </w:r>
          </w:p>
          <w:p w14:paraId="157872DA" w14:textId="77777777" w:rsidR="004B70CA" w:rsidRPr="004B70CA" w:rsidRDefault="004B70CA" w:rsidP="004B70CA">
            <w:pPr>
              <w:pStyle w:val="04TEXTOTABELAS"/>
            </w:pPr>
            <w:r w:rsidRPr="004B70CA">
              <w:t xml:space="preserve">Apresente questões reflexivas que se insiram no contexto do tema abordado no texto, de modo a iniciar uma discussão oral ao término da atividade.   </w:t>
            </w:r>
          </w:p>
          <w:p w14:paraId="48DACDC4" w14:textId="77777777" w:rsidR="004B70CA" w:rsidRPr="004B70CA" w:rsidRDefault="004B70CA" w:rsidP="004B70CA">
            <w:pPr>
              <w:pStyle w:val="04TEXTOTABELAS"/>
            </w:pPr>
            <w:r w:rsidRPr="004B70CA">
              <w:t xml:space="preserve">Proporcione a leitura de diferentes gêneros textuais para realizar atividades complementares, como notícias de jornal ou obras literárias. </w:t>
            </w:r>
          </w:p>
          <w:p w14:paraId="0D14B75E" w14:textId="77777777" w:rsidR="004B70CA" w:rsidRPr="004B70CA" w:rsidRDefault="004B70CA" w:rsidP="004B70CA">
            <w:pPr>
              <w:pStyle w:val="04TEXTOTABELAS"/>
            </w:pPr>
            <w:r w:rsidRPr="004B70CA">
              <w:t xml:space="preserve">Estimule a prática da leitura no dia a dia e avalie a capacidade de leitura e interpretação de texto individualmente.  </w:t>
            </w:r>
          </w:p>
        </w:tc>
        <w:tc>
          <w:tcPr>
            <w:tcW w:w="4820" w:type="dxa"/>
          </w:tcPr>
          <w:p w14:paraId="6ECB387C" w14:textId="77777777" w:rsidR="004B70CA" w:rsidRPr="004B70CA" w:rsidRDefault="004B70CA" w:rsidP="004B70CA">
            <w:pPr>
              <w:pStyle w:val="04TEXTOTABELAS"/>
            </w:pPr>
            <w:r w:rsidRPr="004B70CA">
              <w:t xml:space="preserve">A leitura de textos históricos e científicos sobre o desenvolvimento e os usos sociais dos instrumentos ópticos e equipamentos de observação são importantes para que os alunos percebam como o desenvolvimento de novas tecnologias contribuiu para ampliar a oportunidade de estudos e registros sobre estruturas que não podem ser vistas a olho nu ou de objetos muito distantes, desenvolvendo a habilidade </w:t>
            </w:r>
            <w:r w:rsidRPr="004B70CA">
              <w:rPr>
                <w:rStyle w:val="LYBOLDLIGHT"/>
                <w:rFonts w:ascii="Tahoma" w:hAnsi="Tahoma" w:cs="Tahoma"/>
                <w:bCs w:val="0"/>
              </w:rPr>
              <w:t>EF05CI13</w:t>
            </w:r>
            <w:r w:rsidRPr="004B70CA">
              <w:t>. Ainda possibilita que os alunos reflitam sobre os usos sociais de tais equipamentos de forma crítica, para que sejam utilizados de forma ética. Além disso, permite aos alunos ler a história da humanidade registrada pela utilização de máquinas fotográficas, unindo a ciência e a tecnologia à história da humanidade.</w:t>
            </w:r>
          </w:p>
          <w:p w14:paraId="0542D4C0" w14:textId="77777777" w:rsidR="004B70CA" w:rsidRPr="004B70CA" w:rsidRDefault="004B70CA" w:rsidP="004B70CA">
            <w:pPr>
              <w:pStyle w:val="04TEXTOTABELAS"/>
            </w:pPr>
          </w:p>
          <w:p w14:paraId="6FE88C35" w14:textId="77777777" w:rsidR="004B70CA" w:rsidRPr="004B70CA" w:rsidRDefault="004B70CA" w:rsidP="004B70CA">
            <w:pPr>
              <w:pStyle w:val="04TEXTOTABELAS"/>
            </w:pPr>
          </w:p>
        </w:tc>
      </w:tr>
    </w:tbl>
    <w:p w14:paraId="0F1B6BB3" w14:textId="77777777" w:rsidR="004B70CA" w:rsidRDefault="004B70CA" w:rsidP="00116E34"/>
    <w:p w14:paraId="29FF6607" w14:textId="77777777" w:rsidR="004B70CA" w:rsidRDefault="004B70CA" w:rsidP="00116E34">
      <w:pPr>
        <w:autoSpaceDN/>
        <w:spacing w:after="160" w:line="259" w:lineRule="auto"/>
        <w:textAlignment w:val="auto"/>
        <w:rPr>
          <w:rFonts w:ascii="Cambria" w:eastAsia="Cambria" w:hAnsi="Cambria" w:cs="Cambria"/>
          <w:b/>
          <w:bCs/>
          <w:sz w:val="32"/>
          <w:szCs w:val="28"/>
        </w:rPr>
      </w:pPr>
      <w:r>
        <w:br w:type="page"/>
      </w:r>
    </w:p>
    <w:p w14:paraId="45F9F6A1" w14:textId="77777777" w:rsidR="004B70CA" w:rsidRPr="007D24E6" w:rsidRDefault="004B70CA" w:rsidP="00116E34">
      <w:pPr>
        <w:pStyle w:val="01TITULO3"/>
      </w:pPr>
      <w:r w:rsidRPr="007D24E6">
        <w:lastRenderedPageBreak/>
        <w:t>Atividade de registro e sistematização</w:t>
      </w:r>
    </w:p>
    <w:p w14:paraId="21776165" w14:textId="77777777" w:rsidR="004B70CA" w:rsidRPr="007D24E6" w:rsidRDefault="004B70CA" w:rsidP="00116E34">
      <w:pPr>
        <w:pStyle w:val="02TEXTOPRINCIPAL"/>
      </w:pPr>
      <w:r>
        <w:t>Essa</w:t>
      </w:r>
      <w:r w:rsidRPr="007D24E6">
        <w:t xml:space="preserve"> atividade permite aos alunos organizarem seus conhecimentos por meio de diferentes tipos de registro, além de promover uma sistematização dos conceitos que eles estudaram. Sabe-se que, por meio da escrita, o aluno tem condições de aprimorar e desenvolver seu conhecimento na área das Ciências, pois </w:t>
      </w:r>
      <w:r>
        <w:t>ele</w:t>
      </w:r>
      <w:r w:rsidRPr="007D24E6">
        <w:t xml:space="preserve"> utiliza uma linguagem de seu cotidiano para explicar um conteúdo (trazendo seus conhecimentos prévios sobre o assunto). Cabe ao professor levar o aluno a transformar essa “linguagem cotidiana” em uma “linguagem científica”, estimulando assim o desenvolvimento do aluno. Deve-se ressaltar que o uso da linguagem verbal (escrita e oral) não é suficiente para compreender os fenômenos científicos. O aluno deve ser capaz de registrar os conhecimentos por meio de desenhos, esquemas, gráficos, tabelas, entre outros.</w:t>
      </w:r>
    </w:p>
    <w:p w14:paraId="7BE03089" w14:textId="77777777" w:rsidR="004B70CA" w:rsidRDefault="004B70CA" w:rsidP="00116E34">
      <w:pPr>
        <w:pStyle w:val="02TEXTOPRINCIPAL"/>
      </w:pPr>
      <w:r w:rsidRPr="007D24E6">
        <w:t>A seguir, é apresentado um roteiro sucinto de como realizar uma atividade de registro e sistematização com os alunos.</w:t>
      </w:r>
    </w:p>
    <w:p w14:paraId="62B2F798" w14:textId="77777777" w:rsidR="004B70CA" w:rsidRPr="007D24E6" w:rsidRDefault="004B70CA" w:rsidP="00116E34">
      <w:pPr>
        <w:pStyle w:val="02TEXTOPRINCIPAL"/>
      </w:pPr>
    </w:p>
    <w:tbl>
      <w:tblPr>
        <w:tblStyle w:val="Tabelacomgrade"/>
        <w:tblW w:w="0" w:type="auto"/>
        <w:jc w:val="center"/>
        <w:tblLook w:val="04A0" w:firstRow="1" w:lastRow="0" w:firstColumn="1" w:lastColumn="0" w:noHBand="0" w:noVBand="1"/>
      </w:tblPr>
      <w:tblGrid>
        <w:gridCol w:w="5098"/>
        <w:gridCol w:w="5096"/>
      </w:tblGrid>
      <w:tr w:rsidR="004B70CA" w:rsidRPr="007D24E6" w14:paraId="6FB0DE3A" w14:textId="77777777" w:rsidTr="00FD5206">
        <w:trPr>
          <w:jc w:val="center"/>
        </w:trPr>
        <w:tc>
          <w:tcPr>
            <w:tcW w:w="5172" w:type="dxa"/>
          </w:tcPr>
          <w:p w14:paraId="06D17DEE" w14:textId="77777777" w:rsidR="004B70CA" w:rsidRPr="007D24E6" w:rsidRDefault="004B70CA" w:rsidP="00FD5206">
            <w:pPr>
              <w:pStyle w:val="03TITULOTABELAS1"/>
              <w:rPr>
                <w:rFonts w:ascii="Cambria" w:eastAsia="Cambria" w:hAnsi="Cambria" w:cs="Cambria"/>
                <w:bCs/>
                <w:sz w:val="36"/>
                <w:szCs w:val="28"/>
              </w:rPr>
            </w:pPr>
            <w:r w:rsidRPr="007D24E6">
              <w:br w:type="page"/>
              <w:t>Orientações</w:t>
            </w:r>
          </w:p>
        </w:tc>
        <w:tc>
          <w:tcPr>
            <w:tcW w:w="5172" w:type="dxa"/>
          </w:tcPr>
          <w:p w14:paraId="2DD8C2AB" w14:textId="77777777" w:rsidR="004B70CA" w:rsidRPr="007D24E6" w:rsidRDefault="004B70CA" w:rsidP="00FD5206">
            <w:pPr>
              <w:pStyle w:val="03TITULOTABELAS1"/>
            </w:pPr>
            <w:r w:rsidRPr="007D24E6">
              <w:t>Exemplos</w:t>
            </w:r>
          </w:p>
        </w:tc>
      </w:tr>
      <w:tr w:rsidR="004B70CA" w:rsidRPr="007D24E6" w14:paraId="5EB50A6E" w14:textId="77777777" w:rsidTr="00FD5206">
        <w:trPr>
          <w:jc w:val="center"/>
        </w:trPr>
        <w:tc>
          <w:tcPr>
            <w:tcW w:w="5172" w:type="dxa"/>
          </w:tcPr>
          <w:p w14:paraId="6F4A5B8A" w14:textId="77777777" w:rsidR="004B70CA" w:rsidRPr="004B70CA" w:rsidRDefault="004B70CA" w:rsidP="004B70CA">
            <w:pPr>
              <w:pStyle w:val="04TEXTOTABELAS"/>
            </w:pPr>
            <w:r w:rsidRPr="004B70CA">
              <w:t xml:space="preserve">Após desenvolver e aprofundar adequadamente cada conteúdo, com base nos conhecimentos iniciais dos alunos, é importante estimulá-los a registrar seus conhecimentos de alguma maneira. </w:t>
            </w:r>
          </w:p>
          <w:p w14:paraId="12A6C2BC" w14:textId="77777777" w:rsidR="004B70CA" w:rsidRPr="004B70CA" w:rsidRDefault="004B70CA" w:rsidP="004B70CA">
            <w:pPr>
              <w:pStyle w:val="04TEXTOTABELAS"/>
            </w:pPr>
            <w:r w:rsidRPr="004B70CA">
              <w:t>Escrita:</w:t>
            </w:r>
          </w:p>
          <w:p w14:paraId="228954AE" w14:textId="77777777" w:rsidR="004B70CA" w:rsidRPr="004B70CA" w:rsidRDefault="004B70CA" w:rsidP="004B70CA">
            <w:pPr>
              <w:pStyle w:val="04TEXTOTABELAS"/>
            </w:pPr>
            <w:r w:rsidRPr="004B70CA">
              <w:t>O professor pode incentivar os alunos, sempre que considerar adequado, a elaborarem textos descritivos ou dissertativos. Sugerimos que esses textos sejam realizados no caderno ou em uma folha avulsa. Inicialmente, deixe claro aos alunos o tema do texto. Explore ao máximo as possíveis abordagens e as principais fontes de pesquisa.</w:t>
            </w:r>
          </w:p>
          <w:p w14:paraId="09825B66" w14:textId="77777777" w:rsidR="004B70CA" w:rsidRPr="004B70CA" w:rsidRDefault="004B70CA" w:rsidP="004B70CA">
            <w:pPr>
              <w:pStyle w:val="04TEXTOTABELAS"/>
            </w:pPr>
            <w:r w:rsidRPr="004B70CA">
              <w:t>Em seguida, oriente-os quanto à formatação do texto (espaçamentos, quantidade de linhas mínimas e máximas esperadas, títulos, entre outras características). Direcione-os quanto à estrutura do texto (introdução, desenvolvimento e conclusão). Nessa etapa, elenque também os tópicos a serem abordados no texto.</w:t>
            </w:r>
          </w:p>
          <w:p w14:paraId="68F916C4" w14:textId="77777777" w:rsidR="004B70CA" w:rsidRPr="004B70CA" w:rsidRDefault="004B70CA" w:rsidP="004B70CA">
            <w:pPr>
              <w:pStyle w:val="04TEXTOTABELAS"/>
            </w:pPr>
            <w:r w:rsidRPr="004B70CA">
              <w:t>Desenho:</w:t>
            </w:r>
          </w:p>
          <w:p w14:paraId="36EB5EAE" w14:textId="77777777" w:rsidR="004B70CA" w:rsidRPr="004B70CA" w:rsidRDefault="004B70CA" w:rsidP="004B70CA">
            <w:pPr>
              <w:pStyle w:val="04TEXTOTABELAS"/>
            </w:pPr>
            <w:r w:rsidRPr="004B70CA">
              <w:t>Sempre que possível, estimule os alunos a registrarem os conceitos por meio de desenhos e esquemas.</w:t>
            </w:r>
          </w:p>
          <w:p w14:paraId="7E9C0E40" w14:textId="77777777" w:rsidR="004B70CA" w:rsidRPr="004B70CA" w:rsidRDefault="004B70CA" w:rsidP="004B70CA">
            <w:pPr>
              <w:pStyle w:val="04TEXTOTABELAS"/>
            </w:pPr>
            <w:r w:rsidRPr="004B70CA">
              <w:t>Inicialmente, oriente-os a listar os principais aspectos do tema que deverão representar no desenho ou no esquema.</w:t>
            </w:r>
          </w:p>
          <w:p w14:paraId="43DBB3AC" w14:textId="77777777" w:rsidR="004B70CA" w:rsidRPr="004B70CA" w:rsidRDefault="004B70CA" w:rsidP="004B70CA">
            <w:pPr>
              <w:pStyle w:val="04TEXTOTABELAS"/>
            </w:pPr>
            <w:r w:rsidRPr="004B70CA">
              <w:t>No caso de esquemas, direcione-os a escolher o tipo de esquema mais apropriado (diagramas, fluxogramas, ciclos, entre outros).</w:t>
            </w:r>
          </w:p>
          <w:p w14:paraId="5E88A23A" w14:textId="77777777" w:rsidR="004B70CA" w:rsidRPr="004B70CA" w:rsidRDefault="004B70CA" w:rsidP="004B70CA">
            <w:pPr>
              <w:pStyle w:val="04TEXTOTABELAS"/>
            </w:pPr>
            <w:r w:rsidRPr="004B70CA">
              <w:t>Em seguida, oriente-os a procurar imagens de referência para a representação das informações. Ex.: Ao realizar o esquema do movimento de rotação, deve-se, antecipadamente, observar imagens de referência sobre as posições dos astros, inclinação da Terra, sentido do movimento, entre outros itens.</w:t>
            </w:r>
          </w:p>
          <w:p w14:paraId="3AC4759E" w14:textId="77777777" w:rsidR="004B70CA" w:rsidRPr="004B70CA" w:rsidRDefault="004B70CA" w:rsidP="004B70CA">
            <w:pPr>
              <w:pStyle w:val="04TEXTOTABELAS"/>
            </w:pPr>
            <w:r w:rsidRPr="004B70CA">
              <w:t>Deve-se inserir o título do desenho ou do esquema e legendas explicativas, se necessário.</w:t>
            </w:r>
          </w:p>
        </w:tc>
        <w:tc>
          <w:tcPr>
            <w:tcW w:w="5172" w:type="dxa"/>
          </w:tcPr>
          <w:p w14:paraId="1DE1137B" w14:textId="77777777" w:rsidR="004B70CA" w:rsidRPr="004B70CA" w:rsidRDefault="004B70CA" w:rsidP="004B70CA">
            <w:pPr>
              <w:pStyle w:val="04TEXTOTABELAS"/>
            </w:pPr>
            <w:r w:rsidRPr="004B70CA">
              <w:t xml:space="preserve">A representação do ciclo hidrológico por meio de desenhos ou esquemas permite aos alunos a interpretação do movimento da água no ambiente, passando de um estado físico para outro, contribuindo para o desenvolvimento da habilidade </w:t>
            </w:r>
            <w:r w:rsidRPr="004B70CA">
              <w:rPr>
                <w:rStyle w:val="LYBOLDLIGHT"/>
                <w:rFonts w:ascii="Tahoma" w:hAnsi="Tahoma" w:cs="Tahoma"/>
                <w:bCs w:val="0"/>
              </w:rPr>
              <w:t>EF05CI02</w:t>
            </w:r>
            <w:r w:rsidRPr="004B70CA">
              <w:t>, pois capacita aos alunos aplicar seus conhecimentos sobre as mudanças de estado físico da água para explicar o ciclo hidrológico. A atividade ainda pode ser ampliada para que os alunos elaborem textos escritos sobre suas implicações na agricultura, no clima, no provimento de água potável e no equilíbrio dos ecossistemas.</w:t>
            </w:r>
          </w:p>
        </w:tc>
      </w:tr>
    </w:tbl>
    <w:p w14:paraId="625E195E" w14:textId="77777777" w:rsidR="004B70CA" w:rsidRDefault="004B70CA" w:rsidP="00116E34">
      <w:pPr>
        <w:pStyle w:val="02TEXTOPRINCIPAL"/>
      </w:pPr>
    </w:p>
    <w:p w14:paraId="4F000B35" w14:textId="77777777" w:rsidR="004B70CA" w:rsidRDefault="004B70CA" w:rsidP="00116E34">
      <w:r>
        <w:br w:type="page"/>
      </w:r>
    </w:p>
    <w:p w14:paraId="4FBAC4D9" w14:textId="77777777" w:rsidR="004B70CA" w:rsidRPr="00E801B6" w:rsidRDefault="004B70CA" w:rsidP="00116E34">
      <w:pPr>
        <w:pStyle w:val="01TITULO1"/>
        <w:spacing w:line="240" w:lineRule="auto"/>
      </w:pPr>
      <w:r>
        <w:lastRenderedPageBreak/>
        <w:t>Sugestões para gestão das aulas</w:t>
      </w:r>
    </w:p>
    <w:p w14:paraId="4B1E9571" w14:textId="77777777" w:rsidR="004B70CA" w:rsidRDefault="004B70CA" w:rsidP="00116E34">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14:paraId="6F57FD5E" w14:textId="77777777" w:rsidR="004B70CA" w:rsidRPr="00943509" w:rsidRDefault="004B70CA" w:rsidP="00116E34">
      <w:pPr>
        <w:pStyle w:val="02TEXTOPRINCIPAL"/>
      </w:pPr>
    </w:p>
    <w:p w14:paraId="1D9FFFE1" w14:textId="77777777" w:rsidR="004B70CA" w:rsidRPr="00943509" w:rsidRDefault="004B70CA" w:rsidP="00116E34">
      <w:pPr>
        <w:pStyle w:val="01TITULO3"/>
        <w:rPr>
          <w:lang w:bidi="ar-SA"/>
        </w:rPr>
      </w:pPr>
      <w:r w:rsidRPr="00943509">
        <w:rPr>
          <w:lang w:bidi="ar-SA"/>
        </w:rPr>
        <w:t>Gestão do tempo</w:t>
      </w:r>
    </w:p>
    <w:p w14:paraId="1E28109D" w14:textId="77777777" w:rsidR="004B70CA" w:rsidRPr="00943509" w:rsidRDefault="004B70CA" w:rsidP="00116E34">
      <w:pPr>
        <w:pStyle w:val="02TEXTOPRINCIPAL"/>
        <w:rPr>
          <w:lang w:bidi="ar-SA"/>
        </w:rPr>
      </w:pPr>
      <w:r w:rsidRPr="00943509">
        <w:rPr>
          <w:lang w:bidi="ar-SA"/>
        </w:rPr>
        <w:t>Antes de iniciar um assunto, se possível, conheça o que alunos sabem sobre ele, pois essa percepção pode contribuir na escolha de atividades que despertarão o interesse dos alunos de maneira mais eficiente.</w:t>
      </w:r>
    </w:p>
    <w:p w14:paraId="02122185" w14:textId="77777777" w:rsidR="004B70CA" w:rsidRPr="00943509" w:rsidRDefault="004B70CA" w:rsidP="00116E34">
      <w:pPr>
        <w:pStyle w:val="02TEXTOPRINCIPAL"/>
        <w:rPr>
          <w:lang w:bidi="ar-SA"/>
        </w:rPr>
      </w:pPr>
      <w:r w:rsidRPr="00943509">
        <w:rPr>
          <w:lang w:bidi="ar-SA"/>
        </w:rPr>
        <w:t>Para propor uma atividade individual, por exemplo, é interessante conhecer o ritmo de cada aluno, pois, caso algum deles conclua o que foi proposto antes dos demais, é adequado ter algo já planejado, de modo que esse aluno não fique ocioso.</w:t>
      </w:r>
    </w:p>
    <w:p w14:paraId="0C9C8D90" w14:textId="77777777" w:rsidR="004B70CA" w:rsidRPr="00943509" w:rsidRDefault="004B70CA" w:rsidP="00116E34">
      <w:pPr>
        <w:pStyle w:val="02TEXTOPRINCIPAL"/>
        <w:rPr>
          <w:lang w:bidi="ar-SA"/>
        </w:rPr>
      </w:pPr>
      <w:r w:rsidRPr="00943509">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14:paraId="6CEF812A" w14:textId="77777777" w:rsidR="004B70CA" w:rsidRPr="00943509" w:rsidRDefault="004B70CA" w:rsidP="00116E34">
      <w:pPr>
        <w:pStyle w:val="02TEXTOPRINCIPAL"/>
        <w:rPr>
          <w:lang w:bidi="ar-SA"/>
        </w:rPr>
      </w:pPr>
      <w:r w:rsidRPr="00943509">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14:paraId="3B3B0D67" w14:textId="77777777" w:rsidR="004B70CA" w:rsidRDefault="004B70CA" w:rsidP="00116E34">
      <w:pPr>
        <w:pStyle w:val="02TEXTOPRINCIPAL"/>
      </w:pPr>
      <w:r w:rsidRPr="00943509">
        <w:rPr>
          <w:rFonts w:eastAsia="SimSun"/>
          <w:lang w:bidi="ar-SA"/>
        </w:rP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14:paraId="637DFB5D" w14:textId="77777777" w:rsidR="004B70CA" w:rsidRDefault="004B70CA" w:rsidP="00116E34">
      <w:pPr>
        <w:pStyle w:val="02TEXTOPRINCIPAL"/>
      </w:pPr>
    </w:p>
    <w:p w14:paraId="7320FB8B" w14:textId="77777777" w:rsidR="004B70CA" w:rsidRPr="00B90466" w:rsidRDefault="004B70CA" w:rsidP="00116E34">
      <w:pPr>
        <w:pStyle w:val="01TITULO3"/>
        <w:rPr>
          <w:lang w:bidi="ar-SA"/>
        </w:rPr>
      </w:pPr>
      <w:r w:rsidRPr="00B90466">
        <w:rPr>
          <w:lang w:bidi="ar-SA"/>
        </w:rPr>
        <w:t>Antecipação de materiais</w:t>
      </w:r>
    </w:p>
    <w:p w14:paraId="535EFEC1" w14:textId="77777777" w:rsidR="004B70CA" w:rsidRPr="00B90466" w:rsidRDefault="004B70CA" w:rsidP="00116E34">
      <w:pPr>
        <w:pStyle w:val="02TEXTOPRINCIPAL"/>
        <w:rPr>
          <w:lang w:bidi="ar-SA"/>
        </w:rPr>
      </w:pPr>
      <w:r w:rsidRPr="00B90466">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14:paraId="7E60044E" w14:textId="77777777" w:rsidR="004B70CA" w:rsidRPr="00B90466" w:rsidRDefault="004B70CA" w:rsidP="00116E34">
      <w:pPr>
        <w:pStyle w:val="02TEXTOPRINCIPAL"/>
        <w:rPr>
          <w:lang w:bidi="ar-SA"/>
        </w:rPr>
      </w:pPr>
      <w:r w:rsidRPr="00B90466">
        <w:rPr>
          <w:lang w:bidi="ar-SA"/>
        </w:rPr>
        <w:t xml:space="preserve">No caso de os materiais serem </w:t>
      </w:r>
      <w:r w:rsidRPr="00B03FBC">
        <w:t>solicitados</w:t>
      </w:r>
      <w:r w:rsidRPr="00B90466">
        <w:rPr>
          <w:lang w:bidi="ar-SA"/>
        </w:rPr>
        <w:t xml:space="preserve">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14:paraId="44922E81" w14:textId="77777777" w:rsidR="004B70CA" w:rsidRDefault="004B70CA" w:rsidP="00116E34">
      <w:pPr>
        <w:autoSpaceDN/>
        <w:spacing w:after="160" w:line="259" w:lineRule="auto"/>
        <w:textAlignment w:val="auto"/>
        <w:rPr>
          <w:rFonts w:eastAsia="Tahoma"/>
          <w:lang w:bidi="ar-SA"/>
        </w:rPr>
      </w:pPr>
      <w:r>
        <w:rPr>
          <w:lang w:bidi="ar-SA"/>
        </w:rPr>
        <w:br w:type="page"/>
      </w:r>
    </w:p>
    <w:p w14:paraId="370EE29B" w14:textId="77777777" w:rsidR="004B70CA" w:rsidRDefault="004B70CA" w:rsidP="00116E34">
      <w:pPr>
        <w:pStyle w:val="02TEXTOPRINCIPAL"/>
        <w:rPr>
          <w:lang w:bidi="ar-SA"/>
        </w:rPr>
      </w:pPr>
    </w:p>
    <w:p w14:paraId="511822AF" w14:textId="77777777" w:rsidR="004B70CA" w:rsidRDefault="004B70CA" w:rsidP="00116E34">
      <w:pPr>
        <w:pStyle w:val="02TEXTOPRINCIPAL"/>
        <w:rPr>
          <w:lang w:bidi="ar-SA"/>
        </w:rPr>
      </w:pPr>
      <w:r w:rsidRPr="00B90466">
        <w:rPr>
          <w:lang w:bidi="ar-SA"/>
        </w:rPr>
        <w:t>Manter na sala de aula caixas que contenham revistas, jornais, encartes de lojas e supermercados, entre outros materiais que possam ser recortados ou consultados, caixas organizadas com materiais escolares</w:t>
      </w:r>
      <w:r>
        <w:rPr>
          <w:lang w:bidi="ar-SA"/>
        </w:rPr>
        <w:t xml:space="preserve"> </w:t>
      </w:r>
      <w:r w:rsidRPr="00B90466">
        <w:rPr>
          <w:lang w:bidi="ar-SA"/>
        </w:rPr>
        <w:t>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14:paraId="25F76D44" w14:textId="77777777" w:rsidR="004B70CA" w:rsidRPr="00DE0C7A" w:rsidRDefault="004B70CA" w:rsidP="00116E34">
      <w:pPr>
        <w:pStyle w:val="02TEXTOPRINCIPAL"/>
      </w:pPr>
    </w:p>
    <w:p w14:paraId="20278D71" w14:textId="77777777" w:rsidR="004B70CA" w:rsidRPr="00DE0C7A" w:rsidRDefault="004B70CA" w:rsidP="00116E34">
      <w:pPr>
        <w:pStyle w:val="01TITULO3"/>
        <w:rPr>
          <w:lang w:bidi="ar-SA"/>
        </w:rPr>
      </w:pPr>
      <w:r w:rsidRPr="00DE0C7A">
        <w:rPr>
          <w:lang w:bidi="ar-SA"/>
        </w:rPr>
        <w:t>Organização do espaço da sala de aula</w:t>
      </w:r>
    </w:p>
    <w:p w14:paraId="2869E352" w14:textId="77777777" w:rsidR="004B70CA" w:rsidRPr="00DE0C7A" w:rsidRDefault="004B70CA" w:rsidP="00116E34">
      <w:pPr>
        <w:pStyle w:val="02TEXTOPRINCIPAL"/>
        <w:rPr>
          <w:lang w:bidi="ar-SA"/>
        </w:rPr>
      </w:pPr>
      <w:r w:rsidRPr="00DE0C7A">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14:paraId="01428E45" w14:textId="77777777" w:rsidR="004B70CA" w:rsidRDefault="004B70CA" w:rsidP="00116E34">
      <w:pPr>
        <w:pStyle w:val="02TEXTOPRINCIPAL"/>
        <w:rPr>
          <w:rFonts w:eastAsia="SimSun"/>
          <w:lang w:bidi="ar-SA"/>
        </w:rPr>
      </w:pPr>
      <w:r w:rsidRPr="00DE0C7A">
        <w:rPr>
          <w:rFonts w:eastAsia="SimSun"/>
          <w:lang w:bidi="ar-SA"/>
        </w:rP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14:paraId="7158997F" w14:textId="77777777" w:rsidR="004B70CA" w:rsidRDefault="004B70CA" w:rsidP="00116E34">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14:paraId="6F059253" w14:textId="77777777" w:rsidR="004B70CA" w:rsidRDefault="004B70CA" w:rsidP="00116E34">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14:paraId="43CB62D4" w14:textId="77777777" w:rsidR="004B70CA" w:rsidRDefault="004B70CA" w:rsidP="00116E34">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14:paraId="6C9B2F69" w14:textId="77777777" w:rsidR="004B70CA" w:rsidRDefault="004B70CA" w:rsidP="00116E34">
      <w:pPr>
        <w:pStyle w:val="02TEXTOPRINCIPAL"/>
      </w:pPr>
      <w:r>
        <w:t>A organização das carteiras em U é indicada para atividades de debate, troca de opiniões e registros coletivos, por exemplo. São momentos propícios para desenvolver a empatia e o respeito mútuo.</w:t>
      </w:r>
    </w:p>
    <w:p w14:paraId="1876CB87" w14:textId="77777777" w:rsidR="004B70CA" w:rsidRDefault="004B70CA" w:rsidP="00116E34">
      <w:r>
        <w:br w:type="page"/>
      </w:r>
    </w:p>
    <w:p w14:paraId="206AC19A" w14:textId="77777777" w:rsidR="004B70CA" w:rsidRDefault="004B70CA" w:rsidP="00116E34">
      <w:pPr>
        <w:pStyle w:val="01TITULO2"/>
      </w:pPr>
      <w:r w:rsidRPr="00A3596A">
        <w:lastRenderedPageBreak/>
        <w:t>Acompanha</w:t>
      </w:r>
      <w:r>
        <w:t>ndo</w:t>
      </w:r>
      <w:r w:rsidRPr="00A3596A">
        <w:t xml:space="preserve"> a aprendizagem</w:t>
      </w:r>
    </w:p>
    <w:p w14:paraId="3A91F654" w14:textId="77777777" w:rsidR="004B70CA" w:rsidRDefault="004B70CA" w:rsidP="00116E34">
      <w:pPr>
        <w:pStyle w:val="02TEXTOPRINCIPAL"/>
      </w:pPr>
      <w:r>
        <w:t xml:space="preserve">O acompanhamento das aprendizagens dos alunos deve ser constante. Esses momentos podem propiciar que o professor </w:t>
      </w:r>
      <w:proofErr w:type="gramStart"/>
      <w:r>
        <w:t>aproxime-se</w:t>
      </w:r>
      <w:proofErr w:type="gramEnd"/>
      <w:r>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14:paraId="0CA3D600" w14:textId="77777777" w:rsidR="004B70CA" w:rsidRDefault="004B70CA" w:rsidP="00116E34">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14:paraId="04557D8B" w14:textId="77777777" w:rsidR="004B70CA" w:rsidRDefault="004B70CA" w:rsidP="00116E34">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14:paraId="5EBDF22B" w14:textId="77777777" w:rsidR="004B70CA" w:rsidRDefault="004B70CA" w:rsidP="004B70CA">
      <w:pPr>
        <w:pStyle w:val="02TEXTOPRINCIPALBULLET"/>
        <w:numPr>
          <w:ilvl w:val="0"/>
          <w:numId w:val="2"/>
        </w:numPr>
      </w:pPr>
      <w:r>
        <w:rPr>
          <w:b/>
          <w:bCs/>
        </w:rPr>
        <w:t>Sondagem</w:t>
      </w:r>
      <w:r>
        <w:t>: é o momento de verificar o conhecimento prévio dos alunos, investigando o que trazem de conhecimento a respeito do assunto que será desenvolvido. Essa verificação é fundamental para dar continuidade ao trabalho com os assuntos.</w:t>
      </w:r>
    </w:p>
    <w:p w14:paraId="3800500F" w14:textId="77777777" w:rsidR="004B70CA" w:rsidRDefault="004B70CA" w:rsidP="004B70CA">
      <w:pPr>
        <w:pStyle w:val="02TEXTOPRINCIPALBULLET"/>
        <w:numPr>
          <w:ilvl w:val="0"/>
          <w:numId w:val="2"/>
        </w:numPr>
      </w:pPr>
      <w:r>
        <w:rPr>
          <w:b/>
          <w:bCs/>
        </w:rPr>
        <w:t>Acompanhamento</w:t>
      </w:r>
      <w: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14:paraId="7F0C33A0" w14:textId="77777777" w:rsidR="004B70CA" w:rsidRDefault="004B70CA" w:rsidP="004B70CA">
      <w:pPr>
        <w:pStyle w:val="02TEXTOPRINCIPALBULLET"/>
        <w:numPr>
          <w:ilvl w:val="0"/>
          <w:numId w:val="2"/>
        </w:numPr>
      </w:pPr>
      <w:r>
        <w:rPr>
          <w:b/>
          <w:bCs/>
        </w:rPr>
        <w:t>Verificação</w:t>
      </w:r>
      <w:r>
        <w:t xml:space="preserve">: ao término das atividades, sejam elas convencionais ou mais complexas, individual, em grupo ou coletiva, é interessante solicitar aos alunos que expliquem suas produções. O objetivo é </w:t>
      </w:r>
      <w:r>
        <w:br/>
        <w:t xml:space="preserve">certificar-se de que as estratégias escolhidas estão sendo compreendidas ou se alguns alunos apresentam dificuldades. </w:t>
      </w:r>
    </w:p>
    <w:p w14:paraId="12257BB6" w14:textId="77777777" w:rsidR="004B70CA" w:rsidRDefault="004B70CA" w:rsidP="004B70CA">
      <w:pPr>
        <w:pStyle w:val="02TEXTOPRINCIPALBULLET"/>
        <w:numPr>
          <w:ilvl w:val="0"/>
          <w:numId w:val="2"/>
        </w:numPr>
      </w:pPr>
      <w:r>
        <w:rPr>
          <w:b/>
          <w:bCs/>
        </w:rPr>
        <w:t>Interferência pedagógica</w:t>
      </w:r>
      <w: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14:paraId="4307AEE3" w14:textId="77777777" w:rsidR="004B70CA" w:rsidRDefault="004B70CA" w:rsidP="004B70CA">
      <w:pPr>
        <w:pStyle w:val="02TEXTOPRINCIPALBULLET"/>
        <w:numPr>
          <w:ilvl w:val="0"/>
          <w:numId w:val="2"/>
        </w:numPr>
      </w:pPr>
      <w:r>
        <w:rPr>
          <w:b/>
          <w:bCs/>
        </w:rPr>
        <w:t>Retomada</w:t>
      </w:r>
      <w:r>
        <w:t xml:space="preserve">: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 </w:t>
      </w:r>
    </w:p>
    <w:p w14:paraId="18CD1608" w14:textId="77777777" w:rsidR="004B70CA" w:rsidRDefault="004B70CA" w:rsidP="00116E34">
      <w:pPr>
        <w:pStyle w:val="02TEXTOPRINCIPAL"/>
      </w:pPr>
      <w:r w:rsidRPr="003A3C93">
        <w:t>O esquema a seguir apresenta uma ideia da sequência de ações que envolvem o processo descrito acima.</w:t>
      </w:r>
    </w:p>
    <w:p w14:paraId="0ED2E309" w14:textId="77777777" w:rsidR="004B70CA" w:rsidRDefault="004B70CA" w:rsidP="00116E34">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4B70CA" w14:paraId="2297964E" w14:textId="77777777" w:rsidTr="00FD5206">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14:paraId="4B5C979A" w14:textId="77777777" w:rsidR="004B70CA" w:rsidRDefault="004B70CA" w:rsidP="00FD5206">
            <w:pPr>
              <w:pStyle w:val="04TEXTOTABELAS"/>
            </w:pPr>
            <w:r>
              <w:t>Sondagem</w:t>
            </w:r>
          </w:p>
        </w:tc>
        <w:tc>
          <w:tcPr>
            <w:tcW w:w="454" w:type="dxa"/>
            <w:tcBorders>
              <w:top w:val="nil"/>
              <w:left w:val="single" w:sz="4" w:space="0" w:color="auto"/>
              <w:bottom w:val="nil"/>
              <w:right w:val="single" w:sz="4" w:space="0" w:color="auto"/>
            </w:tcBorders>
          </w:tcPr>
          <w:p w14:paraId="3A30C5CA" w14:textId="77777777" w:rsidR="004B70CA" w:rsidRDefault="004B70CA" w:rsidP="00FD5206">
            <w:pPr>
              <w:pStyle w:val="04TEXTOTABELAS"/>
              <w:jc w:val="center"/>
            </w:pPr>
          </w:p>
          <w:p w14:paraId="7C209DDC" w14:textId="77777777" w:rsidR="004B70CA" w:rsidRDefault="004B70CA" w:rsidP="00FD5206">
            <w:pPr>
              <w:pStyle w:val="04TEXTOTABELAS"/>
              <w:jc w:val="center"/>
            </w:pPr>
            <w: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14:paraId="0A550C11" w14:textId="77777777" w:rsidR="004B70CA" w:rsidRDefault="004B70CA" w:rsidP="00FD5206">
            <w:pPr>
              <w:pStyle w:val="04TEXTOTABELAS"/>
            </w:pPr>
          </w:p>
          <w:p w14:paraId="7BBCA77D" w14:textId="77777777" w:rsidR="004B70CA" w:rsidRDefault="004B70CA" w:rsidP="00FD5206">
            <w:pPr>
              <w:pStyle w:val="04TEXTOTABELAS"/>
            </w:pPr>
            <w:r>
              <w:t>Acompanhamento</w:t>
            </w:r>
          </w:p>
          <w:p w14:paraId="0F7252E9" w14:textId="77777777" w:rsidR="004B70CA" w:rsidRDefault="004B70CA" w:rsidP="00FD5206">
            <w:pPr>
              <w:pStyle w:val="04TEXTOTABELAS"/>
            </w:pPr>
          </w:p>
        </w:tc>
        <w:tc>
          <w:tcPr>
            <w:tcW w:w="532" w:type="dxa"/>
            <w:tcBorders>
              <w:top w:val="nil"/>
              <w:left w:val="single" w:sz="4" w:space="0" w:color="auto"/>
              <w:bottom w:val="nil"/>
              <w:right w:val="single" w:sz="4" w:space="0" w:color="auto"/>
            </w:tcBorders>
          </w:tcPr>
          <w:p w14:paraId="2FE368B9" w14:textId="77777777" w:rsidR="004B70CA" w:rsidRDefault="004B70CA" w:rsidP="00FD5206">
            <w:pPr>
              <w:pStyle w:val="04TEXTOTABELAS"/>
              <w:jc w:val="center"/>
            </w:pPr>
          </w:p>
          <w:p w14:paraId="42353DE6" w14:textId="77777777" w:rsidR="004B70CA" w:rsidRDefault="004B70CA" w:rsidP="00FD5206">
            <w:pPr>
              <w:pStyle w:val="04TEXTOTABELAS"/>
              <w:jc w:val="center"/>
            </w:pPr>
            <w: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14:paraId="0F947F58" w14:textId="77777777" w:rsidR="004B70CA" w:rsidRDefault="004B70CA" w:rsidP="00FD5206">
            <w:pPr>
              <w:pStyle w:val="04TEXTOTABELAS"/>
            </w:pPr>
          </w:p>
          <w:p w14:paraId="4EE5FDD4" w14:textId="77777777" w:rsidR="004B70CA" w:rsidRDefault="004B70CA" w:rsidP="00FD5206">
            <w:pPr>
              <w:pStyle w:val="04TEXTOTABELAS"/>
            </w:pPr>
            <w:r>
              <w:t>Verificação</w:t>
            </w:r>
          </w:p>
          <w:p w14:paraId="684783F5" w14:textId="77777777" w:rsidR="004B70CA" w:rsidRDefault="004B70CA" w:rsidP="00FD5206">
            <w:pPr>
              <w:pStyle w:val="04TEXTOTABELAS"/>
            </w:pPr>
          </w:p>
        </w:tc>
        <w:tc>
          <w:tcPr>
            <w:tcW w:w="493" w:type="dxa"/>
            <w:tcBorders>
              <w:top w:val="nil"/>
              <w:left w:val="single" w:sz="4" w:space="0" w:color="auto"/>
              <w:bottom w:val="nil"/>
              <w:right w:val="single" w:sz="4" w:space="0" w:color="auto"/>
            </w:tcBorders>
          </w:tcPr>
          <w:p w14:paraId="1A9E34F5" w14:textId="77777777" w:rsidR="004B70CA" w:rsidRDefault="004B70CA" w:rsidP="00FD5206">
            <w:pPr>
              <w:pStyle w:val="04TEXTOTABELAS"/>
              <w:jc w:val="center"/>
            </w:pPr>
          </w:p>
          <w:p w14:paraId="42626482" w14:textId="77777777" w:rsidR="004B70CA" w:rsidRDefault="004B70CA" w:rsidP="00FD5206">
            <w:pPr>
              <w:pStyle w:val="04TEXTOTABELAS"/>
              <w:jc w:val="center"/>
            </w:pPr>
            <w: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14:paraId="53B6B055" w14:textId="77777777" w:rsidR="004B70CA" w:rsidRDefault="004B70CA" w:rsidP="00FD5206">
            <w:pPr>
              <w:pStyle w:val="04TEXTOTABELAS"/>
              <w:jc w:val="center"/>
            </w:pPr>
            <w:r>
              <w:t>Interferência pedagógica</w:t>
            </w:r>
          </w:p>
        </w:tc>
      </w:tr>
      <w:tr w:rsidR="004B70CA" w14:paraId="72747417" w14:textId="77777777" w:rsidTr="00FD5206">
        <w:trPr>
          <w:cantSplit/>
          <w:trHeight w:val="414"/>
          <w:jc w:val="center"/>
        </w:trPr>
        <w:tc>
          <w:tcPr>
            <w:tcW w:w="1214" w:type="dxa"/>
            <w:tcBorders>
              <w:top w:val="single" w:sz="4" w:space="0" w:color="auto"/>
              <w:left w:val="nil"/>
              <w:bottom w:val="nil"/>
              <w:right w:val="nil"/>
            </w:tcBorders>
          </w:tcPr>
          <w:p w14:paraId="2C6DF79E" w14:textId="77777777" w:rsidR="004B70CA" w:rsidRDefault="004B70CA" w:rsidP="00FD5206">
            <w:pPr>
              <w:pStyle w:val="04TEXTOTABELAS"/>
            </w:pPr>
          </w:p>
        </w:tc>
        <w:tc>
          <w:tcPr>
            <w:tcW w:w="454" w:type="dxa"/>
          </w:tcPr>
          <w:p w14:paraId="11C1349B" w14:textId="77777777" w:rsidR="004B70CA" w:rsidRDefault="004B70CA" w:rsidP="00FD5206">
            <w:pPr>
              <w:pStyle w:val="04TEXTOTABELAS"/>
            </w:pPr>
          </w:p>
        </w:tc>
        <w:tc>
          <w:tcPr>
            <w:tcW w:w="1889" w:type="dxa"/>
            <w:tcBorders>
              <w:top w:val="single" w:sz="4" w:space="0" w:color="auto"/>
              <w:left w:val="nil"/>
              <w:bottom w:val="single" w:sz="4" w:space="0" w:color="auto"/>
              <w:right w:val="nil"/>
            </w:tcBorders>
            <w:vAlign w:val="center"/>
            <w:hideMark/>
          </w:tcPr>
          <w:p w14:paraId="3C0BC75F" w14:textId="77777777" w:rsidR="004B70CA" w:rsidRDefault="004B70CA" w:rsidP="00FD5206">
            <w:pPr>
              <w:pStyle w:val="04TEXTOTABELAS"/>
              <w:jc w:val="center"/>
            </w:pPr>
            <w:r>
              <w:sym w:font="Wingdings" w:char="F0E1"/>
            </w:r>
          </w:p>
        </w:tc>
        <w:tc>
          <w:tcPr>
            <w:tcW w:w="532" w:type="dxa"/>
            <w:tcBorders>
              <w:top w:val="nil"/>
              <w:left w:val="nil"/>
              <w:bottom w:val="single" w:sz="4" w:space="0" w:color="auto"/>
              <w:right w:val="nil"/>
            </w:tcBorders>
          </w:tcPr>
          <w:p w14:paraId="2AEC4FAB" w14:textId="77777777" w:rsidR="004B70CA" w:rsidRDefault="004B70CA" w:rsidP="00FD5206">
            <w:pPr>
              <w:pStyle w:val="04TEXTOTABELAS"/>
            </w:pPr>
          </w:p>
        </w:tc>
        <w:tc>
          <w:tcPr>
            <w:tcW w:w="1219" w:type="dxa"/>
            <w:tcBorders>
              <w:top w:val="single" w:sz="4" w:space="0" w:color="auto"/>
              <w:left w:val="nil"/>
              <w:bottom w:val="single" w:sz="4" w:space="0" w:color="auto"/>
              <w:right w:val="nil"/>
            </w:tcBorders>
          </w:tcPr>
          <w:p w14:paraId="46B929E3" w14:textId="77777777" w:rsidR="004B70CA" w:rsidRDefault="004B70CA" w:rsidP="00FD5206">
            <w:pPr>
              <w:pStyle w:val="04TEXTOTABELAS"/>
            </w:pPr>
          </w:p>
        </w:tc>
        <w:tc>
          <w:tcPr>
            <w:tcW w:w="493" w:type="dxa"/>
            <w:tcBorders>
              <w:top w:val="nil"/>
              <w:left w:val="nil"/>
              <w:bottom w:val="single" w:sz="4" w:space="0" w:color="auto"/>
              <w:right w:val="nil"/>
            </w:tcBorders>
          </w:tcPr>
          <w:p w14:paraId="4888D057" w14:textId="77777777" w:rsidR="004B70CA" w:rsidRDefault="004B70CA" w:rsidP="00FD5206">
            <w:pPr>
              <w:pStyle w:val="04TEXTOTABELAS"/>
            </w:pPr>
          </w:p>
        </w:tc>
        <w:tc>
          <w:tcPr>
            <w:tcW w:w="1418" w:type="dxa"/>
            <w:tcBorders>
              <w:top w:val="single" w:sz="4" w:space="0" w:color="auto"/>
              <w:left w:val="nil"/>
              <w:bottom w:val="single" w:sz="4" w:space="0" w:color="auto"/>
              <w:right w:val="nil"/>
            </w:tcBorders>
            <w:vAlign w:val="center"/>
            <w:hideMark/>
          </w:tcPr>
          <w:p w14:paraId="43AD8281" w14:textId="77777777" w:rsidR="004B70CA" w:rsidRDefault="004B70CA" w:rsidP="00FD5206">
            <w:pPr>
              <w:pStyle w:val="04TEXTOTABELAS"/>
              <w:jc w:val="center"/>
            </w:pPr>
            <w:r>
              <w:sym w:font="Wingdings" w:char="F0E2"/>
            </w:r>
          </w:p>
        </w:tc>
      </w:tr>
      <w:tr w:rsidR="004B70CA" w14:paraId="040DC965" w14:textId="77777777" w:rsidTr="00FD5206">
        <w:trPr>
          <w:cantSplit/>
          <w:trHeight w:val="547"/>
          <w:jc w:val="center"/>
        </w:trPr>
        <w:tc>
          <w:tcPr>
            <w:tcW w:w="1214" w:type="dxa"/>
          </w:tcPr>
          <w:p w14:paraId="78967F67" w14:textId="77777777" w:rsidR="004B70CA" w:rsidRDefault="004B70CA" w:rsidP="00FD5206">
            <w:pPr>
              <w:pStyle w:val="04TEXTOTABELAS"/>
            </w:pPr>
          </w:p>
        </w:tc>
        <w:tc>
          <w:tcPr>
            <w:tcW w:w="454" w:type="dxa"/>
            <w:tcBorders>
              <w:top w:val="nil"/>
              <w:left w:val="nil"/>
              <w:bottom w:val="nil"/>
              <w:right w:val="single" w:sz="4" w:space="0" w:color="auto"/>
            </w:tcBorders>
          </w:tcPr>
          <w:p w14:paraId="40A285BC" w14:textId="77777777" w:rsidR="004B70CA" w:rsidRDefault="004B70CA" w:rsidP="00FD5206">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14:paraId="35F145C1" w14:textId="77777777" w:rsidR="004B70CA" w:rsidRDefault="004B70CA" w:rsidP="00FD5206">
            <w:pPr>
              <w:pStyle w:val="04TEXTOTABELAS"/>
              <w:jc w:val="center"/>
            </w:pPr>
            <w:r>
              <w:t>Retomada</w:t>
            </w:r>
          </w:p>
        </w:tc>
      </w:tr>
    </w:tbl>
    <w:p w14:paraId="1FF3D7B9" w14:textId="77777777" w:rsidR="004B70CA" w:rsidRDefault="004B70CA" w:rsidP="00116E34">
      <w:pPr>
        <w:pStyle w:val="02TEXTOPRINCIPAL"/>
      </w:pPr>
    </w:p>
    <w:p w14:paraId="68A7983D" w14:textId="77777777" w:rsidR="004B70CA" w:rsidRDefault="004B70CA" w:rsidP="00116E34">
      <w:pPr>
        <w:autoSpaceDN/>
        <w:spacing w:after="160" w:line="259" w:lineRule="auto"/>
        <w:textAlignment w:val="auto"/>
        <w:rPr>
          <w:rFonts w:eastAsia="Tahoma"/>
        </w:rPr>
      </w:pPr>
      <w:r>
        <w:br w:type="page"/>
      </w:r>
    </w:p>
    <w:p w14:paraId="008859AB" w14:textId="77777777" w:rsidR="004B70CA" w:rsidRDefault="004B70CA" w:rsidP="00116E34">
      <w:pPr>
        <w:pStyle w:val="02TEXTOPRINCIPAL"/>
      </w:pPr>
      <w:r w:rsidRPr="000E6380">
        <w:lastRenderedPageBreak/>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14:paraId="09E4B21E" w14:textId="77777777" w:rsidR="004B70CA" w:rsidRDefault="004B70CA" w:rsidP="00116E34">
      <w:pPr>
        <w:pStyle w:val="02TEXTOPRINCIPAL"/>
      </w:pPr>
    </w:p>
    <w:tbl>
      <w:tblPr>
        <w:tblStyle w:val="Tabelacomgrade"/>
        <w:tblW w:w="0" w:type="auto"/>
        <w:jc w:val="center"/>
        <w:tblLook w:val="04A0" w:firstRow="1" w:lastRow="0" w:firstColumn="1" w:lastColumn="0" w:noHBand="0" w:noVBand="1"/>
      </w:tblPr>
      <w:tblGrid>
        <w:gridCol w:w="1777"/>
        <w:gridCol w:w="8294"/>
      </w:tblGrid>
      <w:tr w:rsidR="004B70CA" w:rsidRPr="00C2667D" w14:paraId="66EB759E" w14:textId="77777777" w:rsidTr="00FD5206">
        <w:trPr>
          <w:jc w:val="center"/>
        </w:trPr>
        <w:tc>
          <w:tcPr>
            <w:tcW w:w="10071" w:type="dxa"/>
            <w:gridSpan w:val="2"/>
            <w:shd w:val="clear" w:color="auto" w:fill="D9D9D9" w:themeFill="background1" w:themeFillShade="D9"/>
          </w:tcPr>
          <w:p w14:paraId="2591D6D5" w14:textId="77777777" w:rsidR="004B70CA" w:rsidRPr="00C2667D" w:rsidRDefault="004B70CA" w:rsidP="00FD5206">
            <w:pPr>
              <w:pStyle w:val="03TITULOTABELAS1"/>
              <w:rPr>
                <w:highlight w:val="yellow"/>
              </w:rPr>
            </w:pPr>
            <w:r w:rsidRPr="003E2641">
              <w:t xml:space="preserve">Requisitos básicos para o aluno avançar nos estudos </w:t>
            </w:r>
            <w:r w:rsidRPr="00215BF2">
              <w:t>- 5º ano</w:t>
            </w:r>
          </w:p>
        </w:tc>
      </w:tr>
      <w:tr w:rsidR="004B70CA" w:rsidRPr="00195C30" w14:paraId="07D91ED5" w14:textId="77777777" w:rsidTr="00FD5206">
        <w:trPr>
          <w:jc w:val="center"/>
        </w:trPr>
        <w:tc>
          <w:tcPr>
            <w:tcW w:w="1777" w:type="dxa"/>
            <w:vMerge w:val="restart"/>
            <w:shd w:val="clear" w:color="auto" w:fill="F2F2F2" w:themeFill="background1" w:themeFillShade="F2"/>
            <w:vAlign w:val="center"/>
          </w:tcPr>
          <w:p w14:paraId="720C147C" w14:textId="77777777" w:rsidR="004B70CA" w:rsidRPr="00D90289" w:rsidRDefault="004B70CA" w:rsidP="00FD5206">
            <w:pPr>
              <w:pStyle w:val="03TITULOTABELAS2"/>
            </w:pPr>
            <w:r w:rsidRPr="00D90289">
              <w:t>1º bimestre</w:t>
            </w:r>
          </w:p>
        </w:tc>
        <w:tc>
          <w:tcPr>
            <w:tcW w:w="8294" w:type="dxa"/>
          </w:tcPr>
          <w:p w14:paraId="547AD8B9" w14:textId="77777777" w:rsidR="004B70CA" w:rsidRPr="00AB239D" w:rsidRDefault="004B70CA" w:rsidP="00FD5206">
            <w:pPr>
              <w:pStyle w:val="04TEXTOTABELAS"/>
              <w:rPr>
                <w:highlight w:val="yellow"/>
              </w:rPr>
            </w:pPr>
            <w:r w:rsidRPr="00BC71EB">
              <w:t>- Reconhecer que os sistemas fisiológicos têm diferentes funções e são integrados.</w:t>
            </w:r>
          </w:p>
        </w:tc>
      </w:tr>
      <w:tr w:rsidR="004B70CA" w:rsidRPr="00195C30" w14:paraId="1FA2885E" w14:textId="77777777" w:rsidTr="00FD5206">
        <w:trPr>
          <w:jc w:val="center"/>
        </w:trPr>
        <w:tc>
          <w:tcPr>
            <w:tcW w:w="1777" w:type="dxa"/>
            <w:vMerge/>
            <w:shd w:val="clear" w:color="auto" w:fill="F2F2F2" w:themeFill="background1" w:themeFillShade="F2"/>
            <w:vAlign w:val="center"/>
          </w:tcPr>
          <w:p w14:paraId="2F807AE4" w14:textId="77777777" w:rsidR="004B70CA" w:rsidRPr="00D90289" w:rsidRDefault="004B70CA" w:rsidP="00FD5206">
            <w:pPr>
              <w:pStyle w:val="03TITULOTABELAS2"/>
            </w:pPr>
          </w:p>
        </w:tc>
        <w:tc>
          <w:tcPr>
            <w:tcW w:w="8294" w:type="dxa"/>
          </w:tcPr>
          <w:p w14:paraId="6EF7486E" w14:textId="77777777" w:rsidR="004B70CA" w:rsidRPr="00AB239D" w:rsidRDefault="004B70CA" w:rsidP="00FD5206">
            <w:pPr>
              <w:pStyle w:val="04TEXTOTABELAS"/>
              <w:rPr>
                <w:highlight w:val="yellow"/>
              </w:rPr>
            </w:pPr>
            <w:r w:rsidRPr="00BC71EB">
              <w:t>- Identificar e localizar os órgãos que fazem parte do sistema digestório do ser humano.</w:t>
            </w:r>
          </w:p>
        </w:tc>
      </w:tr>
      <w:tr w:rsidR="004B70CA" w:rsidRPr="00195C30" w14:paraId="03A10533" w14:textId="77777777" w:rsidTr="00FD5206">
        <w:trPr>
          <w:jc w:val="center"/>
        </w:trPr>
        <w:tc>
          <w:tcPr>
            <w:tcW w:w="1777" w:type="dxa"/>
            <w:vMerge/>
            <w:shd w:val="clear" w:color="auto" w:fill="F2F2F2" w:themeFill="background1" w:themeFillShade="F2"/>
            <w:vAlign w:val="center"/>
          </w:tcPr>
          <w:p w14:paraId="395640E9" w14:textId="77777777" w:rsidR="004B70CA" w:rsidRPr="00D90289" w:rsidRDefault="004B70CA" w:rsidP="00FD5206">
            <w:pPr>
              <w:pStyle w:val="03TITULOTABELAS2"/>
            </w:pPr>
          </w:p>
        </w:tc>
        <w:tc>
          <w:tcPr>
            <w:tcW w:w="8294" w:type="dxa"/>
          </w:tcPr>
          <w:p w14:paraId="3D04FE6A" w14:textId="77777777" w:rsidR="004B70CA" w:rsidRPr="00AB239D" w:rsidRDefault="004B70CA" w:rsidP="00FD5206">
            <w:pPr>
              <w:pStyle w:val="04TEXTOTABELAS"/>
              <w:rPr>
                <w:highlight w:val="yellow"/>
              </w:rPr>
            </w:pPr>
            <w:r w:rsidRPr="00BC71EB">
              <w:t>- Compreender o processo de digestão dos alimentos no corpo do ser humano.</w:t>
            </w:r>
          </w:p>
        </w:tc>
      </w:tr>
      <w:tr w:rsidR="004B70CA" w:rsidRPr="00195C30" w14:paraId="4AD6B70B" w14:textId="77777777" w:rsidTr="00FD5206">
        <w:trPr>
          <w:jc w:val="center"/>
        </w:trPr>
        <w:tc>
          <w:tcPr>
            <w:tcW w:w="1777" w:type="dxa"/>
            <w:vMerge/>
            <w:shd w:val="clear" w:color="auto" w:fill="F2F2F2" w:themeFill="background1" w:themeFillShade="F2"/>
            <w:vAlign w:val="center"/>
          </w:tcPr>
          <w:p w14:paraId="53511D17" w14:textId="77777777" w:rsidR="004B70CA" w:rsidRPr="00D90289" w:rsidRDefault="004B70CA" w:rsidP="00FD5206">
            <w:pPr>
              <w:pStyle w:val="03TITULOTABELAS2"/>
            </w:pPr>
          </w:p>
        </w:tc>
        <w:tc>
          <w:tcPr>
            <w:tcW w:w="8294" w:type="dxa"/>
          </w:tcPr>
          <w:p w14:paraId="69D5D199" w14:textId="77777777" w:rsidR="004B70CA" w:rsidRPr="00AB239D" w:rsidRDefault="004B70CA" w:rsidP="00FD5206">
            <w:pPr>
              <w:pStyle w:val="04TEXTOTABELAS"/>
              <w:rPr>
                <w:highlight w:val="yellow"/>
              </w:rPr>
            </w:pPr>
            <w:r w:rsidRPr="00BC71EB">
              <w:t>- Compreender as principais funções do sistema respiratório.</w:t>
            </w:r>
          </w:p>
        </w:tc>
      </w:tr>
      <w:tr w:rsidR="004B70CA" w:rsidRPr="00195C30" w14:paraId="41C618CE" w14:textId="77777777" w:rsidTr="00FD5206">
        <w:trPr>
          <w:jc w:val="center"/>
        </w:trPr>
        <w:tc>
          <w:tcPr>
            <w:tcW w:w="1777" w:type="dxa"/>
            <w:vMerge/>
            <w:shd w:val="clear" w:color="auto" w:fill="F2F2F2" w:themeFill="background1" w:themeFillShade="F2"/>
            <w:vAlign w:val="center"/>
          </w:tcPr>
          <w:p w14:paraId="2A390062" w14:textId="77777777" w:rsidR="004B70CA" w:rsidRPr="00D90289" w:rsidRDefault="004B70CA" w:rsidP="00FD5206">
            <w:pPr>
              <w:pStyle w:val="03TITULOTABELAS2"/>
            </w:pPr>
          </w:p>
        </w:tc>
        <w:tc>
          <w:tcPr>
            <w:tcW w:w="8294" w:type="dxa"/>
          </w:tcPr>
          <w:p w14:paraId="67D06BD8" w14:textId="77777777" w:rsidR="004B70CA" w:rsidRPr="00AB239D" w:rsidRDefault="004B70CA" w:rsidP="00FD5206">
            <w:pPr>
              <w:pStyle w:val="04TEXTOTABELAS"/>
              <w:rPr>
                <w:highlight w:val="yellow"/>
              </w:rPr>
            </w:pPr>
            <w:r w:rsidRPr="00BC71EB">
              <w:t>- Identificar e localizar os órgãos que fazem parte do sistema respiratório do ser humano.</w:t>
            </w:r>
          </w:p>
        </w:tc>
      </w:tr>
      <w:tr w:rsidR="004B70CA" w:rsidRPr="00195C30" w14:paraId="0D54AC34" w14:textId="77777777" w:rsidTr="00FD5206">
        <w:trPr>
          <w:jc w:val="center"/>
        </w:trPr>
        <w:tc>
          <w:tcPr>
            <w:tcW w:w="1777" w:type="dxa"/>
            <w:vMerge/>
            <w:shd w:val="clear" w:color="auto" w:fill="F2F2F2" w:themeFill="background1" w:themeFillShade="F2"/>
            <w:vAlign w:val="center"/>
          </w:tcPr>
          <w:p w14:paraId="67B280C8" w14:textId="77777777" w:rsidR="004B70CA" w:rsidRPr="00D90289" w:rsidRDefault="004B70CA" w:rsidP="00FD5206">
            <w:pPr>
              <w:pStyle w:val="03TITULOTABELAS2"/>
            </w:pPr>
          </w:p>
        </w:tc>
        <w:tc>
          <w:tcPr>
            <w:tcW w:w="8294" w:type="dxa"/>
          </w:tcPr>
          <w:p w14:paraId="460372B7" w14:textId="77777777" w:rsidR="004B70CA" w:rsidRPr="00AB239D" w:rsidRDefault="004B70CA" w:rsidP="00FD5206">
            <w:pPr>
              <w:pStyle w:val="04TEXTOTABELAS"/>
              <w:rPr>
                <w:highlight w:val="yellow"/>
              </w:rPr>
            </w:pPr>
            <w:r w:rsidRPr="00BC71EB">
              <w:t>- Compreender as fases da respiração.</w:t>
            </w:r>
          </w:p>
        </w:tc>
      </w:tr>
      <w:tr w:rsidR="004B70CA" w:rsidRPr="00195C30" w14:paraId="38C5820D" w14:textId="77777777" w:rsidTr="00FD5206">
        <w:trPr>
          <w:jc w:val="center"/>
        </w:trPr>
        <w:tc>
          <w:tcPr>
            <w:tcW w:w="1777" w:type="dxa"/>
            <w:vMerge/>
            <w:shd w:val="clear" w:color="auto" w:fill="F2F2F2" w:themeFill="background1" w:themeFillShade="F2"/>
            <w:vAlign w:val="center"/>
          </w:tcPr>
          <w:p w14:paraId="045EF294" w14:textId="77777777" w:rsidR="004B70CA" w:rsidRPr="00D90289" w:rsidRDefault="004B70CA" w:rsidP="00FD5206">
            <w:pPr>
              <w:pStyle w:val="03TITULOTABELAS2"/>
            </w:pPr>
          </w:p>
        </w:tc>
        <w:tc>
          <w:tcPr>
            <w:tcW w:w="8294" w:type="dxa"/>
          </w:tcPr>
          <w:p w14:paraId="498CC745" w14:textId="77777777" w:rsidR="004B70CA" w:rsidRPr="00AB239D" w:rsidRDefault="004B70CA" w:rsidP="00FD5206">
            <w:pPr>
              <w:pStyle w:val="04TEXTOTABELAS"/>
              <w:rPr>
                <w:highlight w:val="yellow"/>
              </w:rPr>
            </w:pPr>
            <w:r w:rsidRPr="00BC71EB">
              <w:t>- Conhecer o caminho que o ar percorre no sistema respiratório durante a respiração.</w:t>
            </w:r>
          </w:p>
        </w:tc>
      </w:tr>
      <w:tr w:rsidR="004B70CA" w:rsidRPr="00195C30" w14:paraId="497F97C2" w14:textId="77777777" w:rsidTr="00FD5206">
        <w:trPr>
          <w:jc w:val="center"/>
        </w:trPr>
        <w:tc>
          <w:tcPr>
            <w:tcW w:w="1777" w:type="dxa"/>
            <w:vMerge/>
            <w:shd w:val="clear" w:color="auto" w:fill="F2F2F2" w:themeFill="background1" w:themeFillShade="F2"/>
            <w:vAlign w:val="center"/>
          </w:tcPr>
          <w:p w14:paraId="0C1AFA5A" w14:textId="77777777" w:rsidR="004B70CA" w:rsidRPr="00D90289" w:rsidRDefault="004B70CA" w:rsidP="00FD5206">
            <w:pPr>
              <w:pStyle w:val="03TITULOTABELAS2"/>
            </w:pPr>
          </w:p>
        </w:tc>
        <w:tc>
          <w:tcPr>
            <w:tcW w:w="8294" w:type="dxa"/>
          </w:tcPr>
          <w:p w14:paraId="02030912" w14:textId="77777777" w:rsidR="004B70CA" w:rsidRPr="00AB239D" w:rsidRDefault="004B70CA" w:rsidP="00FD5206">
            <w:pPr>
              <w:pStyle w:val="04TEXTOTABELAS"/>
              <w:rPr>
                <w:highlight w:val="yellow"/>
              </w:rPr>
            </w:pPr>
            <w:r w:rsidRPr="00BC71EB">
              <w:t>- Observar a atuação do músculo diafragma no processo de respiração.</w:t>
            </w:r>
          </w:p>
        </w:tc>
      </w:tr>
      <w:tr w:rsidR="004B70CA" w:rsidRPr="00195C30" w14:paraId="5B68A6DD" w14:textId="77777777" w:rsidTr="00FD5206">
        <w:trPr>
          <w:jc w:val="center"/>
        </w:trPr>
        <w:tc>
          <w:tcPr>
            <w:tcW w:w="1777" w:type="dxa"/>
            <w:vMerge/>
            <w:shd w:val="clear" w:color="auto" w:fill="F2F2F2" w:themeFill="background1" w:themeFillShade="F2"/>
            <w:vAlign w:val="center"/>
          </w:tcPr>
          <w:p w14:paraId="3EEDCB5D" w14:textId="77777777" w:rsidR="004B70CA" w:rsidRPr="00D90289" w:rsidRDefault="004B70CA" w:rsidP="00FD5206">
            <w:pPr>
              <w:pStyle w:val="03TITULOTABELAS2"/>
            </w:pPr>
          </w:p>
        </w:tc>
        <w:tc>
          <w:tcPr>
            <w:tcW w:w="8294" w:type="dxa"/>
          </w:tcPr>
          <w:p w14:paraId="439F901E" w14:textId="77777777" w:rsidR="004B70CA" w:rsidRPr="00AB239D" w:rsidRDefault="004B70CA" w:rsidP="00FD5206">
            <w:pPr>
              <w:pStyle w:val="04TEXTOTABELAS"/>
              <w:rPr>
                <w:highlight w:val="yellow"/>
              </w:rPr>
            </w:pPr>
            <w:r w:rsidRPr="00BC71EB">
              <w:t>- Compreender as principais funções do sistema circulatório sanguíneo.</w:t>
            </w:r>
          </w:p>
        </w:tc>
      </w:tr>
      <w:tr w:rsidR="004B70CA" w:rsidRPr="00195C30" w14:paraId="005F5A3A" w14:textId="77777777" w:rsidTr="00FD5206">
        <w:trPr>
          <w:jc w:val="center"/>
        </w:trPr>
        <w:tc>
          <w:tcPr>
            <w:tcW w:w="1777" w:type="dxa"/>
            <w:vMerge/>
            <w:shd w:val="clear" w:color="auto" w:fill="F2F2F2" w:themeFill="background1" w:themeFillShade="F2"/>
            <w:vAlign w:val="center"/>
          </w:tcPr>
          <w:p w14:paraId="58D64F90" w14:textId="77777777" w:rsidR="004B70CA" w:rsidRPr="00D90289" w:rsidRDefault="004B70CA" w:rsidP="00FD5206">
            <w:pPr>
              <w:pStyle w:val="03TITULOTABELAS2"/>
            </w:pPr>
          </w:p>
        </w:tc>
        <w:tc>
          <w:tcPr>
            <w:tcW w:w="8294" w:type="dxa"/>
          </w:tcPr>
          <w:p w14:paraId="30B73B01" w14:textId="77777777" w:rsidR="004B70CA" w:rsidRPr="00AB239D" w:rsidRDefault="004B70CA" w:rsidP="00FD5206">
            <w:pPr>
              <w:pStyle w:val="04TEXTOTABELAS"/>
              <w:rPr>
                <w:highlight w:val="yellow"/>
              </w:rPr>
            </w:pPr>
            <w:r w:rsidRPr="00BC71EB">
              <w:t>- Identificar e localizar os órgãos que fazem parte do sistema circulatório sanguíneo.</w:t>
            </w:r>
          </w:p>
        </w:tc>
      </w:tr>
      <w:tr w:rsidR="004B70CA" w:rsidRPr="00195C30" w14:paraId="634F5D3A" w14:textId="77777777" w:rsidTr="00FD5206">
        <w:trPr>
          <w:jc w:val="center"/>
        </w:trPr>
        <w:tc>
          <w:tcPr>
            <w:tcW w:w="1777" w:type="dxa"/>
            <w:vMerge/>
            <w:shd w:val="clear" w:color="auto" w:fill="F2F2F2" w:themeFill="background1" w:themeFillShade="F2"/>
            <w:vAlign w:val="center"/>
          </w:tcPr>
          <w:p w14:paraId="651513C6" w14:textId="77777777" w:rsidR="004B70CA" w:rsidRPr="00D90289" w:rsidRDefault="004B70CA" w:rsidP="00FD5206">
            <w:pPr>
              <w:pStyle w:val="03TITULOTABELAS2"/>
            </w:pPr>
          </w:p>
        </w:tc>
        <w:tc>
          <w:tcPr>
            <w:tcW w:w="8294" w:type="dxa"/>
          </w:tcPr>
          <w:p w14:paraId="74A46F51" w14:textId="77777777" w:rsidR="004B70CA" w:rsidRPr="00AB239D" w:rsidRDefault="004B70CA" w:rsidP="00FD5206">
            <w:pPr>
              <w:pStyle w:val="04TEXTOTABELAS"/>
              <w:rPr>
                <w:highlight w:val="yellow"/>
              </w:rPr>
            </w:pPr>
            <w:r w:rsidRPr="00BC71EB">
              <w:t>- Relacionar algumas características do sangue, do coração e dos vasos sanguíneos.</w:t>
            </w:r>
          </w:p>
        </w:tc>
      </w:tr>
      <w:tr w:rsidR="004B70CA" w:rsidRPr="00195C30" w14:paraId="500D2028" w14:textId="77777777" w:rsidTr="00FD5206">
        <w:trPr>
          <w:jc w:val="center"/>
        </w:trPr>
        <w:tc>
          <w:tcPr>
            <w:tcW w:w="1777" w:type="dxa"/>
            <w:vMerge/>
            <w:shd w:val="clear" w:color="auto" w:fill="F2F2F2" w:themeFill="background1" w:themeFillShade="F2"/>
            <w:vAlign w:val="center"/>
          </w:tcPr>
          <w:p w14:paraId="76B85C00" w14:textId="77777777" w:rsidR="004B70CA" w:rsidRPr="00D90289" w:rsidRDefault="004B70CA" w:rsidP="00FD5206">
            <w:pPr>
              <w:pStyle w:val="03TITULOTABELAS2"/>
            </w:pPr>
          </w:p>
        </w:tc>
        <w:tc>
          <w:tcPr>
            <w:tcW w:w="8294" w:type="dxa"/>
          </w:tcPr>
          <w:p w14:paraId="19AE555A" w14:textId="77777777" w:rsidR="004B70CA" w:rsidRPr="00AB239D" w:rsidRDefault="004B70CA" w:rsidP="00FD5206">
            <w:pPr>
              <w:pStyle w:val="04TEXTOTABELAS"/>
              <w:rPr>
                <w:highlight w:val="yellow"/>
              </w:rPr>
            </w:pPr>
            <w:r w:rsidRPr="00BC71EB">
              <w:t>- Identificar os componentes do sangue e suas principais funções.</w:t>
            </w:r>
          </w:p>
        </w:tc>
      </w:tr>
      <w:tr w:rsidR="004B70CA" w:rsidRPr="00195C30" w14:paraId="66BB9A03" w14:textId="77777777" w:rsidTr="00FD5206">
        <w:trPr>
          <w:jc w:val="center"/>
        </w:trPr>
        <w:tc>
          <w:tcPr>
            <w:tcW w:w="1777" w:type="dxa"/>
            <w:vMerge/>
            <w:shd w:val="clear" w:color="auto" w:fill="F2F2F2" w:themeFill="background1" w:themeFillShade="F2"/>
            <w:vAlign w:val="center"/>
          </w:tcPr>
          <w:p w14:paraId="22977CCB" w14:textId="77777777" w:rsidR="004B70CA" w:rsidRPr="00D90289" w:rsidRDefault="004B70CA" w:rsidP="00FD5206">
            <w:pPr>
              <w:pStyle w:val="03TITULOTABELAS2"/>
            </w:pPr>
          </w:p>
        </w:tc>
        <w:tc>
          <w:tcPr>
            <w:tcW w:w="8294" w:type="dxa"/>
          </w:tcPr>
          <w:p w14:paraId="289B3E8E" w14:textId="77777777" w:rsidR="004B70CA" w:rsidRPr="00AB239D" w:rsidRDefault="004B70CA" w:rsidP="00FD5206">
            <w:pPr>
              <w:pStyle w:val="04TEXTOTABELAS"/>
              <w:rPr>
                <w:highlight w:val="yellow"/>
              </w:rPr>
            </w:pPr>
            <w:r w:rsidRPr="00BC71EB">
              <w:t>- Conhecer os componentes do sistema urinário.</w:t>
            </w:r>
          </w:p>
        </w:tc>
      </w:tr>
      <w:tr w:rsidR="004B70CA" w:rsidRPr="00195C30" w14:paraId="3F1F946F" w14:textId="77777777" w:rsidTr="00FD5206">
        <w:trPr>
          <w:jc w:val="center"/>
        </w:trPr>
        <w:tc>
          <w:tcPr>
            <w:tcW w:w="1777" w:type="dxa"/>
            <w:vMerge/>
            <w:shd w:val="clear" w:color="auto" w:fill="F2F2F2" w:themeFill="background1" w:themeFillShade="F2"/>
            <w:vAlign w:val="center"/>
          </w:tcPr>
          <w:p w14:paraId="4610496B" w14:textId="77777777" w:rsidR="004B70CA" w:rsidRPr="00D90289" w:rsidRDefault="004B70CA" w:rsidP="00FD5206">
            <w:pPr>
              <w:pStyle w:val="03TITULOTABELAS2"/>
            </w:pPr>
          </w:p>
        </w:tc>
        <w:tc>
          <w:tcPr>
            <w:tcW w:w="8294" w:type="dxa"/>
          </w:tcPr>
          <w:p w14:paraId="79DD7006" w14:textId="77777777" w:rsidR="004B70CA" w:rsidRPr="00AB239D" w:rsidRDefault="004B70CA" w:rsidP="00FD5206">
            <w:pPr>
              <w:pStyle w:val="04TEXTOTABELAS"/>
              <w:rPr>
                <w:highlight w:val="yellow"/>
              </w:rPr>
            </w:pPr>
            <w:r w:rsidRPr="00BC71EB">
              <w:t>- Compreender as principais funções do sistema urinário.</w:t>
            </w:r>
          </w:p>
        </w:tc>
      </w:tr>
      <w:tr w:rsidR="004B70CA" w:rsidRPr="00195C30" w14:paraId="62940022" w14:textId="77777777" w:rsidTr="00FD5206">
        <w:trPr>
          <w:jc w:val="center"/>
        </w:trPr>
        <w:tc>
          <w:tcPr>
            <w:tcW w:w="1777" w:type="dxa"/>
            <w:vMerge/>
            <w:shd w:val="clear" w:color="auto" w:fill="F2F2F2" w:themeFill="background1" w:themeFillShade="F2"/>
            <w:vAlign w:val="center"/>
          </w:tcPr>
          <w:p w14:paraId="398E42B6" w14:textId="77777777" w:rsidR="004B70CA" w:rsidRPr="00D90289" w:rsidRDefault="004B70CA" w:rsidP="00FD5206">
            <w:pPr>
              <w:pStyle w:val="03TITULOTABELAS2"/>
            </w:pPr>
          </w:p>
        </w:tc>
        <w:tc>
          <w:tcPr>
            <w:tcW w:w="8294" w:type="dxa"/>
          </w:tcPr>
          <w:p w14:paraId="21A21889" w14:textId="77777777" w:rsidR="004B70CA" w:rsidRPr="00AB239D" w:rsidRDefault="004B70CA" w:rsidP="00FD5206">
            <w:pPr>
              <w:pStyle w:val="04TEXTOTABELAS"/>
              <w:rPr>
                <w:highlight w:val="yellow"/>
              </w:rPr>
            </w:pPr>
            <w:r w:rsidRPr="00BC71EB">
              <w:t>- Reconhecer a importância de uma alimentação equilibrada.</w:t>
            </w:r>
          </w:p>
        </w:tc>
      </w:tr>
      <w:tr w:rsidR="004B70CA" w:rsidRPr="00195C30" w14:paraId="014D16B6" w14:textId="77777777" w:rsidTr="00FD5206">
        <w:trPr>
          <w:jc w:val="center"/>
        </w:trPr>
        <w:tc>
          <w:tcPr>
            <w:tcW w:w="1777" w:type="dxa"/>
            <w:vMerge/>
            <w:shd w:val="clear" w:color="auto" w:fill="F2F2F2" w:themeFill="background1" w:themeFillShade="F2"/>
            <w:vAlign w:val="center"/>
          </w:tcPr>
          <w:p w14:paraId="62D5F350" w14:textId="77777777" w:rsidR="004B70CA" w:rsidRPr="00D90289" w:rsidRDefault="004B70CA" w:rsidP="00FD5206">
            <w:pPr>
              <w:pStyle w:val="03TITULOTABELAS2"/>
            </w:pPr>
          </w:p>
        </w:tc>
        <w:tc>
          <w:tcPr>
            <w:tcW w:w="8294" w:type="dxa"/>
          </w:tcPr>
          <w:p w14:paraId="44E43188" w14:textId="77777777" w:rsidR="004B70CA" w:rsidRPr="00AB239D" w:rsidRDefault="004B70CA" w:rsidP="00FD5206">
            <w:pPr>
              <w:pStyle w:val="04TEXTOTABELAS"/>
              <w:rPr>
                <w:highlight w:val="yellow"/>
              </w:rPr>
            </w:pPr>
            <w:r w:rsidRPr="00BC71EB">
              <w:t>- Conhecer os principais nutrientes e os alimentos que os possuem.</w:t>
            </w:r>
          </w:p>
        </w:tc>
      </w:tr>
      <w:tr w:rsidR="004B70CA" w:rsidRPr="00195C30" w14:paraId="47951F76" w14:textId="77777777" w:rsidTr="00FD5206">
        <w:trPr>
          <w:jc w:val="center"/>
        </w:trPr>
        <w:tc>
          <w:tcPr>
            <w:tcW w:w="1777" w:type="dxa"/>
            <w:vMerge/>
            <w:shd w:val="clear" w:color="auto" w:fill="F2F2F2" w:themeFill="background1" w:themeFillShade="F2"/>
            <w:vAlign w:val="center"/>
          </w:tcPr>
          <w:p w14:paraId="056CF19A" w14:textId="77777777" w:rsidR="004B70CA" w:rsidRPr="00D90289" w:rsidRDefault="004B70CA" w:rsidP="00FD5206">
            <w:pPr>
              <w:pStyle w:val="03TITULOTABELAS2"/>
            </w:pPr>
          </w:p>
        </w:tc>
        <w:tc>
          <w:tcPr>
            <w:tcW w:w="8294" w:type="dxa"/>
          </w:tcPr>
          <w:p w14:paraId="3F7D5E3D" w14:textId="77777777" w:rsidR="004B70CA" w:rsidRPr="00AB239D" w:rsidRDefault="004B70CA" w:rsidP="00FD5206">
            <w:pPr>
              <w:pStyle w:val="04TEXTOTABELAS"/>
              <w:rPr>
                <w:highlight w:val="yellow"/>
              </w:rPr>
            </w:pPr>
            <w:r w:rsidRPr="00BC71EB">
              <w:t>- Conhecer como os alimentos são agrupados.</w:t>
            </w:r>
          </w:p>
        </w:tc>
      </w:tr>
      <w:tr w:rsidR="004B70CA" w:rsidRPr="00195C30" w14:paraId="1EEF376A" w14:textId="77777777" w:rsidTr="00FD5206">
        <w:trPr>
          <w:jc w:val="center"/>
        </w:trPr>
        <w:tc>
          <w:tcPr>
            <w:tcW w:w="1777" w:type="dxa"/>
            <w:vMerge/>
            <w:shd w:val="clear" w:color="auto" w:fill="F2F2F2" w:themeFill="background1" w:themeFillShade="F2"/>
            <w:vAlign w:val="center"/>
          </w:tcPr>
          <w:p w14:paraId="3EE4CF87" w14:textId="77777777" w:rsidR="004B70CA" w:rsidRPr="00D90289" w:rsidRDefault="004B70CA" w:rsidP="00FD5206">
            <w:pPr>
              <w:pStyle w:val="03TITULOTABELAS2"/>
            </w:pPr>
          </w:p>
        </w:tc>
        <w:tc>
          <w:tcPr>
            <w:tcW w:w="8294" w:type="dxa"/>
          </w:tcPr>
          <w:p w14:paraId="6AFA49D4" w14:textId="77777777" w:rsidR="004B70CA" w:rsidRPr="00AB239D" w:rsidRDefault="004B70CA" w:rsidP="00FD5206">
            <w:pPr>
              <w:pStyle w:val="04TEXTOTABELAS"/>
              <w:rPr>
                <w:highlight w:val="yellow"/>
              </w:rPr>
            </w:pPr>
            <w:r w:rsidRPr="00BC71EB">
              <w:t>- Identificar os malefícios que a ingestão em excesso de doces e alimentos gordurosos pode causar no organismo.</w:t>
            </w:r>
          </w:p>
        </w:tc>
      </w:tr>
      <w:tr w:rsidR="004B70CA" w:rsidRPr="00195C30" w14:paraId="732ACBCC" w14:textId="77777777" w:rsidTr="00FD5206">
        <w:trPr>
          <w:jc w:val="center"/>
        </w:trPr>
        <w:tc>
          <w:tcPr>
            <w:tcW w:w="1777" w:type="dxa"/>
            <w:vMerge/>
            <w:shd w:val="clear" w:color="auto" w:fill="F2F2F2" w:themeFill="background1" w:themeFillShade="F2"/>
            <w:vAlign w:val="center"/>
          </w:tcPr>
          <w:p w14:paraId="5A2D987A" w14:textId="77777777" w:rsidR="004B70CA" w:rsidRPr="00D90289" w:rsidRDefault="004B70CA" w:rsidP="00FD5206">
            <w:pPr>
              <w:pStyle w:val="03TITULOTABELAS2"/>
            </w:pPr>
          </w:p>
        </w:tc>
        <w:tc>
          <w:tcPr>
            <w:tcW w:w="8294" w:type="dxa"/>
          </w:tcPr>
          <w:p w14:paraId="223F584A" w14:textId="77777777" w:rsidR="004B70CA" w:rsidRPr="00AB239D" w:rsidRDefault="004B70CA" w:rsidP="00FD5206">
            <w:pPr>
              <w:pStyle w:val="04TEXTOTABELAS"/>
              <w:rPr>
                <w:highlight w:val="yellow"/>
              </w:rPr>
            </w:pPr>
            <w:r w:rsidRPr="00BC71EB">
              <w:t>- Conhecer alguns distúrbios nutricionais.</w:t>
            </w:r>
          </w:p>
        </w:tc>
      </w:tr>
      <w:tr w:rsidR="004B70CA" w:rsidRPr="00195C30" w14:paraId="1F3E60F3" w14:textId="77777777" w:rsidTr="00FD5206">
        <w:trPr>
          <w:jc w:val="center"/>
        </w:trPr>
        <w:tc>
          <w:tcPr>
            <w:tcW w:w="1777" w:type="dxa"/>
            <w:vMerge w:val="restart"/>
            <w:shd w:val="clear" w:color="auto" w:fill="F2F2F2" w:themeFill="background1" w:themeFillShade="F2"/>
            <w:vAlign w:val="center"/>
          </w:tcPr>
          <w:p w14:paraId="4BD944CC" w14:textId="77777777" w:rsidR="004B70CA" w:rsidRPr="00D90289" w:rsidRDefault="004B70CA" w:rsidP="00FD5206">
            <w:pPr>
              <w:pStyle w:val="03TITULOTABELAS2"/>
            </w:pPr>
            <w:r w:rsidRPr="00D90289">
              <w:t>2º bimestre</w:t>
            </w:r>
            <w:r>
              <w:t xml:space="preserve"> </w:t>
            </w:r>
          </w:p>
        </w:tc>
        <w:tc>
          <w:tcPr>
            <w:tcW w:w="8294" w:type="dxa"/>
          </w:tcPr>
          <w:p w14:paraId="69313154" w14:textId="77777777" w:rsidR="004B70CA" w:rsidRPr="00AB239D" w:rsidRDefault="004B70CA" w:rsidP="00FD5206">
            <w:pPr>
              <w:pStyle w:val="04TEXTOTABELAS"/>
              <w:rPr>
                <w:highlight w:val="yellow"/>
              </w:rPr>
            </w:pPr>
            <w:r w:rsidRPr="00BC71EB">
              <w:t>- Reconhecer a importância da água na vida cotidiana.</w:t>
            </w:r>
          </w:p>
        </w:tc>
      </w:tr>
      <w:tr w:rsidR="004B70CA" w:rsidRPr="00195C30" w14:paraId="06ED56B2" w14:textId="77777777" w:rsidTr="00FD5206">
        <w:trPr>
          <w:jc w:val="center"/>
        </w:trPr>
        <w:tc>
          <w:tcPr>
            <w:tcW w:w="1777" w:type="dxa"/>
            <w:vMerge/>
            <w:shd w:val="clear" w:color="auto" w:fill="F2F2F2" w:themeFill="background1" w:themeFillShade="F2"/>
            <w:vAlign w:val="center"/>
          </w:tcPr>
          <w:p w14:paraId="371A004D" w14:textId="77777777" w:rsidR="004B70CA" w:rsidRPr="00195C30" w:rsidRDefault="004B70CA" w:rsidP="00FD5206">
            <w:pPr>
              <w:pStyle w:val="03TITULOTABELAS2"/>
              <w:rPr>
                <w:highlight w:val="yellow"/>
              </w:rPr>
            </w:pPr>
          </w:p>
        </w:tc>
        <w:tc>
          <w:tcPr>
            <w:tcW w:w="8294" w:type="dxa"/>
          </w:tcPr>
          <w:p w14:paraId="7B8A6262" w14:textId="77777777" w:rsidR="004B70CA" w:rsidRPr="00AB239D" w:rsidRDefault="004B70CA" w:rsidP="00FD5206">
            <w:pPr>
              <w:pStyle w:val="04TEXTOTABELAS"/>
              <w:rPr>
                <w:highlight w:val="yellow"/>
              </w:rPr>
            </w:pPr>
            <w:r w:rsidRPr="00BC71EB">
              <w:t>- Reconhecer a importância da água no meio ambiente.</w:t>
            </w:r>
          </w:p>
        </w:tc>
      </w:tr>
      <w:tr w:rsidR="004B70CA" w:rsidRPr="00195C30" w14:paraId="7CCEE963" w14:textId="77777777" w:rsidTr="00FD5206">
        <w:trPr>
          <w:jc w:val="center"/>
        </w:trPr>
        <w:tc>
          <w:tcPr>
            <w:tcW w:w="1777" w:type="dxa"/>
            <w:vMerge/>
            <w:shd w:val="clear" w:color="auto" w:fill="F2F2F2" w:themeFill="background1" w:themeFillShade="F2"/>
            <w:vAlign w:val="center"/>
          </w:tcPr>
          <w:p w14:paraId="5A239F56" w14:textId="77777777" w:rsidR="004B70CA" w:rsidRPr="00195C30" w:rsidRDefault="004B70CA" w:rsidP="00FD5206">
            <w:pPr>
              <w:pStyle w:val="03TITULOTABELAS2"/>
              <w:rPr>
                <w:highlight w:val="yellow"/>
              </w:rPr>
            </w:pPr>
          </w:p>
        </w:tc>
        <w:tc>
          <w:tcPr>
            <w:tcW w:w="8294" w:type="dxa"/>
          </w:tcPr>
          <w:p w14:paraId="23A49AAF" w14:textId="77777777" w:rsidR="004B70CA" w:rsidRPr="00AB239D" w:rsidRDefault="004B70CA" w:rsidP="00FD5206">
            <w:pPr>
              <w:pStyle w:val="04TEXTOTABELAS"/>
              <w:rPr>
                <w:highlight w:val="yellow"/>
              </w:rPr>
            </w:pPr>
            <w:r w:rsidRPr="00BC71EB">
              <w:t>- Reconhecer que a água está em constante mudança de estado físico na Terra, originando o ciclo hidrológico.</w:t>
            </w:r>
          </w:p>
        </w:tc>
      </w:tr>
      <w:tr w:rsidR="004B70CA" w:rsidRPr="00195C30" w14:paraId="1F53FAD7" w14:textId="77777777" w:rsidTr="00FD5206">
        <w:trPr>
          <w:jc w:val="center"/>
        </w:trPr>
        <w:tc>
          <w:tcPr>
            <w:tcW w:w="1777" w:type="dxa"/>
            <w:vMerge/>
            <w:shd w:val="clear" w:color="auto" w:fill="F2F2F2" w:themeFill="background1" w:themeFillShade="F2"/>
            <w:vAlign w:val="center"/>
          </w:tcPr>
          <w:p w14:paraId="28DC758D" w14:textId="77777777" w:rsidR="004B70CA" w:rsidRPr="00195C30" w:rsidRDefault="004B70CA" w:rsidP="00FD5206">
            <w:pPr>
              <w:pStyle w:val="03TITULOTABELAS2"/>
              <w:rPr>
                <w:highlight w:val="yellow"/>
              </w:rPr>
            </w:pPr>
          </w:p>
        </w:tc>
        <w:tc>
          <w:tcPr>
            <w:tcW w:w="8294" w:type="dxa"/>
          </w:tcPr>
          <w:p w14:paraId="2C965BFE" w14:textId="77777777" w:rsidR="004B70CA" w:rsidRPr="00AB239D" w:rsidRDefault="004B70CA" w:rsidP="00FD5206">
            <w:pPr>
              <w:pStyle w:val="04TEXTOTABELAS"/>
              <w:rPr>
                <w:highlight w:val="yellow"/>
              </w:rPr>
            </w:pPr>
            <w:r w:rsidRPr="00BC71EB">
              <w:t>- Perceber a importância de tratar a água antes de consumi-la.</w:t>
            </w:r>
          </w:p>
        </w:tc>
      </w:tr>
      <w:tr w:rsidR="004B70CA" w:rsidRPr="00195C30" w14:paraId="0831F5D5" w14:textId="77777777" w:rsidTr="00FD5206">
        <w:trPr>
          <w:jc w:val="center"/>
        </w:trPr>
        <w:tc>
          <w:tcPr>
            <w:tcW w:w="1777" w:type="dxa"/>
            <w:vMerge/>
            <w:shd w:val="clear" w:color="auto" w:fill="F2F2F2" w:themeFill="background1" w:themeFillShade="F2"/>
            <w:vAlign w:val="center"/>
          </w:tcPr>
          <w:p w14:paraId="73CABC3B" w14:textId="77777777" w:rsidR="004B70CA" w:rsidRPr="00195C30" w:rsidRDefault="004B70CA" w:rsidP="00FD5206">
            <w:pPr>
              <w:pStyle w:val="03TITULOTABELAS2"/>
              <w:rPr>
                <w:highlight w:val="yellow"/>
              </w:rPr>
            </w:pPr>
          </w:p>
        </w:tc>
        <w:tc>
          <w:tcPr>
            <w:tcW w:w="8294" w:type="dxa"/>
          </w:tcPr>
          <w:p w14:paraId="43A41121" w14:textId="77777777" w:rsidR="004B70CA" w:rsidRPr="00AB239D" w:rsidRDefault="004B70CA" w:rsidP="00FD5206">
            <w:pPr>
              <w:pStyle w:val="04TEXTOTABELAS"/>
              <w:rPr>
                <w:highlight w:val="yellow"/>
              </w:rPr>
            </w:pPr>
            <w:r w:rsidRPr="00BC71EB">
              <w:t>- Conhecer as etapas de tratamento de água que ocorrem em uma estação de tratamento de água.</w:t>
            </w:r>
          </w:p>
        </w:tc>
      </w:tr>
      <w:tr w:rsidR="004B70CA" w:rsidRPr="00195C30" w14:paraId="0C5C2FB5" w14:textId="77777777" w:rsidTr="00FD5206">
        <w:trPr>
          <w:jc w:val="center"/>
        </w:trPr>
        <w:tc>
          <w:tcPr>
            <w:tcW w:w="1777" w:type="dxa"/>
            <w:vMerge/>
            <w:shd w:val="clear" w:color="auto" w:fill="F2F2F2" w:themeFill="background1" w:themeFillShade="F2"/>
            <w:vAlign w:val="center"/>
          </w:tcPr>
          <w:p w14:paraId="7FB0B3DB" w14:textId="77777777" w:rsidR="004B70CA" w:rsidRPr="00195C30" w:rsidRDefault="004B70CA" w:rsidP="00FD5206">
            <w:pPr>
              <w:pStyle w:val="03TITULOTABELAS2"/>
              <w:rPr>
                <w:highlight w:val="yellow"/>
              </w:rPr>
            </w:pPr>
          </w:p>
        </w:tc>
        <w:tc>
          <w:tcPr>
            <w:tcW w:w="8294" w:type="dxa"/>
          </w:tcPr>
          <w:p w14:paraId="38F0E3B4" w14:textId="77777777" w:rsidR="004B70CA" w:rsidRPr="00AB239D" w:rsidRDefault="004B70CA" w:rsidP="00FD5206">
            <w:pPr>
              <w:pStyle w:val="04TEXTOTABELAS"/>
              <w:rPr>
                <w:highlight w:val="yellow"/>
              </w:rPr>
            </w:pPr>
            <w:r w:rsidRPr="00BC71EB">
              <w:t>- Entender como deve ser a água utilizada para beber.</w:t>
            </w:r>
          </w:p>
        </w:tc>
      </w:tr>
      <w:tr w:rsidR="004B70CA" w:rsidRPr="00195C30" w14:paraId="1112DEFA" w14:textId="77777777" w:rsidTr="00FD5206">
        <w:trPr>
          <w:jc w:val="center"/>
        </w:trPr>
        <w:tc>
          <w:tcPr>
            <w:tcW w:w="1777" w:type="dxa"/>
            <w:vMerge/>
            <w:shd w:val="clear" w:color="auto" w:fill="F2F2F2" w:themeFill="background1" w:themeFillShade="F2"/>
            <w:vAlign w:val="center"/>
          </w:tcPr>
          <w:p w14:paraId="479EF8E3" w14:textId="77777777" w:rsidR="004B70CA" w:rsidRPr="00195C30" w:rsidRDefault="004B70CA" w:rsidP="00FD5206">
            <w:pPr>
              <w:pStyle w:val="03TITULOTABELAS2"/>
              <w:rPr>
                <w:highlight w:val="yellow"/>
              </w:rPr>
            </w:pPr>
          </w:p>
        </w:tc>
        <w:tc>
          <w:tcPr>
            <w:tcW w:w="8294" w:type="dxa"/>
          </w:tcPr>
          <w:p w14:paraId="38BEF6E7" w14:textId="77777777" w:rsidR="004B70CA" w:rsidRPr="00AB239D" w:rsidRDefault="004B70CA" w:rsidP="00FD5206">
            <w:pPr>
              <w:pStyle w:val="04TEXTOTABELAS"/>
              <w:rPr>
                <w:highlight w:val="yellow"/>
              </w:rPr>
            </w:pPr>
            <w:r w:rsidRPr="00BC71EB">
              <w:t>- Conhecer situações que evitam o desperdício de água tratada.</w:t>
            </w:r>
          </w:p>
        </w:tc>
      </w:tr>
      <w:tr w:rsidR="004B70CA" w:rsidRPr="00195C30" w14:paraId="3F1B8154" w14:textId="77777777" w:rsidTr="00FD5206">
        <w:trPr>
          <w:jc w:val="center"/>
        </w:trPr>
        <w:tc>
          <w:tcPr>
            <w:tcW w:w="1777" w:type="dxa"/>
            <w:vMerge/>
            <w:shd w:val="clear" w:color="auto" w:fill="F2F2F2" w:themeFill="background1" w:themeFillShade="F2"/>
            <w:vAlign w:val="center"/>
          </w:tcPr>
          <w:p w14:paraId="1C00D53E" w14:textId="77777777" w:rsidR="004B70CA" w:rsidRPr="00195C30" w:rsidRDefault="004B70CA" w:rsidP="00FD5206">
            <w:pPr>
              <w:pStyle w:val="03TITULOTABELAS2"/>
              <w:rPr>
                <w:highlight w:val="yellow"/>
              </w:rPr>
            </w:pPr>
          </w:p>
        </w:tc>
        <w:tc>
          <w:tcPr>
            <w:tcW w:w="8294" w:type="dxa"/>
          </w:tcPr>
          <w:p w14:paraId="67017CBE" w14:textId="77777777" w:rsidR="004B70CA" w:rsidRPr="00AB239D" w:rsidRDefault="004B70CA" w:rsidP="00FD5206">
            <w:pPr>
              <w:pStyle w:val="04TEXTOTABELAS"/>
              <w:rPr>
                <w:highlight w:val="yellow"/>
              </w:rPr>
            </w:pPr>
            <w:r w:rsidRPr="00BC71EB">
              <w:t>- Reconhecer que a água potável é um recurso escasso, apesar da abundância de água no planeta.</w:t>
            </w:r>
          </w:p>
        </w:tc>
      </w:tr>
      <w:tr w:rsidR="004B70CA" w:rsidRPr="00195C30" w14:paraId="6D19DB30" w14:textId="77777777" w:rsidTr="00FD5206">
        <w:trPr>
          <w:jc w:val="center"/>
        </w:trPr>
        <w:tc>
          <w:tcPr>
            <w:tcW w:w="1777" w:type="dxa"/>
            <w:vMerge/>
            <w:shd w:val="clear" w:color="auto" w:fill="F2F2F2" w:themeFill="background1" w:themeFillShade="F2"/>
            <w:vAlign w:val="center"/>
          </w:tcPr>
          <w:p w14:paraId="1D3D5A78" w14:textId="77777777" w:rsidR="004B70CA" w:rsidRPr="00195C30" w:rsidRDefault="004B70CA" w:rsidP="00FD5206">
            <w:pPr>
              <w:pStyle w:val="03TITULOTABELAS2"/>
              <w:rPr>
                <w:highlight w:val="yellow"/>
              </w:rPr>
            </w:pPr>
          </w:p>
        </w:tc>
        <w:tc>
          <w:tcPr>
            <w:tcW w:w="8294" w:type="dxa"/>
          </w:tcPr>
          <w:p w14:paraId="55C47719" w14:textId="77777777" w:rsidR="004B70CA" w:rsidRPr="00AB239D" w:rsidRDefault="004B70CA" w:rsidP="00FD5206">
            <w:pPr>
              <w:pStyle w:val="04TEXTOTABELAS"/>
              <w:rPr>
                <w:highlight w:val="yellow"/>
              </w:rPr>
            </w:pPr>
            <w:r w:rsidRPr="00BC71EB">
              <w:t>- Reconhecer a importância de não desperdiçar água.</w:t>
            </w:r>
          </w:p>
        </w:tc>
      </w:tr>
      <w:tr w:rsidR="004B70CA" w:rsidRPr="00195C30" w14:paraId="20B002C0" w14:textId="77777777" w:rsidTr="00FD5206">
        <w:trPr>
          <w:jc w:val="center"/>
        </w:trPr>
        <w:tc>
          <w:tcPr>
            <w:tcW w:w="1777" w:type="dxa"/>
            <w:vMerge/>
            <w:shd w:val="clear" w:color="auto" w:fill="F2F2F2" w:themeFill="background1" w:themeFillShade="F2"/>
            <w:vAlign w:val="center"/>
          </w:tcPr>
          <w:p w14:paraId="13FAA9DD" w14:textId="77777777" w:rsidR="004B70CA" w:rsidRPr="00195C30" w:rsidRDefault="004B70CA" w:rsidP="00FD5206">
            <w:pPr>
              <w:pStyle w:val="03TITULOTABELAS2"/>
              <w:rPr>
                <w:highlight w:val="yellow"/>
              </w:rPr>
            </w:pPr>
          </w:p>
        </w:tc>
        <w:tc>
          <w:tcPr>
            <w:tcW w:w="8294" w:type="dxa"/>
          </w:tcPr>
          <w:p w14:paraId="12534CA5" w14:textId="77777777" w:rsidR="004B70CA" w:rsidRPr="00AB239D" w:rsidRDefault="004B70CA" w:rsidP="00FD5206">
            <w:pPr>
              <w:pStyle w:val="04TEXTOTABELAS"/>
              <w:rPr>
                <w:highlight w:val="yellow"/>
              </w:rPr>
            </w:pPr>
            <w:r w:rsidRPr="00BC71EB">
              <w:t>- Perceber a importância do tratamento de esgoto.</w:t>
            </w:r>
          </w:p>
        </w:tc>
      </w:tr>
      <w:tr w:rsidR="004B70CA" w:rsidRPr="00195C30" w14:paraId="22A220A5" w14:textId="77777777" w:rsidTr="00FD5206">
        <w:trPr>
          <w:jc w:val="center"/>
        </w:trPr>
        <w:tc>
          <w:tcPr>
            <w:tcW w:w="1777" w:type="dxa"/>
            <w:vMerge/>
            <w:shd w:val="clear" w:color="auto" w:fill="F2F2F2" w:themeFill="background1" w:themeFillShade="F2"/>
            <w:vAlign w:val="center"/>
          </w:tcPr>
          <w:p w14:paraId="1B664B0E" w14:textId="77777777" w:rsidR="004B70CA" w:rsidRPr="00195C30" w:rsidRDefault="004B70CA" w:rsidP="00FD5206">
            <w:pPr>
              <w:pStyle w:val="03TITULOTABELAS2"/>
              <w:rPr>
                <w:highlight w:val="yellow"/>
              </w:rPr>
            </w:pPr>
          </w:p>
        </w:tc>
        <w:tc>
          <w:tcPr>
            <w:tcW w:w="8294" w:type="dxa"/>
          </w:tcPr>
          <w:p w14:paraId="3E5A209E" w14:textId="77777777" w:rsidR="004B70CA" w:rsidRPr="008124C5" w:rsidRDefault="004B70CA" w:rsidP="00FD5206">
            <w:pPr>
              <w:pStyle w:val="04TEXTOTABELAS"/>
              <w:rPr>
                <w:highlight w:val="yellow"/>
              </w:rPr>
            </w:pPr>
            <w:r w:rsidRPr="00BC71EB">
              <w:t>- Refletir sobre o que o esgoto sem tratamento pode causar se for despejado no ambiente.</w:t>
            </w:r>
          </w:p>
        </w:tc>
      </w:tr>
      <w:tr w:rsidR="004B70CA" w:rsidRPr="00195C30" w14:paraId="430B15F3" w14:textId="77777777" w:rsidTr="00FD5206">
        <w:trPr>
          <w:jc w:val="center"/>
        </w:trPr>
        <w:tc>
          <w:tcPr>
            <w:tcW w:w="1777" w:type="dxa"/>
            <w:vMerge/>
            <w:shd w:val="clear" w:color="auto" w:fill="F2F2F2" w:themeFill="background1" w:themeFillShade="F2"/>
            <w:vAlign w:val="center"/>
          </w:tcPr>
          <w:p w14:paraId="40CB2C37" w14:textId="77777777" w:rsidR="004B70CA" w:rsidRPr="00195C30" w:rsidRDefault="004B70CA" w:rsidP="00FD5206">
            <w:pPr>
              <w:pStyle w:val="03TITULOTABELAS2"/>
              <w:rPr>
                <w:highlight w:val="yellow"/>
              </w:rPr>
            </w:pPr>
          </w:p>
        </w:tc>
        <w:tc>
          <w:tcPr>
            <w:tcW w:w="8294" w:type="dxa"/>
          </w:tcPr>
          <w:p w14:paraId="4D6BFE64" w14:textId="77777777" w:rsidR="004B70CA" w:rsidRPr="008124C5" w:rsidRDefault="004B70CA" w:rsidP="00FD5206">
            <w:pPr>
              <w:pStyle w:val="04TEXTOTABELAS"/>
              <w:rPr>
                <w:highlight w:val="yellow"/>
              </w:rPr>
            </w:pPr>
            <w:r w:rsidRPr="00BC71EB">
              <w:t>- Reconhecer a importância do saneamento básico.</w:t>
            </w:r>
          </w:p>
        </w:tc>
      </w:tr>
      <w:tr w:rsidR="004B70CA" w:rsidRPr="00195C30" w14:paraId="7D195F9B" w14:textId="77777777" w:rsidTr="00FD5206">
        <w:trPr>
          <w:jc w:val="center"/>
        </w:trPr>
        <w:tc>
          <w:tcPr>
            <w:tcW w:w="1777" w:type="dxa"/>
            <w:vMerge/>
            <w:shd w:val="clear" w:color="auto" w:fill="F2F2F2" w:themeFill="background1" w:themeFillShade="F2"/>
            <w:vAlign w:val="center"/>
          </w:tcPr>
          <w:p w14:paraId="1B55DA08" w14:textId="77777777" w:rsidR="004B70CA" w:rsidRPr="00195C30" w:rsidRDefault="004B70CA" w:rsidP="00FD5206">
            <w:pPr>
              <w:pStyle w:val="03TITULOTABELAS2"/>
              <w:rPr>
                <w:highlight w:val="yellow"/>
              </w:rPr>
            </w:pPr>
          </w:p>
        </w:tc>
        <w:tc>
          <w:tcPr>
            <w:tcW w:w="8294" w:type="dxa"/>
          </w:tcPr>
          <w:p w14:paraId="479A14B6" w14:textId="77777777" w:rsidR="004B70CA" w:rsidRPr="00AB239D" w:rsidRDefault="004B70CA" w:rsidP="00FD5206">
            <w:pPr>
              <w:pStyle w:val="04TEXTOTABELAS"/>
              <w:rPr>
                <w:highlight w:val="yellow"/>
              </w:rPr>
            </w:pPr>
            <w:r w:rsidRPr="00BC71EB">
              <w:t>- Identificar os materiais que compõem o lixo produzido pelos seres humanos.</w:t>
            </w:r>
          </w:p>
        </w:tc>
      </w:tr>
      <w:tr w:rsidR="004B70CA" w:rsidRPr="00195C30" w14:paraId="3D686BA0" w14:textId="77777777" w:rsidTr="00FD5206">
        <w:trPr>
          <w:jc w:val="center"/>
        </w:trPr>
        <w:tc>
          <w:tcPr>
            <w:tcW w:w="1777" w:type="dxa"/>
            <w:vMerge/>
            <w:shd w:val="clear" w:color="auto" w:fill="F2F2F2" w:themeFill="background1" w:themeFillShade="F2"/>
            <w:vAlign w:val="center"/>
          </w:tcPr>
          <w:p w14:paraId="5175C72D" w14:textId="77777777" w:rsidR="004B70CA" w:rsidRPr="00195C30" w:rsidRDefault="004B70CA" w:rsidP="00FD5206">
            <w:pPr>
              <w:pStyle w:val="03TITULOTABELAS2"/>
              <w:rPr>
                <w:highlight w:val="yellow"/>
              </w:rPr>
            </w:pPr>
          </w:p>
        </w:tc>
        <w:tc>
          <w:tcPr>
            <w:tcW w:w="8294" w:type="dxa"/>
          </w:tcPr>
          <w:p w14:paraId="2E66EB94" w14:textId="77777777" w:rsidR="004B70CA" w:rsidRPr="00AB239D" w:rsidRDefault="004B70CA" w:rsidP="00FD5206">
            <w:pPr>
              <w:pStyle w:val="04TEXTOTABELAS"/>
              <w:rPr>
                <w:highlight w:val="yellow"/>
              </w:rPr>
            </w:pPr>
            <w:r w:rsidRPr="00BC71EB">
              <w:t>- Perceber que determinados materiais podem ser reutilizados em vez de serem jogados diretamente no lixo.</w:t>
            </w:r>
          </w:p>
        </w:tc>
      </w:tr>
      <w:tr w:rsidR="004B70CA" w:rsidRPr="00195C30" w14:paraId="4C1A5236" w14:textId="77777777" w:rsidTr="00FD5206">
        <w:trPr>
          <w:jc w:val="center"/>
        </w:trPr>
        <w:tc>
          <w:tcPr>
            <w:tcW w:w="1777" w:type="dxa"/>
            <w:vMerge/>
            <w:shd w:val="clear" w:color="auto" w:fill="F2F2F2" w:themeFill="background1" w:themeFillShade="F2"/>
            <w:vAlign w:val="center"/>
          </w:tcPr>
          <w:p w14:paraId="69F5B150" w14:textId="77777777" w:rsidR="004B70CA" w:rsidRPr="00195C30" w:rsidRDefault="004B70CA" w:rsidP="00FD5206">
            <w:pPr>
              <w:pStyle w:val="03TITULOTABELAS2"/>
              <w:rPr>
                <w:highlight w:val="yellow"/>
              </w:rPr>
            </w:pPr>
          </w:p>
        </w:tc>
        <w:tc>
          <w:tcPr>
            <w:tcW w:w="8294" w:type="dxa"/>
          </w:tcPr>
          <w:p w14:paraId="11A04240" w14:textId="77777777" w:rsidR="004B70CA" w:rsidRPr="00AB239D" w:rsidRDefault="004B70CA" w:rsidP="00FD5206">
            <w:pPr>
              <w:pStyle w:val="04TEXTOTABELAS"/>
              <w:rPr>
                <w:highlight w:val="yellow"/>
              </w:rPr>
            </w:pPr>
            <w:r w:rsidRPr="00BC71EB">
              <w:t>- Conhecer atitudes que contribuem para a reutilização de objetos que seriam jogados no lixo.</w:t>
            </w:r>
          </w:p>
        </w:tc>
      </w:tr>
      <w:tr w:rsidR="004B70CA" w:rsidRPr="00195C30" w14:paraId="075847BC" w14:textId="77777777" w:rsidTr="00FD5206">
        <w:trPr>
          <w:jc w:val="center"/>
        </w:trPr>
        <w:tc>
          <w:tcPr>
            <w:tcW w:w="1777" w:type="dxa"/>
            <w:vMerge/>
            <w:shd w:val="clear" w:color="auto" w:fill="F2F2F2" w:themeFill="background1" w:themeFillShade="F2"/>
            <w:vAlign w:val="center"/>
          </w:tcPr>
          <w:p w14:paraId="28D0CDF7" w14:textId="77777777" w:rsidR="004B70CA" w:rsidRPr="00195C30" w:rsidRDefault="004B70CA" w:rsidP="00FD5206">
            <w:pPr>
              <w:pStyle w:val="03TITULOTABELAS2"/>
              <w:rPr>
                <w:highlight w:val="yellow"/>
              </w:rPr>
            </w:pPr>
          </w:p>
        </w:tc>
        <w:tc>
          <w:tcPr>
            <w:tcW w:w="8294" w:type="dxa"/>
          </w:tcPr>
          <w:p w14:paraId="6D7A493B" w14:textId="77777777" w:rsidR="004B70CA" w:rsidRPr="00AB239D" w:rsidRDefault="004B70CA" w:rsidP="00FD5206">
            <w:pPr>
              <w:pStyle w:val="04TEXTOTABELAS"/>
              <w:rPr>
                <w:highlight w:val="yellow"/>
              </w:rPr>
            </w:pPr>
            <w:r w:rsidRPr="00BC71EB">
              <w:t>- Perceber a importância de separar materiais para a reciclagem.</w:t>
            </w:r>
          </w:p>
        </w:tc>
      </w:tr>
      <w:tr w:rsidR="004B70CA" w:rsidRPr="00195C30" w14:paraId="6973FA36" w14:textId="77777777" w:rsidTr="00FD5206">
        <w:trPr>
          <w:jc w:val="center"/>
        </w:trPr>
        <w:tc>
          <w:tcPr>
            <w:tcW w:w="1777" w:type="dxa"/>
            <w:vMerge/>
            <w:shd w:val="clear" w:color="auto" w:fill="F2F2F2" w:themeFill="background1" w:themeFillShade="F2"/>
            <w:vAlign w:val="center"/>
          </w:tcPr>
          <w:p w14:paraId="60C4AEF8" w14:textId="77777777" w:rsidR="004B70CA" w:rsidRPr="00195C30" w:rsidRDefault="004B70CA" w:rsidP="00FD5206">
            <w:pPr>
              <w:pStyle w:val="03TITULOTABELAS2"/>
              <w:rPr>
                <w:highlight w:val="yellow"/>
              </w:rPr>
            </w:pPr>
          </w:p>
        </w:tc>
        <w:tc>
          <w:tcPr>
            <w:tcW w:w="8294" w:type="dxa"/>
          </w:tcPr>
          <w:p w14:paraId="7479385B" w14:textId="77777777" w:rsidR="004B70CA" w:rsidRPr="00AB239D" w:rsidRDefault="004B70CA" w:rsidP="00FD5206">
            <w:pPr>
              <w:pStyle w:val="04TEXTOTABELAS"/>
              <w:rPr>
                <w:highlight w:val="yellow"/>
              </w:rPr>
            </w:pPr>
            <w:r w:rsidRPr="00BC71EB">
              <w:t>- Entender como os materiais podem ser separados para a coleta seletiva.</w:t>
            </w:r>
          </w:p>
        </w:tc>
      </w:tr>
    </w:tbl>
    <w:p w14:paraId="2152CCE6" w14:textId="77777777" w:rsidR="004B70CA" w:rsidRDefault="004B70CA" w:rsidP="00116E34">
      <w:pPr>
        <w:pStyle w:val="06CREDITO"/>
        <w:jc w:val="right"/>
      </w:pPr>
      <w:r>
        <w:t>(continua)</w:t>
      </w:r>
    </w:p>
    <w:p w14:paraId="008B60E3" w14:textId="77777777" w:rsidR="004B70CA" w:rsidRDefault="004B70CA" w:rsidP="00116E34">
      <w:pPr>
        <w:rPr>
          <w:rFonts w:eastAsia="Tahoma"/>
          <w:sz w:val="16"/>
        </w:rPr>
      </w:pPr>
    </w:p>
    <w:p w14:paraId="7E1082F5" w14:textId="77777777" w:rsidR="004B70CA" w:rsidRDefault="004B70CA" w:rsidP="00116E34">
      <w:pPr>
        <w:pStyle w:val="06CREDITO"/>
        <w:jc w:val="right"/>
      </w:pPr>
      <w:r>
        <w:t>(continuação)</w:t>
      </w:r>
    </w:p>
    <w:tbl>
      <w:tblPr>
        <w:tblStyle w:val="Tabelacomgrade"/>
        <w:tblW w:w="0" w:type="auto"/>
        <w:jc w:val="center"/>
        <w:tblLook w:val="04A0" w:firstRow="1" w:lastRow="0" w:firstColumn="1" w:lastColumn="0" w:noHBand="0" w:noVBand="1"/>
      </w:tblPr>
      <w:tblGrid>
        <w:gridCol w:w="1777"/>
        <w:gridCol w:w="8294"/>
      </w:tblGrid>
      <w:tr w:rsidR="004B70CA" w:rsidRPr="00195C30" w14:paraId="311A6E9E" w14:textId="77777777" w:rsidTr="00FD5206">
        <w:trPr>
          <w:jc w:val="center"/>
        </w:trPr>
        <w:tc>
          <w:tcPr>
            <w:tcW w:w="1777" w:type="dxa"/>
            <w:vMerge w:val="restart"/>
            <w:shd w:val="clear" w:color="auto" w:fill="F2F2F2" w:themeFill="background1" w:themeFillShade="F2"/>
            <w:vAlign w:val="center"/>
          </w:tcPr>
          <w:p w14:paraId="5A7CEE6F" w14:textId="77777777" w:rsidR="004B70CA" w:rsidRPr="0037447A" w:rsidRDefault="004B70CA" w:rsidP="00FD5206">
            <w:pPr>
              <w:pStyle w:val="03TITULOTABELAS2"/>
            </w:pPr>
            <w:r w:rsidRPr="0037447A">
              <w:br w:type="page"/>
              <w:t>3º bimestre</w:t>
            </w:r>
          </w:p>
        </w:tc>
        <w:tc>
          <w:tcPr>
            <w:tcW w:w="8294" w:type="dxa"/>
          </w:tcPr>
          <w:p w14:paraId="05D40041" w14:textId="77777777" w:rsidR="004B70CA" w:rsidRPr="003E2641" w:rsidRDefault="004B70CA" w:rsidP="00FD5206">
            <w:pPr>
              <w:pStyle w:val="04TEXTOTABELAS"/>
              <w:rPr>
                <w:highlight w:val="yellow"/>
              </w:rPr>
            </w:pPr>
            <w:r w:rsidRPr="00BC71EB">
              <w:rPr>
                <w:rStyle w:val="A1"/>
                <w:szCs w:val="22"/>
              </w:rPr>
              <w:t>-</w:t>
            </w:r>
            <w:r w:rsidRPr="00BC71EB">
              <w:t xml:space="preserve"> Reconhecer algumas propriedades dos materiais.</w:t>
            </w:r>
          </w:p>
        </w:tc>
      </w:tr>
      <w:tr w:rsidR="004B70CA" w:rsidRPr="00195C30" w14:paraId="512A125B" w14:textId="77777777" w:rsidTr="00FD5206">
        <w:trPr>
          <w:jc w:val="center"/>
        </w:trPr>
        <w:tc>
          <w:tcPr>
            <w:tcW w:w="1777" w:type="dxa"/>
            <w:vMerge/>
            <w:shd w:val="clear" w:color="auto" w:fill="F2F2F2" w:themeFill="background1" w:themeFillShade="F2"/>
            <w:vAlign w:val="center"/>
          </w:tcPr>
          <w:p w14:paraId="5E12754B" w14:textId="77777777" w:rsidR="004B70CA" w:rsidRPr="0037447A" w:rsidRDefault="004B70CA" w:rsidP="00FD5206">
            <w:pPr>
              <w:pStyle w:val="03TITULOTABELAS2"/>
            </w:pPr>
          </w:p>
        </w:tc>
        <w:tc>
          <w:tcPr>
            <w:tcW w:w="8294" w:type="dxa"/>
          </w:tcPr>
          <w:p w14:paraId="052AAC8B" w14:textId="77777777" w:rsidR="004B70CA" w:rsidRPr="003E2641" w:rsidRDefault="004B70CA" w:rsidP="00FD5206">
            <w:pPr>
              <w:pStyle w:val="04TEXTOTABELAS"/>
              <w:rPr>
                <w:highlight w:val="yellow"/>
              </w:rPr>
            </w:pPr>
            <w:r w:rsidRPr="00BC71EB">
              <w:t>- Reconhecer que diferentes materiais apresentam diferentes propriedades.</w:t>
            </w:r>
          </w:p>
        </w:tc>
      </w:tr>
      <w:tr w:rsidR="004B70CA" w:rsidRPr="00195C30" w14:paraId="2A90FE65" w14:textId="77777777" w:rsidTr="00FD5206">
        <w:trPr>
          <w:jc w:val="center"/>
        </w:trPr>
        <w:tc>
          <w:tcPr>
            <w:tcW w:w="1777" w:type="dxa"/>
            <w:vMerge/>
            <w:shd w:val="clear" w:color="auto" w:fill="F2F2F2" w:themeFill="background1" w:themeFillShade="F2"/>
            <w:vAlign w:val="center"/>
          </w:tcPr>
          <w:p w14:paraId="560F204C" w14:textId="77777777" w:rsidR="004B70CA" w:rsidRPr="0037447A" w:rsidRDefault="004B70CA" w:rsidP="00FD5206">
            <w:pPr>
              <w:pStyle w:val="03TITULOTABELAS2"/>
            </w:pPr>
          </w:p>
        </w:tc>
        <w:tc>
          <w:tcPr>
            <w:tcW w:w="8294" w:type="dxa"/>
          </w:tcPr>
          <w:p w14:paraId="1D56EB63" w14:textId="77777777" w:rsidR="004B70CA" w:rsidRPr="003E2641" w:rsidRDefault="004B70CA" w:rsidP="00FD5206">
            <w:pPr>
              <w:pStyle w:val="04TEXTOTABELAS"/>
              <w:rPr>
                <w:highlight w:val="yellow"/>
              </w:rPr>
            </w:pPr>
            <w:r w:rsidRPr="00BC71EB">
              <w:t>- Reconhecer a importância da energia elétrica na vida cotidiana.</w:t>
            </w:r>
          </w:p>
        </w:tc>
      </w:tr>
      <w:tr w:rsidR="004B70CA" w:rsidRPr="00195C30" w14:paraId="0814D939" w14:textId="77777777" w:rsidTr="00FD5206">
        <w:trPr>
          <w:jc w:val="center"/>
        </w:trPr>
        <w:tc>
          <w:tcPr>
            <w:tcW w:w="1777" w:type="dxa"/>
            <w:vMerge/>
            <w:shd w:val="clear" w:color="auto" w:fill="F2F2F2" w:themeFill="background1" w:themeFillShade="F2"/>
            <w:vAlign w:val="center"/>
          </w:tcPr>
          <w:p w14:paraId="177C42D5" w14:textId="77777777" w:rsidR="004B70CA" w:rsidRPr="0037447A" w:rsidRDefault="004B70CA" w:rsidP="00FD5206">
            <w:pPr>
              <w:pStyle w:val="03TITULOTABELAS2"/>
            </w:pPr>
          </w:p>
        </w:tc>
        <w:tc>
          <w:tcPr>
            <w:tcW w:w="8294" w:type="dxa"/>
          </w:tcPr>
          <w:p w14:paraId="151CAC90" w14:textId="77777777" w:rsidR="004B70CA" w:rsidRPr="003E2641" w:rsidRDefault="004B70CA" w:rsidP="00FD5206">
            <w:pPr>
              <w:pStyle w:val="04TEXTOTABELAS"/>
              <w:rPr>
                <w:highlight w:val="yellow"/>
              </w:rPr>
            </w:pPr>
            <w:r w:rsidRPr="00BC71EB">
              <w:t>- Diferenciar materiais isolantes e condutores de eletricidade.</w:t>
            </w:r>
          </w:p>
        </w:tc>
      </w:tr>
      <w:tr w:rsidR="004B70CA" w:rsidRPr="00195C30" w14:paraId="3E4A7889" w14:textId="77777777" w:rsidTr="00FD5206">
        <w:trPr>
          <w:jc w:val="center"/>
        </w:trPr>
        <w:tc>
          <w:tcPr>
            <w:tcW w:w="1777" w:type="dxa"/>
            <w:vMerge/>
            <w:shd w:val="clear" w:color="auto" w:fill="F2F2F2" w:themeFill="background1" w:themeFillShade="F2"/>
            <w:vAlign w:val="center"/>
          </w:tcPr>
          <w:p w14:paraId="22DE0912" w14:textId="77777777" w:rsidR="004B70CA" w:rsidRPr="0037447A" w:rsidRDefault="004B70CA" w:rsidP="00FD5206">
            <w:pPr>
              <w:pStyle w:val="03TITULOTABELAS2"/>
            </w:pPr>
          </w:p>
        </w:tc>
        <w:tc>
          <w:tcPr>
            <w:tcW w:w="8294" w:type="dxa"/>
          </w:tcPr>
          <w:p w14:paraId="3B0EB535" w14:textId="77777777" w:rsidR="004B70CA" w:rsidRPr="003E2641" w:rsidRDefault="004B70CA" w:rsidP="00FD5206">
            <w:pPr>
              <w:pStyle w:val="04TEXTOTABELAS"/>
              <w:rPr>
                <w:highlight w:val="yellow"/>
              </w:rPr>
            </w:pPr>
            <w:r w:rsidRPr="00BC71EB">
              <w:t>- Reconhecer um circuito elétrico aberto e fechado.</w:t>
            </w:r>
          </w:p>
        </w:tc>
      </w:tr>
      <w:tr w:rsidR="004B70CA" w:rsidRPr="00195C30" w14:paraId="060EF327" w14:textId="77777777" w:rsidTr="00FD5206">
        <w:trPr>
          <w:jc w:val="center"/>
        </w:trPr>
        <w:tc>
          <w:tcPr>
            <w:tcW w:w="1777" w:type="dxa"/>
            <w:vMerge/>
            <w:shd w:val="clear" w:color="auto" w:fill="F2F2F2" w:themeFill="background1" w:themeFillShade="F2"/>
            <w:vAlign w:val="center"/>
          </w:tcPr>
          <w:p w14:paraId="49FF0825" w14:textId="77777777" w:rsidR="004B70CA" w:rsidRPr="0037447A" w:rsidRDefault="004B70CA" w:rsidP="00FD5206">
            <w:pPr>
              <w:pStyle w:val="03TITULOTABELAS2"/>
            </w:pPr>
          </w:p>
        </w:tc>
        <w:tc>
          <w:tcPr>
            <w:tcW w:w="8294" w:type="dxa"/>
          </w:tcPr>
          <w:p w14:paraId="57E84E41" w14:textId="77777777" w:rsidR="004B70CA" w:rsidRPr="003E2641" w:rsidRDefault="004B70CA" w:rsidP="00FD5206">
            <w:pPr>
              <w:pStyle w:val="04TEXTOTABELAS"/>
              <w:rPr>
                <w:highlight w:val="yellow"/>
              </w:rPr>
            </w:pPr>
            <w:r w:rsidRPr="00BC71EB">
              <w:t>- Observar os efeitos da condução de calor.</w:t>
            </w:r>
          </w:p>
        </w:tc>
      </w:tr>
      <w:tr w:rsidR="004B70CA" w:rsidRPr="00195C30" w14:paraId="3F3E4E47" w14:textId="77777777" w:rsidTr="00FD5206">
        <w:trPr>
          <w:jc w:val="center"/>
        </w:trPr>
        <w:tc>
          <w:tcPr>
            <w:tcW w:w="1777" w:type="dxa"/>
            <w:vMerge/>
            <w:shd w:val="clear" w:color="auto" w:fill="F2F2F2" w:themeFill="background1" w:themeFillShade="F2"/>
            <w:vAlign w:val="center"/>
          </w:tcPr>
          <w:p w14:paraId="0692C2FD" w14:textId="77777777" w:rsidR="004B70CA" w:rsidRPr="0037447A" w:rsidRDefault="004B70CA" w:rsidP="00FD5206">
            <w:pPr>
              <w:pStyle w:val="03TITULOTABELAS2"/>
            </w:pPr>
          </w:p>
        </w:tc>
        <w:tc>
          <w:tcPr>
            <w:tcW w:w="8294" w:type="dxa"/>
          </w:tcPr>
          <w:p w14:paraId="474F10A4" w14:textId="77777777" w:rsidR="004B70CA" w:rsidRPr="003E2641" w:rsidRDefault="004B70CA" w:rsidP="00FD5206">
            <w:pPr>
              <w:pStyle w:val="04TEXTOTABELAS"/>
              <w:rPr>
                <w:highlight w:val="yellow"/>
              </w:rPr>
            </w:pPr>
            <w:r w:rsidRPr="00BC71EB">
              <w:t>- Reconhecer que os metais são bons condutores de calor.</w:t>
            </w:r>
          </w:p>
        </w:tc>
      </w:tr>
      <w:tr w:rsidR="004B70CA" w:rsidRPr="00195C30" w14:paraId="3BA38450" w14:textId="77777777" w:rsidTr="00FD5206">
        <w:trPr>
          <w:jc w:val="center"/>
        </w:trPr>
        <w:tc>
          <w:tcPr>
            <w:tcW w:w="1777" w:type="dxa"/>
            <w:vMerge/>
            <w:shd w:val="clear" w:color="auto" w:fill="F2F2F2" w:themeFill="background1" w:themeFillShade="F2"/>
            <w:vAlign w:val="center"/>
          </w:tcPr>
          <w:p w14:paraId="544DC672" w14:textId="77777777" w:rsidR="004B70CA" w:rsidRPr="0037447A" w:rsidRDefault="004B70CA" w:rsidP="00FD5206">
            <w:pPr>
              <w:pStyle w:val="03TITULOTABELAS2"/>
            </w:pPr>
          </w:p>
        </w:tc>
        <w:tc>
          <w:tcPr>
            <w:tcW w:w="8294" w:type="dxa"/>
          </w:tcPr>
          <w:p w14:paraId="46C2D649" w14:textId="77777777" w:rsidR="004B70CA" w:rsidRPr="003E2641" w:rsidRDefault="004B70CA" w:rsidP="00FD5206">
            <w:pPr>
              <w:pStyle w:val="04TEXTOTABELAS"/>
              <w:rPr>
                <w:highlight w:val="yellow"/>
              </w:rPr>
            </w:pPr>
            <w:r w:rsidRPr="00BC71EB">
              <w:t>- Observar o funcionamento de um circuito elétrico.</w:t>
            </w:r>
          </w:p>
        </w:tc>
      </w:tr>
      <w:tr w:rsidR="004B70CA" w:rsidRPr="00195C30" w14:paraId="44A1DA73" w14:textId="77777777" w:rsidTr="00FD5206">
        <w:trPr>
          <w:jc w:val="center"/>
        </w:trPr>
        <w:tc>
          <w:tcPr>
            <w:tcW w:w="1777" w:type="dxa"/>
            <w:vMerge/>
            <w:shd w:val="clear" w:color="auto" w:fill="F2F2F2" w:themeFill="background1" w:themeFillShade="F2"/>
            <w:vAlign w:val="center"/>
          </w:tcPr>
          <w:p w14:paraId="0B17CA15" w14:textId="77777777" w:rsidR="004B70CA" w:rsidRPr="0037447A" w:rsidRDefault="004B70CA" w:rsidP="00FD5206">
            <w:pPr>
              <w:pStyle w:val="03TITULOTABELAS2"/>
            </w:pPr>
          </w:p>
        </w:tc>
        <w:tc>
          <w:tcPr>
            <w:tcW w:w="8294" w:type="dxa"/>
          </w:tcPr>
          <w:p w14:paraId="2AB03304" w14:textId="77777777" w:rsidR="004B70CA" w:rsidRPr="003E2641" w:rsidRDefault="004B70CA" w:rsidP="00FD5206">
            <w:pPr>
              <w:pStyle w:val="04TEXTOTABELAS"/>
              <w:rPr>
                <w:highlight w:val="yellow"/>
              </w:rPr>
            </w:pPr>
            <w:r w:rsidRPr="00BC71EB">
              <w:t>- Entender a função de um interruptor elétrico.</w:t>
            </w:r>
          </w:p>
        </w:tc>
      </w:tr>
      <w:tr w:rsidR="004B70CA" w:rsidRPr="00195C30" w14:paraId="0F0190E4" w14:textId="77777777" w:rsidTr="00FD5206">
        <w:trPr>
          <w:jc w:val="center"/>
        </w:trPr>
        <w:tc>
          <w:tcPr>
            <w:tcW w:w="1777" w:type="dxa"/>
            <w:vMerge/>
            <w:shd w:val="clear" w:color="auto" w:fill="F2F2F2" w:themeFill="background1" w:themeFillShade="F2"/>
            <w:vAlign w:val="center"/>
          </w:tcPr>
          <w:p w14:paraId="104637E2" w14:textId="77777777" w:rsidR="004B70CA" w:rsidRPr="0037447A" w:rsidRDefault="004B70CA" w:rsidP="00FD5206">
            <w:pPr>
              <w:pStyle w:val="03TITULOTABELAS2"/>
            </w:pPr>
          </w:p>
        </w:tc>
        <w:tc>
          <w:tcPr>
            <w:tcW w:w="8294" w:type="dxa"/>
          </w:tcPr>
          <w:p w14:paraId="70DAA53A" w14:textId="77777777" w:rsidR="004B70CA" w:rsidRPr="003E2641" w:rsidRDefault="004B70CA" w:rsidP="00FD5206">
            <w:pPr>
              <w:pStyle w:val="04TEXTOTABELAS"/>
              <w:rPr>
                <w:highlight w:val="yellow"/>
              </w:rPr>
            </w:pPr>
            <w:r w:rsidRPr="00BC71EB">
              <w:t>- Identificar alguns elementos de um circuito elétrico.</w:t>
            </w:r>
          </w:p>
        </w:tc>
      </w:tr>
      <w:tr w:rsidR="004B70CA" w:rsidRPr="00195C30" w14:paraId="60CBD1D1" w14:textId="77777777" w:rsidTr="00FD5206">
        <w:trPr>
          <w:jc w:val="center"/>
        </w:trPr>
        <w:tc>
          <w:tcPr>
            <w:tcW w:w="1777" w:type="dxa"/>
            <w:vMerge/>
            <w:shd w:val="clear" w:color="auto" w:fill="F2F2F2" w:themeFill="background1" w:themeFillShade="F2"/>
            <w:vAlign w:val="center"/>
          </w:tcPr>
          <w:p w14:paraId="4A20472E" w14:textId="77777777" w:rsidR="004B70CA" w:rsidRPr="0037447A" w:rsidRDefault="004B70CA" w:rsidP="00FD5206">
            <w:pPr>
              <w:pStyle w:val="03TITULOTABELAS2"/>
            </w:pPr>
          </w:p>
        </w:tc>
        <w:tc>
          <w:tcPr>
            <w:tcW w:w="8294" w:type="dxa"/>
          </w:tcPr>
          <w:p w14:paraId="53578D12" w14:textId="77777777" w:rsidR="004B70CA" w:rsidRPr="003E2641" w:rsidRDefault="004B70CA" w:rsidP="00FD5206">
            <w:pPr>
              <w:pStyle w:val="04TEXTOTABELAS"/>
              <w:rPr>
                <w:highlight w:val="yellow"/>
              </w:rPr>
            </w:pPr>
            <w:r w:rsidRPr="00BC71EB">
              <w:t>- Conhecer alguns tipos de usinas elétricas.</w:t>
            </w:r>
          </w:p>
        </w:tc>
      </w:tr>
      <w:tr w:rsidR="004B70CA" w:rsidRPr="00195C30" w14:paraId="4ACAE027" w14:textId="77777777" w:rsidTr="00FD5206">
        <w:trPr>
          <w:jc w:val="center"/>
        </w:trPr>
        <w:tc>
          <w:tcPr>
            <w:tcW w:w="1777" w:type="dxa"/>
            <w:vMerge/>
            <w:shd w:val="clear" w:color="auto" w:fill="F2F2F2" w:themeFill="background1" w:themeFillShade="F2"/>
            <w:vAlign w:val="center"/>
          </w:tcPr>
          <w:p w14:paraId="063D1672" w14:textId="77777777" w:rsidR="004B70CA" w:rsidRPr="0037447A" w:rsidRDefault="004B70CA" w:rsidP="00FD5206">
            <w:pPr>
              <w:pStyle w:val="03TITULOTABELAS2"/>
            </w:pPr>
          </w:p>
        </w:tc>
        <w:tc>
          <w:tcPr>
            <w:tcW w:w="8294" w:type="dxa"/>
          </w:tcPr>
          <w:p w14:paraId="7092CCE2" w14:textId="77777777" w:rsidR="004B70CA" w:rsidRPr="008124C5" w:rsidRDefault="004B70CA" w:rsidP="00FD5206">
            <w:pPr>
              <w:pStyle w:val="04TEXTOTABELAS"/>
              <w:rPr>
                <w:highlight w:val="yellow"/>
              </w:rPr>
            </w:pPr>
            <w:r w:rsidRPr="00BC71EB">
              <w:t>- Identificar os componentes do ambiente utilizados na geração de energia elétrica em cada um desses tipos de usinas.</w:t>
            </w:r>
          </w:p>
        </w:tc>
      </w:tr>
      <w:tr w:rsidR="004B70CA" w:rsidRPr="00195C30" w14:paraId="337E8C24" w14:textId="77777777" w:rsidTr="00FD5206">
        <w:trPr>
          <w:jc w:val="center"/>
        </w:trPr>
        <w:tc>
          <w:tcPr>
            <w:tcW w:w="1777" w:type="dxa"/>
            <w:vMerge w:val="restart"/>
            <w:shd w:val="clear" w:color="auto" w:fill="F2F2F2" w:themeFill="background1" w:themeFillShade="F2"/>
            <w:vAlign w:val="center"/>
          </w:tcPr>
          <w:p w14:paraId="6406214A" w14:textId="77777777" w:rsidR="004B70CA" w:rsidRPr="0037447A" w:rsidRDefault="004B70CA" w:rsidP="00FD5206">
            <w:pPr>
              <w:pStyle w:val="03TITULOTABELAS2"/>
            </w:pPr>
            <w:r w:rsidRPr="0037447A">
              <w:t>4º bimestre</w:t>
            </w:r>
          </w:p>
        </w:tc>
        <w:tc>
          <w:tcPr>
            <w:tcW w:w="8294" w:type="dxa"/>
          </w:tcPr>
          <w:p w14:paraId="5A380E04" w14:textId="77777777" w:rsidR="004B70CA" w:rsidRPr="008124C5" w:rsidRDefault="004B70CA" w:rsidP="00FD5206">
            <w:pPr>
              <w:pStyle w:val="04TEXTOTABELAS"/>
              <w:rPr>
                <w:highlight w:val="yellow"/>
              </w:rPr>
            </w:pPr>
            <w:r w:rsidRPr="00BC71EB">
              <w:t>- Conhecer e identificar algumas das diversas constelações.</w:t>
            </w:r>
          </w:p>
        </w:tc>
      </w:tr>
      <w:tr w:rsidR="004B70CA" w:rsidRPr="00195C30" w14:paraId="5D0D69C5" w14:textId="77777777" w:rsidTr="00FD5206">
        <w:trPr>
          <w:jc w:val="center"/>
        </w:trPr>
        <w:tc>
          <w:tcPr>
            <w:tcW w:w="1777" w:type="dxa"/>
            <w:vMerge/>
            <w:shd w:val="clear" w:color="auto" w:fill="F2F2F2" w:themeFill="background1" w:themeFillShade="F2"/>
          </w:tcPr>
          <w:p w14:paraId="18D30F02" w14:textId="77777777" w:rsidR="004B70CA" w:rsidRPr="00195C30" w:rsidRDefault="004B70CA" w:rsidP="00FD5206">
            <w:pPr>
              <w:rPr>
                <w:b/>
                <w:highlight w:val="yellow"/>
              </w:rPr>
            </w:pPr>
          </w:p>
        </w:tc>
        <w:tc>
          <w:tcPr>
            <w:tcW w:w="8294" w:type="dxa"/>
          </w:tcPr>
          <w:p w14:paraId="73F36F9A" w14:textId="77777777" w:rsidR="004B70CA" w:rsidRPr="008124C5" w:rsidRDefault="004B70CA" w:rsidP="00FD5206">
            <w:pPr>
              <w:pStyle w:val="04TEXTOTABELAS"/>
              <w:rPr>
                <w:highlight w:val="yellow"/>
              </w:rPr>
            </w:pPr>
            <w:r w:rsidRPr="00BC71EB">
              <w:t>- Compreender o conceito de mapas celestes.</w:t>
            </w:r>
          </w:p>
        </w:tc>
      </w:tr>
      <w:tr w:rsidR="004B70CA" w:rsidRPr="00195C30" w14:paraId="3C53BA39" w14:textId="77777777" w:rsidTr="00FD5206">
        <w:trPr>
          <w:jc w:val="center"/>
        </w:trPr>
        <w:tc>
          <w:tcPr>
            <w:tcW w:w="1777" w:type="dxa"/>
            <w:vMerge/>
            <w:shd w:val="clear" w:color="auto" w:fill="F2F2F2" w:themeFill="background1" w:themeFillShade="F2"/>
          </w:tcPr>
          <w:p w14:paraId="669F8A19" w14:textId="77777777" w:rsidR="004B70CA" w:rsidRPr="00195C30" w:rsidRDefault="004B70CA" w:rsidP="00FD5206">
            <w:pPr>
              <w:rPr>
                <w:b/>
                <w:highlight w:val="yellow"/>
              </w:rPr>
            </w:pPr>
          </w:p>
        </w:tc>
        <w:tc>
          <w:tcPr>
            <w:tcW w:w="8294" w:type="dxa"/>
          </w:tcPr>
          <w:p w14:paraId="1181D1A1" w14:textId="77777777" w:rsidR="004B70CA" w:rsidRPr="008124C5" w:rsidRDefault="004B70CA" w:rsidP="00FD5206">
            <w:pPr>
              <w:pStyle w:val="04TEXTOTABELAS"/>
              <w:rPr>
                <w:highlight w:val="yellow"/>
              </w:rPr>
            </w:pPr>
            <w:r w:rsidRPr="00BC71EB">
              <w:t>- Compreender como o desenvolvimento da tecnologia permitiu o estudo mais detalhado do Universo.</w:t>
            </w:r>
          </w:p>
        </w:tc>
      </w:tr>
      <w:tr w:rsidR="004B70CA" w:rsidRPr="00195C30" w14:paraId="6951C640" w14:textId="77777777" w:rsidTr="00FD5206">
        <w:trPr>
          <w:jc w:val="center"/>
        </w:trPr>
        <w:tc>
          <w:tcPr>
            <w:tcW w:w="1777" w:type="dxa"/>
            <w:vMerge/>
            <w:shd w:val="clear" w:color="auto" w:fill="F2F2F2" w:themeFill="background1" w:themeFillShade="F2"/>
          </w:tcPr>
          <w:p w14:paraId="731BE10A" w14:textId="77777777" w:rsidR="004B70CA" w:rsidRPr="00195C30" w:rsidRDefault="004B70CA" w:rsidP="00FD5206">
            <w:pPr>
              <w:rPr>
                <w:b/>
                <w:highlight w:val="yellow"/>
              </w:rPr>
            </w:pPr>
          </w:p>
        </w:tc>
        <w:tc>
          <w:tcPr>
            <w:tcW w:w="8294" w:type="dxa"/>
          </w:tcPr>
          <w:p w14:paraId="0F952FA7" w14:textId="77777777" w:rsidR="004B70CA" w:rsidRPr="008124C5" w:rsidRDefault="004B70CA" w:rsidP="00FD5206">
            <w:pPr>
              <w:pStyle w:val="04TEXTOTABELAS"/>
              <w:rPr>
                <w:highlight w:val="yellow"/>
              </w:rPr>
            </w:pPr>
            <w:r w:rsidRPr="00BC71EB">
              <w:t>- Identificar algumas constelações no céu com o apoio de recursos tecnológicos e mapas celestes.</w:t>
            </w:r>
          </w:p>
        </w:tc>
      </w:tr>
      <w:tr w:rsidR="004B70CA" w:rsidRPr="00195C30" w14:paraId="6F1D52AB" w14:textId="77777777" w:rsidTr="00FD5206">
        <w:trPr>
          <w:jc w:val="center"/>
        </w:trPr>
        <w:tc>
          <w:tcPr>
            <w:tcW w:w="1777" w:type="dxa"/>
            <w:vMerge/>
            <w:shd w:val="clear" w:color="auto" w:fill="F2F2F2" w:themeFill="background1" w:themeFillShade="F2"/>
          </w:tcPr>
          <w:p w14:paraId="012F6204" w14:textId="77777777" w:rsidR="004B70CA" w:rsidRPr="00195C30" w:rsidRDefault="004B70CA" w:rsidP="00FD5206">
            <w:pPr>
              <w:rPr>
                <w:b/>
                <w:highlight w:val="yellow"/>
              </w:rPr>
            </w:pPr>
          </w:p>
        </w:tc>
        <w:tc>
          <w:tcPr>
            <w:tcW w:w="8294" w:type="dxa"/>
          </w:tcPr>
          <w:p w14:paraId="11CFE1FD" w14:textId="77777777" w:rsidR="004B70CA" w:rsidRPr="008124C5" w:rsidRDefault="004B70CA" w:rsidP="00FD5206">
            <w:pPr>
              <w:pStyle w:val="04TEXTOTABELAS"/>
              <w:rPr>
                <w:highlight w:val="yellow"/>
              </w:rPr>
            </w:pPr>
            <w:r w:rsidRPr="00BC71EB">
              <w:t>- Montagem de um planisfério celeste.</w:t>
            </w:r>
          </w:p>
        </w:tc>
      </w:tr>
      <w:tr w:rsidR="004B70CA" w:rsidRPr="00195C30" w14:paraId="5F7EE0AC" w14:textId="77777777" w:rsidTr="00FD5206">
        <w:trPr>
          <w:jc w:val="center"/>
        </w:trPr>
        <w:tc>
          <w:tcPr>
            <w:tcW w:w="1777" w:type="dxa"/>
            <w:vMerge/>
            <w:shd w:val="clear" w:color="auto" w:fill="F2F2F2" w:themeFill="background1" w:themeFillShade="F2"/>
          </w:tcPr>
          <w:p w14:paraId="52F95275" w14:textId="77777777" w:rsidR="004B70CA" w:rsidRPr="00195C30" w:rsidRDefault="004B70CA" w:rsidP="00FD5206">
            <w:pPr>
              <w:rPr>
                <w:b/>
                <w:highlight w:val="yellow"/>
              </w:rPr>
            </w:pPr>
          </w:p>
        </w:tc>
        <w:tc>
          <w:tcPr>
            <w:tcW w:w="8294" w:type="dxa"/>
          </w:tcPr>
          <w:p w14:paraId="41DD3D21" w14:textId="77777777" w:rsidR="004B70CA" w:rsidRPr="008124C5" w:rsidRDefault="004B70CA" w:rsidP="00FD5206">
            <w:pPr>
              <w:pStyle w:val="04TEXTOTABELAS"/>
              <w:rPr>
                <w:highlight w:val="yellow"/>
              </w:rPr>
            </w:pPr>
            <w:r w:rsidRPr="00BC71EB">
              <w:t>- Utilização de cartas celestes.</w:t>
            </w:r>
          </w:p>
        </w:tc>
      </w:tr>
      <w:tr w:rsidR="004B70CA" w:rsidRPr="00195C30" w14:paraId="26795D33" w14:textId="77777777" w:rsidTr="00FD5206">
        <w:trPr>
          <w:jc w:val="center"/>
        </w:trPr>
        <w:tc>
          <w:tcPr>
            <w:tcW w:w="1777" w:type="dxa"/>
            <w:vMerge/>
            <w:shd w:val="clear" w:color="auto" w:fill="F2F2F2" w:themeFill="background1" w:themeFillShade="F2"/>
          </w:tcPr>
          <w:p w14:paraId="217DFD7A" w14:textId="77777777" w:rsidR="004B70CA" w:rsidRPr="00195C30" w:rsidRDefault="004B70CA" w:rsidP="00FD5206">
            <w:pPr>
              <w:rPr>
                <w:b/>
                <w:highlight w:val="yellow"/>
              </w:rPr>
            </w:pPr>
          </w:p>
        </w:tc>
        <w:tc>
          <w:tcPr>
            <w:tcW w:w="8294" w:type="dxa"/>
          </w:tcPr>
          <w:p w14:paraId="797206BC" w14:textId="77777777" w:rsidR="004B70CA" w:rsidRPr="008124C5" w:rsidRDefault="004B70CA" w:rsidP="00FD5206">
            <w:pPr>
              <w:pStyle w:val="04TEXTOTABELAS"/>
              <w:rPr>
                <w:highlight w:val="yellow"/>
              </w:rPr>
            </w:pPr>
            <w:r w:rsidRPr="00BC71EB">
              <w:t>- Observação e localização de algumas constelações no céu.</w:t>
            </w:r>
          </w:p>
        </w:tc>
      </w:tr>
      <w:tr w:rsidR="004B70CA" w:rsidRPr="00195C30" w14:paraId="61C1B14A" w14:textId="77777777" w:rsidTr="00FD5206">
        <w:trPr>
          <w:jc w:val="center"/>
        </w:trPr>
        <w:tc>
          <w:tcPr>
            <w:tcW w:w="1777" w:type="dxa"/>
            <w:vMerge/>
            <w:shd w:val="clear" w:color="auto" w:fill="F2F2F2" w:themeFill="background1" w:themeFillShade="F2"/>
          </w:tcPr>
          <w:p w14:paraId="18F92D98" w14:textId="77777777" w:rsidR="004B70CA" w:rsidRPr="00195C30" w:rsidRDefault="004B70CA" w:rsidP="00FD5206">
            <w:pPr>
              <w:rPr>
                <w:b/>
                <w:highlight w:val="yellow"/>
              </w:rPr>
            </w:pPr>
          </w:p>
        </w:tc>
        <w:tc>
          <w:tcPr>
            <w:tcW w:w="8294" w:type="dxa"/>
          </w:tcPr>
          <w:p w14:paraId="2A56DF4F" w14:textId="77777777" w:rsidR="004B70CA" w:rsidRPr="008124C5" w:rsidRDefault="004B70CA" w:rsidP="00FD5206">
            <w:pPr>
              <w:pStyle w:val="04TEXTOTABELAS"/>
              <w:rPr>
                <w:highlight w:val="yellow"/>
              </w:rPr>
            </w:pPr>
            <w:r w:rsidRPr="00BC71EB">
              <w:t>- Verificar o ciclo lunar.</w:t>
            </w:r>
          </w:p>
        </w:tc>
      </w:tr>
      <w:tr w:rsidR="004B70CA" w:rsidRPr="00195C30" w14:paraId="23062737" w14:textId="77777777" w:rsidTr="00FD5206">
        <w:trPr>
          <w:jc w:val="center"/>
        </w:trPr>
        <w:tc>
          <w:tcPr>
            <w:tcW w:w="1777" w:type="dxa"/>
            <w:vMerge/>
            <w:shd w:val="clear" w:color="auto" w:fill="F2F2F2" w:themeFill="background1" w:themeFillShade="F2"/>
          </w:tcPr>
          <w:p w14:paraId="5EBB4AAF" w14:textId="77777777" w:rsidR="004B70CA" w:rsidRPr="00195C30" w:rsidRDefault="004B70CA" w:rsidP="00FD5206">
            <w:pPr>
              <w:rPr>
                <w:b/>
                <w:highlight w:val="yellow"/>
              </w:rPr>
            </w:pPr>
          </w:p>
        </w:tc>
        <w:tc>
          <w:tcPr>
            <w:tcW w:w="8294" w:type="dxa"/>
          </w:tcPr>
          <w:p w14:paraId="522CFD81" w14:textId="77777777" w:rsidR="004B70CA" w:rsidRPr="008124C5" w:rsidRDefault="004B70CA" w:rsidP="00FD5206">
            <w:pPr>
              <w:pStyle w:val="04TEXTOTABELAS"/>
              <w:rPr>
                <w:highlight w:val="yellow"/>
              </w:rPr>
            </w:pPr>
            <w:r w:rsidRPr="00BC71EB">
              <w:t>- Perceber que as aparências da Lua no céu estão relacionadas às posições relativas da Terra, da Lua e do Sol.</w:t>
            </w:r>
          </w:p>
        </w:tc>
      </w:tr>
      <w:tr w:rsidR="004B70CA" w:rsidRPr="00195C30" w14:paraId="6BE12C16" w14:textId="77777777" w:rsidTr="00FD5206">
        <w:trPr>
          <w:jc w:val="center"/>
        </w:trPr>
        <w:tc>
          <w:tcPr>
            <w:tcW w:w="1777" w:type="dxa"/>
            <w:vMerge/>
            <w:shd w:val="clear" w:color="auto" w:fill="F2F2F2" w:themeFill="background1" w:themeFillShade="F2"/>
          </w:tcPr>
          <w:p w14:paraId="3E1B2B4B" w14:textId="77777777" w:rsidR="004B70CA" w:rsidRPr="00195C30" w:rsidRDefault="004B70CA" w:rsidP="00FD5206">
            <w:pPr>
              <w:rPr>
                <w:b/>
                <w:highlight w:val="yellow"/>
              </w:rPr>
            </w:pPr>
          </w:p>
        </w:tc>
        <w:tc>
          <w:tcPr>
            <w:tcW w:w="8294" w:type="dxa"/>
          </w:tcPr>
          <w:p w14:paraId="3358AC92" w14:textId="77777777" w:rsidR="004B70CA" w:rsidRPr="008124C5" w:rsidRDefault="004B70CA" w:rsidP="00FD5206">
            <w:pPr>
              <w:pStyle w:val="04TEXTOTABELAS"/>
              <w:rPr>
                <w:highlight w:val="yellow"/>
              </w:rPr>
            </w:pPr>
            <w:r w:rsidRPr="00BC71EB">
              <w:t>- Identificar a existência de vários instrumentos de observação.</w:t>
            </w:r>
          </w:p>
        </w:tc>
      </w:tr>
      <w:tr w:rsidR="004B70CA" w:rsidRPr="00195C30" w14:paraId="50FEB889" w14:textId="77777777" w:rsidTr="00FD5206">
        <w:trPr>
          <w:jc w:val="center"/>
        </w:trPr>
        <w:tc>
          <w:tcPr>
            <w:tcW w:w="1777" w:type="dxa"/>
            <w:vMerge/>
            <w:shd w:val="clear" w:color="auto" w:fill="F2F2F2" w:themeFill="background1" w:themeFillShade="F2"/>
          </w:tcPr>
          <w:p w14:paraId="38653A09" w14:textId="77777777" w:rsidR="004B70CA" w:rsidRPr="00195C30" w:rsidRDefault="004B70CA" w:rsidP="00FD5206">
            <w:pPr>
              <w:rPr>
                <w:b/>
                <w:highlight w:val="yellow"/>
              </w:rPr>
            </w:pPr>
          </w:p>
        </w:tc>
        <w:tc>
          <w:tcPr>
            <w:tcW w:w="8294" w:type="dxa"/>
          </w:tcPr>
          <w:p w14:paraId="1E70306E" w14:textId="77777777" w:rsidR="004B70CA" w:rsidRPr="008124C5" w:rsidRDefault="004B70CA" w:rsidP="00FD5206">
            <w:pPr>
              <w:pStyle w:val="04TEXTOTABELAS"/>
              <w:rPr>
                <w:highlight w:val="yellow"/>
              </w:rPr>
            </w:pPr>
            <w:r w:rsidRPr="00BC71EB">
              <w:t>- Conhecer informações de alguns instrumentos de observação como a lupa, o microscópio e o periscópio, e instrumentos de observação de astros como a luneta e o telescópio.</w:t>
            </w:r>
          </w:p>
        </w:tc>
      </w:tr>
      <w:tr w:rsidR="004B70CA" w:rsidRPr="00195C30" w14:paraId="51E2CCB7" w14:textId="77777777" w:rsidTr="00FD5206">
        <w:trPr>
          <w:jc w:val="center"/>
        </w:trPr>
        <w:tc>
          <w:tcPr>
            <w:tcW w:w="1777" w:type="dxa"/>
            <w:vMerge/>
            <w:shd w:val="clear" w:color="auto" w:fill="F2F2F2" w:themeFill="background1" w:themeFillShade="F2"/>
          </w:tcPr>
          <w:p w14:paraId="56FA5209" w14:textId="77777777" w:rsidR="004B70CA" w:rsidRPr="00195C30" w:rsidRDefault="004B70CA" w:rsidP="00FD5206">
            <w:pPr>
              <w:rPr>
                <w:b/>
                <w:highlight w:val="yellow"/>
              </w:rPr>
            </w:pPr>
          </w:p>
        </w:tc>
        <w:tc>
          <w:tcPr>
            <w:tcW w:w="8294" w:type="dxa"/>
          </w:tcPr>
          <w:p w14:paraId="5C29FD2F" w14:textId="77777777" w:rsidR="004B70CA" w:rsidRPr="008124C5" w:rsidRDefault="004B70CA" w:rsidP="00FD5206">
            <w:pPr>
              <w:pStyle w:val="04TEXTOTABELAS"/>
              <w:rPr>
                <w:highlight w:val="yellow"/>
              </w:rPr>
            </w:pPr>
            <w:r w:rsidRPr="00BC71EB">
              <w:t>- Reconhecer a evolução dos instrumentos ópticos.</w:t>
            </w:r>
          </w:p>
        </w:tc>
      </w:tr>
      <w:tr w:rsidR="004B70CA" w:rsidRPr="00195C30" w14:paraId="1B930DEE" w14:textId="77777777" w:rsidTr="00FD5206">
        <w:trPr>
          <w:jc w:val="center"/>
        </w:trPr>
        <w:tc>
          <w:tcPr>
            <w:tcW w:w="1777" w:type="dxa"/>
            <w:vMerge/>
            <w:shd w:val="clear" w:color="auto" w:fill="F2F2F2" w:themeFill="background1" w:themeFillShade="F2"/>
          </w:tcPr>
          <w:p w14:paraId="04D45DC1" w14:textId="77777777" w:rsidR="004B70CA" w:rsidRPr="00195C30" w:rsidRDefault="004B70CA" w:rsidP="00FD5206">
            <w:pPr>
              <w:rPr>
                <w:b/>
                <w:highlight w:val="yellow"/>
              </w:rPr>
            </w:pPr>
          </w:p>
        </w:tc>
        <w:tc>
          <w:tcPr>
            <w:tcW w:w="8294" w:type="dxa"/>
          </w:tcPr>
          <w:p w14:paraId="621D5D59" w14:textId="77777777" w:rsidR="004B70CA" w:rsidRPr="008124C5" w:rsidRDefault="004B70CA" w:rsidP="00FD5206">
            <w:pPr>
              <w:pStyle w:val="04TEXTOTABELAS"/>
              <w:rPr>
                <w:highlight w:val="yellow"/>
              </w:rPr>
            </w:pPr>
            <w:r w:rsidRPr="00BC71EB">
              <w:t>- Discutir a importância dos instrumentos ópticos e da observação astronômica.</w:t>
            </w:r>
          </w:p>
        </w:tc>
      </w:tr>
    </w:tbl>
    <w:p w14:paraId="738A1AD5" w14:textId="77777777" w:rsidR="004B70CA" w:rsidRDefault="004B70CA" w:rsidP="00116E34">
      <w:pPr>
        <w:rPr>
          <w:rFonts w:eastAsia="Tahoma"/>
        </w:rPr>
      </w:pPr>
      <w:r>
        <w:br w:type="page"/>
      </w:r>
    </w:p>
    <w:p w14:paraId="14344023" w14:textId="77777777" w:rsidR="004B70CA" w:rsidRDefault="004B70CA" w:rsidP="00116E34">
      <w:pPr>
        <w:pStyle w:val="01TITULO2"/>
      </w:pPr>
      <w:r>
        <w:lastRenderedPageBreak/>
        <w:t>Sugestões</w:t>
      </w:r>
      <w:r w:rsidRPr="00AA74D3">
        <w:t xml:space="preserve"> </w:t>
      </w:r>
      <w:r>
        <w:t xml:space="preserve">para o professor </w:t>
      </w:r>
    </w:p>
    <w:p w14:paraId="338D41C7" w14:textId="77777777" w:rsidR="004B70CA" w:rsidRDefault="004B70CA" w:rsidP="00116E34">
      <w:pPr>
        <w:pStyle w:val="02TEXTOPRINCIPAL"/>
        <w:rPr>
          <w:noProof/>
        </w:rPr>
      </w:pPr>
    </w:p>
    <w:p w14:paraId="4D213893" w14:textId="77777777" w:rsidR="004B70CA" w:rsidRDefault="004B70CA" w:rsidP="00116E34">
      <w:pPr>
        <w:pStyle w:val="02TEXTOPRINCIPAL"/>
        <w:rPr>
          <w:noProof/>
        </w:rPr>
      </w:pPr>
      <w:r w:rsidRPr="00BC71EB">
        <w:rPr>
          <w:noProof/>
        </w:rPr>
        <w:t xml:space="preserve">BRETONES, Paulo Sergio (Org.).  </w:t>
      </w:r>
      <w:r w:rsidRPr="00BC71EB">
        <w:rPr>
          <w:i/>
          <w:noProof/>
        </w:rPr>
        <w:t>Jogos para o ensino de astronomia</w:t>
      </w:r>
      <w:r w:rsidRPr="00BC71EB">
        <w:rPr>
          <w:noProof/>
        </w:rPr>
        <w:t>. São Paulo: Átomo, 2014.</w:t>
      </w:r>
    </w:p>
    <w:p w14:paraId="0E842B9C" w14:textId="77777777" w:rsidR="004B70CA" w:rsidRDefault="004B70CA" w:rsidP="00116E34">
      <w:pPr>
        <w:pStyle w:val="02TEXTOPRINCIPAL"/>
        <w:rPr>
          <w:noProof/>
        </w:rPr>
      </w:pPr>
    </w:p>
    <w:p w14:paraId="7F89A8BB" w14:textId="77777777" w:rsidR="004B70CA" w:rsidRPr="00BC71EB" w:rsidRDefault="004B70CA" w:rsidP="00116E34">
      <w:pPr>
        <w:pStyle w:val="02TEXTOPRINCIPAL"/>
        <w:rPr>
          <w:noProof/>
        </w:rPr>
      </w:pPr>
      <w:r w:rsidRPr="00BC71EB">
        <w:rPr>
          <w:noProof/>
        </w:rPr>
        <w:t xml:space="preserve">COUPER, Heather; HENBEST, Nigel. </w:t>
      </w:r>
      <w:r w:rsidRPr="00BC71EB">
        <w:rPr>
          <w:i/>
          <w:noProof/>
        </w:rPr>
        <w:t xml:space="preserve">História da </w:t>
      </w:r>
      <w:r>
        <w:rPr>
          <w:i/>
          <w:noProof/>
        </w:rPr>
        <w:t>a</w:t>
      </w:r>
      <w:r w:rsidRPr="00BC71EB">
        <w:rPr>
          <w:i/>
          <w:noProof/>
        </w:rPr>
        <w:t>stronomia</w:t>
      </w:r>
      <w:r w:rsidRPr="00BC71EB">
        <w:rPr>
          <w:noProof/>
        </w:rPr>
        <w:t>. São Paulo: Larousse Brasil, 2009.</w:t>
      </w:r>
    </w:p>
    <w:p w14:paraId="5F1AFC74" w14:textId="77777777" w:rsidR="004B70CA" w:rsidRPr="00BC71EB" w:rsidRDefault="004B70CA" w:rsidP="00116E34">
      <w:pPr>
        <w:pStyle w:val="02TEXTOPRINCIPAL"/>
        <w:rPr>
          <w:noProof/>
        </w:rPr>
      </w:pPr>
    </w:p>
    <w:p w14:paraId="2953C4FC" w14:textId="77777777" w:rsidR="004B70CA" w:rsidRPr="00BC71EB" w:rsidRDefault="004B70CA" w:rsidP="00116E34">
      <w:pPr>
        <w:pStyle w:val="02TEXTOPRINCIPAL"/>
        <w:rPr>
          <w:noProof/>
        </w:rPr>
      </w:pPr>
      <w:r w:rsidRPr="00BC71EB">
        <w:rPr>
          <w:noProof/>
        </w:rPr>
        <w:t xml:space="preserve">FRANCIS, Gavin. </w:t>
      </w:r>
      <w:r w:rsidRPr="00BC71EB">
        <w:rPr>
          <w:i/>
          <w:noProof/>
        </w:rPr>
        <w:t>Da cabeça aos pés</w:t>
      </w:r>
      <w:r w:rsidRPr="00BC71EB">
        <w:rPr>
          <w:noProof/>
        </w:rPr>
        <w:t>: histórias do corpo humano. Trad. Maria Luiza X. de A. Borges. Rio de Janeiro: Zahar, 2010.</w:t>
      </w:r>
    </w:p>
    <w:p w14:paraId="0DB8BF08" w14:textId="77777777" w:rsidR="004B70CA" w:rsidRPr="00BC71EB" w:rsidRDefault="004B70CA" w:rsidP="00116E34">
      <w:pPr>
        <w:pStyle w:val="02TEXTOPRINCIPAL"/>
        <w:rPr>
          <w:noProof/>
        </w:rPr>
      </w:pPr>
    </w:p>
    <w:p w14:paraId="03855453" w14:textId="77777777" w:rsidR="004B70CA" w:rsidRDefault="004B70CA" w:rsidP="00116E34">
      <w:pPr>
        <w:pStyle w:val="02TEXTOPRINCIPAL"/>
        <w:rPr>
          <w:noProof/>
        </w:rPr>
      </w:pPr>
      <w:r w:rsidRPr="00BC71EB">
        <w:rPr>
          <w:noProof/>
        </w:rPr>
        <w:t xml:space="preserve">GOLDEMBERG, José. </w:t>
      </w:r>
      <w:r w:rsidRPr="00BC71EB">
        <w:rPr>
          <w:i/>
          <w:noProof/>
        </w:rPr>
        <w:t>Energia, meio ambiente &amp; desenvolvimento</w:t>
      </w:r>
      <w:r w:rsidRPr="00BC71EB">
        <w:rPr>
          <w:noProof/>
        </w:rPr>
        <w:t>. 3. ed. São Paulo: Edusp, 2008.</w:t>
      </w:r>
    </w:p>
    <w:p w14:paraId="2D00B365" w14:textId="77777777" w:rsidR="004B70CA" w:rsidRDefault="004B70CA" w:rsidP="00116E34">
      <w:pPr>
        <w:pStyle w:val="02TEXTOPRINCIPAL"/>
        <w:rPr>
          <w:noProof/>
        </w:rPr>
      </w:pPr>
    </w:p>
    <w:p w14:paraId="0EEEE8DC" w14:textId="77777777" w:rsidR="004B70CA" w:rsidRPr="00BC71EB" w:rsidRDefault="004B70CA" w:rsidP="00116E34">
      <w:pPr>
        <w:pStyle w:val="02TEXTOPRINCIPAL"/>
      </w:pPr>
      <w:r w:rsidRPr="00BC71EB">
        <w:rPr>
          <w:i/>
        </w:rPr>
        <w:t>Museu de anatomia humana</w:t>
      </w:r>
      <w:r w:rsidRPr="00BC71EB">
        <w:t>. Disponível em: &lt;</w:t>
      </w:r>
      <w:hyperlink r:id="rId7" w:history="1">
        <w:r w:rsidRPr="00BC71EB">
          <w:rPr>
            <w:rStyle w:val="Hyperlink"/>
          </w:rPr>
          <w:t>http://museu.icb.usp.br/</w:t>
        </w:r>
      </w:hyperlink>
      <w:r w:rsidRPr="00BC71EB">
        <w:t>&gt;. Acesso em: 25 jan. 2018.</w:t>
      </w:r>
    </w:p>
    <w:p w14:paraId="7E67F81D" w14:textId="77777777" w:rsidR="004B70CA" w:rsidRDefault="004B70CA" w:rsidP="00116E34">
      <w:pPr>
        <w:pStyle w:val="02TEXTOPRINCIPAL"/>
        <w:rPr>
          <w:noProof/>
        </w:rPr>
      </w:pPr>
    </w:p>
    <w:p w14:paraId="75A67993" w14:textId="77777777" w:rsidR="004B70CA" w:rsidRPr="00BC71EB" w:rsidRDefault="004B70CA" w:rsidP="00116E34">
      <w:pPr>
        <w:pStyle w:val="02TEXTOPRINCIPAL"/>
        <w:rPr>
          <w:noProof/>
        </w:rPr>
      </w:pPr>
      <w:r w:rsidRPr="00BC71EB">
        <w:rPr>
          <w:i/>
          <w:noProof/>
        </w:rPr>
        <w:t>Lixo extraordinário</w:t>
      </w:r>
      <w:r w:rsidRPr="00BC71EB">
        <w:rPr>
          <w:noProof/>
        </w:rPr>
        <w:t>. Direção</w:t>
      </w:r>
      <w:r>
        <w:rPr>
          <w:noProof/>
        </w:rPr>
        <w:t xml:space="preserve"> de</w:t>
      </w:r>
      <w:r w:rsidRPr="00BC71EB">
        <w:rPr>
          <w:noProof/>
        </w:rPr>
        <w:t xml:space="preserve"> Lucy Walker e João Jardim mais. Reino Unido, Brasil (98 min).</w:t>
      </w:r>
    </w:p>
    <w:p w14:paraId="0E930526" w14:textId="77777777" w:rsidR="004B70CA" w:rsidRPr="00BC71EB" w:rsidRDefault="004B70CA" w:rsidP="00116E34">
      <w:pPr>
        <w:pStyle w:val="02TEXTOPRINCIPAL"/>
        <w:rPr>
          <w:noProof/>
        </w:rPr>
      </w:pPr>
    </w:p>
    <w:p w14:paraId="39394950" w14:textId="77777777" w:rsidR="004B70CA" w:rsidRPr="00BC71EB" w:rsidRDefault="004B70CA" w:rsidP="00116E34">
      <w:pPr>
        <w:pStyle w:val="02TEXTOPRINCIPAL"/>
        <w:rPr>
          <w:noProof/>
        </w:rPr>
      </w:pPr>
      <w:r w:rsidRPr="00BC71EB">
        <w:rPr>
          <w:i/>
          <w:noProof/>
        </w:rPr>
        <w:t>Um lugar à mesa</w:t>
      </w:r>
      <w:r w:rsidRPr="00BC71EB">
        <w:rPr>
          <w:noProof/>
        </w:rPr>
        <w:t>. Direção</w:t>
      </w:r>
      <w:r>
        <w:rPr>
          <w:noProof/>
        </w:rPr>
        <w:t xml:space="preserve"> de</w:t>
      </w:r>
      <w:r w:rsidRPr="00BC71EB">
        <w:rPr>
          <w:noProof/>
        </w:rPr>
        <w:t xml:space="preserve"> Kristi Jacobson, Lori Silverbush. EUA (84 min).</w:t>
      </w:r>
    </w:p>
    <w:p w14:paraId="65BE58FA" w14:textId="77777777" w:rsidR="004B70CA" w:rsidRPr="00BC71EB" w:rsidRDefault="004B70CA" w:rsidP="00116E34">
      <w:pPr>
        <w:pStyle w:val="02TEXTOPRINCIPAL"/>
      </w:pPr>
    </w:p>
    <w:p w14:paraId="526863A2" w14:textId="77777777" w:rsidR="004B70CA" w:rsidRDefault="004B70CA" w:rsidP="00116E34">
      <w:pPr>
        <w:pStyle w:val="02TEXTOPRINCIPAL"/>
      </w:pPr>
      <w:r w:rsidRPr="00BC71EB">
        <w:rPr>
          <w:i/>
        </w:rPr>
        <w:t>Muito além do peso</w:t>
      </w:r>
      <w:r w:rsidRPr="00BC71EB">
        <w:t>. Direção</w:t>
      </w:r>
      <w:r>
        <w:t xml:space="preserve"> de</w:t>
      </w:r>
      <w:r w:rsidRPr="00BC71EB">
        <w:t xml:space="preserve"> Estela Renner. Brasil (84 min).</w:t>
      </w:r>
    </w:p>
    <w:p w14:paraId="09C31E83" w14:textId="77777777" w:rsidR="004B70CA" w:rsidRPr="00432061" w:rsidRDefault="004B70CA" w:rsidP="00116E34">
      <w:pPr>
        <w:pStyle w:val="02TEXTOPRINCIPAL"/>
      </w:pPr>
    </w:p>
    <w:p w14:paraId="1D764735" w14:textId="77777777" w:rsidR="004B70CA" w:rsidRDefault="004B70CA" w:rsidP="00116E34">
      <w:pPr>
        <w:pStyle w:val="01TITULO2"/>
      </w:pPr>
      <w:r>
        <w:t>Sugestões</w:t>
      </w:r>
      <w:r w:rsidRPr="00AA74D3">
        <w:t xml:space="preserve"> </w:t>
      </w:r>
      <w:r>
        <w:t>para o aluno</w:t>
      </w:r>
    </w:p>
    <w:p w14:paraId="5D9677E5" w14:textId="77777777" w:rsidR="004B70CA" w:rsidRDefault="004B70CA" w:rsidP="00116E34">
      <w:pPr>
        <w:pStyle w:val="02TEXTOPRINCIPAL"/>
        <w:rPr>
          <w:noProof/>
        </w:rPr>
      </w:pPr>
    </w:p>
    <w:p w14:paraId="70827C82" w14:textId="77777777" w:rsidR="004B70CA" w:rsidRDefault="004B70CA" w:rsidP="00116E34">
      <w:pPr>
        <w:pStyle w:val="02TEXTOPRINCIPAL"/>
        <w:rPr>
          <w:noProof/>
        </w:rPr>
      </w:pPr>
      <w:r w:rsidRPr="009556B2">
        <w:rPr>
          <w:noProof/>
        </w:rPr>
        <w:t xml:space="preserve">BULGARELLI, Domingos; HAUN, Luís Guilherme; CRUZ, Wailã de Souza. </w:t>
      </w:r>
      <w:r w:rsidRPr="009556B2">
        <w:rPr>
          <w:i/>
          <w:noProof/>
        </w:rPr>
        <w:t>Manual prático do astrônomo mirim</w:t>
      </w:r>
      <w:r w:rsidRPr="009556B2">
        <w:rPr>
          <w:noProof/>
        </w:rPr>
        <w:t>. Rio de Janeiro: Casa da Palavra, 2016.</w:t>
      </w:r>
    </w:p>
    <w:p w14:paraId="58EF6BC7" w14:textId="77777777" w:rsidR="004B70CA" w:rsidRDefault="004B70CA" w:rsidP="00116E34">
      <w:pPr>
        <w:pStyle w:val="02TEXTOPRINCIPAL"/>
        <w:rPr>
          <w:noProof/>
        </w:rPr>
      </w:pPr>
    </w:p>
    <w:p w14:paraId="7406A880" w14:textId="77777777" w:rsidR="004B70CA" w:rsidRDefault="004B70CA" w:rsidP="00116E34">
      <w:pPr>
        <w:pStyle w:val="02TEXTOPRINCIPAL"/>
        <w:rPr>
          <w:noProof/>
        </w:rPr>
      </w:pPr>
      <w:r w:rsidRPr="00BC71EB">
        <w:rPr>
          <w:noProof/>
        </w:rPr>
        <w:t xml:space="preserve">CLAYBOURNE, Anna. </w:t>
      </w:r>
      <w:r w:rsidRPr="00BC71EB">
        <w:rPr>
          <w:i/>
          <w:noProof/>
        </w:rPr>
        <w:t>Corpo humano</w:t>
      </w:r>
      <w:r w:rsidRPr="00BC71EB">
        <w:rPr>
          <w:noProof/>
        </w:rPr>
        <w:t>: descobertas, teorias e experimentos divertidos. Trad. Cristina Fernandes. São Paulo: Publifolhinha, 2015. (30 conceitos essenciais para crianças).</w:t>
      </w:r>
    </w:p>
    <w:p w14:paraId="3E7B3654" w14:textId="77777777" w:rsidR="004B70CA" w:rsidRPr="008D5A7E" w:rsidRDefault="004B70CA" w:rsidP="00116E34">
      <w:pPr>
        <w:pStyle w:val="02TEXTOPRINCIPAL"/>
        <w:rPr>
          <w:noProof/>
          <w:highlight w:val="yellow"/>
        </w:rPr>
      </w:pPr>
    </w:p>
    <w:p w14:paraId="17E009DD" w14:textId="77777777" w:rsidR="004B70CA" w:rsidRPr="00BC71EB" w:rsidRDefault="004B70CA" w:rsidP="00116E34">
      <w:pPr>
        <w:pStyle w:val="02TEXTOPRINCIPAL"/>
        <w:rPr>
          <w:noProof/>
        </w:rPr>
      </w:pPr>
      <w:r w:rsidRPr="00BC71EB">
        <w:rPr>
          <w:noProof/>
        </w:rPr>
        <w:t xml:space="preserve">KAPLAN, Sheila. </w:t>
      </w:r>
      <w:r w:rsidRPr="00703BCF">
        <w:rPr>
          <w:i/>
          <w:noProof/>
        </w:rPr>
        <w:t>Duda Cata Tudo</w:t>
      </w:r>
      <w:r w:rsidRPr="00BC71EB">
        <w:rPr>
          <w:noProof/>
        </w:rPr>
        <w:t>. Rio de Janeiro: Rovelle, 2015.</w:t>
      </w:r>
    </w:p>
    <w:p w14:paraId="08E7127E" w14:textId="77777777" w:rsidR="004B70CA" w:rsidRDefault="004B70CA" w:rsidP="00116E34">
      <w:pPr>
        <w:pStyle w:val="02TEXTOPRINCIPAL"/>
        <w:rPr>
          <w:noProof/>
        </w:rPr>
      </w:pPr>
    </w:p>
    <w:p w14:paraId="23BD2FE3" w14:textId="77777777" w:rsidR="004B70CA" w:rsidRDefault="004B70CA" w:rsidP="00116E34">
      <w:pPr>
        <w:pStyle w:val="02TEXTOPRINCIPAL"/>
        <w:rPr>
          <w:noProof/>
        </w:rPr>
      </w:pPr>
      <w:r w:rsidRPr="00BC71EB">
        <w:rPr>
          <w:noProof/>
        </w:rPr>
        <w:t xml:space="preserve">KINDERSLEY, Dorling. </w:t>
      </w:r>
      <w:r w:rsidRPr="00BC71EB">
        <w:rPr>
          <w:i/>
          <w:noProof/>
        </w:rPr>
        <w:t>Você é o que você come?</w:t>
      </w:r>
      <w:r w:rsidRPr="00BC71EB">
        <w:rPr>
          <w:noProof/>
        </w:rPr>
        <w:t>: um guia sobre tudo o que está no seu prato. São Paulo: Moderna, 2016.</w:t>
      </w:r>
    </w:p>
    <w:p w14:paraId="2BE2CF37" w14:textId="77777777" w:rsidR="004B70CA" w:rsidRPr="008D5A7E" w:rsidRDefault="004B70CA" w:rsidP="00116E34">
      <w:pPr>
        <w:pStyle w:val="02TEXTOPRINCIPAL"/>
        <w:rPr>
          <w:noProof/>
          <w:highlight w:val="yellow"/>
        </w:rPr>
      </w:pPr>
    </w:p>
    <w:p w14:paraId="373429DA" w14:textId="77777777" w:rsidR="004B70CA" w:rsidRDefault="004B70CA" w:rsidP="00116E34">
      <w:pPr>
        <w:pStyle w:val="02TEXTOPRINCIPAL"/>
        <w:rPr>
          <w:noProof/>
        </w:rPr>
      </w:pPr>
      <w:r w:rsidRPr="00BC71EB">
        <w:rPr>
          <w:noProof/>
        </w:rPr>
        <w:t xml:space="preserve">ROSA, Nereide Schilaro Santa. </w:t>
      </w:r>
      <w:r w:rsidRPr="00BC71EB">
        <w:rPr>
          <w:i/>
          <w:noProof/>
        </w:rPr>
        <w:t>Chico Papeleta e a reciclagem de papel</w:t>
      </w:r>
      <w:r w:rsidRPr="00BC71EB">
        <w:rPr>
          <w:noProof/>
        </w:rPr>
        <w:t>. São Paulo: Moderna, 2012.</w:t>
      </w:r>
    </w:p>
    <w:p w14:paraId="673664DD" w14:textId="77777777" w:rsidR="004B70CA" w:rsidRDefault="004B70CA" w:rsidP="00116E34">
      <w:pPr>
        <w:pStyle w:val="02TEXTOPRINCIPAL"/>
        <w:rPr>
          <w:noProof/>
        </w:rPr>
      </w:pPr>
    </w:p>
    <w:p w14:paraId="2CC855DE" w14:textId="77777777" w:rsidR="004B70CA" w:rsidRDefault="004B70CA" w:rsidP="00116E34">
      <w:pPr>
        <w:pStyle w:val="02TEXTOPRINCIPAL"/>
        <w:rPr>
          <w:noProof/>
        </w:rPr>
      </w:pPr>
      <w:r w:rsidRPr="00BC71EB">
        <w:rPr>
          <w:noProof/>
        </w:rPr>
        <w:t xml:space="preserve">SECCO, Patrícia Engel. </w:t>
      </w:r>
      <w:r w:rsidRPr="00BC71EB">
        <w:rPr>
          <w:i/>
          <w:noProof/>
        </w:rPr>
        <w:t>Choque maluco</w:t>
      </w:r>
      <w:r w:rsidRPr="00BC71EB">
        <w:rPr>
          <w:noProof/>
        </w:rPr>
        <w:t>. São Paulo: Melhoramentos, 2012.</w:t>
      </w:r>
    </w:p>
    <w:p w14:paraId="1C92E87D" w14:textId="77777777" w:rsidR="004B70CA" w:rsidRDefault="004B70CA" w:rsidP="00116E34">
      <w:pPr>
        <w:pStyle w:val="02TEXTOPRINCIPAL"/>
        <w:rPr>
          <w:noProof/>
          <w:highlight w:val="yellow"/>
        </w:rPr>
      </w:pPr>
    </w:p>
    <w:p w14:paraId="4AEDB7C9" w14:textId="77777777" w:rsidR="004B70CA" w:rsidRDefault="004B70CA" w:rsidP="00116E34">
      <w:pPr>
        <w:pStyle w:val="02TEXTOPRINCIPAL"/>
        <w:rPr>
          <w:noProof/>
          <w:highlight w:val="yellow"/>
        </w:rPr>
      </w:pPr>
      <w:r w:rsidRPr="00BC71EB">
        <w:rPr>
          <w:noProof/>
        </w:rPr>
        <w:t xml:space="preserve">STOTT, Carole. </w:t>
      </w:r>
      <w:r w:rsidRPr="00BC71EB">
        <w:rPr>
          <w:i/>
          <w:noProof/>
        </w:rPr>
        <w:t>O mais sensacional guia intergaláctico do espaço</w:t>
      </w:r>
      <w:r w:rsidRPr="00BC71EB">
        <w:rPr>
          <w:noProof/>
        </w:rPr>
        <w:t>: por ideias-brilhantes. São Paulo: Companhia das Letrinhas, 2011.</w:t>
      </w:r>
    </w:p>
    <w:p w14:paraId="1CB07296" w14:textId="77777777" w:rsidR="004B70CA" w:rsidRDefault="004B70CA" w:rsidP="00116E34">
      <w:pPr>
        <w:pStyle w:val="02TEXTOPRINCIPAL"/>
        <w:rPr>
          <w:noProof/>
          <w:highlight w:val="yellow"/>
        </w:rPr>
      </w:pPr>
    </w:p>
    <w:p w14:paraId="3828B2CB" w14:textId="77777777" w:rsidR="004B70CA" w:rsidRDefault="004B70CA" w:rsidP="00116E34">
      <w:pPr>
        <w:pStyle w:val="02TEXTOPRINCIPAL"/>
      </w:pPr>
      <w:r w:rsidRPr="00BC71EB">
        <w:rPr>
          <w:i/>
          <w:noProof/>
        </w:rPr>
        <w:t>Este lixo é seu?</w:t>
      </w:r>
      <w:r w:rsidRPr="00BC71EB">
        <w:rPr>
          <w:noProof/>
        </w:rPr>
        <w:t xml:space="preserve"> Disponível em: &lt;</w:t>
      </w:r>
      <w:hyperlink r:id="rId8" w:history="1">
        <w:r w:rsidRPr="00BC71EB">
          <w:rPr>
            <w:rStyle w:val="Hyperlink"/>
            <w:noProof/>
          </w:rPr>
          <w:t>http://chc.org.br/este-lixo-e-seu/</w:t>
        </w:r>
      </w:hyperlink>
      <w:r w:rsidRPr="00BC71EB">
        <w:rPr>
          <w:noProof/>
        </w:rPr>
        <w:t>&gt;. Acesso em: 25 jan. 2018.</w:t>
      </w:r>
    </w:p>
    <w:p w14:paraId="0C5FE878" w14:textId="77777777" w:rsidR="004B70CA" w:rsidRPr="008D5A7E" w:rsidRDefault="004B70CA" w:rsidP="00116E34">
      <w:pPr>
        <w:pStyle w:val="02TEXTOPRINCIPAL"/>
        <w:rPr>
          <w:noProof/>
          <w:highlight w:val="yellow"/>
        </w:rPr>
      </w:pPr>
    </w:p>
    <w:p w14:paraId="56660B73" w14:textId="77777777" w:rsidR="004B70CA" w:rsidRPr="00AD7B68" w:rsidRDefault="004B70CA" w:rsidP="00116E34">
      <w:pPr>
        <w:pStyle w:val="02TEXTOPRINCIPAL"/>
        <w:rPr>
          <w:noProof/>
        </w:rPr>
      </w:pPr>
      <w:r w:rsidRPr="00AD7B68">
        <w:rPr>
          <w:i/>
          <w:noProof/>
        </w:rPr>
        <w:t>Wall-E</w:t>
      </w:r>
      <w:r w:rsidRPr="00AD7B68">
        <w:rPr>
          <w:noProof/>
        </w:rPr>
        <w:t>. Direção: Andrew Stanton. EUA (97 min).</w:t>
      </w:r>
    </w:p>
    <w:p w14:paraId="23D21C09" w14:textId="77777777" w:rsidR="004B70CA" w:rsidRPr="00AD7B68" w:rsidRDefault="004B70CA" w:rsidP="00116E34">
      <w:pPr>
        <w:pStyle w:val="02TEXTOPRINCIPAL"/>
        <w:rPr>
          <w:noProof/>
          <w:highlight w:val="yellow"/>
        </w:rPr>
      </w:pPr>
    </w:p>
    <w:p w14:paraId="4E8A5644" w14:textId="77777777" w:rsidR="004B70CA" w:rsidRPr="00AD7B68" w:rsidRDefault="004B70CA" w:rsidP="00116E34">
      <w:pPr>
        <w:rPr>
          <w:rFonts w:eastAsia="Tahoma"/>
          <w:lang w:bidi="ar-SA"/>
        </w:rPr>
      </w:pPr>
      <w:r w:rsidRPr="00AD7B68">
        <w:rPr>
          <w:lang w:bidi="ar-SA"/>
        </w:rPr>
        <w:br w:type="page"/>
      </w:r>
    </w:p>
    <w:p w14:paraId="2C1C561B" w14:textId="77777777" w:rsidR="004B70CA" w:rsidRDefault="004B70CA" w:rsidP="00116E34">
      <w:pPr>
        <w:pStyle w:val="01TITULO2"/>
      </w:pPr>
      <w:r>
        <w:lastRenderedPageBreak/>
        <w:t>Bibliografia</w:t>
      </w:r>
    </w:p>
    <w:p w14:paraId="562016C2" w14:textId="77777777" w:rsidR="004B70CA" w:rsidRDefault="004B70CA" w:rsidP="00116E34">
      <w:pPr>
        <w:pStyle w:val="02TEXTOPRINCIPAL"/>
      </w:pPr>
    </w:p>
    <w:p w14:paraId="2815FF39" w14:textId="77777777" w:rsidR="004B70CA" w:rsidRDefault="004B70CA" w:rsidP="00116E34">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14:paraId="6EECF303" w14:textId="77777777" w:rsidR="004B70CA" w:rsidRDefault="004B70CA" w:rsidP="00116E34">
      <w:pPr>
        <w:pStyle w:val="02TEXTOPRINCIPAL"/>
      </w:pPr>
    </w:p>
    <w:p w14:paraId="1333BAF8" w14:textId="77777777" w:rsidR="004B70CA" w:rsidRDefault="004B70CA" w:rsidP="00116E34">
      <w:pPr>
        <w:pStyle w:val="02TEXTOPRINCIPAL"/>
      </w:pPr>
      <w:r w:rsidRPr="00FE24AC">
        <w:t xml:space="preserve">BORGES, Gilberto Luiz de Azevedo. Projetos de ensino, atividades práticas, experimentação e o lúdico no ensino de Ciências. </w:t>
      </w:r>
      <w:r>
        <w:t xml:space="preserve">In: </w:t>
      </w:r>
      <w:r w:rsidRPr="00FE24AC">
        <w:rPr>
          <w:i/>
        </w:rPr>
        <w:t xml:space="preserve">Conteúdos e didática de ciências e saúde. </w:t>
      </w:r>
      <w:r w:rsidRPr="00FE24AC">
        <w:t>1</w:t>
      </w:r>
      <w:r>
        <w:t>.</w:t>
      </w:r>
      <w:r w:rsidRPr="00FE24AC">
        <w:t xml:space="preserve"> Ed</w:t>
      </w:r>
      <w:r>
        <w:t xml:space="preserve">., </w:t>
      </w:r>
      <w:r w:rsidRPr="00FE24AC">
        <w:t>v. 10, D23</w:t>
      </w:r>
      <w:r>
        <w:t xml:space="preserve">. São Paulo: Unesp/UNIVESP, </w:t>
      </w:r>
      <w:r w:rsidRPr="00FE24AC">
        <w:t>2012. Disponível em:</w:t>
      </w:r>
    </w:p>
    <w:p w14:paraId="42987FC1" w14:textId="77777777" w:rsidR="004B70CA" w:rsidRDefault="004B70CA" w:rsidP="00116E34">
      <w:pPr>
        <w:pStyle w:val="02TEXTOPRINCIPAL"/>
      </w:pPr>
      <w:r>
        <w:t>&lt;</w:t>
      </w:r>
      <w:hyperlink r:id="rId9" w:history="1">
        <w:r w:rsidRPr="00153A55">
          <w:rPr>
            <w:rStyle w:val="Hyperlink"/>
          </w:rPr>
          <w:t>https://acervodigital.unesp.br/bitstream/123456789/47361/1/u1_d23_v10_t05.pdf</w:t>
        </w:r>
      </w:hyperlink>
      <w:r>
        <w:t>&gt;</w:t>
      </w:r>
      <w:r w:rsidRPr="00FE24AC">
        <w:t>. Acesso em: 1</w:t>
      </w:r>
      <w:r>
        <w:t>8</w:t>
      </w:r>
      <w:r w:rsidRPr="00FE24AC">
        <w:t xml:space="preserve"> dez. 2017.</w:t>
      </w:r>
    </w:p>
    <w:p w14:paraId="6F69E9C6" w14:textId="77777777" w:rsidR="004B70CA" w:rsidRDefault="004B70CA" w:rsidP="00116E34">
      <w:pPr>
        <w:pStyle w:val="02TEXTOPRINCIPAL"/>
      </w:pPr>
    </w:p>
    <w:p w14:paraId="4D3A48E4" w14:textId="77777777" w:rsidR="004B70CA" w:rsidRDefault="004B70CA" w:rsidP="00116E34">
      <w:pPr>
        <w:pStyle w:val="02TEXTOPRINCIPAL"/>
      </w:pPr>
      <w:r w:rsidRPr="0072214A">
        <w:t xml:space="preserve">BRASIL. Ministério da Educação. </w:t>
      </w:r>
      <w:r w:rsidRPr="0072214A">
        <w:rPr>
          <w:i/>
        </w:rPr>
        <w:t>Base Nacional Comum Curricular</w:t>
      </w:r>
      <w:r w:rsidRPr="0072214A">
        <w:t>. Proposta preliminar. Terceira versão revista. Brasília: MEC, 2017. Disponível em:</w:t>
      </w:r>
      <w:r>
        <w:t xml:space="preserve"> </w:t>
      </w:r>
      <w:r w:rsidRPr="00FE24AC">
        <w:t>&lt;</w:t>
      </w:r>
      <w:hyperlink r:id="rId10" w:history="1">
        <w:r w:rsidRPr="007758B7">
          <w:rPr>
            <w:rStyle w:val="Hyperlink"/>
          </w:rPr>
          <w:t>http://basenacionalcomum.mec.gov.br/</w:t>
        </w:r>
      </w:hyperlink>
      <w:r w:rsidRPr="00FE24AC">
        <w:t>&gt;.</w:t>
      </w:r>
      <w:r w:rsidRPr="0072214A">
        <w:t xml:space="preserve"> Acesso em: </w:t>
      </w:r>
      <w:r>
        <w:t>13</w:t>
      </w:r>
      <w:r w:rsidRPr="0072214A">
        <w:t xml:space="preserve"> </w:t>
      </w:r>
      <w:r>
        <w:t>dez</w:t>
      </w:r>
      <w:r w:rsidRPr="0072214A">
        <w:t>. 2017.</w:t>
      </w:r>
    </w:p>
    <w:p w14:paraId="500B2553" w14:textId="77777777" w:rsidR="004B70CA" w:rsidRDefault="004B70CA" w:rsidP="00116E34">
      <w:pPr>
        <w:pStyle w:val="02TEXTOPRINCIPAL"/>
      </w:pPr>
    </w:p>
    <w:p w14:paraId="56A3BA77" w14:textId="77777777" w:rsidR="004B70CA" w:rsidRDefault="004B70CA" w:rsidP="00116E34">
      <w:pPr>
        <w:pStyle w:val="02TEXTOPRINCIPAL"/>
      </w:pPr>
      <w:r>
        <w:t xml:space="preserve">______. </w:t>
      </w:r>
      <w:r w:rsidRPr="00094BED">
        <w:t>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14:paraId="623554D9" w14:textId="77777777" w:rsidR="004B70CA" w:rsidRPr="00094BED" w:rsidRDefault="004B70CA" w:rsidP="00116E34">
      <w:pPr>
        <w:pStyle w:val="02TEXTOPRINCIPAL"/>
      </w:pPr>
    </w:p>
    <w:p w14:paraId="3304FF12" w14:textId="77777777" w:rsidR="004B70CA" w:rsidRDefault="004B70CA" w:rsidP="00116E34">
      <w:pPr>
        <w:pStyle w:val="02TEXTOPRINCIPAL"/>
      </w:pPr>
      <w:r w:rsidRPr="00FE24AC">
        <w:t xml:space="preserve">CARNEIRO, Maria Helena da Silva; BARROS, </w:t>
      </w:r>
      <w:r>
        <w:t xml:space="preserve">Mara </w:t>
      </w:r>
      <w:r w:rsidRPr="00FE24AC">
        <w:t xml:space="preserve">Matilde Vieira; JOTTA, Leila de Aragão Costa Vicentini. </w:t>
      </w:r>
      <w:r>
        <w:br/>
      </w:r>
      <w:r w:rsidRPr="00FE24AC">
        <w:t>As imagens no ensino de ciências: uma análise de esquemas.</w:t>
      </w:r>
      <w:r>
        <w:t xml:space="preserve"> In: ENCONTRO NACIONAL DE PESQUISA EM EDUCAÇÃO EM CIÊNCIAS, 4., São Paulo. </w:t>
      </w:r>
      <w:r w:rsidRPr="00FE24AC">
        <w:rPr>
          <w:i/>
        </w:rPr>
        <w:t>Anais</w:t>
      </w:r>
      <w:r>
        <w:t>...</w:t>
      </w:r>
      <w:r w:rsidRPr="00FE24AC">
        <w:t xml:space="preserve"> </w:t>
      </w:r>
      <w:r>
        <w:t xml:space="preserve">São Paulo: USP. </w:t>
      </w:r>
      <w:r w:rsidRPr="00FE24AC">
        <w:t xml:space="preserve">Disponível em: </w:t>
      </w:r>
      <w:r w:rsidRPr="00D21023">
        <w:t>&lt;</w:t>
      </w:r>
      <w:hyperlink r:id="rId11" w:history="1">
        <w:r w:rsidRPr="00D21023">
          <w:rPr>
            <w:rStyle w:val="Hyperlink"/>
          </w:rPr>
          <w:t>http://fep.if.usp.br/~profis/arquivos/ivenpec/Arquivos/Painel/PNL074.pdf</w:t>
        </w:r>
      </w:hyperlink>
      <w:r w:rsidRPr="00D21023">
        <w:t>&gt;</w:t>
      </w:r>
      <w:r w:rsidRPr="00FE24AC">
        <w:t>. Acesso em: 1</w:t>
      </w:r>
      <w:r>
        <w:t>8</w:t>
      </w:r>
      <w:r w:rsidRPr="00FE24AC">
        <w:t xml:space="preserve"> dez. 2017.</w:t>
      </w:r>
    </w:p>
    <w:p w14:paraId="61BA2124" w14:textId="77777777" w:rsidR="004B70CA" w:rsidRDefault="004B70CA" w:rsidP="00116E34">
      <w:pPr>
        <w:pStyle w:val="02TEXTOPRINCIPAL"/>
      </w:pPr>
    </w:p>
    <w:p w14:paraId="3C96467C" w14:textId="77777777" w:rsidR="004B70CA" w:rsidRDefault="004B70CA" w:rsidP="00116E34">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14:paraId="6C1AC5CE" w14:textId="77777777" w:rsidR="004B70CA" w:rsidRDefault="004B70CA" w:rsidP="00116E34">
      <w:pPr>
        <w:pStyle w:val="02TEXTOPRINCIPAL"/>
      </w:pPr>
    </w:p>
    <w:p w14:paraId="5A2369F8" w14:textId="77777777" w:rsidR="004B70CA" w:rsidRDefault="004B70CA" w:rsidP="00116E34">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14:paraId="1BA52BEF" w14:textId="77777777" w:rsidR="004B70CA" w:rsidRDefault="004B70CA" w:rsidP="00116E34">
      <w:pPr>
        <w:pStyle w:val="02TEXTOPRINCIPAL"/>
      </w:pPr>
    </w:p>
    <w:p w14:paraId="2A932553" w14:textId="77777777" w:rsidR="004B70CA" w:rsidRDefault="004B70CA" w:rsidP="00116E34">
      <w:pPr>
        <w:pStyle w:val="02TEXTOPRINCIPAL"/>
      </w:pPr>
      <w:r>
        <w:t xml:space="preserve">HOFFMANN, Jussara Maria Lech. </w:t>
      </w:r>
      <w:r w:rsidRPr="008C3CC4">
        <w:rPr>
          <w:i/>
        </w:rPr>
        <w:t>Avaliação mediadora</w:t>
      </w:r>
      <w:r>
        <w:t>: uma prática em construção da pré-escola à universidade. 19. ed. Porto Alegre: Mediação, 2001.</w:t>
      </w:r>
    </w:p>
    <w:p w14:paraId="6A0BAF27" w14:textId="77777777" w:rsidR="004B70CA" w:rsidRDefault="004B70CA" w:rsidP="00116E34">
      <w:pPr>
        <w:pStyle w:val="02TEXTOPRINCIPAL"/>
      </w:pPr>
    </w:p>
    <w:p w14:paraId="5D4B4861" w14:textId="77777777" w:rsidR="004B70CA" w:rsidRDefault="004B70CA" w:rsidP="00116E34">
      <w:pPr>
        <w:pStyle w:val="02TEXTOPRINCIPAL"/>
      </w:pPr>
      <w:r w:rsidRPr="007D24E6">
        <w:t xml:space="preserve">KOCH, </w:t>
      </w:r>
      <w:proofErr w:type="spellStart"/>
      <w:r w:rsidRPr="007D24E6">
        <w:t>Ingedore</w:t>
      </w:r>
      <w:proofErr w:type="spellEnd"/>
      <w:r w:rsidRPr="007D24E6">
        <w:t xml:space="preserve"> Villaça. </w:t>
      </w:r>
      <w:r w:rsidRPr="007D24E6">
        <w:rPr>
          <w:i/>
        </w:rPr>
        <w:t>As tramas do texto</w:t>
      </w:r>
      <w:r w:rsidRPr="007D24E6">
        <w:t>. São Paulo: Contexto, 2014.</w:t>
      </w:r>
    </w:p>
    <w:p w14:paraId="2C248995" w14:textId="77777777" w:rsidR="004B70CA" w:rsidRDefault="004B70CA" w:rsidP="00116E34">
      <w:pPr>
        <w:pStyle w:val="02TEXTOPRINCIPAL"/>
      </w:pPr>
    </w:p>
    <w:p w14:paraId="10BED287" w14:textId="77777777" w:rsidR="004B70CA" w:rsidRDefault="004B70CA" w:rsidP="00116E34">
      <w:pPr>
        <w:pStyle w:val="02TEXTOPRINCIPAL"/>
      </w:pPr>
      <w:r>
        <w:t xml:space="preserve">MARTINS, Jorge Santos. </w:t>
      </w:r>
      <w:r w:rsidRPr="00CF7BF3">
        <w:rPr>
          <w:i/>
        </w:rPr>
        <w:t>O trabalho com projetos de pesquisa</w:t>
      </w:r>
      <w:r>
        <w:t>: do ensino fundamental ao ensino médio. Campinas, SP: Papirus, 2001.</w:t>
      </w:r>
    </w:p>
    <w:p w14:paraId="039F3DC5" w14:textId="77777777" w:rsidR="004B70CA" w:rsidRDefault="004B70CA" w:rsidP="00116E34">
      <w:pPr>
        <w:pStyle w:val="02TEXTOPRINCIPAL"/>
      </w:pPr>
    </w:p>
    <w:p w14:paraId="0F114EF0" w14:textId="77777777" w:rsidR="004B70CA" w:rsidRDefault="004B70CA" w:rsidP="00116E34">
      <w:pPr>
        <w:pStyle w:val="02TEXTOPRINCIPAL"/>
      </w:pPr>
      <w:r w:rsidRPr="003935C3">
        <w:t xml:space="preserve">MASSUCATO, </w:t>
      </w:r>
      <w:proofErr w:type="spellStart"/>
      <w:r w:rsidRPr="003935C3">
        <w:t>Muriele</w:t>
      </w:r>
      <w:proofErr w:type="spellEnd"/>
      <w:r w:rsidRPr="003935C3">
        <w:t xml:space="preserve">; MAYRINK, Eduarda Diniz. A roda de conversa na rotina diária da Educação Infantil. </w:t>
      </w:r>
      <w:r w:rsidRPr="003935C3">
        <w:rPr>
          <w:i/>
        </w:rPr>
        <w:t>Gestão Escolar</w:t>
      </w:r>
      <w:r>
        <w:t>,</w:t>
      </w:r>
      <w:r w:rsidRPr="003935C3">
        <w:t xml:space="preserve"> </w:t>
      </w:r>
      <w:r>
        <w:t xml:space="preserve">São Paulo, </w:t>
      </w:r>
      <w:proofErr w:type="gramStart"/>
      <w:r>
        <w:t>6 maio 2014</w:t>
      </w:r>
      <w:proofErr w:type="gramEnd"/>
      <w:r>
        <w:t xml:space="preserve">. </w:t>
      </w:r>
      <w:r w:rsidRPr="003935C3">
        <w:t>Disponível em:</w:t>
      </w:r>
      <w:r>
        <w:t xml:space="preserve"> </w:t>
      </w:r>
      <w:r w:rsidRPr="00E04674">
        <w:t>&lt;</w:t>
      </w:r>
      <w:hyperlink r:id="rId12" w:history="1">
        <w:r w:rsidRPr="00E04674">
          <w:rPr>
            <w:rStyle w:val="Hyperlink"/>
          </w:rPr>
          <w:t>https://gestaoescolar.org.br/conteudo/1411/a-roda-de-conversa-na-rotina-diaria-da-educacao-infantil</w:t>
        </w:r>
      </w:hyperlink>
      <w:r w:rsidRPr="00E04674">
        <w:t>&gt;</w:t>
      </w:r>
      <w:r w:rsidRPr="003935C3">
        <w:t>. Acesso em: 1</w:t>
      </w:r>
      <w:r>
        <w:t>8</w:t>
      </w:r>
      <w:r w:rsidRPr="003935C3">
        <w:t xml:space="preserve"> dez. 2017.</w:t>
      </w:r>
    </w:p>
    <w:p w14:paraId="260E12A6" w14:textId="77777777" w:rsidR="004B70CA" w:rsidRDefault="004B70CA" w:rsidP="00116E34">
      <w:pPr>
        <w:pStyle w:val="02TEXTOPRINCIPAL"/>
      </w:pPr>
    </w:p>
    <w:p w14:paraId="04EE2C65" w14:textId="77777777" w:rsidR="004B70CA" w:rsidRPr="00AA2DF6" w:rsidRDefault="004B70CA" w:rsidP="00116E34">
      <w:pPr>
        <w:pStyle w:val="02TEXTOPRINCIPAL"/>
      </w:pPr>
      <w:r w:rsidRPr="00AA2DF6">
        <w:t xml:space="preserve">MATTOS, </w:t>
      </w:r>
      <w:proofErr w:type="spellStart"/>
      <w:r w:rsidRPr="00AA2DF6">
        <w:t>Elenir</w:t>
      </w:r>
      <w:proofErr w:type="spellEnd"/>
      <w:r w:rsidRPr="00AA2DF6">
        <w:t xml:space="preserve"> Maria </w:t>
      </w:r>
      <w:proofErr w:type="spellStart"/>
      <w:r w:rsidRPr="00AA2DF6">
        <w:t>Andreolla</w:t>
      </w:r>
      <w:proofErr w:type="spellEnd"/>
      <w:r w:rsidRPr="00AA2DF6">
        <w:t xml:space="preserve">; CASTANHA, André Paulo. A importância da pesquisa escolar para a construção do conhecimento do aluno no ensino fundamental I. </w:t>
      </w:r>
      <w:r w:rsidRPr="00AA2DF6">
        <w:rPr>
          <w:i/>
        </w:rPr>
        <w:t>Dia a dia educação</w:t>
      </w:r>
      <w:r w:rsidRPr="00AA2DF6">
        <w:t xml:space="preserve">. Disponível em: </w:t>
      </w:r>
      <w:r w:rsidRPr="00E04674">
        <w:t>&lt;</w:t>
      </w:r>
      <w:hyperlink r:id="rId13" w:history="1">
        <w:r w:rsidRPr="00E04674">
          <w:rPr>
            <w:rStyle w:val="Hyperlink"/>
          </w:rPr>
          <w:t>http://www.diaadiaeducacao.pr.gov.br/portals/pde/arquivos/2525-6.pdf</w:t>
        </w:r>
      </w:hyperlink>
      <w:r w:rsidRPr="00E04674">
        <w:t>&gt;</w:t>
      </w:r>
      <w:r w:rsidRPr="00AA2DF6">
        <w:t xml:space="preserve">. Acesso em: 14 dez. 2017. </w:t>
      </w:r>
    </w:p>
    <w:p w14:paraId="4029DA1C" w14:textId="77777777" w:rsidR="004B70CA" w:rsidRPr="003935C3" w:rsidRDefault="004B70CA" w:rsidP="00116E34">
      <w:pPr>
        <w:pStyle w:val="02TEXTOPRINCIPAL"/>
      </w:pPr>
    </w:p>
    <w:p w14:paraId="20A13F96" w14:textId="77777777" w:rsidR="004B70CA" w:rsidRDefault="004B70CA" w:rsidP="00116E34">
      <w:pPr>
        <w:pStyle w:val="02TEXTOPRINCIPAL"/>
      </w:pPr>
      <w:r w:rsidRPr="003935C3">
        <w:t xml:space="preserve">MOURA, Thiago; RATIER, Rodrigo; MOÇO, Anderson. É tudo na prática. </w:t>
      </w:r>
      <w:r w:rsidRPr="003935C3">
        <w:rPr>
          <w:i/>
        </w:rPr>
        <w:t>Nova escola</w:t>
      </w:r>
      <w:r w:rsidRPr="003935C3">
        <w:t xml:space="preserve">. </w:t>
      </w:r>
      <w:r>
        <w:t xml:space="preserve">São Paulo, 1° set. 2008. Disponível em: </w:t>
      </w:r>
      <w:r w:rsidRPr="00E04674">
        <w:t>&lt;</w:t>
      </w:r>
      <w:hyperlink r:id="rId14" w:history="1">
        <w:r w:rsidRPr="00E04674">
          <w:rPr>
            <w:rStyle w:val="Hyperlink"/>
          </w:rPr>
          <w:t>https://novaescola.org.br/conteudo/1152/e-tudo-na-pratica</w:t>
        </w:r>
      </w:hyperlink>
      <w:r w:rsidRPr="00E04674">
        <w:t>&gt;</w:t>
      </w:r>
      <w:r w:rsidRPr="003935C3">
        <w:t>. Acesso em: 1</w:t>
      </w:r>
      <w:r>
        <w:t>8</w:t>
      </w:r>
      <w:r w:rsidRPr="003935C3">
        <w:t xml:space="preserve"> dez. 2017.</w:t>
      </w:r>
    </w:p>
    <w:p w14:paraId="6511280B" w14:textId="77777777" w:rsidR="004B70CA" w:rsidRDefault="004B70CA" w:rsidP="00116E34">
      <w:pPr>
        <w:rPr>
          <w:rFonts w:eastAsia="Tahoma"/>
        </w:rPr>
      </w:pPr>
      <w:r>
        <w:br w:type="page"/>
      </w:r>
    </w:p>
    <w:p w14:paraId="5E3A23EF" w14:textId="77777777" w:rsidR="004B70CA" w:rsidRDefault="004B70CA" w:rsidP="00116E34">
      <w:pPr>
        <w:pStyle w:val="02TEXTOPRINCIPAL"/>
      </w:pPr>
    </w:p>
    <w:p w14:paraId="77815DEA" w14:textId="448A1CEC" w:rsidR="004B70CA" w:rsidRDefault="004B70CA" w:rsidP="00116E34">
      <w:pPr>
        <w:pStyle w:val="02TEXTOPRINCIPAL"/>
      </w:pPr>
      <w:r>
        <w:t xml:space="preserve">OLIVEIRA, Maria Marly de. </w:t>
      </w:r>
      <w:r w:rsidRPr="00CF7BF3">
        <w:rPr>
          <w:i/>
        </w:rPr>
        <w:t>Projetos, relatórios e textos na educação básica</w:t>
      </w:r>
      <w:r>
        <w:t xml:space="preserve">: como fazer. 2. ed. Petrópolis, </w:t>
      </w:r>
      <w:r w:rsidR="006710A1">
        <w:br/>
      </w:r>
      <w:bookmarkStart w:id="0" w:name="_GoBack"/>
      <w:bookmarkEnd w:id="0"/>
      <w:r>
        <w:t>RJ: Vozes, 2009.</w:t>
      </w:r>
    </w:p>
    <w:p w14:paraId="38FCCEE6" w14:textId="77777777" w:rsidR="004B70CA" w:rsidRDefault="004B70CA" w:rsidP="00116E34">
      <w:pPr>
        <w:pStyle w:val="02TEXTOPRINCIPAL"/>
      </w:pPr>
    </w:p>
    <w:p w14:paraId="559A0ED1" w14:textId="77777777" w:rsidR="004B70CA" w:rsidRDefault="004B70CA" w:rsidP="00116E34">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14:paraId="123749C9" w14:textId="77777777" w:rsidR="004B70CA" w:rsidRPr="00BE346A" w:rsidRDefault="004B70CA" w:rsidP="00116E34">
      <w:pPr>
        <w:pStyle w:val="02TEXTOPRINCIPAL"/>
      </w:pPr>
    </w:p>
    <w:p w14:paraId="6E166009" w14:textId="77777777" w:rsidR="004B70CA" w:rsidRDefault="004B70CA"/>
    <w:p w14:paraId="7BAEB4D5" w14:textId="77777777" w:rsidR="00E24C6F" w:rsidRPr="0042588F" w:rsidRDefault="00E24C6F" w:rsidP="0042588F"/>
    <w:sectPr w:rsidR="00E24C6F" w:rsidRPr="0042588F" w:rsidSect="00C67490">
      <w:headerReference w:type="default" r:id="rId15"/>
      <w:footerReference w:type="defaul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DDEA" w14:textId="77777777" w:rsidR="007813FB" w:rsidRDefault="007813FB">
      <w:r>
        <w:separator/>
      </w:r>
    </w:p>
  </w:endnote>
  <w:endnote w:type="continuationSeparator" w:id="0">
    <w:p w14:paraId="3014410E" w14:textId="77777777" w:rsidR="007813FB" w:rsidRDefault="0078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B1C6ECD-881D-4511-BB86-2F0B1BE41FE8}"/>
    <w:embedBold r:id="rId2" w:fontKey="{973820D8-A889-405E-9295-D55628FC938A}"/>
    <w:embedItalic r:id="rId3" w:fontKey="{A1B7A5B2-CCD9-4AD7-8901-874349A2579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59F2CC2-7A3B-4B7A-92DF-EE51DCD60BC2}"/>
    <w:embedBold r:id="rId5" w:fontKey="{FCADB11D-BEF0-4570-B5A4-5CD1490982EB}"/>
  </w:font>
  <w:font w:name="Liberation Sans">
    <w:panose1 w:val="020B0604020202020204"/>
    <w:charset w:val="00"/>
    <w:family w:val="swiss"/>
    <w:pitch w:val="variable"/>
    <w:sig w:usb0="E0000AFF" w:usb1="500078FF" w:usb2="00000021" w:usb3="00000000" w:csb0="000001BF" w:csb1="00000000"/>
    <w:embedRegular r:id="rId6" w:fontKey="{1BE560C2-3AA7-497C-B7AF-0117707E5AED}"/>
    <w:embedBold r:id="rId7" w:fontKey="{833A4336-5622-4572-8DEE-F091B24A9D78}"/>
    <w:embedBoldItalic r:id="rId8" w:fontKey="{30E4EC7A-0D87-4B38-8A56-43D3332F9E2F}"/>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938173C7-587B-4A42-9987-3E75DFEF18E2}"/>
    <w:embedBold r:id="rId10" w:fontKey="{009B75C0-D0E3-44F9-86B8-3182C95033E3}"/>
  </w:font>
  <w:font w:name="Calibri">
    <w:panose1 w:val="020F0502020204030204"/>
    <w:charset w:val="00"/>
    <w:family w:val="swiss"/>
    <w:pitch w:val="variable"/>
    <w:sig w:usb0="E10002FF" w:usb1="4000ACFF" w:usb2="00000009" w:usb3="00000000" w:csb0="0000019F" w:csb1="00000000"/>
    <w:embedRegular r:id="rId11" w:fontKey="{98A51021-000C-449E-A2C3-780472C5DBF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62F75664-B7A6-44C6-AD69-D439CE708D23}"/>
    <w:embedBold r:id="rId13" w:fontKey="{4F590ABA-FF12-4949-AA47-0F52C25768D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E28CB7EB-4E44-48D3-9B29-3546F70E567F}"/>
  </w:font>
  <w:font w:name="Gotham-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404F4C8E"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710A1">
            <w:rPr>
              <w:rStyle w:val="RodapChar"/>
              <w:noProof/>
            </w:rPr>
            <w:t>19</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6E97" w14:textId="77777777" w:rsidR="007813FB" w:rsidRDefault="007813FB">
      <w:r>
        <w:rPr>
          <w:color w:val="000000"/>
        </w:rPr>
        <w:separator/>
      </w:r>
    </w:p>
  </w:footnote>
  <w:footnote w:type="continuationSeparator" w:id="0">
    <w:p w14:paraId="64503076" w14:textId="77777777" w:rsidR="007813FB" w:rsidRDefault="0078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 w:numId="31">
    <w:abstractNumId w:val="7"/>
  </w:num>
  <w:num w:numId="32">
    <w:abstractNumId w:val="6"/>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822D3"/>
    <w:rsid w:val="000A434A"/>
    <w:rsid w:val="000A7F47"/>
    <w:rsid w:val="000C6EC8"/>
    <w:rsid w:val="000D1E72"/>
    <w:rsid w:val="00100500"/>
    <w:rsid w:val="00106A52"/>
    <w:rsid w:val="001237AE"/>
    <w:rsid w:val="00126F41"/>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588F"/>
    <w:rsid w:val="00426FFF"/>
    <w:rsid w:val="004B70CA"/>
    <w:rsid w:val="00512EF1"/>
    <w:rsid w:val="005209C1"/>
    <w:rsid w:val="00525A49"/>
    <w:rsid w:val="0055204F"/>
    <w:rsid w:val="00575253"/>
    <w:rsid w:val="005865B1"/>
    <w:rsid w:val="005D03F2"/>
    <w:rsid w:val="00604F7F"/>
    <w:rsid w:val="006710A1"/>
    <w:rsid w:val="00676297"/>
    <w:rsid w:val="006D5809"/>
    <w:rsid w:val="006E489A"/>
    <w:rsid w:val="0078056E"/>
    <w:rsid w:val="007813FB"/>
    <w:rsid w:val="00802F95"/>
    <w:rsid w:val="00852916"/>
    <w:rsid w:val="008B7409"/>
    <w:rsid w:val="008E09F8"/>
    <w:rsid w:val="008F7795"/>
    <w:rsid w:val="00916998"/>
    <w:rsid w:val="00935D6C"/>
    <w:rsid w:val="00945EE1"/>
    <w:rsid w:val="00991C57"/>
    <w:rsid w:val="009B2E0C"/>
    <w:rsid w:val="00A632AA"/>
    <w:rsid w:val="00A74FAE"/>
    <w:rsid w:val="00AD7B68"/>
    <w:rsid w:val="00AE54AB"/>
    <w:rsid w:val="00AF1588"/>
    <w:rsid w:val="00B2459B"/>
    <w:rsid w:val="00B36FBF"/>
    <w:rsid w:val="00B63041"/>
    <w:rsid w:val="00BE346A"/>
    <w:rsid w:val="00C4098B"/>
    <w:rsid w:val="00C65D98"/>
    <w:rsid w:val="00C67490"/>
    <w:rsid w:val="00C867EE"/>
    <w:rsid w:val="00CA2655"/>
    <w:rsid w:val="00CF42D1"/>
    <w:rsid w:val="00D87A64"/>
    <w:rsid w:val="00DC2F93"/>
    <w:rsid w:val="00E05E1E"/>
    <w:rsid w:val="00E24C6F"/>
    <w:rsid w:val="00E425B0"/>
    <w:rsid w:val="00E449E3"/>
    <w:rsid w:val="00E9046D"/>
    <w:rsid w:val="00E90F29"/>
    <w:rsid w:val="00E92788"/>
    <w:rsid w:val="00EC5741"/>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B70CA"/>
  </w:style>
  <w:style w:type="paragraph" w:styleId="Ttulo1">
    <w:name w:val="heading 1"/>
    <w:basedOn w:val="Heading"/>
    <w:next w:val="Textbody"/>
    <w:link w:val="Ttulo1Char"/>
    <w:rsid w:val="004B70CA"/>
    <w:pPr>
      <w:outlineLvl w:val="0"/>
    </w:pPr>
    <w:rPr>
      <w:rFonts w:ascii="Cambria" w:eastAsia="Cambria" w:hAnsi="Cambria" w:cs="Cambria"/>
      <w:b/>
      <w:bCs/>
    </w:rPr>
  </w:style>
  <w:style w:type="paragraph" w:styleId="Ttulo2">
    <w:name w:val="heading 2"/>
    <w:basedOn w:val="Heading"/>
    <w:next w:val="Textbody"/>
    <w:link w:val="Ttulo2Char"/>
    <w:rsid w:val="004B70CA"/>
    <w:pPr>
      <w:spacing w:before="200" w:after="0"/>
      <w:outlineLvl w:val="1"/>
    </w:pPr>
    <w:rPr>
      <w:rFonts w:ascii="Cambria" w:eastAsia="Cambria" w:hAnsi="Cambria" w:cs="Cambria"/>
      <w:b/>
      <w:bCs/>
    </w:rPr>
  </w:style>
  <w:style w:type="paragraph" w:styleId="Ttulo3">
    <w:name w:val="heading 3"/>
    <w:basedOn w:val="Heading"/>
    <w:next w:val="Textbody"/>
    <w:link w:val="Ttulo3Char"/>
    <w:rsid w:val="004B70CA"/>
    <w:pPr>
      <w:spacing w:before="140" w:after="0"/>
      <w:outlineLvl w:val="2"/>
    </w:pPr>
    <w:rPr>
      <w:b/>
      <w:bCs/>
    </w:rPr>
  </w:style>
  <w:style w:type="paragraph" w:styleId="Ttulo4">
    <w:name w:val="heading 4"/>
    <w:basedOn w:val="Heading"/>
    <w:next w:val="Textbody"/>
    <w:link w:val="Ttulo4Char"/>
    <w:rsid w:val="004B70CA"/>
    <w:pPr>
      <w:spacing w:before="120" w:after="0"/>
      <w:outlineLvl w:val="3"/>
    </w:pPr>
    <w:rPr>
      <w:b/>
      <w:bCs/>
      <w:i/>
      <w:iCs/>
    </w:rPr>
  </w:style>
  <w:style w:type="paragraph" w:styleId="Ttulo5">
    <w:name w:val="heading 5"/>
    <w:basedOn w:val="Heading"/>
    <w:next w:val="Textbody"/>
    <w:link w:val="Ttulo5Char"/>
    <w:rsid w:val="004B70CA"/>
    <w:pPr>
      <w:spacing w:before="120" w:after="60"/>
      <w:outlineLvl w:val="4"/>
    </w:pPr>
    <w:rPr>
      <w:b/>
      <w:bCs/>
    </w:rPr>
  </w:style>
  <w:style w:type="paragraph" w:styleId="Ttulo6">
    <w:name w:val="heading 6"/>
    <w:basedOn w:val="Heading"/>
    <w:next w:val="Textbody"/>
    <w:link w:val="Ttulo6Char"/>
    <w:rsid w:val="004B70CA"/>
    <w:pPr>
      <w:spacing w:before="60" w:after="60"/>
      <w:outlineLvl w:val="5"/>
    </w:pPr>
    <w:rPr>
      <w:b/>
      <w:bCs/>
      <w:i/>
      <w:iCs/>
    </w:rPr>
  </w:style>
  <w:style w:type="paragraph" w:styleId="Ttulo7">
    <w:name w:val="heading 7"/>
    <w:basedOn w:val="Heading"/>
    <w:next w:val="Textbody"/>
    <w:link w:val="Ttulo7Char"/>
    <w:rsid w:val="004B70CA"/>
    <w:pPr>
      <w:spacing w:before="60" w:after="60"/>
      <w:outlineLvl w:val="6"/>
    </w:pPr>
    <w:rPr>
      <w:b/>
      <w:bCs/>
    </w:rPr>
  </w:style>
  <w:style w:type="paragraph" w:styleId="Ttulo8">
    <w:name w:val="heading 8"/>
    <w:basedOn w:val="Heading"/>
    <w:next w:val="Textbody"/>
    <w:link w:val="Ttulo8Char"/>
    <w:rsid w:val="004B70CA"/>
    <w:pPr>
      <w:spacing w:before="60" w:after="60"/>
      <w:outlineLvl w:val="7"/>
    </w:pPr>
    <w:rPr>
      <w:b/>
      <w:bCs/>
      <w:i/>
      <w:iCs/>
    </w:rPr>
  </w:style>
  <w:style w:type="paragraph" w:styleId="Ttulo9">
    <w:name w:val="heading 9"/>
    <w:basedOn w:val="Heading"/>
    <w:next w:val="Textbody"/>
    <w:link w:val="Ttulo9Char"/>
    <w:rsid w:val="004B70CA"/>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4B70CA"/>
  </w:style>
  <w:style w:type="paragraph" w:customStyle="1" w:styleId="Heading">
    <w:name w:val="Heading"/>
    <w:next w:val="Textbody"/>
    <w:rsid w:val="004B70CA"/>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4B70CA"/>
    <w:pPr>
      <w:suppressAutoHyphens/>
      <w:spacing w:after="140" w:line="288" w:lineRule="auto"/>
    </w:pPr>
    <w:rPr>
      <w:rFonts w:eastAsia="Tahoma"/>
    </w:rPr>
  </w:style>
  <w:style w:type="paragraph" w:styleId="Lista">
    <w:name w:val="List"/>
    <w:basedOn w:val="Textbody"/>
    <w:rsid w:val="004B70CA"/>
    <w:rPr>
      <w:rFonts w:cs="Mangal"/>
      <w:sz w:val="24"/>
    </w:rPr>
  </w:style>
  <w:style w:type="paragraph" w:styleId="Legenda">
    <w:name w:val="caption"/>
    <w:rsid w:val="004B70CA"/>
    <w:pPr>
      <w:suppressLineNumbers/>
      <w:suppressAutoHyphens/>
      <w:spacing w:before="120" w:after="120"/>
    </w:pPr>
    <w:rPr>
      <w:i/>
      <w:iCs/>
    </w:rPr>
  </w:style>
  <w:style w:type="paragraph" w:customStyle="1" w:styleId="Index">
    <w:name w:val="Index"/>
    <w:rsid w:val="004B70CA"/>
    <w:pPr>
      <w:suppressLineNumbers/>
      <w:suppressAutoHyphens/>
    </w:pPr>
  </w:style>
  <w:style w:type="paragraph" w:customStyle="1" w:styleId="02TEXTOPRINCIPAL">
    <w:name w:val="02_TEXTO_PRINCIPAL"/>
    <w:basedOn w:val="Textbody"/>
    <w:rsid w:val="004B70CA"/>
    <w:pPr>
      <w:spacing w:before="57" w:after="57" w:line="240" w:lineRule="atLeast"/>
    </w:pPr>
  </w:style>
  <w:style w:type="paragraph" w:customStyle="1" w:styleId="03TITULOTABELAS1">
    <w:name w:val="03_TITULO_TABELAS_1"/>
    <w:basedOn w:val="02TEXTOPRINCIPAL"/>
    <w:rsid w:val="004B70CA"/>
    <w:pPr>
      <w:spacing w:before="0" w:after="0"/>
      <w:jc w:val="center"/>
    </w:pPr>
    <w:rPr>
      <w:b/>
      <w:sz w:val="23"/>
    </w:rPr>
  </w:style>
  <w:style w:type="paragraph" w:customStyle="1" w:styleId="01TITULO1">
    <w:name w:val="01_TITULO_1"/>
    <w:basedOn w:val="02TEXTOPRINCIPAL"/>
    <w:rsid w:val="004B70CA"/>
    <w:pPr>
      <w:spacing w:before="160" w:after="0"/>
    </w:pPr>
    <w:rPr>
      <w:rFonts w:ascii="Cambria" w:eastAsia="Cambria" w:hAnsi="Cambria" w:cs="Cambria"/>
      <w:b/>
      <w:sz w:val="40"/>
    </w:rPr>
  </w:style>
  <w:style w:type="paragraph" w:customStyle="1" w:styleId="01TITULO2">
    <w:name w:val="01_TITULO_2"/>
    <w:basedOn w:val="Ttulo2"/>
    <w:rsid w:val="004B70CA"/>
    <w:pPr>
      <w:spacing w:before="57" w:line="240" w:lineRule="atLeast"/>
    </w:pPr>
    <w:rPr>
      <w:sz w:val="36"/>
    </w:rPr>
  </w:style>
  <w:style w:type="paragraph" w:customStyle="1" w:styleId="01TITULO3">
    <w:name w:val="01_TITULO_3"/>
    <w:basedOn w:val="01TITULO2"/>
    <w:rsid w:val="004B70CA"/>
    <w:rPr>
      <w:sz w:val="32"/>
    </w:rPr>
  </w:style>
  <w:style w:type="paragraph" w:customStyle="1" w:styleId="01TITULO4">
    <w:name w:val="01_TITULO_4"/>
    <w:basedOn w:val="01TITULO3"/>
    <w:rsid w:val="004B70CA"/>
    <w:rPr>
      <w:sz w:val="28"/>
    </w:rPr>
  </w:style>
  <w:style w:type="paragraph" w:customStyle="1" w:styleId="03TITULOTABELAS2">
    <w:name w:val="03_TITULO_TABELAS_2"/>
    <w:basedOn w:val="03TITULOTABELAS1"/>
    <w:rsid w:val="004B70CA"/>
    <w:rPr>
      <w:sz w:val="21"/>
    </w:rPr>
  </w:style>
  <w:style w:type="paragraph" w:customStyle="1" w:styleId="04TEXTOTABELAS">
    <w:name w:val="04_TEXTO_TABELAS"/>
    <w:basedOn w:val="02TEXTOPRINCIPAL"/>
    <w:rsid w:val="004B70CA"/>
    <w:pPr>
      <w:spacing w:before="0" w:after="0"/>
    </w:pPr>
  </w:style>
  <w:style w:type="paragraph" w:customStyle="1" w:styleId="02TEXTOITEM">
    <w:name w:val="02_TEXTO_ITEM"/>
    <w:basedOn w:val="02TEXTOPRINCIPAL"/>
    <w:rsid w:val="004B70CA"/>
    <w:pPr>
      <w:spacing w:before="28" w:after="28"/>
      <w:ind w:left="284" w:hanging="284"/>
    </w:pPr>
  </w:style>
  <w:style w:type="paragraph" w:customStyle="1" w:styleId="05ATIVIDADES">
    <w:name w:val="05_ATIVIDADES"/>
    <w:basedOn w:val="02TEXTOITEM"/>
    <w:rsid w:val="004B70CA"/>
    <w:pPr>
      <w:tabs>
        <w:tab w:val="right" w:pos="279"/>
      </w:tabs>
      <w:spacing w:before="57" w:after="57"/>
      <w:ind w:left="340" w:hanging="340"/>
    </w:pPr>
  </w:style>
  <w:style w:type="paragraph" w:customStyle="1" w:styleId="TableContents">
    <w:name w:val="Table Contents"/>
    <w:basedOn w:val="Standard"/>
    <w:rsid w:val="004B70CA"/>
    <w:pPr>
      <w:suppressLineNumbers/>
    </w:pPr>
  </w:style>
  <w:style w:type="paragraph" w:customStyle="1" w:styleId="Textbodyindent">
    <w:name w:val="Text body indent"/>
    <w:basedOn w:val="Textbody"/>
    <w:rsid w:val="004B70CA"/>
    <w:pPr>
      <w:ind w:left="283"/>
    </w:pPr>
  </w:style>
  <w:style w:type="paragraph" w:customStyle="1" w:styleId="ListIndent">
    <w:name w:val="List Indent"/>
    <w:basedOn w:val="Textbody"/>
    <w:rsid w:val="004B70CA"/>
    <w:pPr>
      <w:tabs>
        <w:tab w:val="left" w:pos="2835"/>
      </w:tabs>
      <w:ind w:left="2835" w:hanging="2551"/>
    </w:pPr>
  </w:style>
  <w:style w:type="paragraph" w:customStyle="1" w:styleId="Marginalia">
    <w:name w:val="Marginalia"/>
    <w:basedOn w:val="Textbody"/>
    <w:rsid w:val="004B70CA"/>
    <w:pPr>
      <w:ind w:left="2268"/>
    </w:pPr>
  </w:style>
  <w:style w:type="paragraph" w:customStyle="1" w:styleId="Firstlineindent">
    <w:name w:val="First line indent"/>
    <w:basedOn w:val="Textbody"/>
    <w:rsid w:val="004B70CA"/>
    <w:pPr>
      <w:ind w:firstLine="283"/>
    </w:pPr>
  </w:style>
  <w:style w:type="paragraph" w:styleId="Saudao">
    <w:name w:val="Salutation"/>
    <w:basedOn w:val="Standard"/>
    <w:link w:val="SaudaoChar"/>
    <w:rsid w:val="004B70CA"/>
    <w:pPr>
      <w:suppressLineNumbers/>
    </w:pPr>
  </w:style>
  <w:style w:type="paragraph" w:customStyle="1" w:styleId="Hangingindent">
    <w:name w:val="Hanging indent"/>
    <w:basedOn w:val="Textbody"/>
    <w:rsid w:val="004B70CA"/>
    <w:pPr>
      <w:tabs>
        <w:tab w:val="left" w:pos="567"/>
      </w:tabs>
      <w:ind w:left="567" w:hanging="283"/>
    </w:pPr>
  </w:style>
  <w:style w:type="paragraph" w:customStyle="1" w:styleId="Heading10">
    <w:name w:val="Heading 10"/>
    <w:basedOn w:val="Heading"/>
    <w:next w:val="Textbody"/>
    <w:rsid w:val="004B70CA"/>
    <w:pPr>
      <w:spacing w:before="60" w:after="60"/>
    </w:pPr>
    <w:rPr>
      <w:b/>
      <w:bCs/>
    </w:rPr>
  </w:style>
  <w:style w:type="paragraph" w:customStyle="1" w:styleId="05ATIVIDADEMARQUE">
    <w:name w:val="05_ATIVIDADE_MARQUE"/>
    <w:basedOn w:val="05ATIVIDADES"/>
    <w:rsid w:val="004B70CA"/>
    <w:pPr>
      <w:tabs>
        <w:tab w:val="clear" w:pos="279"/>
      </w:tabs>
      <w:ind w:left="567" w:hanging="567"/>
    </w:pPr>
  </w:style>
  <w:style w:type="paragraph" w:customStyle="1" w:styleId="05LINHASRESPOSTA">
    <w:name w:val="05_LINHAS RESPOSTA"/>
    <w:basedOn w:val="05ATIVIDADES"/>
    <w:rsid w:val="004B70CA"/>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4B70CA"/>
    <w:rPr>
      <w:sz w:val="16"/>
    </w:rPr>
  </w:style>
  <w:style w:type="paragraph" w:customStyle="1" w:styleId="01TITULOVINHETA2">
    <w:name w:val="01_TITULO_VINHETA_2"/>
    <w:basedOn w:val="03TITULOTABELAS1"/>
    <w:rsid w:val="004B70CA"/>
    <w:pPr>
      <w:spacing w:before="57" w:after="57"/>
      <w:jc w:val="left"/>
    </w:pPr>
    <w:rPr>
      <w:sz w:val="24"/>
    </w:rPr>
  </w:style>
  <w:style w:type="paragraph" w:customStyle="1" w:styleId="01TITULOVINHETA1">
    <w:name w:val="01_TITULO_VINHETA_1"/>
    <w:basedOn w:val="01TITULOVINHETA2"/>
    <w:rsid w:val="004B70CA"/>
    <w:pPr>
      <w:spacing w:before="170" w:after="80"/>
    </w:pPr>
    <w:rPr>
      <w:sz w:val="28"/>
    </w:rPr>
  </w:style>
  <w:style w:type="paragraph" w:customStyle="1" w:styleId="02TEXTOPRINCIPALBULLET">
    <w:name w:val="02_TEXTO_PRINCIPAL_BULLET"/>
    <w:basedOn w:val="02TEXTOITEM"/>
    <w:rsid w:val="004B70CA"/>
    <w:pPr>
      <w:numPr>
        <w:numId w:val="33"/>
      </w:numPr>
      <w:suppressLineNumbers/>
      <w:tabs>
        <w:tab w:val="left" w:pos="227"/>
      </w:tabs>
      <w:spacing w:before="0" w:after="20" w:line="280" w:lineRule="exact"/>
    </w:pPr>
  </w:style>
  <w:style w:type="paragraph" w:styleId="Rodap">
    <w:name w:val="footer"/>
    <w:basedOn w:val="Normal"/>
    <w:rsid w:val="004B70CA"/>
    <w:pPr>
      <w:tabs>
        <w:tab w:val="center" w:pos="4252"/>
        <w:tab w:val="right" w:pos="8504"/>
      </w:tabs>
    </w:pPr>
  </w:style>
  <w:style w:type="character" w:customStyle="1" w:styleId="CabealhoChar">
    <w:name w:val="Cabeçalho Char"/>
    <w:basedOn w:val="Fontepargpadro"/>
    <w:rsid w:val="004B70CA"/>
    <w:rPr>
      <w:szCs w:val="21"/>
    </w:rPr>
  </w:style>
  <w:style w:type="character" w:customStyle="1" w:styleId="RodapChar">
    <w:name w:val="Rodapé Char"/>
    <w:basedOn w:val="Fontepargpadro"/>
    <w:rsid w:val="004B70CA"/>
    <w:rPr>
      <w:szCs w:val="21"/>
    </w:rPr>
  </w:style>
  <w:style w:type="numbering" w:customStyle="1" w:styleId="LFO1">
    <w:name w:val="LFO1"/>
    <w:basedOn w:val="Semlista"/>
    <w:rsid w:val="004B70CA"/>
    <w:pPr>
      <w:numPr>
        <w:numId w:val="1"/>
      </w:numPr>
    </w:pPr>
  </w:style>
  <w:style w:type="numbering" w:customStyle="1" w:styleId="LFO3">
    <w:name w:val="LFO3"/>
    <w:basedOn w:val="Semlista"/>
    <w:rsid w:val="004B70CA"/>
    <w:pPr>
      <w:numPr>
        <w:numId w:val="2"/>
      </w:numPr>
    </w:pPr>
  </w:style>
  <w:style w:type="paragraph" w:customStyle="1" w:styleId="06LEGENDA">
    <w:name w:val="06_LEGENDA"/>
    <w:basedOn w:val="06CREDITO"/>
    <w:rsid w:val="004B70CA"/>
    <w:pPr>
      <w:spacing w:before="60" w:after="60"/>
    </w:pPr>
    <w:rPr>
      <w:sz w:val="20"/>
    </w:rPr>
  </w:style>
  <w:style w:type="paragraph" w:styleId="Cabealho">
    <w:name w:val="header"/>
    <w:basedOn w:val="Normal"/>
    <w:link w:val="CabealhoChar1"/>
    <w:uiPriority w:val="99"/>
    <w:unhideWhenUsed/>
    <w:rsid w:val="004B70CA"/>
    <w:pPr>
      <w:tabs>
        <w:tab w:val="center" w:pos="4252"/>
        <w:tab w:val="right" w:pos="8504"/>
      </w:tabs>
    </w:pPr>
  </w:style>
  <w:style w:type="character" w:customStyle="1" w:styleId="CabealhoChar1">
    <w:name w:val="Cabeçalho Char1"/>
    <w:basedOn w:val="Fontepargpadro"/>
    <w:link w:val="Cabealho"/>
    <w:uiPriority w:val="99"/>
    <w:rsid w:val="004B70CA"/>
  </w:style>
  <w:style w:type="paragraph" w:styleId="Textodebalo">
    <w:name w:val="Balloon Text"/>
    <w:basedOn w:val="Normal"/>
    <w:link w:val="TextodebaloChar"/>
    <w:uiPriority w:val="99"/>
    <w:semiHidden/>
    <w:unhideWhenUsed/>
    <w:rsid w:val="004B70CA"/>
    <w:rPr>
      <w:sz w:val="16"/>
      <w:szCs w:val="14"/>
    </w:rPr>
  </w:style>
  <w:style w:type="character" w:customStyle="1" w:styleId="TextodebaloChar">
    <w:name w:val="Texto de balão Char"/>
    <w:basedOn w:val="Fontepargpadro"/>
    <w:link w:val="Textodebalo"/>
    <w:uiPriority w:val="99"/>
    <w:semiHidden/>
    <w:rsid w:val="004B70CA"/>
    <w:rPr>
      <w:sz w:val="16"/>
      <w:szCs w:val="14"/>
    </w:rPr>
  </w:style>
  <w:style w:type="paragraph" w:customStyle="1" w:styleId="02TEXTOPRINCIPALBULLETITEM">
    <w:name w:val="02_TEXTO_PRINCIPAL_BULLET_ITEM"/>
    <w:basedOn w:val="02TEXTOPRINCIPALBULLET"/>
    <w:rsid w:val="004B70CA"/>
    <w:pPr>
      <w:numPr>
        <w:numId w:val="0"/>
      </w:numPr>
      <w:ind w:left="454" w:hanging="170"/>
    </w:pPr>
  </w:style>
  <w:style w:type="table" w:styleId="Tabelacomgrade">
    <w:name w:val="Table Grid"/>
    <w:basedOn w:val="Tabelanormal"/>
    <w:uiPriority w:val="59"/>
    <w:rsid w:val="004B7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B70CA"/>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4B70CA"/>
    <w:rPr>
      <w:color w:val="0563C1" w:themeColor="hyperlink"/>
      <w:u w:val="single"/>
    </w:rPr>
  </w:style>
  <w:style w:type="character" w:customStyle="1" w:styleId="A1">
    <w:name w:val="A1"/>
    <w:uiPriority w:val="99"/>
    <w:rsid w:val="004B70CA"/>
    <w:rPr>
      <w:rFonts w:cs="HelveticaNeueLT Std"/>
      <w:color w:val="000000"/>
      <w:sz w:val="16"/>
      <w:szCs w:val="16"/>
    </w:rPr>
  </w:style>
  <w:style w:type="character" w:customStyle="1" w:styleId="A2">
    <w:name w:val="A2"/>
    <w:uiPriority w:val="99"/>
    <w:rsid w:val="004B70CA"/>
    <w:rPr>
      <w:rFonts w:cs="HelveticaNeueLT Std"/>
      <w:color w:val="000000"/>
      <w:sz w:val="16"/>
      <w:szCs w:val="16"/>
    </w:rPr>
  </w:style>
  <w:style w:type="character" w:styleId="Forte">
    <w:name w:val="Strong"/>
    <w:basedOn w:val="Fontepargpadro"/>
    <w:uiPriority w:val="22"/>
    <w:qFormat/>
    <w:rsid w:val="004B70CA"/>
    <w:rPr>
      <w:b/>
      <w:bCs/>
    </w:rPr>
  </w:style>
  <w:style w:type="character" w:styleId="Refdecomentrio">
    <w:name w:val="annotation reference"/>
    <w:basedOn w:val="Fontepargpadro"/>
    <w:uiPriority w:val="99"/>
    <w:semiHidden/>
    <w:unhideWhenUsed/>
    <w:rsid w:val="004B70CA"/>
    <w:rPr>
      <w:sz w:val="16"/>
      <w:szCs w:val="16"/>
    </w:rPr>
  </w:style>
  <w:style w:type="paragraph" w:styleId="Textodecomentrio">
    <w:name w:val="annotation text"/>
    <w:basedOn w:val="Normal"/>
    <w:link w:val="TextodecomentrioChar"/>
    <w:uiPriority w:val="99"/>
    <w:unhideWhenUsed/>
    <w:rsid w:val="004B70CA"/>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4B70CA"/>
    <w:rPr>
      <w:rFonts w:asciiTheme="majorHAnsi" w:hAnsiTheme="majorHAnsi"/>
      <w:sz w:val="20"/>
      <w:szCs w:val="18"/>
    </w:rPr>
  </w:style>
  <w:style w:type="paragraph" w:styleId="NormalWeb">
    <w:name w:val="Normal (Web)"/>
    <w:basedOn w:val="Normal"/>
    <w:uiPriority w:val="99"/>
    <w:semiHidden/>
    <w:unhideWhenUsed/>
    <w:rsid w:val="004B70CA"/>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4B70CA"/>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4B70CA"/>
    <w:rPr>
      <w:rFonts w:cs="Mangal"/>
      <w:b/>
      <w:bCs/>
    </w:rPr>
  </w:style>
  <w:style w:type="character" w:customStyle="1" w:styleId="AssuntodocomentrioChar">
    <w:name w:val="Assunto do comentário Char"/>
    <w:basedOn w:val="TextodecomentrioChar"/>
    <w:link w:val="Assuntodocomentrio"/>
    <w:uiPriority w:val="99"/>
    <w:semiHidden/>
    <w:rsid w:val="004B70CA"/>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chc.org.br/este-lixo-e-seu/" TargetMode="External"/><Relationship Id="rId13" Type="http://schemas.openxmlformats.org/officeDocument/2006/relationships/hyperlink" Target="http://www.diaadiaeducacao.pr.gov.br/portals/pde/arquivos/2525-6.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useu.icb.usp.br/" TargetMode="External"/><Relationship Id="rId12" Type="http://schemas.openxmlformats.org/officeDocument/2006/relationships/hyperlink" Target="https://gestaoescolar.org.br/conteudo/1411/a-roda-de-conversa-na-rotina-diaria-da-educacao-infanti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ep.if.usp.br/~profis/arquivos/ivenpec/Arquivos/Painel/PNL074.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basenacionalcomum.mec.gov.br/" TargetMode="External"/><Relationship Id="rId4" Type="http://schemas.openxmlformats.org/officeDocument/2006/relationships/webSettings" Target="webSettings.xml"/><Relationship Id="rId9" Type="http://schemas.openxmlformats.org/officeDocument/2006/relationships/hyperlink" Target="https://acervodigital.unesp.br/bitstream/123456789/47361/1/u1_d23_v10_t05.pdf" TargetMode="External"/><Relationship Id="rId14" Type="http://schemas.openxmlformats.org/officeDocument/2006/relationships/hyperlink" Target="https://novaescola.org.br/conteudo/1152/e-tudo-na-prati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7721</Words>
  <Characters>41696</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4</cp:revision>
  <dcterms:created xsi:type="dcterms:W3CDTF">2018-01-30T10:17:00Z</dcterms:created>
  <dcterms:modified xsi:type="dcterms:W3CDTF">2018-01-30T12:56:00Z</dcterms:modified>
</cp:coreProperties>
</file>