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37D" w:rsidRPr="00D177F3" w:rsidRDefault="006F637D" w:rsidP="00D177F3">
      <w:pPr>
        <w:pStyle w:val="01TITULO1"/>
        <w:rPr>
          <w:rFonts w:eastAsia="Cambria" w:cs="Cambria"/>
        </w:rPr>
      </w:pPr>
      <w:r w:rsidRPr="00D177F3">
        <w:t>Sequência didática 10</w:t>
      </w:r>
    </w:p>
    <w:p w:rsidR="006F637D" w:rsidRDefault="006F637D" w:rsidP="006F637D">
      <w:pPr>
        <w:pStyle w:val="01TITULO2"/>
      </w:pPr>
    </w:p>
    <w:p w:rsidR="006F637D" w:rsidRDefault="006F637D" w:rsidP="006F637D">
      <w:pPr>
        <w:pStyle w:val="01TITULO2"/>
      </w:pPr>
      <w:r>
        <w:t xml:space="preserve">Disciplina: </w:t>
      </w:r>
      <w:r>
        <w:rPr>
          <w:b w:val="0"/>
        </w:rPr>
        <w:t xml:space="preserve">Ciências   </w:t>
      </w:r>
      <w:r>
        <w:t xml:space="preserve">             Ano: </w:t>
      </w:r>
      <w:r>
        <w:rPr>
          <w:b w:val="0"/>
        </w:rPr>
        <w:t xml:space="preserve">1º  </w:t>
      </w:r>
      <w:r>
        <w:t xml:space="preserve">                     Bimestre: </w:t>
      </w:r>
      <w:r>
        <w:rPr>
          <w:b w:val="0"/>
        </w:rPr>
        <w:t>4º</w:t>
      </w:r>
    </w:p>
    <w:p w:rsidR="006F637D" w:rsidRDefault="006F637D" w:rsidP="006F637D">
      <w:pPr>
        <w:pStyle w:val="01TITULO2"/>
      </w:pPr>
    </w:p>
    <w:p w:rsidR="006F637D" w:rsidRDefault="006F637D" w:rsidP="006F637D">
      <w:pPr>
        <w:pStyle w:val="01TITULO2"/>
      </w:pPr>
      <w:r>
        <w:t>T</w:t>
      </w:r>
      <w:r>
        <w:rPr>
          <w:rFonts w:eastAsia="Helvetica"/>
        </w:rPr>
        <w:t>ítulo</w:t>
      </w:r>
      <w:r>
        <w:t>: Na escola, em casa, na alimenta</w:t>
      </w:r>
      <w:r>
        <w:rPr>
          <w:rFonts w:eastAsia="Helvetica"/>
        </w:rPr>
        <w:t xml:space="preserve">ção, na limpeza do </w:t>
      </w:r>
      <w:r>
        <w:t>corpo</w:t>
      </w:r>
    </w:p>
    <w:p w:rsidR="006F637D" w:rsidRDefault="006F637D" w:rsidP="006F637D">
      <w:pPr>
        <w:pStyle w:val="02TEXTOPRINCIPALBULLET"/>
        <w:numPr>
          <w:ilvl w:val="0"/>
          <w:numId w:val="0"/>
        </w:numPr>
      </w:pPr>
    </w:p>
    <w:p w:rsidR="006F637D" w:rsidRDefault="006F637D" w:rsidP="006F637D">
      <w:pPr>
        <w:pStyle w:val="01TITULO2"/>
      </w:pPr>
      <w:r>
        <w:t>Objetivos de aprendizagem</w:t>
      </w:r>
    </w:p>
    <w:p w:rsidR="006F637D" w:rsidRDefault="006F637D" w:rsidP="006F637D">
      <w:pPr>
        <w:pStyle w:val="01TITULO2"/>
      </w:pPr>
    </w:p>
    <w:p w:rsidR="006F637D" w:rsidRDefault="006F637D" w:rsidP="006F637D">
      <w:pPr>
        <w:pStyle w:val="02TEXTOPRINCIPALBULLET"/>
        <w:numPr>
          <w:ilvl w:val="0"/>
          <w:numId w:val="2"/>
        </w:numPr>
        <w:spacing w:line="276" w:lineRule="auto"/>
        <w:ind w:left="227" w:hanging="227"/>
      </w:pPr>
      <w:r>
        <w:t>Os diferentes objetos e suas propriedades.</w:t>
      </w:r>
    </w:p>
    <w:p w:rsidR="006F637D" w:rsidRDefault="006F637D" w:rsidP="006F637D">
      <w:pPr>
        <w:pStyle w:val="02TEXTOPRINCIPALBULLET"/>
        <w:numPr>
          <w:ilvl w:val="0"/>
          <w:numId w:val="0"/>
        </w:numPr>
        <w:spacing w:line="276" w:lineRule="auto"/>
        <w:ind w:left="227"/>
        <w:jc w:val="both"/>
      </w:pPr>
      <w:r>
        <w:rPr>
          <w:b/>
        </w:rPr>
        <w:t>Objeto de conhecimento</w:t>
      </w:r>
      <w:r>
        <w:t>: Características dos materiais.</w:t>
      </w:r>
    </w:p>
    <w:p w:rsidR="006F637D" w:rsidRDefault="006F637D" w:rsidP="006F637D">
      <w:pPr>
        <w:pStyle w:val="02TEXTOPRINCIPALBULLET"/>
        <w:numPr>
          <w:ilvl w:val="0"/>
          <w:numId w:val="0"/>
        </w:numPr>
        <w:ind w:left="227"/>
        <w:jc w:val="both"/>
      </w:pPr>
      <w:r>
        <w:rPr>
          <w:b/>
        </w:rPr>
        <w:t>Habilidade: (EF01CI01)</w:t>
      </w:r>
      <w:r>
        <w:t xml:space="preserve"> Comparar características de diferentes materiais presentes em objetos de uso cotidiano.</w:t>
      </w:r>
    </w:p>
    <w:p w:rsidR="006F637D" w:rsidRDefault="006F637D" w:rsidP="006F637D">
      <w:pPr>
        <w:pStyle w:val="02TEXTOPRINCIPALBULLET"/>
        <w:numPr>
          <w:ilvl w:val="0"/>
          <w:numId w:val="0"/>
        </w:numPr>
        <w:ind w:left="227"/>
      </w:pPr>
    </w:p>
    <w:p w:rsidR="006F637D" w:rsidRDefault="006F637D" w:rsidP="006F637D">
      <w:pPr>
        <w:pStyle w:val="01TITULO2"/>
      </w:pPr>
      <w:r>
        <w:t xml:space="preserve">Tempo previsto: </w:t>
      </w:r>
      <w:r>
        <w:rPr>
          <w:b w:val="0"/>
        </w:rPr>
        <w:t>100 minutos (2 aulas de aproximadamente 50 minutos cada)</w:t>
      </w:r>
    </w:p>
    <w:p w:rsidR="006F637D" w:rsidRDefault="006F637D" w:rsidP="006F637D">
      <w:pPr>
        <w:pStyle w:val="02TEXTOPRINCIPAL"/>
      </w:pPr>
    </w:p>
    <w:p w:rsidR="006F637D" w:rsidRDefault="006F637D" w:rsidP="006F637D">
      <w:pPr>
        <w:pStyle w:val="01TITULO2"/>
      </w:pPr>
      <w:r>
        <w:t>Materiais necess</w:t>
      </w:r>
      <w:r>
        <w:rPr>
          <w:rFonts w:eastAsia="Helvetica" w:cs="Helvetica"/>
        </w:rPr>
        <w:t>ários</w:t>
      </w:r>
    </w:p>
    <w:p w:rsidR="006F637D" w:rsidRDefault="006F637D" w:rsidP="006F637D">
      <w:pPr>
        <w:pStyle w:val="01TITULO2"/>
      </w:pPr>
    </w:p>
    <w:p w:rsidR="006F637D" w:rsidRDefault="006F637D" w:rsidP="006F637D">
      <w:pPr>
        <w:pStyle w:val="02TEXTOPRINCIPALBULLET"/>
        <w:numPr>
          <w:ilvl w:val="0"/>
          <w:numId w:val="2"/>
        </w:numPr>
        <w:ind w:left="227" w:hanging="227"/>
      </w:pPr>
      <w:r>
        <w:t>Lápis coloridos, folhas de papel sulfite, três caixas de papelão (ou caixas de sapato) numeradas e sem tampa, imagens de objetos utilizados no dia a dia (para dormir, para vestir, na alimentação, na higiene pessoal etc.), cola.</w:t>
      </w:r>
    </w:p>
    <w:p w:rsidR="006F637D" w:rsidRDefault="006F637D" w:rsidP="006F637D">
      <w:pPr>
        <w:pStyle w:val="02TEXTOPRINCIPALBULLET"/>
        <w:numPr>
          <w:ilvl w:val="0"/>
          <w:numId w:val="0"/>
        </w:numPr>
        <w:ind w:left="227"/>
      </w:pPr>
    </w:p>
    <w:p w:rsidR="006F637D" w:rsidRDefault="006F637D" w:rsidP="006F637D">
      <w:pPr>
        <w:pStyle w:val="01TITULO2"/>
      </w:pPr>
      <w:r>
        <w:t>Desenvolvimento da sequência didática</w:t>
      </w:r>
    </w:p>
    <w:p w:rsidR="006F637D" w:rsidRDefault="006F637D" w:rsidP="006F637D">
      <w:pPr>
        <w:rPr>
          <w:b/>
          <w:color w:val="FF0000"/>
        </w:rPr>
      </w:pPr>
    </w:p>
    <w:p w:rsidR="006F637D" w:rsidRDefault="006F637D" w:rsidP="006F637D">
      <w:pPr>
        <w:pStyle w:val="01TITULO3"/>
      </w:pPr>
      <w:r>
        <w:t>Etapa 1 (Aproximadamente 50 minutos/ 1 aula)</w:t>
      </w:r>
    </w:p>
    <w:p w:rsidR="006F637D" w:rsidRDefault="006F637D" w:rsidP="006F637D">
      <w:pPr>
        <w:pStyle w:val="02TEXTOPRINCIPAL"/>
      </w:pPr>
      <w:r>
        <w:t>Os alunos devem permanecer em suas carteiras, que podem estar dispostas em fileiras ou em círculo. Inicie a aula solicitando aos alunos que digam quais objetos eles conseguem observar dentro da sala de aula. Em seguida, peça que façam uma lista, em uma folha de papel sulfite, desses objetos. Após a confecção da lista, questione os alunos sobre a função de cada um dos objetos listados. Em seguida, explique que cada objeto tem sua importância e função. A mochila, por exemplo, é um objeto que utilizamos para guardar e transportar o material escolar. Apresente aos alunos uma caixa cheia de objetos (sugestões: lenço, algodão, papel, colher, garrafa plástica e balões de festa). Retire-os da caixa um por vez e passe-os de mão em mão entre os alunos. Peça que eles percebam algumas características de cada objeto, como os materiais de que são feitos, se esses materiais são duros ou moles e as principais funções de cada objeto. Em seguida, peça que completem o quadro a seguir, que pode ser elaborado na lousa, com a ajuda dos alunos.</w:t>
      </w:r>
    </w:p>
    <w:p w:rsidR="00E73366" w:rsidRDefault="00E73366">
      <w:pPr>
        <w:autoSpaceDN/>
        <w:spacing w:after="160" w:line="259" w:lineRule="auto"/>
        <w:textAlignment w:val="auto"/>
        <w:rPr>
          <w:rFonts w:ascii="Tahoma" w:eastAsia="Tahoma" w:hAnsi="Tahoma" w:cs="Tahoma"/>
          <w:sz w:val="21"/>
        </w:rPr>
      </w:pPr>
      <w:r>
        <w:br w:type="page"/>
      </w:r>
    </w:p>
    <w:p w:rsidR="006F637D" w:rsidRDefault="006F637D" w:rsidP="006F637D">
      <w:pPr>
        <w:pStyle w:val="02TEXTOPRINCIPAL"/>
      </w:pPr>
    </w:p>
    <w:tbl>
      <w:tblPr>
        <w:tblW w:w="7654" w:type="dxa"/>
        <w:jc w:val="center"/>
        <w:tblLook w:val="04A0" w:firstRow="1" w:lastRow="0" w:firstColumn="1" w:lastColumn="0" w:noHBand="0" w:noVBand="1"/>
      </w:tblPr>
      <w:tblGrid>
        <w:gridCol w:w="2140"/>
        <w:gridCol w:w="1640"/>
        <w:gridCol w:w="1602"/>
        <w:gridCol w:w="2272"/>
      </w:tblGrid>
      <w:tr w:rsidR="006F637D" w:rsidTr="006F637D">
        <w:trPr>
          <w:trHeight w:val="300"/>
          <w:jc w:val="center"/>
        </w:trPr>
        <w:tc>
          <w:tcPr>
            <w:tcW w:w="2140" w:type="dxa"/>
            <w:tcBorders>
              <w:top w:val="single" w:sz="4" w:space="0" w:color="auto"/>
              <w:left w:val="single" w:sz="4" w:space="0" w:color="auto"/>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Item/Característica</w:t>
            </w:r>
          </w:p>
        </w:tc>
        <w:tc>
          <w:tcPr>
            <w:tcW w:w="1640" w:type="dxa"/>
            <w:tcBorders>
              <w:top w:val="single" w:sz="4" w:space="0" w:color="auto"/>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De que é feito</w:t>
            </w:r>
          </w:p>
        </w:tc>
        <w:tc>
          <w:tcPr>
            <w:tcW w:w="1602" w:type="dxa"/>
            <w:tcBorders>
              <w:top w:val="single" w:sz="4" w:space="0" w:color="auto"/>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Duro ou mole</w:t>
            </w:r>
          </w:p>
        </w:tc>
        <w:tc>
          <w:tcPr>
            <w:tcW w:w="2272" w:type="dxa"/>
            <w:tcBorders>
              <w:top w:val="single" w:sz="4" w:space="0" w:color="auto"/>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Para que serve</w:t>
            </w:r>
          </w:p>
        </w:tc>
      </w:tr>
      <w:tr w:rsidR="006F637D" w:rsidTr="006F637D">
        <w:trPr>
          <w:trHeight w:val="300"/>
          <w:jc w:val="center"/>
        </w:trPr>
        <w:tc>
          <w:tcPr>
            <w:tcW w:w="2140" w:type="dxa"/>
            <w:tcBorders>
              <w:top w:val="nil"/>
              <w:left w:val="single" w:sz="4" w:space="0" w:color="auto"/>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Lenço</w:t>
            </w:r>
          </w:p>
        </w:tc>
        <w:tc>
          <w:tcPr>
            <w:tcW w:w="1640"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c>
          <w:tcPr>
            <w:tcW w:w="1602"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c>
          <w:tcPr>
            <w:tcW w:w="2272"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r>
      <w:tr w:rsidR="006F637D" w:rsidTr="006F637D">
        <w:trPr>
          <w:trHeight w:val="300"/>
          <w:jc w:val="center"/>
        </w:trPr>
        <w:tc>
          <w:tcPr>
            <w:tcW w:w="2140" w:type="dxa"/>
            <w:tcBorders>
              <w:top w:val="nil"/>
              <w:left w:val="single" w:sz="4" w:space="0" w:color="auto"/>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Algodão</w:t>
            </w:r>
          </w:p>
        </w:tc>
        <w:tc>
          <w:tcPr>
            <w:tcW w:w="1640"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c>
          <w:tcPr>
            <w:tcW w:w="1602"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c>
          <w:tcPr>
            <w:tcW w:w="2272"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r>
      <w:tr w:rsidR="006F637D" w:rsidTr="006F637D">
        <w:trPr>
          <w:trHeight w:val="300"/>
          <w:jc w:val="center"/>
        </w:trPr>
        <w:tc>
          <w:tcPr>
            <w:tcW w:w="2140" w:type="dxa"/>
            <w:tcBorders>
              <w:top w:val="nil"/>
              <w:left w:val="single" w:sz="4" w:space="0" w:color="auto"/>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Papel</w:t>
            </w:r>
          </w:p>
        </w:tc>
        <w:tc>
          <w:tcPr>
            <w:tcW w:w="1640"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c>
          <w:tcPr>
            <w:tcW w:w="1602"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c>
          <w:tcPr>
            <w:tcW w:w="2272"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r>
      <w:tr w:rsidR="006F637D" w:rsidTr="006F637D">
        <w:trPr>
          <w:trHeight w:val="300"/>
          <w:jc w:val="center"/>
        </w:trPr>
        <w:tc>
          <w:tcPr>
            <w:tcW w:w="2140" w:type="dxa"/>
            <w:tcBorders>
              <w:top w:val="nil"/>
              <w:left w:val="single" w:sz="4" w:space="0" w:color="auto"/>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Colher</w:t>
            </w:r>
          </w:p>
        </w:tc>
        <w:tc>
          <w:tcPr>
            <w:tcW w:w="1640"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c>
          <w:tcPr>
            <w:tcW w:w="1602"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c>
          <w:tcPr>
            <w:tcW w:w="2272"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r>
      <w:tr w:rsidR="006F637D" w:rsidTr="006F637D">
        <w:trPr>
          <w:trHeight w:val="300"/>
          <w:jc w:val="center"/>
        </w:trPr>
        <w:tc>
          <w:tcPr>
            <w:tcW w:w="2140" w:type="dxa"/>
            <w:tcBorders>
              <w:top w:val="nil"/>
              <w:left w:val="single" w:sz="4" w:space="0" w:color="auto"/>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Garrafa</w:t>
            </w:r>
          </w:p>
        </w:tc>
        <w:tc>
          <w:tcPr>
            <w:tcW w:w="1640"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c>
          <w:tcPr>
            <w:tcW w:w="1602"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c>
          <w:tcPr>
            <w:tcW w:w="2272" w:type="dxa"/>
            <w:tcBorders>
              <w:top w:val="nil"/>
              <w:left w:val="nil"/>
              <w:bottom w:val="single" w:sz="4" w:space="0" w:color="auto"/>
              <w:right w:val="single" w:sz="4" w:space="0" w:color="auto"/>
            </w:tcBorders>
            <w:noWrap/>
            <w:vAlign w:val="bottom"/>
            <w:hideMark/>
          </w:tcPr>
          <w:p w:rsidR="006F637D" w:rsidRDefault="006F637D">
            <w:pPr>
              <w:pStyle w:val="04TEXTOTABELAS"/>
              <w:rPr>
                <w:lang w:eastAsia="en-US" w:bidi="ar-SA"/>
              </w:rPr>
            </w:pPr>
            <w:r>
              <w:rPr>
                <w:lang w:eastAsia="en-US" w:bidi="ar-SA"/>
              </w:rPr>
              <w:t> </w:t>
            </w:r>
          </w:p>
        </w:tc>
      </w:tr>
    </w:tbl>
    <w:p w:rsidR="006F637D" w:rsidRDefault="006F637D" w:rsidP="006F637D">
      <w:pPr>
        <w:pStyle w:val="02TEXTOPRINCIPAL"/>
      </w:pPr>
    </w:p>
    <w:p w:rsidR="006F637D" w:rsidRDefault="006F637D" w:rsidP="006F637D">
      <w:pPr>
        <w:pStyle w:val="02TEXTOPRINCIPAL"/>
      </w:pPr>
      <w:r>
        <w:t>Ao fim da atividade, peça que os alunos registrem o quadro em seus cadernos. Discuta com os alunos que a função de um objeto pode estar ligada às características dos materiais que o compõem; exemplo: o material absorvente do lenço de papel permite que o objeto seja usado para limpeza; a flexibilidade da borracha permite que ela seja utilizada para a fabricação de balões de festa. Conclua a aula solicitando aos alunos que citem alguns exemplos de materiais e que digam qual de suas características é essencial para que possa exercer sua função.</w:t>
      </w:r>
    </w:p>
    <w:p w:rsidR="006F637D" w:rsidRDefault="006F637D" w:rsidP="006F637D">
      <w:pPr>
        <w:pStyle w:val="02TEXTOPRINCIPAL"/>
      </w:pPr>
    </w:p>
    <w:p w:rsidR="006F637D" w:rsidRDefault="006F637D" w:rsidP="006F637D">
      <w:pPr>
        <w:pStyle w:val="01TITULO3"/>
      </w:pPr>
      <w:r>
        <w:t>Etapa 2 (Aproximadamente 50 minutos/ 1 aula)</w:t>
      </w:r>
    </w:p>
    <w:p w:rsidR="006F637D" w:rsidRDefault="006F637D" w:rsidP="006F637D">
      <w:pPr>
        <w:pStyle w:val="02TEXTOPRINCIPAL"/>
        <w:rPr>
          <w:b/>
          <w:bCs/>
        </w:rPr>
      </w:pPr>
      <w:r>
        <w:t>Em um primeiro momento, os alunos devem permanecer em suas carteiras, que podem estar dispostas em fileiras ou em círculo. Inicie a aula relembrando que os objetos que utilizamos em nosso dia a dia possuem determinadas funções. Assim como na sala de aula, também encontramos vários objetos com diversas funções em nossas casas e nos locais que frequentamos, como parques, ruas, hospitais, entre outros.</w:t>
      </w:r>
    </w:p>
    <w:p w:rsidR="006F637D" w:rsidRDefault="006F637D" w:rsidP="006F637D">
      <w:pPr>
        <w:pStyle w:val="02TEXTOPRINCIPAL"/>
      </w:pPr>
      <w:r>
        <w:t>Divida a turma em grupos de 3 alunos e forneça a cada grupo figuras de objetos utilizados no dia a dia para dormir (como pijama, cama, travesseiro), para vestir (como roupas, sapatos, bonés), na alimentação (como talheres, pratos, copos), na higiene pessoal (como escovas de dentes, sabonete e chuveiro). Juntamente com as figuras, dê a cada grupo quatro folhas de papel sulfite, cada uma com um dos seguintes temas: folha 1 – tomar banho; folha 2 – dormir; folha 3 – vestir e folha 4 – comer.</w:t>
      </w:r>
    </w:p>
    <w:p w:rsidR="006F637D" w:rsidRDefault="006F637D" w:rsidP="006F637D">
      <w:pPr>
        <w:pStyle w:val="02TEXTOPRINCIPAL"/>
      </w:pPr>
      <w:r>
        <w:t xml:space="preserve">Explique aos grupos que eles deverão colar as figuras dos objetos em seus respectivos temas, de acordo com as atividades que realizamos as quais eles estão relacionados.  </w:t>
      </w:r>
    </w:p>
    <w:p w:rsidR="006F637D" w:rsidRDefault="006F637D" w:rsidP="006F637D">
      <w:pPr>
        <w:pStyle w:val="02TEXTOPRINCIPAL"/>
      </w:pPr>
      <w:r>
        <w:t>Após a atividade, estimule o debate entre os alunos sobre como classificaram as figuras, esclarecendo eventuais dúvidas. Conclua a aula discutindo sobre as funções dos objetos de cada folha.</w:t>
      </w:r>
    </w:p>
    <w:p w:rsidR="006F637D" w:rsidRDefault="006F637D" w:rsidP="006F637D">
      <w:pPr>
        <w:pStyle w:val="01TITULO3"/>
      </w:pPr>
    </w:p>
    <w:p w:rsidR="006F637D" w:rsidRDefault="006F637D" w:rsidP="006F637D">
      <w:pPr>
        <w:pStyle w:val="01TITULO2"/>
      </w:pPr>
      <w:r>
        <w:t>Avalia</w:t>
      </w:r>
      <w:r>
        <w:rPr>
          <w:rFonts w:eastAsia="Helvetica" w:cs="Helvetica"/>
        </w:rPr>
        <w:t>ção</w:t>
      </w:r>
    </w:p>
    <w:p w:rsidR="006F637D" w:rsidRDefault="006F637D" w:rsidP="006F637D">
      <w:pPr>
        <w:pStyle w:val="02TEXTOPRINCIPAL"/>
      </w:pPr>
      <w:r>
        <w:t>A avaliação deverá ser contínua, ocorrendo em todas as etapas de desenvolvimento das atividades. Ao final das aulas, conduza os alunos a relacionarem o que sabiam e pensavam antes da aula e o que passaram a saber e pensar após a apresentação dos temas.</w:t>
      </w:r>
    </w:p>
    <w:p w:rsidR="006F637D" w:rsidRDefault="006F637D" w:rsidP="006F637D">
      <w:pPr>
        <w:pStyle w:val="02TEXTOPRINCIPAL"/>
      </w:pPr>
      <w:r>
        <w:t>Poderão ser avaliados a participação e o envolvimento dos alunos durante a realização de todas as atividades.</w:t>
      </w:r>
    </w:p>
    <w:p w:rsidR="00E73366" w:rsidRDefault="00E73366">
      <w:pPr>
        <w:autoSpaceDN/>
        <w:spacing w:after="160" w:line="259" w:lineRule="auto"/>
        <w:textAlignment w:val="auto"/>
        <w:rPr>
          <w:rFonts w:ascii="Tahoma" w:eastAsia="Tahoma" w:hAnsi="Tahoma" w:cs="Tahoma"/>
          <w:sz w:val="21"/>
        </w:rPr>
      </w:pPr>
      <w:r>
        <w:br w:type="page"/>
      </w:r>
    </w:p>
    <w:p w:rsidR="006F637D" w:rsidRDefault="006F637D" w:rsidP="006F637D">
      <w:pPr>
        <w:pStyle w:val="02TEXTOPRINCIPAL"/>
      </w:pPr>
      <w:bookmarkStart w:id="0" w:name="_GoBack"/>
      <w:bookmarkEnd w:id="0"/>
      <w:r>
        <w:lastRenderedPageBreak/>
        <w:t>Durante o desenvolvimento, observe se:</w:t>
      </w:r>
    </w:p>
    <w:p w:rsidR="006F637D" w:rsidRDefault="006F637D" w:rsidP="006F637D">
      <w:pPr>
        <w:pStyle w:val="02TEXTOPRINCIPALBULLET"/>
        <w:numPr>
          <w:ilvl w:val="0"/>
          <w:numId w:val="2"/>
        </w:numPr>
        <w:ind w:left="227" w:hanging="227"/>
      </w:pPr>
      <w:r>
        <w:t>o aluno identificou os objetos na sala de aula?</w:t>
      </w:r>
    </w:p>
    <w:p w:rsidR="006F637D" w:rsidRDefault="006F637D" w:rsidP="006F637D">
      <w:pPr>
        <w:pStyle w:val="02TEXTOPRINCIPALBULLET"/>
        <w:numPr>
          <w:ilvl w:val="0"/>
          <w:numId w:val="2"/>
        </w:numPr>
        <w:ind w:left="227" w:hanging="227"/>
      </w:pPr>
      <w:r>
        <w:t>o aluno soube dizer as funções de cada objeto?</w:t>
      </w:r>
    </w:p>
    <w:p w:rsidR="006F637D" w:rsidRDefault="006F637D" w:rsidP="006F637D">
      <w:pPr>
        <w:pStyle w:val="02TEXTOPRINCIPALBULLET"/>
        <w:numPr>
          <w:ilvl w:val="0"/>
          <w:numId w:val="2"/>
        </w:numPr>
        <w:ind w:left="227" w:hanging="227"/>
      </w:pPr>
      <w:r>
        <w:t>o aluno relacionou corretamente os objetos contidos nas imagens à suas funções?</w:t>
      </w:r>
    </w:p>
    <w:p w:rsidR="006F637D" w:rsidRDefault="006F637D" w:rsidP="006F637D">
      <w:pPr>
        <w:pStyle w:val="02TEXTOPRINCIPALBULLET"/>
        <w:numPr>
          <w:ilvl w:val="0"/>
          <w:numId w:val="2"/>
        </w:numPr>
        <w:ind w:left="227" w:hanging="227"/>
      </w:pPr>
      <w:r>
        <w:t xml:space="preserve">o aluno percebeu que as propriedades dos materiais que compõem os objetos estão </w:t>
      </w:r>
      <w:proofErr w:type="gramStart"/>
      <w:r>
        <w:t>relacionados</w:t>
      </w:r>
      <w:proofErr w:type="gramEnd"/>
      <w:r>
        <w:t xml:space="preserve"> às funções dos objetos.</w:t>
      </w:r>
    </w:p>
    <w:p w:rsidR="006F637D" w:rsidRDefault="006F637D" w:rsidP="006F637D">
      <w:pPr>
        <w:pStyle w:val="02TEXTOPRINCIPAL"/>
      </w:pPr>
      <w:r>
        <w:t>Além das observações, seguem algumas questões relativas às habilidades desenvolvidas nesta sequência didática.</w:t>
      </w:r>
    </w:p>
    <w:p w:rsidR="006F637D" w:rsidRDefault="006F637D" w:rsidP="006F637D">
      <w:pPr>
        <w:pStyle w:val="02TEXTOPRINCIPAL"/>
      </w:pPr>
      <w:r>
        <w:t>1. Cite dois objetos que você usa para desenhar.</w:t>
      </w:r>
    </w:p>
    <w:p w:rsidR="006F637D" w:rsidRDefault="006F637D" w:rsidP="006F637D">
      <w:pPr>
        <w:pStyle w:val="02TEXTOPRINCIPAL"/>
        <w:rPr>
          <w:color w:val="FF0000"/>
        </w:rPr>
      </w:pPr>
      <w:r>
        <w:rPr>
          <w:color w:val="FF0000"/>
        </w:rPr>
        <w:t>O aluno poderá citar: lápis, caneta, giz de cera, folhas de papel, entre outros.</w:t>
      </w:r>
    </w:p>
    <w:p w:rsidR="006F637D" w:rsidRDefault="006F637D" w:rsidP="006F637D">
      <w:pPr>
        <w:pStyle w:val="02TEXTOPRINCIPAL"/>
      </w:pPr>
      <w:r>
        <w:t>2. Quais objetos você utiliza para se alimentar?</w:t>
      </w:r>
    </w:p>
    <w:p w:rsidR="006F637D" w:rsidRDefault="006F637D" w:rsidP="006F637D">
      <w:pPr>
        <w:pStyle w:val="02TEXTOPRINCIPAL"/>
        <w:rPr>
          <w:color w:val="FF0000"/>
        </w:rPr>
      </w:pPr>
      <w:r>
        <w:rPr>
          <w:color w:val="FF0000"/>
        </w:rPr>
        <w:t>O aluno poderá citar: garfo, colher, prato, faca, travessas, copo entre outros.</w:t>
      </w:r>
    </w:p>
    <w:p w:rsidR="006F637D" w:rsidRDefault="006F637D" w:rsidP="006F637D">
      <w:pPr>
        <w:pStyle w:val="02TEXTOPRINCIPAL"/>
      </w:pPr>
      <w:r>
        <w:t>3. Qual a função da cadeira?</w:t>
      </w:r>
    </w:p>
    <w:p w:rsidR="006F637D" w:rsidRDefault="006F637D" w:rsidP="006F637D">
      <w:pPr>
        <w:pStyle w:val="02TEXTOPRINCIPAL"/>
        <w:rPr>
          <w:color w:val="FF0000"/>
        </w:rPr>
      </w:pPr>
      <w:r>
        <w:rPr>
          <w:color w:val="FF0000"/>
        </w:rPr>
        <w:t>Espera-se que os alunos respondam que a principal função da cadeira é para sentar.</w:t>
      </w:r>
    </w:p>
    <w:p w:rsidR="006F637D" w:rsidRDefault="006F637D" w:rsidP="006F637D">
      <w:pPr>
        <w:pStyle w:val="02TEXTOPRINCIPAL"/>
        <w:rPr>
          <w:sz w:val="27"/>
          <w:szCs w:val="27"/>
        </w:rPr>
      </w:pPr>
      <w:r>
        <w:t xml:space="preserve">Após o trabalho com a sequência didática, trabalhe com os alunos a </w:t>
      </w:r>
      <w:proofErr w:type="spellStart"/>
      <w:r>
        <w:t>autoavaliação</w:t>
      </w:r>
      <w:proofErr w:type="spellEnd"/>
      <w:r>
        <w:t xml:space="preserve"> a seguir. Se preferir, reproduza as questões na lousa para que os alunos as copiem e respondam.</w:t>
      </w:r>
    </w:p>
    <w:p w:rsidR="006F637D" w:rsidRDefault="006F637D" w:rsidP="006F637D">
      <w:pPr>
        <w:pStyle w:val="02TEXTOPRINCIPAL"/>
      </w:pPr>
    </w:p>
    <w:tbl>
      <w:tblPr>
        <w:tblStyle w:val="Tabelacomgrade"/>
        <w:tblW w:w="0" w:type="auto"/>
        <w:jc w:val="center"/>
        <w:tblLook w:val="04A0" w:firstRow="1" w:lastRow="0" w:firstColumn="1" w:lastColumn="0" w:noHBand="0" w:noVBand="1"/>
      </w:tblPr>
      <w:tblGrid>
        <w:gridCol w:w="5670"/>
        <w:gridCol w:w="709"/>
        <w:gridCol w:w="709"/>
      </w:tblGrid>
      <w:tr w:rsidR="006F637D" w:rsidTr="006F637D">
        <w:trPr>
          <w:jc w:val="center"/>
        </w:trPr>
        <w:tc>
          <w:tcPr>
            <w:tcW w:w="5670" w:type="dxa"/>
            <w:tcBorders>
              <w:top w:val="single" w:sz="4" w:space="0" w:color="auto"/>
              <w:left w:val="single" w:sz="4" w:space="0" w:color="auto"/>
              <w:bottom w:val="single" w:sz="4" w:space="0" w:color="auto"/>
              <w:right w:val="single" w:sz="4" w:space="0" w:color="auto"/>
            </w:tcBorders>
            <w:hideMark/>
          </w:tcPr>
          <w:p w:rsidR="006F637D" w:rsidRDefault="006F637D">
            <w:pPr>
              <w:pStyle w:val="03TITULOTABELAS1"/>
              <w:rPr>
                <w:kern w:val="0"/>
                <w:szCs w:val="22"/>
                <w:lang w:eastAsia="en-US" w:bidi="ar-SA"/>
              </w:rPr>
            </w:pPr>
            <w:r>
              <w:rPr>
                <w:kern w:val="0"/>
                <w:lang w:bidi="ar-SA"/>
              </w:rPr>
              <w:t>AUTOAVALIAÇÃO</w:t>
            </w:r>
          </w:p>
        </w:tc>
        <w:tc>
          <w:tcPr>
            <w:tcW w:w="709" w:type="dxa"/>
            <w:tcBorders>
              <w:top w:val="single" w:sz="4" w:space="0" w:color="auto"/>
              <w:left w:val="single" w:sz="4" w:space="0" w:color="auto"/>
              <w:bottom w:val="single" w:sz="4" w:space="0" w:color="auto"/>
              <w:right w:val="single" w:sz="4" w:space="0" w:color="auto"/>
            </w:tcBorders>
            <w:hideMark/>
          </w:tcPr>
          <w:p w:rsidR="006F637D" w:rsidRDefault="006F637D">
            <w:pPr>
              <w:pStyle w:val="03TITULOTABELAS1"/>
              <w:rPr>
                <w:kern w:val="0"/>
                <w:szCs w:val="22"/>
                <w:lang w:eastAsia="en-US" w:bidi="ar-SA"/>
              </w:rPr>
            </w:pPr>
            <w:r>
              <w:rPr>
                <w:kern w:val="0"/>
                <w:lang w:bidi="ar-SA"/>
              </w:rPr>
              <w:t>SIM</w:t>
            </w:r>
          </w:p>
        </w:tc>
        <w:tc>
          <w:tcPr>
            <w:tcW w:w="709" w:type="dxa"/>
            <w:tcBorders>
              <w:top w:val="single" w:sz="4" w:space="0" w:color="auto"/>
              <w:left w:val="single" w:sz="4" w:space="0" w:color="auto"/>
              <w:bottom w:val="single" w:sz="4" w:space="0" w:color="auto"/>
              <w:right w:val="single" w:sz="4" w:space="0" w:color="auto"/>
            </w:tcBorders>
            <w:hideMark/>
          </w:tcPr>
          <w:p w:rsidR="006F637D" w:rsidRDefault="006F637D">
            <w:pPr>
              <w:pStyle w:val="03TITULOTABELAS1"/>
              <w:rPr>
                <w:kern w:val="0"/>
                <w:szCs w:val="22"/>
                <w:lang w:eastAsia="en-US" w:bidi="ar-SA"/>
              </w:rPr>
            </w:pPr>
            <w:r>
              <w:rPr>
                <w:kern w:val="0"/>
                <w:lang w:bidi="ar-SA"/>
              </w:rPr>
              <w:t>NÃO</w:t>
            </w:r>
          </w:p>
        </w:tc>
      </w:tr>
      <w:tr w:rsidR="006F637D" w:rsidTr="006F637D">
        <w:trPr>
          <w:jc w:val="center"/>
        </w:trPr>
        <w:tc>
          <w:tcPr>
            <w:tcW w:w="5670" w:type="dxa"/>
            <w:tcBorders>
              <w:top w:val="single" w:sz="4" w:space="0" w:color="auto"/>
              <w:left w:val="single" w:sz="4" w:space="0" w:color="auto"/>
              <w:bottom w:val="single" w:sz="4" w:space="0" w:color="auto"/>
              <w:right w:val="single" w:sz="4" w:space="0" w:color="auto"/>
            </w:tcBorders>
            <w:hideMark/>
          </w:tcPr>
          <w:p w:rsidR="006F637D" w:rsidRDefault="006F637D">
            <w:pPr>
              <w:pStyle w:val="04TEXTOTABELAS"/>
              <w:rPr>
                <w:kern w:val="0"/>
                <w:szCs w:val="22"/>
                <w:lang w:eastAsia="en-US" w:bidi="ar-SA"/>
              </w:rPr>
            </w:pPr>
            <w:r>
              <w:rPr>
                <w:kern w:val="0"/>
                <w:lang w:bidi="ar-SA"/>
              </w:rPr>
              <w:t>Participei da atividade na sala de aula com empenho?</w:t>
            </w:r>
          </w:p>
        </w:tc>
        <w:tc>
          <w:tcPr>
            <w:tcW w:w="709" w:type="dxa"/>
            <w:tcBorders>
              <w:top w:val="single" w:sz="4" w:space="0" w:color="auto"/>
              <w:left w:val="single" w:sz="4" w:space="0" w:color="auto"/>
              <w:bottom w:val="single" w:sz="4" w:space="0" w:color="auto"/>
              <w:right w:val="single" w:sz="4" w:space="0" w:color="auto"/>
            </w:tcBorders>
          </w:tcPr>
          <w:p w:rsidR="006F637D" w:rsidRDefault="006F637D">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6F637D" w:rsidRDefault="006F637D">
            <w:pPr>
              <w:rPr>
                <w:rFonts w:ascii="Arial" w:eastAsiaTheme="minorHAnsi" w:hAnsi="Arial" w:cs="Arial"/>
                <w:kern w:val="0"/>
                <w:sz w:val="22"/>
                <w:szCs w:val="22"/>
                <w:lang w:eastAsia="en-US" w:bidi="ar-SA"/>
              </w:rPr>
            </w:pPr>
          </w:p>
        </w:tc>
      </w:tr>
      <w:tr w:rsidR="006F637D" w:rsidTr="006F637D">
        <w:trPr>
          <w:jc w:val="center"/>
        </w:trPr>
        <w:tc>
          <w:tcPr>
            <w:tcW w:w="5670" w:type="dxa"/>
            <w:tcBorders>
              <w:top w:val="single" w:sz="4" w:space="0" w:color="auto"/>
              <w:left w:val="single" w:sz="4" w:space="0" w:color="auto"/>
              <w:bottom w:val="single" w:sz="4" w:space="0" w:color="auto"/>
              <w:right w:val="single" w:sz="4" w:space="0" w:color="auto"/>
            </w:tcBorders>
            <w:hideMark/>
          </w:tcPr>
          <w:p w:rsidR="006F637D" w:rsidRDefault="006F637D">
            <w:pPr>
              <w:pStyle w:val="04TEXTOTABELAS"/>
              <w:rPr>
                <w:kern w:val="0"/>
                <w:szCs w:val="22"/>
                <w:lang w:eastAsia="en-US" w:bidi="ar-SA"/>
              </w:rPr>
            </w:pPr>
            <w:r>
              <w:rPr>
                <w:kern w:val="0"/>
                <w:lang w:bidi="ar-SA"/>
              </w:rPr>
              <w:t>Respeitei a opinião dos meus colegas?</w:t>
            </w:r>
          </w:p>
        </w:tc>
        <w:tc>
          <w:tcPr>
            <w:tcW w:w="709" w:type="dxa"/>
            <w:tcBorders>
              <w:top w:val="single" w:sz="4" w:space="0" w:color="auto"/>
              <w:left w:val="single" w:sz="4" w:space="0" w:color="auto"/>
              <w:bottom w:val="single" w:sz="4" w:space="0" w:color="auto"/>
              <w:right w:val="single" w:sz="4" w:space="0" w:color="auto"/>
            </w:tcBorders>
          </w:tcPr>
          <w:p w:rsidR="006F637D" w:rsidRDefault="006F637D">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6F637D" w:rsidRDefault="006F637D">
            <w:pPr>
              <w:rPr>
                <w:rFonts w:ascii="Arial" w:eastAsiaTheme="minorHAnsi" w:hAnsi="Arial" w:cs="Arial"/>
                <w:kern w:val="0"/>
                <w:sz w:val="22"/>
                <w:szCs w:val="22"/>
                <w:lang w:eastAsia="en-US" w:bidi="ar-SA"/>
              </w:rPr>
            </w:pPr>
          </w:p>
        </w:tc>
      </w:tr>
      <w:tr w:rsidR="006F637D" w:rsidTr="006F637D">
        <w:trPr>
          <w:jc w:val="center"/>
        </w:trPr>
        <w:tc>
          <w:tcPr>
            <w:tcW w:w="5670" w:type="dxa"/>
            <w:tcBorders>
              <w:top w:val="single" w:sz="4" w:space="0" w:color="auto"/>
              <w:left w:val="single" w:sz="4" w:space="0" w:color="auto"/>
              <w:bottom w:val="single" w:sz="4" w:space="0" w:color="auto"/>
              <w:right w:val="single" w:sz="4" w:space="0" w:color="auto"/>
            </w:tcBorders>
            <w:hideMark/>
          </w:tcPr>
          <w:p w:rsidR="006F637D" w:rsidRDefault="006F637D">
            <w:pPr>
              <w:pStyle w:val="04TEXTOTABELAS"/>
              <w:rPr>
                <w:kern w:val="0"/>
                <w:szCs w:val="22"/>
                <w:lang w:eastAsia="en-US" w:bidi="ar-SA"/>
              </w:rPr>
            </w:pPr>
            <w:r>
              <w:rPr>
                <w:kern w:val="0"/>
                <w:lang w:bidi="ar-SA"/>
              </w:rPr>
              <w:t>Identifiquei quais são os objetos da caixa e os materiais dos quais são feitos?</w:t>
            </w:r>
          </w:p>
        </w:tc>
        <w:tc>
          <w:tcPr>
            <w:tcW w:w="709" w:type="dxa"/>
            <w:tcBorders>
              <w:top w:val="single" w:sz="4" w:space="0" w:color="auto"/>
              <w:left w:val="single" w:sz="4" w:space="0" w:color="auto"/>
              <w:bottom w:val="single" w:sz="4" w:space="0" w:color="auto"/>
              <w:right w:val="single" w:sz="4" w:space="0" w:color="auto"/>
            </w:tcBorders>
          </w:tcPr>
          <w:p w:rsidR="006F637D" w:rsidRDefault="006F637D">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6F637D" w:rsidRDefault="006F637D">
            <w:pPr>
              <w:rPr>
                <w:rFonts w:ascii="Arial" w:eastAsiaTheme="minorHAnsi" w:hAnsi="Arial" w:cs="Arial"/>
                <w:kern w:val="0"/>
                <w:sz w:val="22"/>
                <w:szCs w:val="22"/>
                <w:lang w:eastAsia="en-US" w:bidi="ar-SA"/>
              </w:rPr>
            </w:pPr>
          </w:p>
        </w:tc>
      </w:tr>
      <w:tr w:rsidR="006F637D" w:rsidTr="006F637D">
        <w:trPr>
          <w:jc w:val="center"/>
        </w:trPr>
        <w:tc>
          <w:tcPr>
            <w:tcW w:w="5670" w:type="dxa"/>
            <w:tcBorders>
              <w:top w:val="single" w:sz="4" w:space="0" w:color="auto"/>
              <w:left w:val="single" w:sz="4" w:space="0" w:color="auto"/>
              <w:bottom w:val="single" w:sz="4" w:space="0" w:color="auto"/>
              <w:right w:val="single" w:sz="4" w:space="0" w:color="auto"/>
            </w:tcBorders>
            <w:hideMark/>
          </w:tcPr>
          <w:p w:rsidR="006F637D" w:rsidRDefault="006F637D">
            <w:pPr>
              <w:pStyle w:val="04TEXTOTABELAS"/>
              <w:rPr>
                <w:kern w:val="0"/>
                <w:szCs w:val="22"/>
                <w:lang w:eastAsia="en-US" w:bidi="ar-SA"/>
              </w:rPr>
            </w:pPr>
            <w:r>
              <w:rPr>
                <w:kern w:val="0"/>
                <w:lang w:bidi="ar-SA"/>
              </w:rPr>
              <w:t>Consegui relacionar corretamente os objetos das figuras com sua função?</w:t>
            </w:r>
          </w:p>
        </w:tc>
        <w:tc>
          <w:tcPr>
            <w:tcW w:w="709" w:type="dxa"/>
            <w:tcBorders>
              <w:top w:val="single" w:sz="4" w:space="0" w:color="auto"/>
              <w:left w:val="single" w:sz="4" w:space="0" w:color="auto"/>
              <w:bottom w:val="single" w:sz="4" w:space="0" w:color="auto"/>
              <w:right w:val="single" w:sz="4" w:space="0" w:color="auto"/>
            </w:tcBorders>
          </w:tcPr>
          <w:p w:rsidR="006F637D" w:rsidRDefault="006F637D">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6F637D" w:rsidRDefault="006F637D">
            <w:pPr>
              <w:rPr>
                <w:rFonts w:ascii="Arial" w:eastAsiaTheme="minorHAnsi" w:hAnsi="Arial" w:cs="Arial"/>
                <w:kern w:val="0"/>
                <w:sz w:val="22"/>
                <w:szCs w:val="22"/>
                <w:lang w:eastAsia="en-US" w:bidi="ar-SA"/>
              </w:rPr>
            </w:pPr>
          </w:p>
        </w:tc>
      </w:tr>
    </w:tbl>
    <w:p w:rsidR="006F637D" w:rsidRDefault="006F637D" w:rsidP="006F637D">
      <w:pPr>
        <w:rPr>
          <w:rFonts w:ascii="Arial" w:hAnsi="Arial" w:cs="Arial"/>
        </w:rPr>
      </w:pPr>
    </w:p>
    <w:p w:rsidR="006F637D" w:rsidRDefault="006F637D" w:rsidP="006F637D"/>
    <w:p w:rsidR="006F637D" w:rsidRDefault="006F637D" w:rsidP="006F637D"/>
    <w:p w:rsidR="006F637D" w:rsidRDefault="006F637D" w:rsidP="006F637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5479" w:rsidRDefault="00CF26C7">
      <w:r>
        <w:separator/>
      </w:r>
    </w:p>
  </w:endnote>
  <w:endnote w:type="continuationSeparator" w:id="0">
    <w:p w:rsidR="00105479" w:rsidRDefault="00CF2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1F0B3EFA-BE71-4B78-9D5E-9548F3438D26}"/>
  </w:font>
  <w:font w:name="Liberation Serif">
    <w:altName w:val="Times New Roman"/>
    <w:panose1 w:val="02020603050405020304"/>
    <w:charset w:val="00"/>
    <w:family w:val="roman"/>
    <w:pitch w:val="variable"/>
    <w:sig w:usb0="E0000AFF" w:usb1="500078FF" w:usb2="00000021" w:usb3="00000000" w:csb0="000001BF" w:csb1="00000000"/>
    <w:embedRegular r:id="rId2" w:fontKey="{AA6DF877-FD75-4984-BD35-32609BF642F7}"/>
    <w:embedBold r:id="rId3" w:fontKey="{2BF36264-789E-472B-8CE6-2772E39C27F3}"/>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8E22763F-9C98-4C64-B10D-D6BDF4D67AD1}"/>
  </w:font>
  <w:font w:name="Calibri Light">
    <w:panose1 w:val="020F0302020204030204"/>
    <w:charset w:val="00"/>
    <w:family w:val="swiss"/>
    <w:pitch w:val="variable"/>
    <w:sig w:usb0="A00002EF" w:usb1="4000207B" w:usb2="00000000" w:usb3="00000000" w:csb0="0000019F" w:csb1="00000000"/>
    <w:embedRegular r:id="rId5" w:fontKey="{C591BEF1-A052-4EF0-AC04-0ECF636BB433}"/>
  </w:font>
  <w:font w:name="Tahoma">
    <w:panose1 w:val="020B0604030504040204"/>
    <w:charset w:val="00"/>
    <w:family w:val="swiss"/>
    <w:pitch w:val="variable"/>
    <w:sig w:usb0="E1002EFF" w:usb1="C000605B" w:usb2="00000029" w:usb3="00000000" w:csb0="000101FF" w:csb1="00000000"/>
    <w:embedRegular r:id="rId6" w:fontKey="{3E0E3CA3-234E-414D-B336-D657B483CFD7}"/>
    <w:embedBold r:id="rId7" w:fontKey="{3F559E48-68BE-493F-80E2-6823824A42D7}"/>
  </w:font>
  <w:font w:name="Cambria">
    <w:panose1 w:val="02040503050406030204"/>
    <w:charset w:val="00"/>
    <w:family w:val="roman"/>
    <w:pitch w:val="variable"/>
    <w:sig w:usb0="E00002FF" w:usb1="400004FF" w:usb2="00000000" w:usb3="00000000" w:csb0="0000019F" w:csb1="00000000"/>
    <w:embedRegular r:id="rId8" w:fontKey="{C8DC28A0-7F66-4CCE-A29E-76F3136442D6}"/>
    <w:embedBold r:id="rId9" w:fontKey="{4D676BBF-70EC-42E4-BB77-31C07E941D5A}"/>
  </w:font>
  <w:font w:name="Helvetica">
    <w:panose1 w:val="020B0604020202020204"/>
    <w:charset w:val="00"/>
    <w:family w:val="swiss"/>
    <w:pitch w:val="variable"/>
    <w:sig w:usb0="E0002AFF" w:usb1="C0007843" w:usb2="00000009" w:usb3="00000000" w:csb0="000001FF" w:csb1="00000000"/>
    <w:embedBold r:id="rId10" w:fontKey="{03896B78-633A-4CB3-B828-3EFDDBCB416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E73366" w:rsidRPr="00E73366">
            <w:rPr>
              <w:rStyle w:val="RodapChar"/>
              <w:noProof/>
            </w:rPr>
            <w:t>3</w:t>
          </w:r>
          <w:r>
            <w:rPr>
              <w:rStyle w:val="RodapChar"/>
              <w:rFonts w:ascii="Tahoma" w:hAnsi="Tahoma" w:cs="Tahoma"/>
            </w:rPr>
            <w:fldChar w:fldCharType="end"/>
          </w:r>
        </w:p>
      </w:tc>
    </w:tr>
  </w:tbl>
  <w:p w:rsidR="00970C3A" w:rsidRDefault="00E7336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5479" w:rsidRDefault="00CF26C7">
      <w:r>
        <w:separator/>
      </w:r>
    </w:p>
  </w:footnote>
  <w:footnote w:type="continuationSeparator" w:id="0">
    <w:p w:rsidR="00105479" w:rsidRDefault="00CF2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1250DF5E"/>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05479"/>
    <w:rsid w:val="003D565D"/>
    <w:rsid w:val="006F637D"/>
    <w:rsid w:val="00CF26C7"/>
    <w:rsid w:val="00D177F3"/>
    <w:rsid w:val="00E733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6FAD4"/>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6F637D"/>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6F637D"/>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6F637D"/>
  </w:style>
  <w:style w:type="paragraph" w:customStyle="1" w:styleId="01TITULO1">
    <w:name w:val="01_TITULO_1"/>
    <w:basedOn w:val="02TEXTOPRINCIPAL"/>
    <w:autoRedefine/>
    <w:rsid w:val="00D177F3"/>
    <w:rPr>
      <w:rFonts w:ascii="Cambria" w:hAnsi="Cambria"/>
      <w:b/>
      <w:sz w:val="40"/>
      <w:szCs w:val="40"/>
    </w:rPr>
  </w:style>
  <w:style w:type="paragraph" w:customStyle="1" w:styleId="01TITULO2">
    <w:name w:val="01_TITULO_2"/>
    <w:basedOn w:val="Ttulo2"/>
    <w:autoRedefine/>
    <w:rsid w:val="006F637D"/>
    <w:pPr>
      <w:keepLines w:val="0"/>
      <w:suppressAutoHyphens/>
      <w:spacing w:before="57"/>
      <w:textAlignment w:val="auto"/>
    </w:pPr>
    <w:rPr>
      <w:rFonts w:ascii="Cambria" w:eastAsia="Cambria" w:hAnsi="Cambria" w:cs="Tahoma"/>
      <w:b/>
      <w:bCs/>
      <w:color w:val="auto"/>
      <w:sz w:val="36"/>
      <w:szCs w:val="28"/>
    </w:rPr>
  </w:style>
  <w:style w:type="paragraph" w:customStyle="1" w:styleId="01TITULO3">
    <w:name w:val="01_TITULO_3"/>
    <w:basedOn w:val="01TITULO2"/>
    <w:autoRedefine/>
    <w:rsid w:val="006F637D"/>
  </w:style>
  <w:style w:type="paragraph" w:customStyle="1" w:styleId="04TEXTOTABELAS">
    <w:name w:val="04_TEXTO_TABELAS"/>
    <w:basedOn w:val="02TEXTOPRINCIPAL"/>
    <w:rsid w:val="006F637D"/>
  </w:style>
  <w:style w:type="paragraph" w:customStyle="1" w:styleId="02TEXTOPRINCIPALBULLET">
    <w:name w:val="02_TEXTO_PRINCIPAL_BULLET"/>
    <w:basedOn w:val="Normal"/>
    <w:autoRedefine/>
    <w:rsid w:val="006F637D"/>
    <w:pPr>
      <w:numPr>
        <w:numId w:val="1"/>
      </w:numPr>
      <w:suppressLineNumbers/>
      <w:shd w:val="clear" w:color="auto" w:fill="FFFFFF"/>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6F637D"/>
    <w:pPr>
      <w:numPr>
        <w:numId w:val="1"/>
      </w:numPr>
    </w:pPr>
  </w:style>
  <w:style w:type="character" w:customStyle="1" w:styleId="Ttulo2Char">
    <w:name w:val="Título 2 Char"/>
    <w:basedOn w:val="Fontepargpadro"/>
    <w:link w:val="Ttulo2"/>
    <w:uiPriority w:val="9"/>
    <w:semiHidden/>
    <w:rsid w:val="006F637D"/>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E73366"/>
    <w:pPr>
      <w:tabs>
        <w:tab w:val="center" w:pos="4252"/>
        <w:tab w:val="right" w:pos="8504"/>
      </w:tabs>
    </w:pPr>
    <w:rPr>
      <w:szCs w:val="21"/>
    </w:rPr>
  </w:style>
  <w:style w:type="character" w:customStyle="1" w:styleId="CabealhoChar">
    <w:name w:val="Cabeçalho Char"/>
    <w:basedOn w:val="Fontepargpadro"/>
    <w:link w:val="Cabealho"/>
    <w:uiPriority w:val="99"/>
    <w:rsid w:val="00E73366"/>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01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858</Words>
  <Characters>4637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4</cp:revision>
  <dcterms:created xsi:type="dcterms:W3CDTF">2017-12-16T14:23:00Z</dcterms:created>
  <dcterms:modified xsi:type="dcterms:W3CDTF">2017-12-23T11:55:00Z</dcterms:modified>
</cp:coreProperties>
</file>