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6BE4" w:rsidRDefault="00D16BE4" w:rsidP="004E5435">
      <w:pPr>
        <w:pStyle w:val="01TITULO1"/>
      </w:pPr>
      <w:r w:rsidRPr="004E5435">
        <w:t>Sequência</w:t>
      </w:r>
      <w:r w:rsidRPr="00206DE4">
        <w:t xml:space="preserve"> didática </w:t>
      </w:r>
      <w:r>
        <w:t>5</w:t>
      </w:r>
    </w:p>
    <w:p w:rsidR="00D16BE4" w:rsidRPr="004E5435" w:rsidRDefault="00D16BE4" w:rsidP="00F0230D">
      <w:r w:rsidRPr="00206DE4">
        <w:rPr>
          <w:sz w:val="40"/>
        </w:rPr>
        <w:t xml:space="preserve">  </w:t>
      </w:r>
    </w:p>
    <w:p w:rsidR="00D16BE4" w:rsidRDefault="00D16BE4" w:rsidP="004E5435">
      <w:pPr>
        <w:pStyle w:val="01TITULO2"/>
      </w:pPr>
      <w:r w:rsidRPr="004E5435">
        <w:t>Disciplina</w:t>
      </w:r>
      <w:r w:rsidRPr="00206DE4">
        <w:t xml:space="preserve">: </w:t>
      </w:r>
      <w:r w:rsidRPr="001955BD">
        <w:rPr>
          <w:b w:val="0"/>
        </w:rPr>
        <w:t>Arte</w:t>
      </w:r>
      <w:r w:rsidRPr="00206DE4">
        <w:t xml:space="preserve">                Ano: </w:t>
      </w:r>
      <w:r w:rsidRPr="001955BD">
        <w:rPr>
          <w:b w:val="0"/>
        </w:rPr>
        <w:t xml:space="preserve">5º   </w:t>
      </w:r>
      <w:r w:rsidRPr="00206DE4">
        <w:t xml:space="preserve">                    Bimestre: </w:t>
      </w:r>
      <w:r w:rsidRPr="001955BD">
        <w:rPr>
          <w:b w:val="0"/>
        </w:rPr>
        <w:t>2º</w:t>
      </w:r>
    </w:p>
    <w:p w:rsidR="00D16BE4" w:rsidRPr="004E5435" w:rsidRDefault="00D16BE4" w:rsidP="00F0230D"/>
    <w:p w:rsidR="00D16BE4" w:rsidRDefault="00D16BE4" w:rsidP="00206DE4">
      <w:pPr>
        <w:pStyle w:val="01TITULO2"/>
      </w:pPr>
      <w:r w:rsidRPr="00206DE4">
        <w:t>Título:</w:t>
      </w:r>
      <w:r w:rsidRPr="00D16BE4">
        <w:t xml:space="preserve"> Pá! Bum! Para fazer música!</w:t>
      </w:r>
    </w:p>
    <w:p w:rsidR="00D16BE4" w:rsidRPr="004E5435" w:rsidRDefault="00D16BE4" w:rsidP="00F0230D"/>
    <w:p w:rsidR="00D16BE4" w:rsidRDefault="00D16BE4" w:rsidP="00206DE4">
      <w:pPr>
        <w:pStyle w:val="01TITULO2"/>
      </w:pPr>
      <w:r w:rsidRPr="00206DE4">
        <w:t>Objetivos de aprendizagem</w:t>
      </w:r>
    </w:p>
    <w:p w:rsidR="00D16BE4" w:rsidRPr="004E5435" w:rsidRDefault="00D16BE4" w:rsidP="00F0230D"/>
    <w:p w:rsidR="00D16BE4" w:rsidRPr="00D07365" w:rsidRDefault="00D16BE4" w:rsidP="00D16BE4">
      <w:pPr>
        <w:pStyle w:val="02TEXTOPRINCIPALBULLET"/>
        <w:numPr>
          <w:ilvl w:val="0"/>
          <w:numId w:val="2"/>
        </w:numPr>
      </w:pPr>
      <w:r>
        <w:t>Experimentar a sonoridade das onomatopeias</w:t>
      </w:r>
      <w:r w:rsidRPr="00D07365">
        <w:t xml:space="preserve">. </w:t>
      </w:r>
    </w:p>
    <w:p w:rsidR="00D16BE4" w:rsidRPr="00F0230D" w:rsidRDefault="00D16BE4" w:rsidP="00F0230D">
      <w:pPr>
        <w:pStyle w:val="02TEXTOPRINCIPALBULLET2"/>
      </w:pPr>
      <w:r w:rsidRPr="00F0230D">
        <w:rPr>
          <w:b/>
        </w:rPr>
        <w:t>Objeto de conhecimento</w:t>
      </w:r>
      <w:r w:rsidRPr="00F0230D">
        <w:t>: Processos de criação</w:t>
      </w:r>
      <w:r>
        <w:t xml:space="preserve"> (Música)</w:t>
      </w:r>
      <w:r w:rsidRPr="00F0230D">
        <w:t>.</w:t>
      </w:r>
    </w:p>
    <w:p w:rsidR="00D16BE4" w:rsidRPr="00F0230D" w:rsidRDefault="00D16BE4" w:rsidP="00F0230D">
      <w:pPr>
        <w:pStyle w:val="02TEXTOPRINCIPALBULLET2"/>
      </w:pPr>
      <w:r w:rsidRPr="00F0230D">
        <w:rPr>
          <w:b/>
        </w:rPr>
        <w:t>Habilidade trabalhada</w:t>
      </w:r>
      <w:r w:rsidRPr="00F0230D">
        <w:t xml:space="preserve">: </w:t>
      </w:r>
      <w:r w:rsidRPr="00F0230D">
        <w:rPr>
          <w:b/>
        </w:rPr>
        <w:t>(EF15AR17)</w:t>
      </w:r>
      <w:r w:rsidRPr="00F0230D">
        <w:t xml:space="preserve"> Experimentar improvisações, composições e sonorização de histórias, entre outros, utilizando vozes, sons corporais e/ou instrumentos musicais convencionais ou não convencionais, de modo individual, coletivo e colaborativo.</w:t>
      </w:r>
    </w:p>
    <w:p w:rsidR="00D16BE4" w:rsidRPr="00D07365" w:rsidRDefault="00D16BE4" w:rsidP="00D16BE4">
      <w:pPr>
        <w:pStyle w:val="02TEXTOPRINCIPALBULLET"/>
        <w:numPr>
          <w:ilvl w:val="0"/>
          <w:numId w:val="2"/>
        </w:numPr>
      </w:pPr>
      <w:r w:rsidRPr="00D07365">
        <w:t>Produzir coletivamente</w:t>
      </w:r>
      <w:r>
        <w:t xml:space="preserve"> uma</w:t>
      </w:r>
      <w:r w:rsidRPr="00D07365">
        <w:t xml:space="preserve"> </w:t>
      </w:r>
      <w:r>
        <w:t>partitura musical com onomatopeias</w:t>
      </w:r>
      <w:r w:rsidRPr="00D07365">
        <w:t xml:space="preserve">. </w:t>
      </w:r>
    </w:p>
    <w:p w:rsidR="00D16BE4" w:rsidRPr="00F0230D" w:rsidRDefault="00D16BE4" w:rsidP="00F0230D">
      <w:pPr>
        <w:pStyle w:val="02TEXTOPRINCIPALBULLET2"/>
      </w:pPr>
      <w:r w:rsidRPr="00F0230D">
        <w:rPr>
          <w:b/>
        </w:rPr>
        <w:t>Objeto de conhecimento</w:t>
      </w:r>
      <w:r>
        <w:t xml:space="preserve">: </w:t>
      </w:r>
      <w:r w:rsidRPr="00F0230D">
        <w:t>Notação e registro Musical</w:t>
      </w:r>
      <w:r>
        <w:t xml:space="preserve"> (Música)</w:t>
      </w:r>
      <w:r w:rsidRPr="00F0230D">
        <w:t>.</w:t>
      </w:r>
    </w:p>
    <w:p w:rsidR="00D16BE4" w:rsidRPr="00F0230D" w:rsidRDefault="00D16BE4" w:rsidP="00F0230D">
      <w:pPr>
        <w:pStyle w:val="02TEXTOPRINCIPALBULLET2"/>
      </w:pPr>
      <w:r w:rsidRPr="00F0230D">
        <w:rPr>
          <w:b/>
        </w:rPr>
        <w:t>Habilidade trabalhada</w:t>
      </w:r>
      <w:r w:rsidRPr="00F0230D">
        <w:t xml:space="preserve">: </w:t>
      </w:r>
      <w:r w:rsidRPr="00F0230D">
        <w:rPr>
          <w:b/>
        </w:rPr>
        <w:t>(EF15AR16)</w:t>
      </w:r>
      <w:r w:rsidRPr="00F0230D">
        <w:t xml:space="preserve"> Explorar diferentes formas de registro musical não convencional (representação gráfica de sons, partituras criativas etc.), bem como procedimentos e técnicas de registro em áudio e audiovisual, e reconhecer a notação musical convencional. </w:t>
      </w:r>
    </w:p>
    <w:p w:rsidR="00D16BE4" w:rsidRPr="00D07365" w:rsidRDefault="00D16BE4" w:rsidP="00F0230D"/>
    <w:p w:rsidR="00D16BE4" w:rsidRPr="00D07365" w:rsidRDefault="00D16BE4" w:rsidP="00206DE4">
      <w:pPr>
        <w:pStyle w:val="01TITULO2"/>
        <w:rPr>
          <w:b w:val="0"/>
        </w:rPr>
      </w:pPr>
      <w:r w:rsidRPr="00D07365">
        <w:t xml:space="preserve">Tempo previsto: </w:t>
      </w:r>
      <w:r w:rsidRPr="00D07365">
        <w:rPr>
          <w:b w:val="0"/>
        </w:rPr>
        <w:t>150 minutos (3 aulas de aproximadamente 50 minutos cada)</w:t>
      </w:r>
    </w:p>
    <w:p w:rsidR="00D16BE4" w:rsidRPr="00D07365" w:rsidRDefault="00D16BE4" w:rsidP="00F0230D"/>
    <w:p w:rsidR="00D16BE4" w:rsidRPr="00D07365" w:rsidRDefault="00D16BE4" w:rsidP="00206DE4">
      <w:pPr>
        <w:pStyle w:val="01TITULO2"/>
      </w:pPr>
      <w:r w:rsidRPr="00D07365">
        <w:t>Materiais necessários</w:t>
      </w:r>
    </w:p>
    <w:p w:rsidR="00D16BE4" w:rsidRPr="00D07365" w:rsidRDefault="00D16BE4" w:rsidP="00F0230D"/>
    <w:p w:rsidR="00D16BE4" w:rsidRPr="00D07365" w:rsidRDefault="00D16BE4" w:rsidP="00D16BE4">
      <w:pPr>
        <w:pStyle w:val="02TEXTOPRINCIPALBULLET"/>
        <w:numPr>
          <w:ilvl w:val="0"/>
          <w:numId w:val="2"/>
        </w:numPr>
      </w:pPr>
      <w:r w:rsidRPr="00D07365">
        <w:t>Gibis ou livros de histórias em quadrinhos, tesoura</w:t>
      </w:r>
      <w:r>
        <w:t xml:space="preserve"> com pontas arredondadas</w:t>
      </w:r>
      <w:r w:rsidRPr="00D07365">
        <w:t>, cola</w:t>
      </w:r>
      <w:r>
        <w:t xml:space="preserve"> branca e</w:t>
      </w:r>
      <w:r w:rsidRPr="00D07365">
        <w:t xml:space="preserve"> papel </w:t>
      </w:r>
      <w:r w:rsidR="00AA5588">
        <w:t>s</w:t>
      </w:r>
      <w:r w:rsidRPr="00D07365">
        <w:t>ulfite.</w:t>
      </w:r>
    </w:p>
    <w:p w:rsidR="00D16BE4" w:rsidRPr="00206DE4" w:rsidRDefault="00D16BE4" w:rsidP="00F0230D"/>
    <w:p w:rsidR="00D16BE4" w:rsidRDefault="00D16BE4" w:rsidP="00206DE4">
      <w:pPr>
        <w:pStyle w:val="01TITULO2"/>
      </w:pPr>
      <w:r w:rsidRPr="00206DE4">
        <w:t>Desenvolvimento da sequência didática</w:t>
      </w:r>
    </w:p>
    <w:p w:rsidR="00D16BE4" w:rsidRPr="00206DE4" w:rsidRDefault="00D16BE4" w:rsidP="00F0230D"/>
    <w:p w:rsidR="00D16BE4" w:rsidRPr="004E5435" w:rsidRDefault="00D16BE4" w:rsidP="00206DE4">
      <w:pPr>
        <w:pStyle w:val="01TITULO3"/>
      </w:pPr>
      <w:r w:rsidRPr="00206DE4">
        <w:t>Etapa 1 (</w:t>
      </w:r>
      <w:r>
        <w:t xml:space="preserve">Aproximadamente </w:t>
      </w:r>
      <w:r w:rsidRPr="00206DE4">
        <w:t>50 minutos</w:t>
      </w:r>
      <w:r>
        <w:t>/ 1 aula</w:t>
      </w:r>
      <w:r w:rsidRPr="00206DE4">
        <w:t>)</w:t>
      </w:r>
    </w:p>
    <w:p w:rsidR="00D16BE4" w:rsidRDefault="00D16BE4" w:rsidP="00206DE4">
      <w:pPr>
        <w:pStyle w:val="02TEXTOPRINCIPAL"/>
      </w:pPr>
      <w:r w:rsidRPr="00206DE4">
        <w:t>Providencie</w:t>
      </w:r>
      <w:r w:rsidR="003131D5">
        <w:t>,</w:t>
      </w:r>
      <w:r w:rsidRPr="00206DE4">
        <w:t xml:space="preserve"> antecipadamente</w:t>
      </w:r>
      <w:r w:rsidR="003131D5">
        <w:t>,</w:t>
      </w:r>
      <w:bookmarkStart w:id="0" w:name="_GoBack"/>
      <w:bookmarkEnd w:id="0"/>
      <w:r w:rsidRPr="00206DE4">
        <w:t xml:space="preserve"> </w:t>
      </w:r>
      <w:r>
        <w:t>gibis e/ou livros de histórias em quadrinhos que possam ser recortados pelos alunos.</w:t>
      </w:r>
    </w:p>
    <w:p w:rsidR="00D16BE4" w:rsidRDefault="00D16BE4" w:rsidP="00206DE4">
      <w:pPr>
        <w:pStyle w:val="02TEXTOPRINCIPAL"/>
      </w:pPr>
      <w:r>
        <w:t xml:space="preserve">No dia da aula, converse com os alunos sobre as histórias em quadrinhos, destacando o papel da onomatopeia como escrita sonora, isto é, as palavras que buscam representar determinado som, </w:t>
      </w:r>
      <w:r w:rsidRPr="0054355F">
        <w:t xml:space="preserve">imitar barulhos </w:t>
      </w:r>
      <w:r>
        <w:t xml:space="preserve">e ruídos, sejam de </w:t>
      </w:r>
      <w:r w:rsidRPr="0054355F">
        <w:t>pessoas, animais</w:t>
      </w:r>
      <w:r>
        <w:t>, fenômenos da natureza ou objetos</w:t>
      </w:r>
      <w:r w:rsidRPr="0054355F">
        <w:t>.</w:t>
      </w:r>
    </w:p>
    <w:p w:rsidR="00D16BE4" w:rsidRDefault="00D16BE4" w:rsidP="00206DE4">
      <w:pPr>
        <w:pStyle w:val="02TEXTOPRINCIPAL"/>
      </w:pPr>
      <w:r>
        <w:t xml:space="preserve">Façam uma lista das onomatopeias que os alunos já conhecem, escrevendo-as na lousa; por exemplo: </w:t>
      </w:r>
      <w:proofErr w:type="spellStart"/>
      <w:r>
        <w:t>bang</w:t>
      </w:r>
      <w:proofErr w:type="spellEnd"/>
      <w:r>
        <w:t xml:space="preserve">, </w:t>
      </w:r>
      <w:proofErr w:type="spellStart"/>
      <w:r>
        <w:t>tum</w:t>
      </w:r>
      <w:proofErr w:type="spellEnd"/>
      <w:r>
        <w:t xml:space="preserve">, </w:t>
      </w:r>
      <w:proofErr w:type="spellStart"/>
      <w:r>
        <w:t>ploft</w:t>
      </w:r>
      <w:proofErr w:type="spellEnd"/>
      <w:r>
        <w:t xml:space="preserve">, au-au, miau, </w:t>
      </w:r>
      <w:proofErr w:type="spellStart"/>
      <w:r>
        <w:t>ping</w:t>
      </w:r>
      <w:proofErr w:type="spellEnd"/>
      <w:r>
        <w:t xml:space="preserve">, </w:t>
      </w:r>
      <w:proofErr w:type="spellStart"/>
      <w:r>
        <w:t>toc-toc</w:t>
      </w:r>
      <w:proofErr w:type="spellEnd"/>
      <w:r>
        <w:t xml:space="preserve">, </w:t>
      </w:r>
      <w:proofErr w:type="spellStart"/>
      <w:r>
        <w:t>plaft</w:t>
      </w:r>
      <w:proofErr w:type="spellEnd"/>
      <w:r>
        <w:t xml:space="preserve">, </w:t>
      </w:r>
      <w:proofErr w:type="spellStart"/>
      <w:r>
        <w:t>vupt</w:t>
      </w:r>
      <w:proofErr w:type="spellEnd"/>
      <w:r>
        <w:t xml:space="preserve">, </w:t>
      </w:r>
      <w:proofErr w:type="spellStart"/>
      <w:r>
        <w:t>din-don</w:t>
      </w:r>
      <w:proofErr w:type="spellEnd"/>
      <w:r>
        <w:t xml:space="preserve">, cabrum, </w:t>
      </w:r>
      <w:proofErr w:type="spellStart"/>
      <w:r>
        <w:t>oinc</w:t>
      </w:r>
      <w:proofErr w:type="spellEnd"/>
      <w:r>
        <w:t xml:space="preserve">, </w:t>
      </w:r>
      <w:proofErr w:type="spellStart"/>
      <w:r>
        <w:t>muuu</w:t>
      </w:r>
      <w:proofErr w:type="spellEnd"/>
      <w:r>
        <w:t xml:space="preserve">, </w:t>
      </w:r>
      <w:proofErr w:type="spellStart"/>
      <w:r>
        <w:t>co</w:t>
      </w:r>
      <w:proofErr w:type="spellEnd"/>
      <w:r>
        <w:t>-</w:t>
      </w:r>
      <w:proofErr w:type="spellStart"/>
      <w:r>
        <w:t>có</w:t>
      </w:r>
      <w:proofErr w:type="spellEnd"/>
      <w:r>
        <w:t>-</w:t>
      </w:r>
      <w:proofErr w:type="spellStart"/>
      <w:r>
        <w:t>ri-có</w:t>
      </w:r>
      <w:proofErr w:type="spellEnd"/>
      <w:r>
        <w:t xml:space="preserve">, </w:t>
      </w:r>
      <w:proofErr w:type="spellStart"/>
      <w:r>
        <w:t>piu-piu</w:t>
      </w:r>
      <w:proofErr w:type="spellEnd"/>
      <w:r>
        <w:t xml:space="preserve">, </w:t>
      </w:r>
      <w:proofErr w:type="spellStart"/>
      <w:r>
        <w:t>chuá</w:t>
      </w:r>
      <w:proofErr w:type="spellEnd"/>
      <w:r>
        <w:t xml:space="preserve">, </w:t>
      </w:r>
      <w:proofErr w:type="spellStart"/>
      <w:r>
        <w:t>trim</w:t>
      </w:r>
      <w:proofErr w:type="spellEnd"/>
      <w:r>
        <w:t>, etc.</w:t>
      </w:r>
    </w:p>
    <w:p w:rsidR="00D16BE4" w:rsidRDefault="00D16BE4" w:rsidP="00206DE4">
      <w:pPr>
        <w:pStyle w:val="02TEXTOPRINCIPAL"/>
      </w:pPr>
      <w:r>
        <w:t xml:space="preserve">Peças aos alunos que verbalizem as onomatopeias escritas na lousa, valorizando a sílaba tônica (quando houver). </w:t>
      </w:r>
    </w:p>
    <w:p w:rsidR="00D16BE4" w:rsidRDefault="00D16BE4" w:rsidP="00206DE4">
      <w:pPr>
        <w:pStyle w:val="02TEXTOPRINCIPAL"/>
      </w:pPr>
      <w:r>
        <w:t xml:space="preserve">Peça que classifiquem as onomatopeias conforme sua sonoridade e altura: sons graves, sons agudos, sons médios, sons de objetos, sons de animais, sons humanos, sons da natureza, etc. Utilize diferentes cores de giz para fazer essa marcação nas onomatopeias escritas na lousa. </w:t>
      </w:r>
    </w:p>
    <w:p w:rsidR="00D16BE4" w:rsidRPr="00F86E63" w:rsidRDefault="00D16BE4" w:rsidP="00F86E63">
      <w:pPr>
        <w:rPr>
          <w:rFonts w:eastAsia="Tahoma"/>
        </w:rPr>
      </w:pPr>
      <w:r>
        <w:br w:type="page"/>
      </w:r>
    </w:p>
    <w:p w:rsidR="00D16BE4" w:rsidRDefault="00D16BE4" w:rsidP="00206DE4">
      <w:pPr>
        <w:pStyle w:val="02TEXTOPRINCIPAL"/>
      </w:pPr>
      <w:r>
        <w:lastRenderedPageBreak/>
        <w:t xml:space="preserve">Brinque com a marcação, solicitando aos alunos que “cantem” as palavras circuladas com giz vermelho; por exemplo, em ritmo de </w:t>
      </w:r>
      <w:r w:rsidRPr="00F247D0">
        <w:rPr>
          <w:i/>
        </w:rPr>
        <w:t>rock</w:t>
      </w:r>
      <w:r>
        <w:t>; as circuladas em azul, em tom agudo; as com o giz amarelo, vagarosamente; etc. O importante é que eles experimentem as diferentes potencialidades sonoras das onomatopeias combinadas aos parâmetros do som!</w:t>
      </w:r>
    </w:p>
    <w:p w:rsidR="00D16BE4" w:rsidRDefault="00D16BE4" w:rsidP="00206DE4">
      <w:pPr>
        <w:pStyle w:val="02TEXTOPRINCIPAL"/>
      </w:pPr>
      <w:r>
        <w:t>Agora, distribua os gibis ou livros/revistas de histórias em quadrinhos e as tesouras e solicite que cada aluno localize e recorte cinco onomatopeias diferentes. Se necessário, faça fotocópias coloridas das páginas dos gibis, livros ou revistas em quadrinhos, para que os alunos possam recortá-las.</w:t>
      </w:r>
    </w:p>
    <w:p w:rsidR="00D16BE4" w:rsidRDefault="00D16BE4" w:rsidP="00F0230D"/>
    <w:p w:rsidR="00D16BE4" w:rsidRPr="004E5435" w:rsidRDefault="00D16BE4" w:rsidP="00206DE4">
      <w:pPr>
        <w:pStyle w:val="01TITULO3"/>
      </w:pPr>
      <w:r w:rsidRPr="00206DE4">
        <w:t>Etapa 2 (</w:t>
      </w:r>
      <w:r>
        <w:t>Aproximadamente 10</w:t>
      </w:r>
      <w:r w:rsidRPr="00206DE4">
        <w:t>0 minutos</w:t>
      </w:r>
      <w:r>
        <w:t>/ 2 aulas</w:t>
      </w:r>
      <w:r w:rsidRPr="00206DE4">
        <w:t>)</w:t>
      </w:r>
    </w:p>
    <w:p w:rsidR="00D16BE4" w:rsidRDefault="00D16BE4" w:rsidP="00206DE4">
      <w:pPr>
        <w:pStyle w:val="02TEXTOPRINCIPAL"/>
      </w:pPr>
      <w:r>
        <w:t>Com as onomatopeias recortadas, organize os alunos em grupos de cinco integrantes. Cada grupo deverá ter um total de 25 onomatopeias e, caso haja sons repetidos, os grupos podem trocá-los entre si.</w:t>
      </w:r>
    </w:p>
    <w:p w:rsidR="00D16BE4" w:rsidRDefault="00D16BE4" w:rsidP="00206DE4">
      <w:pPr>
        <w:pStyle w:val="02TEXTOPRINCIPAL"/>
      </w:pPr>
      <w:r>
        <w:t xml:space="preserve">Explique que a proposta é criar uma partitura não convencional com esses recortes e, em seguida, </w:t>
      </w:r>
      <w:r>
        <w:br/>
        <w:t xml:space="preserve">apresentá-la como uma música alternativa. </w:t>
      </w:r>
    </w:p>
    <w:p w:rsidR="00D16BE4" w:rsidRPr="00780E41" w:rsidRDefault="00D16BE4" w:rsidP="00206DE4">
      <w:pPr>
        <w:pStyle w:val="02TEXTOPRINCIPAL"/>
      </w:pPr>
      <w:r>
        <w:t>Circule entre os grupos e os auxilie na escolha da composição e da organização dessas “frases sonoras”, perguntando: C</w:t>
      </w:r>
      <w:r w:rsidRPr="00780E41">
        <w:t xml:space="preserve">omo vamos agrupar esses sons? Por que estamos colocando esse </w:t>
      </w:r>
      <w:r>
        <w:t>som</w:t>
      </w:r>
      <w:r w:rsidRPr="00780E41">
        <w:t xml:space="preserve"> primeiro e aquele outro depois? E se pensássemos em outra forma de organizá-los? E na hora da apresentação, como será? Todos farão os sons</w:t>
      </w:r>
      <w:r>
        <w:t xml:space="preserve"> ao mesmo tempo</w:t>
      </w:r>
      <w:r w:rsidRPr="00780E41">
        <w:t xml:space="preserve">? Podemos pensar numa estrutura de coral? E se criássemos um refrão, em que todos repetem os mesmos sons? E se dividíssemos o grupo em primeira e segunda </w:t>
      </w:r>
      <w:r>
        <w:t>voz, com um som sendo repetido bem baixinho, ao fundo?</w:t>
      </w:r>
    </w:p>
    <w:p w:rsidR="00D16BE4" w:rsidRDefault="00D16BE4" w:rsidP="00206DE4">
      <w:pPr>
        <w:pStyle w:val="02TEXTOPRINCIPAL"/>
      </w:pPr>
      <w:r>
        <w:t xml:space="preserve">Explore as diferentes possibilidades de construção musical com as onomatopeias e, quando os alunos tiverem feito a partitura na sequência a ser apresentada, solicite que colem as onomatopeias recortadas no papel sulfite, fazendo as marcações necessárias (para primeira ou segunda voz, refrão, repetição, </w:t>
      </w:r>
      <w:proofErr w:type="spellStart"/>
      <w:r>
        <w:t>etc</w:t>
      </w:r>
      <w:proofErr w:type="spellEnd"/>
      <w:r>
        <w:t xml:space="preserve">). </w:t>
      </w:r>
    </w:p>
    <w:p w:rsidR="00D16BE4" w:rsidRDefault="00D16BE4" w:rsidP="00206DE4">
      <w:pPr>
        <w:pStyle w:val="02TEXTOPRINCIPAL"/>
      </w:pPr>
      <w:r>
        <w:t>Disponibilize tempo suficiente para os ensaios e depois peça que os alunos realizem as apresentações!</w:t>
      </w:r>
    </w:p>
    <w:p w:rsidR="00D16BE4" w:rsidRDefault="00D16BE4" w:rsidP="00206DE4">
      <w:pPr>
        <w:pStyle w:val="02TEXTOPRINCIPAL"/>
      </w:pPr>
      <w:r>
        <w:t>Após a apresentação de todos os grupos, finalize com uma roda de conversa, explorando as escolhas sonoras, as semelhanças e as diferenças entre as sonoridades dos grupos e o próprio processo de criação da música e da notação alternativas!</w:t>
      </w:r>
    </w:p>
    <w:p w:rsidR="00D16BE4" w:rsidRDefault="00D16BE4" w:rsidP="00F0230D"/>
    <w:p w:rsidR="00D16BE4" w:rsidRPr="004E5435" w:rsidRDefault="00D16BE4" w:rsidP="004E5435">
      <w:pPr>
        <w:pStyle w:val="01TITULO3"/>
      </w:pPr>
      <w:r w:rsidRPr="00206DE4">
        <w:t>Avaliação</w:t>
      </w:r>
    </w:p>
    <w:p w:rsidR="00D16BE4" w:rsidRPr="00206DE4" w:rsidRDefault="00D16BE4" w:rsidP="00206DE4">
      <w:pPr>
        <w:pStyle w:val="02TEXTOPRINCIPAL"/>
      </w:pPr>
      <w:r w:rsidRPr="00206DE4">
        <w:t>A avaliação deverá ser contínua</w:t>
      </w:r>
      <w:r>
        <w:t>,</w:t>
      </w:r>
      <w:r w:rsidRPr="00206DE4">
        <w:t xml:space="preserve"> ocorrendo em todas as etapas do desenvolvimento da atividade. Poderão ser avaliados o envolvimento </w:t>
      </w:r>
      <w:r>
        <w:t xml:space="preserve">e </w:t>
      </w:r>
      <w:r w:rsidRPr="00206DE4">
        <w:t xml:space="preserve">a participação dos alunos, o trabalho em grupo, a organização, a criatividade e a </w:t>
      </w:r>
      <w:r>
        <w:t>composição musical proposta</w:t>
      </w:r>
      <w:r w:rsidRPr="00206DE4">
        <w:t>.</w:t>
      </w:r>
    </w:p>
    <w:p w:rsidR="00D16BE4" w:rsidRPr="00206DE4" w:rsidRDefault="00D16BE4" w:rsidP="00206DE4">
      <w:pPr>
        <w:pStyle w:val="02TEXTOPRINCIPAL"/>
      </w:pPr>
      <w:r w:rsidRPr="00206DE4">
        <w:t>Durante o desenvolvimento, observe:</w:t>
      </w:r>
    </w:p>
    <w:p w:rsidR="00D16BE4" w:rsidRDefault="00D16BE4" w:rsidP="00D16BE4">
      <w:pPr>
        <w:pStyle w:val="02TEXTOPRINCIPALBULLET"/>
        <w:numPr>
          <w:ilvl w:val="0"/>
          <w:numId w:val="2"/>
        </w:numPr>
      </w:pPr>
      <w:r>
        <w:t>o aluno explor</w:t>
      </w:r>
      <w:r w:rsidR="004948E2">
        <w:t>ou</w:t>
      </w:r>
      <w:r>
        <w:t xml:space="preserve"> a sonoridade das onomatopeias?  </w:t>
      </w:r>
    </w:p>
    <w:p w:rsidR="00D16BE4" w:rsidRDefault="00D16BE4" w:rsidP="00D16BE4">
      <w:pPr>
        <w:pStyle w:val="02TEXTOPRINCIPALBULLET"/>
        <w:numPr>
          <w:ilvl w:val="0"/>
          <w:numId w:val="2"/>
        </w:numPr>
      </w:pPr>
      <w:r>
        <w:t>o aluno utiliz</w:t>
      </w:r>
      <w:r w:rsidR="004948E2">
        <w:t>ou</w:t>
      </w:r>
      <w:r>
        <w:t xml:space="preserve"> </w:t>
      </w:r>
      <w:r w:rsidR="004948E2">
        <w:t xml:space="preserve">as onomatopeias </w:t>
      </w:r>
      <w:r>
        <w:t xml:space="preserve">musicalmente em suas composições? </w:t>
      </w:r>
    </w:p>
    <w:p w:rsidR="00D16BE4" w:rsidRDefault="00D16BE4" w:rsidP="00D16BE4">
      <w:pPr>
        <w:pStyle w:val="02TEXTOPRINCIPALBULLET"/>
        <w:numPr>
          <w:ilvl w:val="0"/>
          <w:numId w:val="2"/>
        </w:numPr>
      </w:pPr>
      <w:r>
        <w:t>o aluno cri</w:t>
      </w:r>
      <w:r w:rsidR="004948E2">
        <w:t>ou</w:t>
      </w:r>
      <w:r>
        <w:t xml:space="preserve"> registros musicais não convencionais? </w:t>
      </w:r>
    </w:p>
    <w:p w:rsidR="00D16BE4" w:rsidRDefault="00D16BE4" w:rsidP="00F86E63">
      <w:pPr>
        <w:pStyle w:val="02TEXTOPRINCIPALBULLET"/>
        <w:numPr>
          <w:ilvl w:val="0"/>
          <w:numId w:val="0"/>
        </w:numPr>
        <w:ind w:left="227"/>
      </w:pPr>
    </w:p>
    <w:p w:rsidR="00D16BE4" w:rsidRDefault="00D16BE4" w:rsidP="00D07365">
      <w:pPr>
        <w:pStyle w:val="02TEXTOPRINCIPALBULLET"/>
        <w:numPr>
          <w:ilvl w:val="0"/>
          <w:numId w:val="0"/>
        </w:numPr>
      </w:pPr>
      <w:r w:rsidRPr="00206DE4">
        <w:t xml:space="preserve">Após o trabalho com a sequência didática, trabalhe com os alunos a </w:t>
      </w:r>
      <w:proofErr w:type="spellStart"/>
      <w:r w:rsidRPr="00206DE4">
        <w:t>autoavaliação</w:t>
      </w:r>
      <w:proofErr w:type="spellEnd"/>
      <w:r w:rsidRPr="00206DE4">
        <w:t xml:space="preserve"> a seguir. Se preferir, reproduza as questões na lousa para </w:t>
      </w:r>
      <w:r>
        <w:t>que eles</w:t>
      </w:r>
      <w:r w:rsidRPr="00206DE4">
        <w:t xml:space="preserve"> </w:t>
      </w:r>
      <w:r>
        <w:t xml:space="preserve">as </w:t>
      </w:r>
      <w:r w:rsidRPr="00206DE4">
        <w:t>copiem e respond</w:t>
      </w:r>
      <w:r>
        <w:t>am</w:t>
      </w:r>
      <w:r w:rsidRPr="00206DE4">
        <w:t>.</w:t>
      </w:r>
    </w:p>
    <w:p w:rsidR="00D16BE4" w:rsidRPr="00206DE4" w:rsidRDefault="00D16BE4" w:rsidP="00D16BE4">
      <w:pPr>
        <w:jc w:val="right"/>
      </w:pPr>
    </w:p>
    <w:tbl>
      <w:tblPr>
        <w:tblStyle w:val="Tabelacomgrade"/>
        <w:tblW w:w="0" w:type="auto"/>
        <w:jc w:val="center"/>
        <w:tblLook w:val="04A0" w:firstRow="1" w:lastRow="0" w:firstColumn="1" w:lastColumn="0" w:noHBand="0" w:noVBand="1"/>
      </w:tblPr>
      <w:tblGrid>
        <w:gridCol w:w="5670"/>
        <w:gridCol w:w="928"/>
        <w:gridCol w:w="926"/>
      </w:tblGrid>
      <w:tr w:rsidR="00D16BE4" w:rsidRPr="00206DE4" w:rsidTr="00D16BE4">
        <w:trPr>
          <w:jc w:val="center"/>
        </w:trPr>
        <w:tc>
          <w:tcPr>
            <w:tcW w:w="5670" w:type="dxa"/>
          </w:tcPr>
          <w:p w:rsidR="00D16BE4" w:rsidRPr="00206DE4" w:rsidRDefault="00D16BE4" w:rsidP="00206DE4">
            <w:pPr>
              <w:pStyle w:val="03TITULOTABELAS1"/>
            </w:pPr>
            <w:r w:rsidRPr="00206DE4">
              <w:t>AUTOAVALIAÇÃO</w:t>
            </w:r>
          </w:p>
        </w:tc>
        <w:tc>
          <w:tcPr>
            <w:tcW w:w="928" w:type="dxa"/>
          </w:tcPr>
          <w:p w:rsidR="00D16BE4" w:rsidRPr="00206DE4" w:rsidRDefault="00D16BE4" w:rsidP="00206DE4">
            <w:pPr>
              <w:pStyle w:val="03TITULOTABELAS1"/>
            </w:pPr>
            <w:r w:rsidRPr="00206DE4">
              <w:t>SIM</w:t>
            </w:r>
          </w:p>
        </w:tc>
        <w:tc>
          <w:tcPr>
            <w:tcW w:w="926" w:type="dxa"/>
          </w:tcPr>
          <w:p w:rsidR="00D16BE4" w:rsidRPr="00206DE4" w:rsidRDefault="00D16BE4" w:rsidP="00206DE4">
            <w:pPr>
              <w:pStyle w:val="03TITULOTABELAS1"/>
            </w:pPr>
            <w:r w:rsidRPr="00206DE4">
              <w:t>NÃO</w:t>
            </w:r>
          </w:p>
        </w:tc>
      </w:tr>
      <w:tr w:rsidR="00D16BE4" w:rsidRPr="00206DE4" w:rsidTr="00D16BE4">
        <w:trPr>
          <w:jc w:val="center"/>
        </w:trPr>
        <w:tc>
          <w:tcPr>
            <w:tcW w:w="5670" w:type="dxa"/>
          </w:tcPr>
          <w:p w:rsidR="00D16BE4" w:rsidRPr="00206DE4" w:rsidRDefault="00D16BE4" w:rsidP="00206DE4">
            <w:pPr>
              <w:pStyle w:val="04TEXTOTABELAS"/>
            </w:pPr>
            <w:r w:rsidRPr="00206DE4">
              <w:t>Participei da atividade na sala de aula com empenho?</w:t>
            </w:r>
          </w:p>
        </w:tc>
        <w:tc>
          <w:tcPr>
            <w:tcW w:w="928" w:type="dxa"/>
          </w:tcPr>
          <w:p w:rsidR="00D16BE4" w:rsidRPr="00206DE4" w:rsidRDefault="00D16BE4" w:rsidP="00206DE4">
            <w:pPr>
              <w:rPr>
                <w:rFonts w:ascii="Cambria" w:eastAsia="Cambria" w:hAnsi="Cambria" w:cs="Cambria"/>
                <w:b/>
                <w:sz w:val="40"/>
              </w:rPr>
            </w:pPr>
          </w:p>
        </w:tc>
        <w:tc>
          <w:tcPr>
            <w:tcW w:w="926" w:type="dxa"/>
          </w:tcPr>
          <w:p w:rsidR="00D16BE4" w:rsidRPr="00206DE4" w:rsidRDefault="00D16BE4" w:rsidP="00206DE4">
            <w:pPr>
              <w:rPr>
                <w:rFonts w:ascii="Cambria" w:eastAsia="Cambria" w:hAnsi="Cambria" w:cs="Cambria"/>
                <w:b/>
                <w:sz w:val="40"/>
              </w:rPr>
            </w:pPr>
          </w:p>
        </w:tc>
      </w:tr>
      <w:tr w:rsidR="00D16BE4" w:rsidRPr="00206DE4" w:rsidTr="00D16BE4">
        <w:trPr>
          <w:jc w:val="center"/>
        </w:trPr>
        <w:tc>
          <w:tcPr>
            <w:tcW w:w="5670" w:type="dxa"/>
          </w:tcPr>
          <w:p w:rsidR="00D16BE4" w:rsidRPr="00206DE4" w:rsidRDefault="00D16BE4" w:rsidP="00206DE4">
            <w:pPr>
              <w:pStyle w:val="04TEXTOTABELAS"/>
            </w:pPr>
            <w:r w:rsidRPr="00206DE4">
              <w:t>Respeitei a opinião dos meus colegas?</w:t>
            </w:r>
          </w:p>
        </w:tc>
        <w:tc>
          <w:tcPr>
            <w:tcW w:w="928" w:type="dxa"/>
          </w:tcPr>
          <w:p w:rsidR="00D16BE4" w:rsidRPr="00206DE4" w:rsidRDefault="00D16BE4" w:rsidP="00206DE4">
            <w:pPr>
              <w:rPr>
                <w:rFonts w:ascii="Cambria" w:eastAsia="Cambria" w:hAnsi="Cambria" w:cs="Cambria"/>
                <w:b/>
                <w:sz w:val="40"/>
              </w:rPr>
            </w:pPr>
          </w:p>
        </w:tc>
        <w:tc>
          <w:tcPr>
            <w:tcW w:w="926" w:type="dxa"/>
          </w:tcPr>
          <w:p w:rsidR="00D16BE4" w:rsidRPr="00206DE4" w:rsidRDefault="00D16BE4" w:rsidP="00206DE4">
            <w:pPr>
              <w:rPr>
                <w:rFonts w:ascii="Cambria" w:eastAsia="Cambria" w:hAnsi="Cambria" w:cs="Cambria"/>
                <w:b/>
                <w:sz w:val="40"/>
              </w:rPr>
            </w:pPr>
          </w:p>
        </w:tc>
      </w:tr>
      <w:tr w:rsidR="00D16BE4" w:rsidRPr="00206DE4" w:rsidTr="00D16BE4">
        <w:trPr>
          <w:jc w:val="center"/>
        </w:trPr>
        <w:tc>
          <w:tcPr>
            <w:tcW w:w="5670" w:type="dxa"/>
          </w:tcPr>
          <w:p w:rsidR="00D16BE4" w:rsidRPr="00206DE4" w:rsidRDefault="00D16BE4" w:rsidP="00206DE4">
            <w:pPr>
              <w:pStyle w:val="04TEXTOTABELAS"/>
            </w:pPr>
            <w:r>
              <w:t>Brinquei com os sons das onomatopeias?</w:t>
            </w:r>
          </w:p>
        </w:tc>
        <w:tc>
          <w:tcPr>
            <w:tcW w:w="928" w:type="dxa"/>
          </w:tcPr>
          <w:p w:rsidR="00D16BE4" w:rsidRPr="00206DE4" w:rsidRDefault="00D16BE4" w:rsidP="00206DE4">
            <w:pPr>
              <w:rPr>
                <w:rFonts w:ascii="Cambria" w:eastAsia="Cambria" w:hAnsi="Cambria" w:cs="Cambria"/>
                <w:b/>
                <w:sz w:val="40"/>
              </w:rPr>
            </w:pPr>
          </w:p>
        </w:tc>
        <w:tc>
          <w:tcPr>
            <w:tcW w:w="926" w:type="dxa"/>
          </w:tcPr>
          <w:p w:rsidR="00D16BE4" w:rsidRPr="00206DE4" w:rsidRDefault="00D16BE4" w:rsidP="00206DE4">
            <w:pPr>
              <w:rPr>
                <w:rFonts w:ascii="Cambria" w:eastAsia="Cambria" w:hAnsi="Cambria" w:cs="Cambria"/>
                <w:b/>
                <w:sz w:val="40"/>
              </w:rPr>
            </w:pPr>
          </w:p>
        </w:tc>
      </w:tr>
      <w:tr w:rsidR="00D16BE4" w:rsidRPr="00206DE4" w:rsidTr="00D16BE4">
        <w:trPr>
          <w:jc w:val="center"/>
        </w:trPr>
        <w:tc>
          <w:tcPr>
            <w:tcW w:w="5670" w:type="dxa"/>
          </w:tcPr>
          <w:p w:rsidR="00D16BE4" w:rsidRPr="00206DE4" w:rsidRDefault="00D16BE4" w:rsidP="00206DE4">
            <w:pPr>
              <w:pStyle w:val="04TEXTOTABELAS"/>
            </w:pPr>
            <w:r>
              <w:t>Construí, junto com o meu grupo, uma partitura com os sons das onomatopeias?</w:t>
            </w:r>
          </w:p>
        </w:tc>
        <w:tc>
          <w:tcPr>
            <w:tcW w:w="928" w:type="dxa"/>
          </w:tcPr>
          <w:p w:rsidR="00D16BE4" w:rsidRPr="00206DE4" w:rsidRDefault="00D16BE4" w:rsidP="00206DE4">
            <w:pPr>
              <w:rPr>
                <w:rFonts w:ascii="Cambria" w:eastAsia="Cambria" w:hAnsi="Cambria" w:cs="Cambria"/>
                <w:b/>
                <w:sz w:val="40"/>
              </w:rPr>
            </w:pPr>
          </w:p>
        </w:tc>
        <w:tc>
          <w:tcPr>
            <w:tcW w:w="926" w:type="dxa"/>
          </w:tcPr>
          <w:p w:rsidR="00D16BE4" w:rsidRPr="00206DE4" w:rsidRDefault="00D16BE4" w:rsidP="00206DE4">
            <w:pPr>
              <w:rPr>
                <w:rFonts w:ascii="Cambria" w:eastAsia="Cambria" w:hAnsi="Cambria" w:cs="Cambria"/>
                <w:b/>
                <w:sz w:val="40"/>
              </w:rPr>
            </w:pPr>
          </w:p>
        </w:tc>
      </w:tr>
      <w:tr w:rsidR="00D16BE4" w:rsidRPr="00206DE4" w:rsidTr="00D16BE4">
        <w:trPr>
          <w:jc w:val="center"/>
        </w:trPr>
        <w:tc>
          <w:tcPr>
            <w:tcW w:w="5670" w:type="dxa"/>
          </w:tcPr>
          <w:p w:rsidR="00D16BE4" w:rsidRDefault="00D16BE4" w:rsidP="00206DE4">
            <w:pPr>
              <w:pStyle w:val="04TEXTOTABELAS"/>
            </w:pPr>
            <w:r>
              <w:t>Apresentei a música que criamos?</w:t>
            </w:r>
          </w:p>
        </w:tc>
        <w:tc>
          <w:tcPr>
            <w:tcW w:w="928" w:type="dxa"/>
          </w:tcPr>
          <w:p w:rsidR="00D16BE4" w:rsidRPr="00206DE4" w:rsidRDefault="00D16BE4" w:rsidP="00206DE4">
            <w:pPr>
              <w:rPr>
                <w:rFonts w:ascii="Cambria" w:eastAsia="Cambria" w:hAnsi="Cambria" w:cs="Cambria"/>
                <w:b/>
                <w:sz w:val="40"/>
              </w:rPr>
            </w:pPr>
          </w:p>
        </w:tc>
        <w:tc>
          <w:tcPr>
            <w:tcW w:w="926" w:type="dxa"/>
          </w:tcPr>
          <w:p w:rsidR="00D16BE4" w:rsidRPr="00206DE4" w:rsidRDefault="00D16BE4" w:rsidP="00206DE4">
            <w:pPr>
              <w:rPr>
                <w:rFonts w:ascii="Cambria" w:eastAsia="Cambria" w:hAnsi="Cambria" w:cs="Cambria"/>
                <w:b/>
                <w:sz w:val="40"/>
              </w:rPr>
            </w:pPr>
          </w:p>
        </w:tc>
      </w:tr>
    </w:tbl>
    <w:p w:rsidR="00D16BE4" w:rsidRPr="00206DE4" w:rsidRDefault="00D16BE4" w:rsidP="00206DE4"/>
    <w:p w:rsidR="002C49D0" w:rsidRPr="00E97485" w:rsidRDefault="002C49D0" w:rsidP="00E97485"/>
    <w:sectPr w:rsidR="002C49D0" w:rsidRPr="00E97485"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51A2" w:rsidRDefault="00D951A2">
      <w:r>
        <w:separator/>
      </w:r>
    </w:p>
  </w:endnote>
  <w:endnote w:type="continuationSeparator" w:id="0">
    <w:p w:rsidR="00D951A2" w:rsidRDefault="00D95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2A6CE09B-B7B6-4261-9C13-533255712181}"/>
    <w:embedBold r:id="rId2" w:fontKey="{AE86036C-0A23-449F-BB8A-60D7D436E7EA}"/>
    <w:embedItalic r:id="rId3" w:fontKey="{9A0719BF-F17D-4754-B524-0E60A2ECD85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1A25AADB-F61E-4B7F-8396-3D408EC55B62}"/>
    <w:embedBold r:id="rId5" w:fontKey="{12F1EDA4-0630-437F-82DD-14C21DCA4EDD}"/>
  </w:font>
  <w:font w:name="Liberation Sans">
    <w:panose1 w:val="020B0604020202020204"/>
    <w:charset w:val="00"/>
    <w:family w:val="swiss"/>
    <w:pitch w:val="variable"/>
    <w:sig w:usb0="E0000AFF" w:usb1="500078FF" w:usb2="00000021" w:usb3="00000000" w:csb0="000001BF" w:csb1="00000000"/>
    <w:embedRegular r:id="rId6" w:fontKey="{52FE4AE3-E2D5-47D8-A25F-05CF1A6E6B2B}"/>
    <w:embedBold r:id="rId7" w:fontKey="{AC02003A-F6A6-40DD-8EA8-F0262E4D8DF7}"/>
    <w:embedBoldItalic r:id="rId8" w:fontKey="{EEE141A2-0CF7-4184-91B8-643657416624}"/>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17DBAE52-8EF0-4C32-9FEC-FFC88BB54A04}"/>
    <w:embedBold r:id="rId10" w:fontKey="{572499A9-9DD0-416C-98CE-570924BF2261}"/>
  </w:font>
  <w:font w:name="Calibri">
    <w:panose1 w:val="020F0502020204030204"/>
    <w:charset w:val="00"/>
    <w:family w:val="swiss"/>
    <w:pitch w:val="variable"/>
    <w:sig w:usb0="E10002FF" w:usb1="4000ACFF" w:usb2="00000009" w:usb3="00000000" w:csb0="0000019F" w:csb1="00000000"/>
    <w:embedRegular r:id="rId11" w:fontKey="{3A305F02-F1DF-4427-B71D-B8EAB37839D4}"/>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453DCAEB-9178-4539-8605-429A8B8C4BBD}"/>
    <w:embedBold r:id="rId13" w:fontKey="{5A9732CC-A673-4C07-BF19-4B833D6C60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rsidTr="00474E59">
      <w:tc>
        <w:tcPr>
          <w:tcW w:w="9606" w:type="dxa"/>
        </w:tcPr>
        <w:p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3131D5">
            <w:rPr>
              <w:rStyle w:val="RodapChar"/>
              <w:noProof/>
            </w:rPr>
            <w:t>2</w:t>
          </w:r>
          <w:r w:rsidRPr="005A1C11">
            <w:rPr>
              <w:rStyle w:val="RodapChar"/>
            </w:rPr>
            <w:fldChar w:fldCharType="end"/>
          </w:r>
        </w:p>
      </w:tc>
    </w:tr>
  </w:tbl>
  <w:p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51A2" w:rsidRDefault="00D951A2">
      <w:r>
        <w:rPr>
          <w:color w:val="000000"/>
        </w:rPr>
        <w:separator/>
      </w:r>
    </w:p>
  </w:footnote>
  <w:footnote w:type="continuationSeparator" w:id="0">
    <w:p w:rsidR="00D951A2" w:rsidRDefault="00D95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861" w:rsidRDefault="00C867EE">
    <w:r>
      <w:rPr>
        <w:noProof/>
        <w:lang w:eastAsia="pt-BR" w:bidi="ar-SA"/>
      </w:rPr>
      <w:drawing>
        <wp:inline distT="0" distB="0" distL="0" distR="0" wp14:anchorId="2FC42EFD" wp14:editId="144B7D0D">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0"/>
  </w:num>
  <w:num w:numId="5">
    <w:abstractNumId w:val="1"/>
  </w:num>
  <w:num w:numId="6">
    <w:abstractNumId w:val="1"/>
  </w:num>
  <w:num w:numId="7">
    <w:abstractNumId w:val="0"/>
  </w:num>
  <w:num w:numId="8">
    <w:abstractNumId w:val="1"/>
  </w:num>
  <w:num w:numId="9">
    <w:abstractNumId w:val="1"/>
  </w:num>
  <w:num w:numId="10">
    <w:abstractNumId w:val="0"/>
  </w:num>
  <w:num w:numId="11">
    <w:abstractNumId w:val="1"/>
  </w:num>
  <w:num w:numId="12">
    <w:abstractNumId w:val="1"/>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628EC"/>
    <w:rsid w:val="00076EF4"/>
    <w:rsid w:val="000A7F47"/>
    <w:rsid w:val="000C6EC8"/>
    <w:rsid w:val="00126F41"/>
    <w:rsid w:val="00133AA8"/>
    <w:rsid w:val="00182B00"/>
    <w:rsid w:val="001B4098"/>
    <w:rsid w:val="001C384B"/>
    <w:rsid w:val="0020549D"/>
    <w:rsid w:val="00210B7C"/>
    <w:rsid w:val="0026445C"/>
    <w:rsid w:val="002B4837"/>
    <w:rsid w:val="002C49D0"/>
    <w:rsid w:val="002C6E52"/>
    <w:rsid w:val="002F294E"/>
    <w:rsid w:val="003131D5"/>
    <w:rsid w:val="003C3801"/>
    <w:rsid w:val="00426FFF"/>
    <w:rsid w:val="004948E2"/>
    <w:rsid w:val="004C2C31"/>
    <w:rsid w:val="00512EF1"/>
    <w:rsid w:val="005D03F2"/>
    <w:rsid w:val="00644D36"/>
    <w:rsid w:val="00676297"/>
    <w:rsid w:val="006D5809"/>
    <w:rsid w:val="00802F95"/>
    <w:rsid w:val="00852916"/>
    <w:rsid w:val="008C2A24"/>
    <w:rsid w:val="008E09F8"/>
    <w:rsid w:val="008F7795"/>
    <w:rsid w:val="00935D6C"/>
    <w:rsid w:val="00A74FAE"/>
    <w:rsid w:val="00AA5588"/>
    <w:rsid w:val="00B22083"/>
    <w:rsid w:val="00B36FBF"/>
    <w:rsid w:val="00BE0E52"/>
    <w:rsid w:val="00BE346A"/>
    <w:rsid w:val="00C65D98"/>
    <w:rsid w:val="00C67490"/>
    <w:rsid w:val="00C867EE"/>
    <w:rsid w:val="00CC5CBB"/>
    <w:rsid w:val="00CF42D1"/>
    <w:rsid w:val="00D16BE4"/>
    <w:rsid w:val="00D418A3"/>
    <w:rsid w:val="00D537E4"/>
    <w:rsid w:val="00D951A2"/>
    <w:rsid w:val="00DB196E"/>
    <w:rsid w:val="00E05E1E"/>
    <w:rsid w:val="00E14CEA"/>
    <w:rsid w:val="00E27094"/>
    <w:rsid w:val="00E449E3"/>
    <w:rsid w:val="00E90F29"/>
    <w:rsid w:val="00E97485"/>
    <w:rsid w:val="00FA209D"/>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938FD54"/>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16BE4"/>
  </w:style>
  <w:style w:type="paragraph" w:styleId="Ttulo1">
    <w:name w:val="heading 1"/>
    <w:basedOn w:val="Heading"/>
    <w:next w:val="Textbody"/>
    <w:rsid w:val="00D16BE4"/>
    <w:pPr>
      <w:outlineLvl w:val="0"/>
    </w:pPr>
    <w:rPr>
      <w:rFonts w:ascii="Cambria" w:eastAsia="Cambria" w:hAnsi="Cambria" w:cs="Cambria"/>
      <w:b/>
      <w:bCs/>
    </w:rPr>
  </w:style>
  <w:style w:type="paragraph" w:styleId="Ttulo2">
    <w:name w:val="heading 2"/>
    <w:basedOn w:val="Heading"/>
    <w:next w:val="Textbody"/>
    <w:rsid w:val="00D16BE4"/>
    <w:pPr>
      <w:spacing w:before="200" w:after="0"/>
      <w:outlineLvl w:val="1"/>
    </w:pPr>
    <w:rPr>
      <w:rFonts w:ascii="Cambria" w:eastAsia="Cambria" w:hAnsi="Cambria" w:cs="Cambria"/>
      <w:b/>
      <w:bCs/>
    </w:rPr>
  </w:style>
  <w:style w:type="paragraph" w:styleId="Ttulo3">
    <w:name w:val="heading 3"/>
    <w:basedOn w:val="Heading"/>
    <w:next w:val="Textbody"/>
    <w:rsid w:val="00D16BE4"/>
    <w:pPr>
      <w:spacing w:before="140" w:after="0"/>
      <w:outlineLvl w:val="2"/>
    </w:pPr>
    <w:rPr>
      <w:b/>
      <w:bCs/>
    </w:rPr>
  </w:style>
  <w:style w:type="paragraph" w:styleId="Ttulo4">
    <w:name w:val="heading 4"/>
    <w:basedOn w:val="Heading"/>
    <w:next w:val="Textbody"/>
    <w:rsid w:val="00D16BE4"/>
    <w:pPr>
      <w:spacing w:before="120" w:after="0"/>
      <w:outlineLvl w:val="3"/>
    </w:pPr>
    <w:rPr>
      <w:b/>
      <w:bCs/>
      <w:i/>
      <w:iCs/>
    </w:rPr>
  </w:style>
  <w:style w:type="paragraph" w:styleId="Ttulo5">
    <w:name w:val="heading 5"/>
    <w:basedOn w:val="Heading"/>
    <w:next w:val="Textbody"/>
    <w:rsid w:val="00D16BE4"/>
    <w:pPr>
      <w:spacing w:before="120" w:after="60"/>
      <w:outlineLvl w:val="4"/>
    </w:pPr>
    <w:rPr>
      <w:b/>
      <w:bCs/>
    </w:rPr>
  </w:style>
  <w:style w:type="paragraph" w:styleId="Ttulo6">
    <w:name w:val="heading 6"/>
    <w:basedOn w:val="Heading"/>
    <w:next w:val="Textbody"/>
    <w:rsid w:val="00D16BE4"/>
    <w:pPr>
      <w:spacing w:before="60" w:after="60"/>
      <w:outlineLvl w:val="5"/>
    </w:pPr>
    <w:rPr>
      <w:b/>
      <w:bCs/>
      <w:i/>
      <w:iCs/>
    </w:rPr>
  </w:style>
  <w:style w:type="paragraph" w:styleId="Ttulo7">
    <w:name w:val="heading 7"/>
    <w:basedOn w:val="Heading"/>
    <w:next w:val="Textbody"/>
    <w:rsid w:val="00D16BE4"/>
    <w:pPr>
      <w:spacing w:before="60" w:after="60"/>
      <w:outlineLvl w:val="6"/>
    </w:pPr>
    <w:rPr>
      <w:b/>
      <w:bCs/>
    </w:rPr>
  </w:style>
  <w:style w:type="paragraph" w:styleId="Ttulo8">
    <w:name w:val="heading 8"/>
    <w:basedOn w:val="Heading"/>
    <w:next w:val="Textbody"/>
    <w:rsid w:val="00D16BE4"/>
    <w:pPr>
      <w:spacing w:before="60" w:after="60"/>
      <w:outlineLvl w:val="7"/>
    </w:pPr>
    <w:rPr>
      <w:b/>
      <w:bCs/>
      <w:i/>
      <w:iCs/>
    </w:rPr>
  </w:style>
  <w:style w:type="paragraph" w:styleId="Ttulo9">
    <w:name w:val="heading 9"/>
    <w:basedOn w:val="Heading"/>
    <w:next w:val="Textbody"/>
    <w:rsid w:val="00D16BE4"/>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16BE4"/>
  </w:style>
  <w:style w:type="paragraph" w:customStyle="1" w:styleId="Heading">
    <w:name w:val="Heading"/>
    <w:next w:val="Textbody"/>
    <w:rsid w:val="00D16BE4"/>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16BE4"/>
    <w:pPr>
      <w:suppressAutoHyphens/>
      <w:spacing w:after="140" w:line="288" w:lineRule="auto"/>
    </w:pPr>
    <w:rPr>
      <w:rFonts w:eastAsia="Tahoma"/>
    </w:rPr>
  </w:style>
  <w:style w:type="paragraph" w:styleId="Lista">
    <w:name w:val="List"/>
    <w:basedOn w:val="Textbody"/>
    <w:rsid w:val="00D16BE4"/>
    <w:rPr>
      <w:rFonts w:cs="Mangal"/>
      <w:sz w:val="24"/>
    </w:rPr>
  </w:style>
  <w:style w:type="paragraph" w:styleId="Legenda">
    <w:name w:val="caption"/>
    <w:rsid w:val="00D16BE4"/>
    <w:pPr>
      <w:suppressLineNumbers/>
      <w:suppressAutoHyphens/>
      <w:spacing w:before="120" w:after="120"/>
    </w:pPr>
    <w:rPr>
      <w:i/>
      <w:iCs/>
    </w:rPr>
  </w:style>
  <w:style w:type="paragraph" w:customStyle="1" w:styleId="Index">
    <w:name w:val="Index"/>
    <w:rsid w:val="00D16BE4"/>
    <w:pPr>
      <w:suppressLineNumbers/>
      <w:suppressAutoHyphens/>
    </w:pPr>
  </w:style>
  <w:style w:type="paragraph" w:customStyle="1" w:styleId="02TEXTOPRINCIPAL">
    <w:name w:val="02_TEXTO_PRINCIPAL"/>
    <w:basedOn w:val="Textbody"/>
    <w:rsid w:val="00D16BE4"/>
    <w:pPr>
      <w:spacing w:before="57" w:after="57" w:line="240" w:lineRule="atLeast"/>
    </w:pPr>
  </w:style>
  <w:style w:type="paragraph" w:customStyle="1" w:styleId="03TITULOTABELAS1">
    <w:name w:val="03_TITULO_TABELAS_1"/>
    <w:basedOn w:val="02TEXTOPRINCIPAL"/>
    <w:rsid w:val="00D16BE4"/>
    <w:pPr>
      <w:spacing w:before="0" w:after="0"/>
      <w:jc w:val="center"/>
    </w:pPr>
    <w:rPr>
      <w:b/>
      <w:sz w:val="23"/>
    </w:rPr>
  </w:style>
  <w:style w:type="paragraph" w:customStyle="1" w:styleId="01TITULO1">
    <w:name w:val="01_TITULO_1"/>
    <w:basedOn w:val="02TEXTOPRINCIPAL"/>
    <w:rsid w:val="00D16BE4"/>
    <w:pPr>
      <w:spacing w:before="160" w:after="0"/>
    </w:pPr>
    <w:rPr>
      <w:rFonts w:ascii="Cambria" w:eastAsia="Cambria" w:hAnsi="Cambria" w:cs="Cambria"/>
      <w:b/>
      <w:sz w:val="40"/>
    </w:rPr>
  </w:style>
  <w:style w:type="paragraph" w:customStyle="1" w:styleId="01TITULO2">
    <w:name w:val="01_TITULO_2"/>
    <w:basedOn w:val="Ttulo2"/>
    <w:rsid w:val="00D16BE4"/>
    <w:pPr>
      <w:spacing w:before="57" w:line="240" w:lineRule="atLeast"/>
    </w:pPr>
    <w:rPr>
      <w:sz w:val="36"/>
    </w:rPr>
  </w:style>
  <w:style w:type="paragraph" w:customStyle="1" w:styleId="01TITULO3">
    <w:name w:val="01_TITULO_3"/>
    <w:basedOn w:val="01TITULO2"/>
    <w:rsid w:val="00D16BE4"/>
    <w:rPr>
      <w:sz w:val="32"/>
    </w:rPr>
  </w:style>
  <w:style w:type="paragraph" w:customStyle="1" w:styleId="01TITULO4">
    <w:name w:val="01_TITULO_4"/>
    <w:basedOn w:val="01TITULO3"/>
    <w:rsid w:val="00D16BE4"/>
    <w:rPr>
      <w:sz w:val="28"/>
    </w:rPr>
  </w:style>
  <w:style w:type="paragraph" w:customStyle="1" w:styleId="03TITULOTABELAS2">
    <w:name w:val="03_TITULO_TABELAS_2"/>
    <w:basedOn w:val="03TITULOTABELAS1"/>
    <w:rsid w:val="00D16BE4"/>
    <w:rPr>
      <w:sz w:val="21"/>
    </w:rPr>
  </w:style>
  <w:style w:type="paragraph" w:customStyle="1" w:styleId="04TEXTOTABELAS">
    <w:name w:val="04_TEXTO_TABELAS"/>
    <w:basedOn w:val="02TEXTOPRINCIPAL"/>
    <w:rsid w:val="00D16BE4"/>
    <w:pPr>
      <w:spacing w:before="0" w:after="0"/>
    </w:pPr>
  </w:style>
  <w:style w:type="paragraph" w:customStyle="1" w:styleId="02TEXTOITEM">
    <w:name w:val="02_TEXTO_ITEM"/>
    <w:basedOn w:val="02TEXTOPRINCIPAL"/>
    <w:rsid w:val="00D16BE4"/>
    <w:pPr>
      <w:spacing w:before="28" w:after="28"/>
      <w:ind w:left="284" w:hanging="284"/>
    </w:pPr>
  </w:style>
  <w:style w:type="paragraph" w:customStyle="1" w:styleId="05ATIVIDADES">
    <w:name w:val="05_ATIVIDADES"/>
    <w:basedOn w:val="02TEXTOITEM"/>
    <w:rsid w:val="00D16BE4"/>
    <w:pPr>
      <w:tabs>
        <w:tab w:val="right" w:pos="279"/>
      </w:tabs>
      <w:spacing w:before="57" w:after="57"/>
      <w:ind w:left="340" w:hanging="340"/>
    </w:pPr>
  </w:style>
  <w:style w:type="paragraph" w:customStyle="1" w:styleId="TableContents">
    <w:name w:val="Table Contents"/>
    <w:basedOn w:val="Standard"/>
    <w:rsid w:val="00D16BE4"/>
    <w:pPr>
      <w:suppressLineNumbers/>
    </w:pPr>
  </w:style>
  <w:style w:type="paragraph" w:customStyle="1" w:styleId="Textbodyindent">
    <w:name w:val="Text body indent"/>
    <w:basedOn w:val="Textbody"/>
    <w:rsid w:val="00D16BE4"/>
    <w:pPr>
      <w:ind w:left="283"/>
    </w:pPr>
  </w:style>
  <w:style w:type="paragraph" w:customStyle="1" w:styleId="ListIndent">
    <w:name w:val="List Indent"/>
    <w:basedOn w:val="Textbody"/>
    <w:rsid w:val="00D16BE4"/>
    <w:pPr>
      <w:tabs>
        <w:tab w:val="left" w:pos="2835"/>
      </w:tabs>
      <w:ind w:left="2835" w:hanging="2551"/>
    </w:pPr>
  </w:style>
  <w:style w:type="paragraph" w:customStyle="1" w:styleId="Marginalia">
    <w:name w:val="Marginalia"/>
    <w:basedOn w:val="Textbody"/>
    <w:rsid w:val="00D16BE4"/>
    <w:pPr>
      <w:ind w:left="2268"/>
    </w:pPr>
  </w:style>
  <w:style w:type="paragraph" w:customStyle="1" w:styleId="Firstlineindent">
    <w:name w:val="First line indent"/>
    <w:basedOn w:val="Textbody"/>
    <w:rsid w:val="00D16BE4"/>
    <w:pPr>
      <w:ind w:firstLine="283"/>
    </w:pPr>
  </w:style>
  <w:style w:type="paragraph" w:styleId="Saudao">
    <w:name w:val="Salutation"/>
    <w:basedOn w:val="Standard"/>
    <w:rsid w:val="00D16BE4"/>
    <w:pPr>
      <w:suppressLineNumbers/>
    </w:pPr>
  </w:style>
  <w:style w:type="paragraph" w:customStyle="1" w:styleId="Hangingindent">
    <w:name w:val="Hanging indent"/>
    <w:basedOn w:val="Textbody"/>
    <w:rsid w:val="00D16BE4"/>
    <w:pPr>
      <w:tabs>
        <w:tab w:val="left" w:pos="567"/>
      </w:tabs>
      <w:ind w:left="567" w:hanging="283"/>
    </w:pPr>
  </w:style>
  <w:style w:type="paragraph" w:customStyle="1" w:styleId="Heading10">
    <w:name w:val="Heading 10"/>
    <w:basedOn w:val="Heading"/>
    <w:next w:val="Textbody"/>
    <w:rsid w:val="00D16BE4"/>
    <w:pPr>
      <w:spacing w:before="60" w:after="60"/>
    </w:pPr>
    <w:rPr>
      <w:b/>
      <w:bCs/>
    </w:rPr>
  </w:style>
  <w:style w:type="paragraph" w:customStyle="1" w:styleId="05ATIVIDADEMARQUE">
    <w:name w:val="05_ATIVIDADE_MARQUE"/>
    <w:basedOn w:val="05ATIVIDADES"/>
    <w:rsid w:val="00D16BE4"/>
    <w:pPr>
      <w:tabs>
        <w:tab w:val="clear" w:pos="279"/>
      </w:tabs>
      <w:ind w:left="567" w:hanging="567"/>
    </w:pPr>
  </w:style>
  <w:style w:type="paragraph" w:customStyle="1" w:styleId="05LINHASRESPOSTA">
    <w:name w:val="05_LINHAS RESPOSTA"/>
    <w:basedOn w:val="05ATIVIDADES"/>
    <w:rsid w:val="00D16BE4"/>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16BE4"/>
    <w:rPr>
      <w:sz w:val="16"/>
    </w:rPr>
  </w:style>
  <w:style w:type="paragraph" w:customStyle="1" w:styleId="01TITULOVINHETA2">
    <w:name w:val="01_TITULO_VINHETA_2"/>
    <w:basedOn w:val="03TITULOTABELAS1"/>
    <w:rsid w:val="00D16BE4"/>
    <w:pPr>
      <w:spacing w:before="57" w:after="57"/>
      <w:jc w:val="left"/>
    </w:pPr>
    <w:rPr>
      <w:sz w:val="24"/>
    </w:rPr>
  </w:style>
  <w:style w:type="paragraph" w:customStyle="1" w:styleId="01TITULOVINHETA1">
    <w:name w:val="01_TITULO_VINHETA_1"/>
    <w:basedOn w:val="01TITULOVINHETA2"/>
    <w:rsid w:val="00D16BE4"/>
    <w:pPr>
      <w:spacing w:before="170" w:after="80"/>
    </w:pPr>
    <w:rPr>
      <w:sz w:val="28"/>
    </w:rPr>
  </w:style>
  <w:style w:type="paragraph" w:customStyle="1" w:styleId="02TEXTOPRINCIPALBULLET">
    <w:name w:val="02_TEXTO_PRINCIPAL_BULLET"/>
    <w:basedOn w:val="02TEXTOITEM"/>
    <w:rsid w:val="00D16BE4"/>
    <w:pPr>
      <w:numPr>
        <w:numId w:val="14"/>
      </w:numPr>
      <w:suppressLineNumbers/>
      <w:tabs>
        <w:tab w:val="left" w:pos="227"/>
      </w:tabs>
      <w:spacing w:before="0" w:after="20" w:line="280" w:lineRule="exact"/>
    </w:pPr>
  </w:style>
  <w:style w:type="paragraph" w:styleId="Rodap">
    <w:name w:val="footer"/>
    <w:basedOn w:val="Normal"/>
    <w:rsid w:val="00D16BE4"/>
    <w:pPr>
      <w:tabs>
        <w:tab w:val="center" w:pos="4252"/>
        <w:tab w:val="right" w:pos="8504"/>
      </w:tabs>
    </w:pPr>
  </w:style>
  <w:style w:type="character" w:customStyle="1" w:styleId="CabealhoChar">
    <w:name w:val="Cabeçalho Char"/>
    <w:basedOn w:val="Fontepargpadro"/>
    <w:rsid w:val="00D16BE4"/>
    <w:rPr>
      <w:szCs w:val="21"/>
    </w:rPr>
  </w:style>
  <w:style w:type="character" w:customStyle="1" w:styleId="RodapChar">
    <w:name w:val="Rodapé Char"/>
    <w:basedOn w:val="Fontepargpadro"/>
    <w:rsid w:val="00D16BE4"/>
    <w:rPr>
      <w:szCs w:val="21"/>
    </w:rPr>
  </w:style>
  <w:style w:type="numbering" w:customStyle="1" w:styleId="LFO1">
    <w:name w:val="LFO1"/>
    <w:basedOn w:val="Semlista"/>
    <w:rsid w:val="00D16BE4"/>
    <w:pPr>
      <w:numPr>
        <w:numId w:val="1"/>
      </w:numPr>
    </w:pPr>
  </w:style>
  <w:style w:type="numbering" w:customStyle="1" w:styleId="LFO3">
    <w:name w:val="LFO3"/>
    <w:basedOn w:val="Semlista"/>
    <w:rsid w:val="00D16BE4"/>
    <w:pPr>
      <w:numPr>
        <w:numId w:val="2"/>
      </w:numPr>
    </w:pPr>
  </w:style>
  <w:style w:type="paragraph" w:customStyle="1" w:styleId="06LEGENDA">
    <w:name w:val="06_LEGENDA"/>
    <w:basedOn w:val="06CREDITO"/>
    <w:rsid w:val="00D16BE4"/>
    <w:pPr>
      <w:spacing w:before="60" w:after="60"/>
    </w:pPr>
    <w:rPr>
      <w:sz w:val="20"/>
    </w:rPr>
  </w:style>
  <w:style w:type="paragraph" w:styleId="Cabealho">
    <w:name w:val="header"/>
    <w:basedOn w:val="Normal"/>
    <w:link w:val="CabealhoChar1"/>
    <w:uiPriority w:val="99"/>
    <w:unhideWhenUsed/>
    <w:rsid w:val="00D16BE4"/>
    <w:pPr>
      <w:tabs>
        <w:tab w:val="center" w:pos="4252"/>
        <w:tab w:val="right" w:pos="8504"/>
      </w:tabs>
    </w:pPr>
  </w:style>
  <w:style w:type="character" w:customStyle="1" w:styleId="CabealhoChar1">
    <w:name w:val="Cabeçalho Char1"/>
    <w:basedOn w:val="Fontepargpadro"/>
    <w:link w:val="Cabealho"/>
    <w:uiPriority w:val="99"/>
    <w:rsid w:val="00D16BE4"/>
  </w:style>
  <w:style w:type="paragraph" w:styleId="Textodebalo">
    <w:name w:val="Balloon Text"/>
    <w:basedOn w:val="Normal"/>
    <w:link w:val="TextodebaloChar"/>
    <w:uiPriority w:val="99"/>
    <w:semiHidden/>
    <w:unhideWhenUsed/>
    <w:rsid w:val="00D16BE4"/>
    <w:rPr>
      <w:sz w:val="16"/>
      <w:szCs w:val="14"/>
    </w:rPr>
  </w:style>
  <w:style w:type="character" w:customStyle="1" w:styleId="TextodebaloChar">
    <w:name w:val="Texto de balão Char"/>
    <w:basedOn w:val="Fontepargpadro"/>
    <w:link w:val="Textodebalo"/>
    <w:uiPriority w:val="99"/>
    <w:semiHidden/>
    <w:rsid w:val="00D16BE4"/>
    <w:rPr>
      <w:sz w:val="16"/>
      <w:szCs w:val="14"/>
    </w:rPr>
  </w:style>
  <w:style w:type="paragraph" w:customStyle="1" w:styleId="02TEXTOPRINCIPALBULLETITEM">
    <w:name w:val="02_TEXTO_PRINCIPAL_BULLET_ITEM"/>
    <w:basedOn w:val="02TEXTOPRINCIPALBULLET"/>
    <w:rsid w:val="00D16BE4"/>
    <w:pPr>
      <w:numPr>
        <w:numId w:val="0"/>
      </w:numPr>
      <w:ind w:left="454" w:hanging="170"/>
    </w:pPr>
  </w:style>
  <w:style w:type="table" w:styleId="Tabelacomgrade">
    <w:name w:val="Table Grid"/>
    <w:basedOn w:val="Tabelanormal"/>
    <w:uiPriority w:val="59"/>
    <w:rsid w:val="00D16B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16BE4"/>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16BE4"/>
    <w:rPr>
      <w:color w:val="0563C1" w:themeColor="hyperlink"/>
      <w:u w:val="single"/>
    </w:rPr>
  </w:style>
  <w:style w:type="character" w:customStyle="1" w:styleId="A1">
    <w:name w:val="A1"/>
    <w:uiPriority w:val="99"/>
    <w:rsid w:val="00D16BE4"/>
    <w:rPr>
      <w:rFonts w:cs="HelveticaNeueLT Std"/>
      <w:color w:val="000000"/>
      <w:sz w:val="16"/>
      <w:szCs w:val="16"/>
    </w:rPr>
  </w:style>
  <w:style w:type="character" w:customStyle="1" w:styleId="A2">
    <w:name w:val="A2"/>
    <w:uiPriority w:val="99"/>
    <w:rsid w:val="00D16BE4"/>
    <w:rPr>
      <w:rFonts w:cs="HelveticaNeueLT Std"/>
      <w:color w:val="000000"/>
      <w:sz w:val="16"/>
      <w:szCs w:val="16"/>
    </w:rPr>
  </w:style>
  <w:style w:type="character" w:styleId="Forte">
    <w:name w:val="Strong"/>
    <w:basedOn w:val="Fontepargpadro"/>
    <w:uiPriority w:val="22"/>
    <w:qFormat/>
    <w:rsid w:val="00D16BE4"/>
    <w:rPr>
      <w:b/>
      <w:bCs/>
    </w:rPr>
  </w:style>
  <w:style w:type="character" w:styleId="Refdecomentrio">
    <w:name w:val="annotation reference"/>
    <w:basedOn w:val="Fontepargpadro"/>
    <w:uiPriority w:val="99"/>
    <w:semiHidden/>
    <w:unhideWhenUsed/>
    <w:rsid w:val="00D16BE4"/>
    <w:rPr>
      <w:sz w:val="16"/>
      <w:szCs w:val="16"/>
    </w:rPr>
  </w:style>
  <w:style w:type="paragraph" w:styleId="Textodecomentrio">
    <w:name w:val="annotation text"/>
    <w:basedOn w:val="Normal"/>
    <w:link w:val="TextodecomentrioChar"/>
    <w:uiPriority w:val="99"/>
    <w:semiHidden/>
    <w:unhideWhenUsed/>
    <w:rsid w:val="00D16BE4"/>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16BE4"/>
    <w:rPr>
      <w:rFonts w:asciiTheme="majorHAnsi" w:hAnsiTheme="majorHAnsi"/>
      <w:sz w:val="20"/>
      <w:szCs w:val="18"/>
    </w:rPr>
  </w:style>
  <w:style w:type="paragraph" w:customStyle="1" w:styleId="02TEXTOPRINCIPALBULLET2">
    <w:name w:val="02_TEXTO_PRINCIPAL_BULLET_2"/>
    <w:basedOn w:val="02TEXTOPRINCIPALBULLET"/>
    <w:rsid w:val="00D16BE4"/>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16BE4"/>
    <w:rPr>
      <w:rFonts w:cs="Mangal"/>
      <w:b/>
      <w:bCs/>
    </w:rPr>
  </w:style>
  <w:style w:type="character" w:customStyle="1" w:styleId="AssuntodocomentrioChar">
    <w:name w:val="Assunto do comentário Char"/>
    <w:basedOn w:val="TextodecomentrioChar"/>
    <w:link w:val="Assuntodocomentrio"/>
    <w:uiPriority w:val="99"/>
    <w:semiHidden/>
    <w:rsid w:val="00D16BE4"/>
    <w:rPr>
      <w:rFonts w:asciiTheme="majorHAnsi" w:hAnsiTheme="majorHAnsi" w:cs="Mangal"/>
      <w:b/>
      <w:bCs/>
      <w:sz w:val="20"/>
      <w:szCs w:val="18"/>
    </w:rPr>
  </w:style>
  <w:style w:type="paragraph" w:styleId="NormalWeb">
    <w:name w:val="Normal (Web)"/>
    <w:basedOn w:val="Normal"/>
    <w:uiPriority w:val="99"/>
    <w:semiHidden/>
    <w:unhideWhenUsed/>
    <w:rsid w:val="00D16BE4"/>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836</Words>
  <Characters>4515</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Junior F. Dias</cp:lastModifiedBy>
  <cp:revision>5</cp:revision>
  <dcterms:created xsi:type="dcterms:W3CDTF">2018-01-23T11:39:00Z</dcterms:created>
  <dcterms:modified xsi:type="dcterms:W3CDTF">2018-01-31T17:31:00Z</dcterms:modified>
</cp:coreProperties>
</file>