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652D9" w14:textId="77777777" w:rsidR="003B7A7C" w:rsidRDefault="003B7A7C" w:rsidP="003B7A7C">
      <w:pPr>
        <w:pStyle w:val="01TITULO1"/>
        <w:spacing w:line="276" w:lineRule="auto"/>
      </w:pPr>
      <w:bookmarkStart w:id="0" w:name="_GoBack"/>
      <w:bookmarkEnd w:id="0"/>
      <w:r w:rsidRPr="004E5435">
        <w:t>Sequência</w:t>
      </w:r>
      <w:r w:rsidRPr="00206DE4">
        <w:t xml:space="preserve"> didática </w:t>
      </w:r>
      <w:r>
        <w:t>6</w:t>
      </w:r>
    </w:p>
    <w:p w14:paraId="537532B6" w14:textId="77777777" w:rsidR="003B7A7C" w:rsidRPr="00EB58EE" w:rsidRDefault="003B7A7C" w:rsidP="003B7A7C">
      <w:r w:rsidRPr="00EB58EE">
        <w:t xml:space="preserve">  </w:t>
      </w:r>
    </w:p>
    <w:p w14:paraId="52274ED3" w14:textId="77777777" w:rsidR="003B7A7C" w:rsidRDefault="003B7A7C" w:rsidP="003B7A7C">
      <w:pPr>
        <w:pStyle w:val="01TITULO2"/>
        <w:spacing w:line="276" w:lineRule="auto"/>
      </w:pPr>
      <w:r w:rsidRPr="004E5435">
        <w:t>Disciplina</w:t>
      </w:r>
      <w:r w:rsidRPr="00206DE4">
        <w:t xml:space="preserve">: </w:t>
      </w:r>
      <w:r w:rsidRPr="00B42F6A">
        <w:rPr>
          <w:b w:val="0"/>
        </w:rPr>
        <w:t>Arte</w:t>
      </w:r>
      <w:r w:rsidRPr="00206DE4">
        <w:t xml:space="preserve">                Ano: </w:t>
      </w:r>
      <w:r w:rsidRPr="00B42F6A">
        <w:rPr>
          <w:b w:val="0"/>
        </w:rPr>
        <w:t>4º</w:t>
      </w:r>
      <w:r w:rsidRPr="00206DE4">
        <w:t xml:space="preserve">                       Bimestre: </w:t>
      </w:r>
      <w:r w:rsidRPr="00B42F6A">
        <w:rPr>
          <w:b w:val="0"/>
        </w:rPr>
        <w:t>2º</w:t>
      </w:r>
    </w:p>
    <w:p w14:paraId="4907E545" w14:textId="77777777" w:rsidR="003B7A7C" w:rsidRPr="00EB58EE" w:rsidRDefault="003B7A7C" w:rsidP="003B7A7C"/>
    <w:p w14:paraId="4EF36221" w14:textId="77777777" w:rsidR="003B7A7C" w:rsidRPr="004E5435" w:rsidRDefault="003B7A7C" w:rsidP="003B7A7C">
      <w:pPr>
        <w:pStyle w:val="01TITULO2"/>
        <w:spacing w:line="276" w:lineRule="auto"/>
        <w:rPr>
          <w:sz w:val="21"/>
          <w:szCs w:val="21"/>
        </w:rPr>
      </w:pPr>
      <w:r>
        <w:t>Título: Um boneco chamado Mamulengo</w:t>
      </w:r>
    </w:p>
    <w:p w14:paraId="6A087290" w14:textId="77777777" w:rsidR="003B7A7C" w:rsidRPr="00EB58EE" w:rsidRDefault="003B7A7C" w:rsidP="003B7A7C"/>
    <w:p w14:paraId="611FF1B3" w14:textId="77777777" w:rsidR="003B7A7C" w:rsidRDefault="003B7A7C" w:rsidP="003B7A7C">
      <w:pPr>
        <w:pStyle w:val="01TITULO2"/>
        <w:spacing w:line="276" w:lineRule="auto"/>
      </w:pPr>
      <w:r w:rsidRPr="00206DE4">
        <w:t>Objetivos de aprendizagem</w:t>
      </w:r>
    </w:p>
    <w:p w14:paraId="218855BE" w14:textId="77777777" w:rsidR="003B7A7C" w:rsidRPr="00EB58EE" w:rsidRDefault="003B7A7C" w:rsidP="003B7A7C"/>
    <w:p w14:paraId="064E1B37" w14:textId="77777777" w:rsidR="003B7A7C" w:rsidRPr="003B7A7C" w:rsidRDefault="003B7A7C" w:rsidP="003B7A7C">
      <w:pPr>
        <w:pStyle w:val="02TEXTOPRINCIPALBULLET"/>
      </w:pPr>
      <w:r w:rsidRPr="003B7A7C">
        <w:t>Compreender o gênero teatral do Teatro de Mamulengos.</w:t>
      </w:r>
    </w:p>
    <w:p w14:paraId="7D76C180" w14:textId="77777777" w:rsidR="003B7A7C" w:rsidRDefault="003B7A7C" w:rsidP="003B7A7C">
      <w:pPr>
        <w:pStyle w:val="02TEXTOPRINCIPALBULLET2"/>
      </w:pPr>
      <w:r w:rsidRPr="00206DE4">
        <w:rPr>
          <w:b/>
        </w:rPr>
        <w:t>Objeto de conhecimento</w:t>
      </w:r>
      <w:r w:rsidRPr="00206DE4">
        <w:t xml:space="preserve">: </w:t>
      </w:r>
      <w:r w:rsidRPr="00E74A11">
        <w:t>Contextos e práticas</w:t>
      </w:r>
      <w:r>
        <w:t xml:space="preserve"> (Teatro).</w:t>
      </w:r>
    </w:p>
    <w:p w14:paraId="4FEA585D" w14:textId="77777777" w:rsidR="003B7A7C" w:rsidRPr="00206DE4" w:rsidRDefault="003B7A7C" w:rsidP="003B7A7C">
      <w:pPr>
        <w:pStyle w:val="02TEXTOPRINCIPALBULLET2"/>
      </w:pPr>
      <w:r w:rsidRPr="00206DE4">
        <w:rPr>
          <w:b/>
        </w:rPr>
        <w:t>Habilidade trabalhada</w:t>
      </w:r>
      <w:r w:rsidRPr="00206DE4">
        <w:t xml:space="preserve">: </w:t>
      </w:r>
      <w:r w:rsidRPr="00F63B03">
        <w:rPr>
          <w:b/>
        </w:rPr>
        <w:t>(EF15AR18)</w:t>
      </w:r>
      <w:r w:rsidRPr="00F63B03">
        <w:t xml:space="preserve"> Reconhecer e apreciar formas distintas de manifestações do teatro presentes em diferentes contextos, aprendendo a ver e a ouvir histórias dramatizadas e cultivando a percepção, o imaginário, a capacidade de simbolizar e o repertório ficcional.</w:t>
      </w:r>
    </w:p>
    <w:p w14:paraId="6C4CD434" w14:textId="77777777" w:rsidR="003B7A7C" w:rsidRPr="003B7A7C" w:rsidRDefault="003B7A7C" w:rsidP="003B7A7C">
      <w:pPr>
        <w:pStyle w:val="02TEXTOPRINCIPALBULLET"/>
      </w:pPr>
      <w:r w:rsidRPr="003B7A7C">
        <w:t xml:space="preserve">Ser capaz de criar um pequeno texto teatral no gênero aprendido. </w:t>
      </w:r>
    </w:p>
    <w:p w14:paraId="5A75C8B9" w14:textId="77777777" w:rsidR="003B7A7C" w:rsidRPr="00206DE4" w:rsidRDefault="003B7A7C" w:rsidP="003B7A7C">
      <w:pPr>
        <w:pStyle w:val="02TEXTOPRINCIPALBULLET2"/>
      </w:pPr>
      <w:r w:rsidRPr="00206DE4">
        <w:rPr>
          <w:b/>
        </w:rPr>
        <w:t>Objeto de conhecimento</w:t>
      </w:r>
      <w:r>
        <w:t>: Processos de criação (Teatro).</w:t>
      </w:r>
    </w:p>
    <w:p w14:paraId="73A24888" w14:textId="77777777" w:rsidR="003B7A7C" w:rsidRPr="00206DE4" w:rsidRDefault="003B7A7C" w:rsidP="003B7A7C">
      <w:pPr>
        <w:pStyle w:val="02TEXTOPRINCIPALBULLET2"/>
      </w:pPr>
      <w:r w:rsidRPr="00206DE4">
        <w:rPr>
          <w:b/>
        </w:rPr>
        <w:t>Habilidade trabalhada</w:t>
      </w:r>
      <w:r>
        <w:t xml:space="preserve">: </w:t>
      </w:r>
      <w:r w:rsidRPr="00F63B03">
        <w:rPr>
          <w:b/>
        </w:rPr>
        <w:t>(EF15AR19)</w:t>
      </w:r>
      <w:r w:rsidRPr="00F63B03">
        <w:t xml:space="preserve"> Descobrir teatralidades na vida cotidiana, identificando elementos teatrais (variadas entonações de voz, diferentes fisicalidades, diversidade de personagens e narrativas etc.).</w:t>
      </w:r>
    </w:p>
    <w:p w14:paraId="33C575C1" w14:textId="77777777" w:rsidR="003B7A7C" w:rsidRPr="00EB58EE" w:rsidRDefault="003B7A7C" w:rsidP="003B7A7C"/>
    <w:p w14:paraId="394339C4" w14:textId="77777777" w:rsidR="003B7A7C" w:rsidRPr="00294B69" w:rsidRDefault="003B7A7C" w:rsidP="003B7A7C">
      <w:pPr>
        <w:pStyle w:val="01TITULO2"/>
        <w:spacing w:line="276" w:lineRule="auto"/>
      </w:pPr>
      <w:r w:rsidRPr="00206DE4">
        <w:t xml:space="preserve">Tempo previsto: </w:t>
      </w:r>
      <w:r w:rsidRPr="00B42F6A">
        <w:rPr>
          <w:b w:val="0"/>
        </w:rPr>
        <w:t>150 minutos (3 aulas</w:t>
      </w:r>
      <w:r>
        <w:rPr>
          <w:b w:val="0"/>
        </w:rPr>
        <w:t xml:space="preserve"> de</w:t>
      </w:r>
      <w:r w:rsidRPr="00B42F6A">
        <w:rPr>
          <w:b w:val="0"/>
        </w:rPr>
        <w:t xml:space="preserve"> aproximadamente 50 minutos cada)</w:t>
      </w:r>
      <w:r w:rsidRPr="00294B69">
        <w:t xml:space="preserve"> </w:t>
      </w:r>
    </w:p>
    <w:p w14:paraId="630BE712" w14:textId="77777777" w:rsidR="003B7A7C" w:rsidRPr="00EB58EE" w:rsidRDefault="003B7A7C" w:rsidP="003B7A7C"/>
    <w:p w14:paraId="5AAC99B2" w14:textId="77777777" w:rsidR="003B7A7C" w:rsidRDefault="003B7A7C" w:rsidP="003B7A7C">
      <w:pPr>
        <w:pStyle w:val="01TITULO2"/>
        <w:spacing w:line="276" w:lineRule="auto"/>
      </w:pPr>
      <w:r w:rsidRPr="00206DE4">
        <w:t>Materiais necessários</w:t>
      </w:r>
    </w:p>
    <w:p w14:paraId="2A911AAE" w14:textId="77777777" w:rsidR="003B7A7C" w:rsidRPr="00EB58EE" w:rsidRDefault="003B7A7C" w:rsidP="003B7A7C"/>
    <w:p w14:paraId="1BB956F6" w14:textId="77777777" w:rsidR="003B7A7C" w:rsidRDefault="003B7A7C" w:rsidP="003B7A7C">
      <w:pPr>
        <w:pStyle w:val="02TEXTOPRINCIPALBULLET"/>
        <w:numPr>
          <w:ilvl w:val="0"/>
          <w:numId w:val="2"/>
        </w:numPr>
        <w:tabs>
          <w:tab w:val="clear" w:pos="227"/>
        </w:tabs>
        <w:spacing w:line="276" w:lineRule="auto"/>
        <w:jc w:val="both"/>
      </w:pPr>
      <w:r>
        <w:t>Retalhos de tecido, colheres de madeira, papéis coloridos (retalhos de papel espelho, de seda, crepom, revista, presente, laminados, etc.), barbantes e fios variados para fazer os cabelos dos bonecos, projetor multimídia, mídia com as imagens e vídeos indicados e aparelho de som.</w:t>
      </w:r>
    </w:p>
    <w:p w14:paraId="3049D55D" w14:textId="77777777" w:rsidR="003B7A7C" w:rsidRPr="00EB58EE" w:rsidRDefault="003B7A7C" w:rsidP="003B7A7C"/>
    <w:p w14:paraId="1B8B1AE4" w14:textId="77777777" w:rsidR="003B7A7C" w:rsidRDefault="003B7A7C" w:rsidP="003B7A7C">
      <w:pPr>
        <w:pStyle w:val="01TITULO2"/>
        <w:spacing w:line="276" w:lineRule="auto"/>
      </w:pPr>
      <w:r w:rsidRPr="00206DE4">
        <w:t>Desenvolvimento da sequência didática</w:t>
      </w:r>
    </w:p>
    <w:p w14:paraId="429368F5" w14:textId="77777777" w:rsidR="003B7A7C" w:rsidRPr="00EB58EE" w:rsidRDefault="003B7A7C" w:rsidP="003B7A7C">
      <w:r w:rsidRPr="00EB58EE">
        <w:t xml:space="preserve"> </w:t>
      </w:r>
    </w:p>
    <w:p w14:paraId="2C2E4776" w14:textId="77777777" w:rsidR="003B7A7C" w:rsidRPr="00DE346C" w:rsidRDefault="003B7A7C" w:rsidP="003B7A7C">
      <w:pPr>
        <w:pStyle w:val="01TITULO2"/>
        <w:spacing w:line="276" w:lineRule="auto"/>
      </w:pPr>
      <w:r>
        <w:t>Etapa 1 (Aproximadamente 50 minutos/ 1 aula)</w:t>
      </w:r>
    </w:p>
    <w:p w14:paraId="06784626" w14:textId="77777777" w:rsidR="003B7A7C" w:rsidRDefault="003B7A7C" w:rsidP="003B7A7C">
      <w:pPr>
        <w:pStyle w:val="02TEXTOPRINCIPAL"/>
      </w:pPr>
      <w:r>
        <w:t>Antecipadamente, realize</w:t>
      </w:r>
      <w:r w:rsidRPr="00B53DAC">
        <w:t xml:space="preserve"> uma pesquisa sobre o tema Teatro </w:t>
      </w:r>
      <w:r>
        <w:t>d</w:t>
      </w:r>
      <w:r w:rsidRPr="00B53DAC">
        <w:t>e Mamulengos.</w:t>
      </w:r>
      <w:r>
        <w:t xml:space="preserve"> Selecione algumas imagens e trechos de vídeos para exibir aos alunos. </w:t>
      </w:r>
    </w:p>
    <w:p w14:paraId="4F27CFD5" w14:textId="77777777" w:rsidR="003B7A7C" w:rsidRDefault="003B7A7C" w:rsidP="003B7A7C">
      <w:pPr>
        <w:pStyle w:val="02TEXTOPRINCIPAL"/>
      </w:pPr>
      <w:r w:rsidRPr="00B53DAC">
        <w:t xml:space="preserve">O Teatro de Mamulengos é um teatro popular que teve sua origem em Pernambuco, </w:t>
      </w:r>
      <w:r>
        <w:t xml:space="preserve">utilizando </w:t>
      </w:r>
      <w:r w:rsidRPr="00B53DAC">
        <w:t>bonecos de luva com técnicas de manipulação rápida e</w:t>
      </w:r>
      <w:r>
        <w:t>m</w:t>
      </w:r>
      <w:r w:rsidRPr="00B53DAC">
        <w:t xml:space="preserve"> espetáculos populares, de improviso, com repentes e cordéis.</w:t>
      </w:r>
      <w:r>
        <w:t xml:space="preserve"> </w:t>
      </w:r>
    </w:p>
    <w:p w14:paraId="1D269170" w14:textId="2BFD3FA8" w:rsidR="003B7A7C" w:rsidRDefault="003B7A7C" w:rsidP="003B7A7C">
      <w:pPr>
        <w:pStyle w:val="02TEXTOPRINCIPAL"/>
      </w:pPr>
      <w:r w:rsidRPr="00B53DAC">
        <w:t xml:space="preserve">Guardando elementos vinculados à tradição dos folguedos ibéricos e sendo remanescentes dos espetáculos da </w:t>
      </w:r>
      <w:r w:rsidRPr="00AE2197">
        <w:rPr>
          <w:i/>
        </w:rPr>
        <w:t>Commedia dell´Arte</w:t>
      </w:r>
      <w:r w:rsidRPr="00B53DAC">
        <w:t>, o Mamulengo baseia-se na improvisação livre do ator (mamulengueiro). Existe um roteiro</w:t>
      </w:r>
      <w:r w:rsidRPr="0037699D">
        <w:t xml:space="preserve"> </w:t>
      </w:r>
      <w:r w:rsidRPr="00B53DAC">
        <w:t>básico para a história, que não é escrita, os diálogos são criados no momento do espetáculo, de acordo com as circunstâncias e com a reação do público.</w:t>
      </w:r>
    </w:p>
    <w:p w14:paraId="2D7FE7A0" w14:textId="77777777" w:rsidR="003B7A7C" w:rsidRDefault="003B7A7C">
      <w:pPr>
        <w:rPr>
          <w:rFonts w:eastAsia="Tahoma"/>
        </w:rPr>
      </w:pPr>
      <w:r>
        <w:br w:type="page"/>
      </w:r>
    </w:p>
    <w:p w14:paraId="579937C4" w14:textId="77777777" w:rsidR="003B7A7C" w:rsidRPr="00B53DAC" w:rsidRDefault="003B7A7C" w:rsidP="003B7A7C">
      <w:pPr>
        <w:pStyle w:val="02TEXTOPRINCIPAL"/>
      </w:pPr>
    </w:p>
    <w:p w14:paraId="6BA632AD" w14:textId="77777777" w:rsidR="003B7A7C" w:rsidRDefault="003B7A7C" w:rsidP="003B7A7C">
      <w:pPr>
        <w:pStyle w:val="02TEXTOPRINCIPAL"/>
      </w:pPr>
      <w:r>
        <w:t>Costumava ser a</w:t>
      </w:r>
      <w:r w:rsidRPr="00B53DAC">
        <w:t>presentado em praças, feiras e rua, em uma linguagem provocativa, debochada e irreverente, com repertórios inspirados diretamente nos fatos do cotidiano popular e interagindo com o público que participava e também construía o espetáculo. Os personagens mais conhecidos são: Quitéria, o Cabo, o Coronel, Simão, o Cangaceiro, o Padre, o Diabo</w:t>
      </w:r>
      <w:r>
        <w:t>,</w:t>
      </w:r>
      <w:r w:rsidRPr="00B53DAC">
        <w:t xml:space="preserve"> as almas penadas e o Professor Tiridá</w:t>
      </w:r>
      <w:r>
        <w:t xml:space="preserve"> (que representa a sabedoria popular, seus anseios e espertezas).</w:t>
      </w:r>
    </w:p>
    <w:p w14:paraId="61F31181" w14:textId="77777777" w:rsidR="003B7A7C" w:rsidRPr="00B53DAC" w:rsidRDefault="003B7A7C" w:rsidP="003B7A7C">
      <w:pPr>
        <w:pStyle w:val="02TEXTOPRINCIPAL"/>
      </w:pPr>
      <w:r w:rsidRPr="00B53DAC">
        <w:t>Ainda hoje</w:t>
      </w:r>
      <w:r>
        <w:t>,</w:t>
      </w:r>
      <w:r w:rsidRPr="00B53DAC">
        <w:t xml:space="preserve"> existe</w:t>
      </w:r>
      <w:r>
        <w:t xml:space="preserve"> o Teatro de Mamulengos em</w:t>
      </w:r>
      <w:r w:rsidRPr="00B53DAC">
        <w:t xml:space="preserve"> alguns estad</w:t>
      </w:r>
      <w:r>
        <w:t>os do Nordeste do Brasil</w:t>
      </w:r>
      <w:r w:rsidRPr="00B53DAC">
        <w:t xml:space="preserve">, de características inteiramente populares, </w:t>
      </w:r>
      <w:r>
        <w:t>no qual</w:t>
      </w:r>
      <w:r w:rsidRPr="00B53DAC">
        <w:t xml:space="preserve"> os atores são bonecos que falam, dançam, brigam e</w:t>
      </w:r>
      <w:r>
        <w:t>,</w:t>
      </w:r>
      <w:r w:rsidRPr="00B53DAC">
        <w:t xml:space="preserve"> quase sempre, morrem.</w:t>
      </w:r>
      <w:r>
        <w:t xml:space="preserve"> </w:t>
      </w:r>
      <w:r w:rsidRPr="00B53DAC">
        <w:t>Chega-se a confundir ator e boneco, pois representam de modo sintético uma só unidade. Os bonecos têm vida, a vida de seu mamulengueiro.</w:t>
      </w:r>
    </w:p>
    <w:p w14:paraId="44F3690A" w14:textId="77777777" w:rsidR="003B7A7C" w:rsidRDefault="003B7A7C" w:rsidP="003B7A7C">
      <w:pPr>
        <w:pStyle w:val="02TEXTOPRINCIPAL"/>
      </w:pPr>
      <w:r w:rsidRPr="00B53DAC">
        <w:t xml:space="preserve">É importante que </w:t>
      </w:r>
      <w:r>
        <w:t>os alunos</w:t>
      </w:r>
      <w:r w:rsidRPr="00B53DAC">
        <w:t xml:space="preserve"> entendam o quanto boneco e ator estão entrosados no Teatro dos Mamulengos, de tal modo que um não existiria sem o outro.</w:t>
      </w:r>
      <w:r>
        <w:t xml:space="preserve"> </w:t>
      </w:r>
      <w:r w:rsidRPr="00B53DAC">
        <w:t>O mamulengueiro empresta ao boneco sua voz, sua alegria, seu humor e conecta</w:t>
      </w:r>
      <w:r>
        <w:t>-</w:t>
      </w:r>
      <w:r w:rsidRPr="00B53DAC">
        <w:t>se a ele</w:t>
      </w:r>
      <w:r>
        <w:t>,</w:t>
      </w:r>
      <w:r w:rsidRPr="00B53DAC">
        <w:t xml:space="preserve"> improvisando o texto como se</w:t>
      </w:r>
      <w:r>
        <w:t>, de fato,</w:t>
      </w:r>
      <w:r w:rsidRPr="00B53DAC">
        <w:t xml:space="preserve"> quem estivesse falando fosse o próprio boneco.</w:t>
      </w:r>
    </w:p>
    <w:p w14:paraId="4911830B" w14:textId="77777777" w:rsidR="003B7A7C" w:rsidRPr="00EB58EE" w:rsidRDefault="003B7A7C" w:rsidP="003B7A7C"/>
    <w:p w14:paraId="3FDD11BE" w14:textId="77777777" w:rsidR="003B7A7C" w:rsidRDefault="003B7A7C" w:rsidP="003B7A7C">
      <w:pPr>
        <w:pStyle w:val="02TEXTOPRINCIPAL"/>
        <w:spacing w:line="276" w:lineRule="auto"/>
        <w:rPr>
          <w:rFonts w:ascii="Cambria" w:eastAsia="Cambria" w:hAnsi="Cambria"/>
          <w:b/>
          <w:bCs/>
          <w:sz w:val="36"/>
          <w:szCs w:val="36"/>
        </w:rPr>
      </w:pPr>
      <w:r w:rsidRPr="00167D2A">
        <w:rPr>
          <w:rFonts w:ascii="Cambria" w:eastAsia="Cambria" w:hAnsi="Cambria"/>
          <w:b/>
          <w:bCs/>
          <w:sz w:val="36"/>
          <w:szCs w:val="36"/>
        </w:rPr>
        <w:t xml:space="preserve">Etapa </w:t>
      </w:r>
      <w:r>
        <w:rPr>
          <w:rFonts w:ascii="Cambria" w:eastAsia="Cambria" w:hAnsi="Cambria"/>
          <w:b/>
          <w:bCs/>
          <w:sz w:val="36"/>
          <w:szCs w:val="36"/>
        </w:rPr>
        <w:t>2</w:t>
      </w:r>
      <w:r w:rsidRPr="00167D2A">
        <w:rPr>
          <w:rFonts w:ascii="Cambria" w:eastAsia="Cambria" w:hAnsi="Cambria"/>
          <w:b/>
          <w:bCs/>
          <w:sz w:val="36"/>
          <w:szCs w:val="36"/>
        </w:rPr>
        <w:t xml:space="preserve"> (</w:t>
      </w:r>
      <w:r>
        <w:rPr>
          <w:rFonts w:ascii="Cambria" w:eastAsia="Cambria" w:hAnsi="Cambria"/>
          <w:b/>
          <w:bCs/>
          <w:sz w:val="36"/>
          <w:szCs w:val="36"/>
        </w:rPr>
        <w:t xml:space="preserve">Aproximadamente </w:t>
      </w:r>
      <w:r w:rsidRPr="00167D2A">
        <w:rPr>
          <w:rFonts w:ascii="Cambria" w:eastAsia="Cambria" w:hAnsi="Cambria"/>
          <w:b/>
          <w:bCs/>
          <w:sz w:val="36"/>
          <w:szCs w:val="36"/>
        </w:rPr>
        <w:t>50 minutos</w:t>
      </w:r>
      <w:r>
        <w:rPr>
          <w:rFonts w:ascii="Cambria" w:eastAsia="Cambria" w:hAnsi="Cambria"/>
          <w:b/>
          <w:bCs/>
          <w:sz w:val="36"/>
          <w:szCs w:val="36"/>
        </w:rPr>
        <w:t>/ 1 aula</w:t>
      </w:r>
      <w:r w:rsidRPr="00167D2A">
        <w:rPr>
          <w:rFonts w:ascii="Cambria" w:eastAsia="Cambria" w:hAnsi="Cambria"/>
          <w:b/>
          <w:bCs/>
          <w:sz w:val="36"/>
          <w:szCs w:val="36"/>
        </w:rPr>
        <w:t>)</w:t>
      </w:r>
    </w:p>
    <w:p w14:paraId="1EFE6A36" w14:textId="77777777" w:rsidR="003B7A7C" w:rsidRPr="00141E13" w:rsidRDefault="003B7A7C" w:rsidP="003B7A7C">
      <w:pPr>
        <w:pStyle w:val="02TEXTOPRINCIPAL"/>
      </w:pPr>
      <w:r w:rsidRPr="00141E13">
        <w:t>Nessa etapa, os alunos criarão suas personagens, construirão seus bonecos e escreverão um texto teatral em grupo.</w:t>
      </w:r>
      <w:r w:rsidRPr="00141E13">
        <w:br/>
        <w:t xml:space="preserve">Para criar a personagem, proponha que se inspirem em pessoas que conhecem, não para imitar defeitos, incentivando o </w:t>
      </w:r>
      <w:r w:rsidRPr="00141E13">
        <w:rPr>
          <w:i/>
        </w:rPr>
        <w:t>bullying</w:t>
      </w:r>
      <w:r w:rsidRPr="00141E13">
        <w:t xml:space="preserve">, mas para que aprendam que a construção do personagem se compõe de fatos, histórias, lugares e pessoas que, de alguma forma, nos impressionam , suscitam ideias interessantes e criam situações divertidas. A partir dessas memórias, pensamos em como seria o nosso boneco: nos seus olhos, no desenho das sobrancelhas, no tamanho do nariz, no jeito que ri, em como fica bravo, se fala alto ou baixo, se tem medo ou é valente, se é guloso ou come pouco, se vive cantando, se gosta de bichos e crianças, se tem muitos amigos, etc. Quanto mais completa for a descrição desse personagem, mais vida ele terá, assim como acontece com os mamulengos. </w:t>
      </w:r>
    </w:p>
    <w:p w14:paraId="213D5856" w14:textId="77777777" w:rsidR="003B7A7C" w:rsidRPr="00141E13" w:rsidRDefault="003B7A7C" w:rsidP="003B7A7C">
      <w:pPr>
        <w:pStyle w:val="02TEXTOPRINCIPAL"/>
      </w:pPr>
      <w:r w:rsidRPr="00141E13">
        <w:t>A colher de madeira pode ser uma base comum para a construção do boneco. Atente para o fato de que existem vários tipos de colheres de madeira: pequenas, grandes, estreitas, largas, de cabo longo, curto, novas ou usadas. Sugira que cada aluno “examine” demoradamente a sua colher e imagine o que ela pode se tornar: uma mulher, uma criança, um homem velho, um policial, um anjo, uma velhinha, etc. A partir daí, das características físicas e psicológicas da personagem, pensa-se em suas roupas. Que tipo de roupas usaria, que cores gostaria, prefere chamar a atenção ou não gosta que lhe percebam, gosta de brincos, colares,  usa turbante, chapéu, possui longos cabelos, é careca, etc.</w:t>
      </w:r>
    </w:p>
    <w:p w14:paraId="49728FFE" w14:textId="77777777" w:rsidR="003B7A7C" w:rsidRDefault="003B7A7C" w:rsidP="003B7A7C">
      <w:pPr>
        <w:pStyle w:val="02TEXTOPRINCIPAL"/>
      </w:pPr>
      <w:r w:rsidRPr="00141E13">
        <w:t>Caminhe por entre seus alunos e faça perguntas sobre os bonecos em voz alta. Essas perguntas ajudam nas definições do seu boneco.</w:t>
      </w:r>
    </w:p>
    <w:p w14:paraId="4B0AD851" w14:textId="77777777" w:rsidR="003B7A7C" w:rsidRPr="00141E13" w:rsidRDefault="003B7A7C" w:rsidP="003B7A7C">
      <w:pPr>
        <w:pStyle w:val="02TEXTOPRINCIPAL"/>
      </w:pPr>
      <w:r w:rsidRPr="00141E13">
        <w:t>Os materiais da lista deverão ser utilizados da maneira mais livre possível. Um pedaço de tecido vermelho, por exemplo, pode ser transformado no cabelo de uma boneca curiosa e cheia de energia. Em arte, procuramos resultados fiéis às nossas ideias e o uso assertivo de técnicas e materiais determina a riqueza do resultado. A escolha precisa ser do aluno, sempre. Ao professor, cabe orientar para um possível encontro de soluções para determinado caso.</w:t>
      </w:r>
    </w:p>
    <w:p w14:paraId="7A197B7B" w14:textId="77777777" w:rsidR="003B7A7C" w:rsidRPr="00141E13" w:rsidRDefault="003B7A7C" w:rsidP="003B7A7C">
      <w:pPr>
        <w:pStyle w:val="02TEXTOPRINCIPAL"/>
      </w:pPr>
      <w:r w:rsidRPr="00141E13">
        <w:t>Depois de feitos os bonecos, os alunos deverão, em grupos, fazer um esboço da cena que apresentarão na próxima aula usando seus mamulengos. O improviso é uma característica importante desse tipo de teatro, o que não significa que os atores não se preparam ou não possuem um texto-base para suas apresentações.</w:t>
      </w:r>
    </w:p>
    <w:p w14:paraId="11F52844" w14:textId="77777777" w:rsidR="003B7A7C" w:rsidRPr="00EB58EE" w:rsidRDefault="003B7A7C" w:rsidP="003B7A7C"/>
    <w:p w14:paraId="051686A2" w14:textId="77777777" w:rsidR="003B7A7C" w:rsidRPr="00167D2A" w:rsidRDefault="003B7A7C" w:rsidP="003B7A7C">
      <w:pPr>
        <w:pStyle w:val="02TEXTOPRINCIPAL"/>
        <w:spacing w:line="276" w:lineRule="auto"/>
        <w:rPr>
          <w:rFonts w:ascii="Cambria" w:eastAsia="Cambria" w:hAnsi="Cambria"/>
          <w:b/>
          <w:bCs/>
          <w:sz w:val="36"/>
          <w:szCs w:val="36"/>
        </w:rPr>
      </w:pPr>
      <w:r w:rsidRPr="00167D2A">
        <w:rPr>
          <w:rFonts w:ascii="Cambria" w:eastAsia="Cambria" w:hAnsi="Cambria"/>
          <w:b/>
          <w:bCs/>
          <w:sz w:val="36"/>
          <w:szCs w:val="36"/>
        </w:rPr>
        <w:t xml:space="preserve">Etapa </w:t>
      </w:r>
      <w:r>
        <w:rPr>
          <w:rFonts w:ascii="Cambria" w:eastAsia="Cambria" w:hAnsi="Cambria"/>
          <w:b/>
          <w:bCs/>
          <w:sz w:val="36"/>
          <w:szCs w:val="36"/>
        </w:rPr>
        <w:t>3</w:t>
      </w:r>
      <w:r w:rsidRPr="00167D2A">
        <w:rPr>
          <w:rFonts w:ascii="Cambria" w:eastAsia="Cambria" w:hAnsi="Cambria"/>
          <w:b/>
          <w:bCs/>
          <w:sz w:val="36"/>
          <w:szCs w:val="36"/>
        </w:rPr>
        <w:t xml:space="preserve"> (</w:t>
      </w:r>
      <w:r>
        <w:rPr>
          <w:rFonts w:ascii="Cambria" w:eastAsia="Cambria" w:hAnsi="Cambria"/>
          <w:b/>
          <w:bCs/>
          <w:sz w:val="36"/>
          <w:szCs w:val="36"/>
        </w:rPr>
        <w:t xml:space="preserve">Aproximadamente </w:t>
      </w:r>
      <w:r w:rsidRPr="00167D2A">
        <w:rPr>
          <w:rFonts w:ascii="Cambria" w:eastAsia="Cambria" w:hAnsi="Cambria"/>
          <w:b/>
          <w:bCs/>
          <w:sz w:val="36"/>
          <w:szCs w:val="36"/>
        </w:rPr>
        <w:t>50 minutos</w:t>
      </w:r>
      <w:r>
        <w:rPr>
          <w:rFonts w:ascii="Cambria" w:eastAsia="Cambria" w:hAnsi="Cambria"/>
          <w:b/>
          <w:bCs/>
          <w:sz w:val="36"/>
          <w:szCs w:val="36"/>
        </w:rPr>
        <w:t>/ 1 aula</w:t>
      </w:r>
      <w:r w:rsidRPr="00167D2A">
        <w:rPr>
          <w:rFonts w:ascii="Cambria" w:eastAsia="Cambria" w:hAnsi="Cambria"/>
          <w:b/>
          <w:bCs/>
          <w:sz w:val="36"/>
          <w:szCs w:val="36"/>
        </w:rPr>
        <w:t>)</w:t>
      </w:r>
    </w:p>
    <w:p w14:paraId="4C37A4BB" w14:textId="77777777" w:rsidR="003B7A7C" w:rsidRDefault="003B7A7C" w:rsidP="003B7A7C">
      <w:pPr>
        <w:pStyle w:val="02TEXTOPRINCIPAL"/>
      </w:pPr>
      <w:r w:rsidRPr="00141E13">
        <w:t>Nessa etapa, os grupos apresentarão seus espetáculos. Verifique se os grupos ensaiaram o texto e escolheram uma música para sua pequena apresentação. Ao final, todos deverão comentar o trabalho dos colegas, além do seu próprio trabalho, pois isso lhes será muito útil no processo de avaliação pessoal e grupal.</w:t>
      </w:r>
    </w:p>
    <w:p w14:paraId="067E6E14" w14:textId="77777777" w:rsidR="003B7A7C" w:rsidRDefault="003B7A7C">
      <w:pPr>
        <w:rPr>
          <w:rFonts w:eastAsia="Tahoma"/>
        </w:rPr>
      </w:pPr>
      <w:r>
        <w:br w:type="page"/>
      </w:r>
    </w:p>
    <w:p w14:paraId="0DB77666" w14:textId="638BD530" w:rsidR="003B7A7C" w:rsidRPr="00141E13" w:rsidRDefault="003B7A7C" w:rsidP="003B7A7C">
      <w:pPr>
        <w:pStyle w:val="02TEXTOPRINCIPAL"/>
      </w:pPr>
      <w:r w:rsidRPr="00141E13">
        <w:lastRenderedPageBreak/>
        <w:t xml:space="preserve">Comente a performance dos grupos em relação à apresentação em si, aos bonecos, ao relacionamento com o público e à participação da plateia. Sugira que façam seus comentários utilizando os mesmos critérios para todos. Cada grupo fará uma crítica sobre as apresentações de todos e a sobre a sua também. Permita que se expressem livremente e cuide para que os critérios pontuem as colocações. O importante é evitar o “gostei/ não gostei”. </w:t>
      </w:r>
    </w:p>
    <w:p w14:paraId="5245E013" w14:textId="77777777" w:rsidR="003B7A7C" w:rsidRPr="00EB58EE" w:rsidRDefault="003B7A7C" w:rsidP="003B7A7C"/>
    <w:p w14:paraId="5DB21B82" w14:textId="77777777" w:rsidR="003B7A7C" w:rsidRDefault="003B7A7C" w:rsidP="003B7A7C">
      <w:pPr>
        <w:pStyle w:val="02TEXTOPRINCIPAL"/>
        <w:spacing w:line="276" w:lineRule="auto"/>
      </w:pPr>
      <w:r>
        <w:rPr>
          <w:rFonts w:ascii="Cambria" w:eastAsia="Cambria" w:hAnsi="Cambria"/>
          <w:b/>
          <w:bCs/>
          <w:sz w:val="36"/>
          <w:szCs w:val="36"/>
        </w:rPr>
        <w:t>Avaliação</w:t>
      </w:r>
      <w:r w:rsidRPr="00206DE4">
        <w:t xml:space="preserve"> </w:t>
      </w:r>
    </w:p>
    <w:p w14:paraId="14D62591" w14:textId="77777777" w:rsidR="003B7A7C" w:rsidRPr="00206DE4" w:rsidRDefault="003B7A7C" w:rsidP="003B7A7C">
      <w:pPr>
        <w:pStyle w:val="02TEXTOPRINCIPAL"/>
        <w:spacing w:line="276" w:lineRule="auto"/>
      </w:pPr>
      <w:r w:rsidRPr="00206DE4">
        <w:t>A avaliação deverá ser contínua</w:t>
      </w:r>
      <w:r>
        <w:t>,</w:t>
      </w:r>
      <w:r w:rsidRPr="00206DE4">
        <w:t xml:space="preserve"> ocorrendo em todas as etapas do desenvolvimento da atividade. Poderão ser avaliados a participação e o envolvimento dos alunos, o trabalho em grupo, </w:t>
      </w:r>
      <w:r>
        <w:t xml:space="preserve">a criação teatral. </w:t>
      </w:r>
      <w:r w:rsidRPr="00206DE4">
        <w:t>Durante o desenvolvimento, observe:</w:t>
      </w:r>
    </w:p>
    <w:p w14:paraId="766BEF42" w14:textId="77777777" w:rsidR="003B7A7C" w:rsidRPr="00206DE4" w:rsidRDefault="003B7A7C" w:rsidP="003B7A7C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  <w:ind w:left="357" w:hanging="357"/>
      </w:pPr>
      <w:r>
        <w:t>os alunos compreenderam as características do Teatro de Mamulengos?</w:t>
      </w:r>
    </w:p>
    <w:p w14:paraId="25C6B109" w14:textId="77777777" w:rsidR="003B7A7C" w:rsidRDefault="003B7A7C" w:rsidP="003B7A7C">
      <w:pPr>
        <w:pStyle w:val="02TEXTOPRINCIPALBULLET"/>
        <w:numPr>
          <w:ilvl w:val="0"/>
          <w:numId w:val="2"/>
        </w:numPr>
        <w:tabs>
          <w:tab w:val="clear" w:pos="227"/>
        </w:tabs>
        <w:spacing w:line="240" w:lineRule="atLeast"/>
        <w:ind w:left="357" w:hanging="357"/>
      </w:pPr>
      <w:r>
        <w:t>os alunos foram capazes de confeccionar seus bonecos e dar vida a eles, na representação do texto teatral (entonação da voz, características da personalidade, etc.)</w:t>
      </w:r>
    </w:p>
    <w:p w14:paraId="52827C10" w14:textId="77777777" w:rsidR="003B7A7C" w:rsidRDefault="003B7A7C" w:rsidP="003B7A7C">
      <w:pPr>
        <w:pStyle w:val="02TEXTOPRINCIPAL"/>
        <w:spacing w:line="276" w:lineRule="auto"/>
      </w:pPr>
      <w:r w:rsidRPr="00206DE4">
        <w:t xml:space="preserve">Após o trabalho com a sequência didática, trabalhe com os alunos a autoavaliação a seguir. Se preferir, reproduza as questões na lousa para </w:t>
      </w:r>
      <w:r>
        <w:t xml:space="preserve">que </w:t>
      </w:r>
      <w:r w:rsidRPr="00206DE4">
        <w:t xml:space="preserve">os alunos </w:t>
      </w:r>
      <w:r>
        <w:t xml:space="preserve">as </w:t>
      </w:r>
      <w:r w:rsidRPr="00206DE4">
        <w:t>copiem e respond</w:t>
      </w:r>
      <w:r>
        <w:t>am</w:t>
      </w:r>
      <w:r w:rsidRPr="00206DE4">
        <w:t>.</w:t>
      </w:r>
    </w:p>
    <w:p w14:paraId="72DE4AD3" w14:textId="77777777" w:rsidR="003B7A7C" w:rsidRPr="00EB58EE" w:rsidRDefault="003B7A7C" w:rsidP="003B7A7C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3B7A7C" w:rsidRPr="00206DE4" w14:paraId="6DFD6BDE" w14:textId="77777777" w:rsidTr="00846493">
        <w:trPr>
          <w:jc w:val="center"/>
        </w:trPr>
        <w:tc>
          <w:tcPr>
            <w:tcW w:w="5670" w:type="dxa"/>
          </w:tcPr>
          <w:p w14:paraId="54E978C3" w14:textId="77777777" w:rsidR="003B7A7C" w:rsidRPr="00206DE4" w:rsidRDefault="003B7A7C" w:rsidP="00846493">
            <w:pPr>
              <w:pStyle w:val="03TITULOTABELAS1"/>
              <w:spacing w:line="276" w:lineRule="auto"/>
            </w:pPr>
            <w:r w:rsidRPr="00206DE4">
              <w:t>AUTOAVALIAÇÃO</w:t>
            </w:r>
          </w:p>
        </w:tc>
        <w:tc>
          <w:tcPr>
            <w:tcW w:w="709" w:type="dxa"/>
          </w:tcPr>
          <w:p w14:paraId="1BCAB146" w14:textId="77777777" w:rsidR="003B7A7C" w:rsidRPr="00206DE4" w:rsidRDefault="003B7A7C" w:rsidP="00846493">
            <w:pPr>
              <w:pStyle w:val="03TITULOTABELAS1"/>
              <w:spacing w:line="276" w:lineRule="auto"/>
            </w:pPr>
            <w:r w:rsidRPr="00206DE4">
              <w:t>SIM</w:t>
            </w:r>
          </w:p>
        </w:tc>
        <w:tc>
          <w:tcPr>
            <w:tcW w:w="709" w:type="dxa"/>
          </w:tcPr>
          <w:p w14:paraId="49FF9B80" w14:textId="77777777" w:rsidR="003B7A7C" w:rsidRPr="00206DE4" w:rsidRDefault="003B7A7C" w:rsidP="00846493">
            <w:pPr>
              <w:pStyle w:val="03TITULOTABELAS1"/>
              <w:spacing w:line="276" w:lineRule="auto"/>
            </w:pPr>
            <w:r w:rsidRPr="00206DE4">
              <w:t>NÃO</w:t>
            </w:r>
          </w:p>
        </w:tc>
      </w:tr>
      <w:tr w:rsidR="003B7A7C" w:rsidRPr="00206DE4" w14:paraId="30D320D5" w14:textId="77777777" w:rsidTr="00846493">
        <w:trPr>
          <w:jc w:val="center"/>
        </w:trPr>
        <w:tc>
          <w:tcPr>
            <w:tcW w:w="5670" w:type="dxa"/>
          </w:tcPr>
          <w:p w14:paraId="2E2012D8" w14:textId="77777777" w:rsidR="003B7A7C" w:rsidRPr="00206DE4" w:rsidRDefault="003B7A7C" w:rsidP="00846493">
            <w:pPr>
              <w:pStyle w:val="04TEXTOTABELAS"/>
              <w:spacing w:line="276" w:lineRule="auto"/>
            </w:pPr>
            <w:r>
              <w:t>Tive interesse em aprender sobre o Teatro de Mamulengos?</w:t>
            </w:r>
          </w:p>
        </w:tc>
        <w:tc>
          <w:tcPr>
            <w:tcW w:w="709" w:type="dxa"/>
          </w:tcPr>
          <w:p w14:paraId="1F7FB13A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00BEBFDD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B7A7C" w:rsidRPr="00206DE4" w14:paraId="74F58CF5" w14:textId="77777777" w:rsidTr="00846493">
        <w:trPr>
          <w:jc w:val="center"/>
        </w:trPr>
        <w:tc>
          <w:tcPr>
            <w:tcW w:w="5670" w:type="dxa"/>
          </w:tcPr>
          <w:p w14:paraId="2E9F50EA" w14:textId="77777777" w:rsidR="003B7A7C" w:rsidRPr="00206DE4" w:rsidRDefault="003B7A7C" w:rsidP="00846493">
            <w:pPr>
              <w:pStyle w:val="04TEXTOTABELAS"/>
              <w:spacing w:line="276" w:lineRule="auto"/>
            </w:pPr>
            <w:r>
              <w:t>Dediquei-me na confecção do meu boneco?</w:t>
            </w:r>
          </w:p>
        </w:tc>
        <w:tc>
          <w:tcPr>
            <w:tcW w:w="709" w:type="dxa"/>
          </w:tcPr>
          <w:p w14:paraId="30EFF591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00AC81A0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B7A7C" w:rsidRPr="00206DE4" w14:paraId="5617D4CE" w14:textId="77777777" w:rsidTr="00846493">
        <w:trPr>
          <w:jc w:val="center"/>
        </w:trPr>
        <w:tc>
          <w:tcPr>
            <w:tcW w:w="5670" w:type="dxa"/>
          </w:tcPr>
          <w:p w14:paraId="0B2D938C" w14:textId="77777777" w:rsidR="003B7A7C" w:rsidRPr="00206DE4" w:rsidRDefault="003B7A7C" w:rsidP="00846493">
            <w:pPr>
              <w:pStyle w:val="04TEXTOTABELAS"/>
              <w:spacing w:line="276" w:lineRule="auto"/>
            </w:pPr>
            <w:r>
              <w:t>Ajudei a escrever o texto teatral do meu grupo?</w:t>
            </w:r>
          </w:p>
        </w:tc>
        <w:tc>
          <w:tcPr>
            <w:tcW w:w="709" w:type="dxa"/>
          </w:tcPr>
          <w:p w14:paraId="6E8224EB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11CF3B04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</w:tr>
      <w:tr w:rsidR="003B7A7C" w:rsidRPr="00206DE4" w14:paraId="53ABAC61" w14:textId="77777777" w:rsidTr="00846493">
        <w:trPr>
          <w:jc w:val="center"/>
        </w:trPr>
        <w:tc>
          <w:tcPr>
            <w:tcW w:w="5670" w:type="dxa"/>
          </w:tcPr>
          <w:p w14:paraId="6B4BC032" w14:textId="77777777" w:rsidR="003B7A7C" w:rsidRPr="00206DE4" w:rsidRDefault="003B7A7C" w:rsidP="00846493">
            <w:pPr>
              <w:pStyle w:val="04TEXTOTABELAS"/>
              <w:spacing w:line="276" w:lineRule="auto"/>
            </w:pPr>
            <w:r>
              <w:t>Interpretei as características que dei ao meu boneco?</w:t>
            </w:r>
          </w:p>
        </w:tc>
        <w:tc>
          <w:tcPr>
            <w:tcW w:w="709" w:type="dxa"/>
          </w:tcPr>
          <w:p w14:paraId="54192471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  <w:tc>
          <w:tcPr>
            <w:tcW w:w="709" w:type="dxa"/>
          </w:tcPr>
          <w:p w14:paraId="6397DAA4" w14:textId="77777777" w:rsidR="003B7A7C" w:rsidRPr="00206DE4" w:rsidRDefault="003B7A7C" w:rsidP="00846493">
            <w:pPr>
              <w:spacing w:line="276" w:lineRule="auto"/>
              <w:rPr>
                <w:rFonts w:ascii="Cambria" w:eastAsia="Cambria" w:hAnsi="Cambria" w:cs="Cambria"/>
                <w:b/>
                <w:sz w:val="40"/>
              </w:rPr>
            </w:pPr>
          </w:p>
        </w:tc>
      </w:tr>
    </w:tbl>
    <w:p w14:paraId="7C00E72B" w14:textId="77777777" w:rsidR="003B7A7C" w:rsidRPr="00206DE4" w:rsidRDefault="003B7A7C" w:rsidP="003B7A7C">
      <w:pPr>
        <w:spacing w:line="276" w:lineRule="auto"/>
        <w:rPr>
          <w:rFonts w:ascii="Cambria" w:eastAsia="Cambria" w:hAnsi="Cambria" w:cs="Cambria"/>
          <w:b/>
        </w:rPr>
      </w:pPr>
    </w:p>
    <w:p w14:paraId="49B145F8" w14:textId="77777777" w:rsidR="003B7A7C" w:rsidRDefault="003B7A7C" w:rsidP="003B7A7C"/>
    <w:p w14:paraId="30D623EB" w14:textId="77777777" w:rsidR="003B7A7C" w:rsidRPr="000E46C8" w:rsidRDefault="003B7A7C" w:rsidP="003B7A7C"/>
    <w:p w14:paraId="7BAEB4D5" w14:textId="77777777" w:rsidR="00E24C6F" w:rsidRPr="0078056E" w:rsidRDefault="00E24C6F" w:rsidP="0078056E"/>
    <w:sectPr w:rsidR="00E24C6F" w:rsidRPr="0078056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27EA0" w14:textId="77777777" w:rsidR="005209C1" w:rsidRDefault="005209C1">
      <w:r>
        <w:separator/>
      </w:r>
    </w:p>
  </w:endnote>
  <w:endnote w:type="continuationSeparator" w:id="0">
    <w:p w14:paraId="32A092EC" w14:textId="77777777" w:rsidR="005209C1" w:rsidRDefault="0052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6CD248-5853-4953-82C0-9989F1163177}"/>
    <w:embedBold r:id="rId2" w:fontKey="{BB74E39D-D0D1-4EA7-B7C8-7E217527615D}"/>
    <w:embedItalic r:id="rId3" w:fontKey="{B848B679-DE0D-4DB2-B854-9F4EA75F14D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864C1A0-510F-4149-9036-93841B732A70}"/>
    <w:embedBold r:id="rId5" w:fontKey="{2DDB36EC-E6BD-402F-97D5-35375B217C0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51764E9-F03E-44BB-975E-BF3B7D53D9CF}"/>
    <w:embedBold r:id="rId7" w:fontKey="{631A4164-FFAC-473F-9462-ECC41798D2E0}"/>
    <w:embedBoldItalic r:id="rId8" w:fontKey="{E979BE5F-5F12-4034-963B-71F19D13281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2BBF7C8-B925-4E02-A33B-5B2AABEDED0F}"/>
    <w:embedBold r:id="rId10" w:fontKey="{D1180B98-FE78-4046-A6AA-A465FABCA1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1399216A-4E74-44BF-9C9A-18BFB014ECC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49E3FCBC-4811-4218-AD1B-4CD12E1C9570}"/>
    <w:embedBold r:id="rId13" w:fontKey="{94AFC14B-A0BB-48B5-99B3-0145376790D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C29AECD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A26C6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F23BA" w14:textId="77777777" w:rsidR="005209C1" w:rsidRDefault="005209C1">
      <w:r>
        <w:rPr>
          <w:color w:val="000000"/>
        </w:rPr>
        <w:separator/>
      </w:r>
    </w:p>
  </w:footnote>
  <w:footnote w:type="continuationSeparator" w:id="0">
    <w:p w14:paraId="4C1EF97A" w14:textId="77777777" w:rsidR="005209C1" w:rsidRDefault="0052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2"/>
  </w:num>
  <w:num w:numId="15">
    <w:abstractNumId w:val="1"/>
  </w:num>
  <w:num w:numId="16">
    <w:abstractNumId w:val="2"/>
  </w:num>
  <w:num w:numId="17">
    <w:abstractNumId w:val="2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B7A7C"/>
    <w:rsid w:val="003D75AC"/>
    <w:rsid w:val="00415172"/>
    <w:rsid w:val="00426FFF"/>
    <w:rsid w:val="00512EF1"/>
    <w:rsid w:val="005209C1"/>
    <w:rsid w:val="00525A49"/>
    <w:rsid w:val="0055204F"/>
    <w:rsid w:val="00575253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35D6C"/>
    <w:rsid w:val="00945EE1"/>
    <w:rsid w:val="00991C57"/>
    <w:rsid w:val="00A74FAE"/>
    <w:rsid w:val="00AF1588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C2F93"/>
    <w:rsid w:val="00E05E1E"/>
    <w:rsid w:val="00E24C6F"/>
    <w:rsid w:val="00E449E3"/>
    <w:rsid w:val="00E9046D"/>
    <w:rsid w:val="00E90F29"/>
    <w:rsid w:val="00E92788"/>
    <w:rsid w:val="00F5578A"/>
    <w:rsid w:val="00FA070A"/>
    <w:rsid w:val="00FA209D"/>
    <w:rsid w:val="00FA26C6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1154</Words>
  <Characters>6235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3</cp:revision>
  <dcterms:created xsi:type="dcterms:W3CDTF">2018-01-19T19:56:00Z</dcterms:created>
  <dcterms:modified xsi:type="dcterms:W3CDTF">2018-01-19T19:56:00Z</dcterms:modified>
</cp:coreProperties>
</file>