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ACD" w:rsidRDefault="00AF4ACD" w:rsidP="00AF4ACD">
      <w:pPr>
        <w:pStyle w:val="01TITULO1"/>
      </w:pPr>
      <w:r w:rsidRPr="004E5435">
        <w:t>Sequência</w:t>
      </w:r>
      <w:r w:rsidRPr="00206DE4">
        <w:t xml:space="preserve"> didática </w:t>
      </w:r>
      <w:r>
        <w:t>2</w:t>
      </w:r>
    </w:p>
    <w:p w:rsidR="00AF4ACD" w:rsidRPr="004E5435" w:rsidRDefault="00AF4ACD" w:rsidP="00AF4ACD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AF4ACD" w:rsidRDefault="00AF4ACD" w:rsidP="00AF4ACD">
      <w:pPr>
        <w:pStyle w:val="01TITULO2"/>
      </w:pPr>
      <w:r w:rsidRPr="004E5435">
        <w:t>Disciplina</w:t>
      </w:r>
      <w:r w:rsidRPr="00206DE4">
        <w:t xml:space="preserve">: </w:t>
      </w:r>
      <w:r w:rsidRPr="00DF0D4E">
        <w:rPr>
          <w:b w:val="0"/>
        </w:rPr>
        <w:t>Arte</w:t>
      </w:r>
      <w:r w:rsidRPr="00206DE4">
        <w:t xml:space="preserve">                Ano: </w:t>
      </w:r>
      <w:r w:rsidRPr="00DF0D4E">
        <w:rPr>
          <w:b w:val="0"/>
        </w:rPr>
        <w:t>3º</w:t>
      </w:r>
      <w:r w:rsidRPr="00206DE4">
        <w:t xml:space="preserve">                       Bimestre:</w:t>
      </w:r>
      <w:r w:rsidRPr="00DF0D4E">
        <w:rPr>
          <w:b w:val="0"/>
        </w:rPr>
        <w:t xml:space="preserve"> 1º</w:t>
      </w:r>
    </w:p>
    <w:p w:rsidR="00AF4ACD" w:rsidRPr="004E5435" w:rsidRDefault="00AF4ACD" w:rsidP="00AF4ACD">
      <w:pPr>
        <w:pStyle w:val="01TITULO2"/>
      </w:pPr>
    </w:p>
    <w:p w:rsidR="00AF4ACD" w:rsidRDefault="00AF4ACD" w:rsidP="00AF4ACD">
      <w:pPr>
        <w:pStyle w:val="01TITULO2"/>
      </w:pPr>
      <w:r w:rsidRPr="00206DE4">
        <w:t xml:space="preserve">Título: </w:t>
      </w:r>
      <w:r>
        <w:t>Inventando um objeto</w:t>
      </w:r>
    </w:p>
    <w:p w:rsidR="00AF4ACD" w:rsidRPr="004E5435" w:rsidRDefault="00AF4ACD" w:rsidP="00AF4ACD">
      <w:pPr>
        <w:pStyle w:val="01TITULO2"/>
      </w:pPr>
    </w:p>
    <w:p w:rsidR="00AF4ACD" w:rsidRDefault="00AF4ACD" w:rsidP="00AF4ACD">
      <w:pPr>
        <w:pStyle w:val="01TITULO2"/>
      </w:pPr>
      <w:r w:rsidRPr="00206DE4">
        <w:t>Objetivos de aprendizagem</w:t>
      </w:r>
    </w:p>
    <w:p w:rsidR="00AF4ACD" w:rsidRPr="004E5435" w:rsidRDefault="00AF4ACD" w:rsidP="00AF4ACD">
      <w:pPr>
        <w:pStyle w:val="01TITULO2"/>
      </w:pPr>
    </w:p>
    <w:p w:rsidR="00AF4ACD" w:rsidRPr="00DF0D4E" w:rsidRDefault="00AF4ACD" w:rsidP="00AF4ACD">
      <w:pPr>
        <w:pStyle w:val="02TEXTOPRINCIPALBULLET"/>
      </w:pPr>
      <w:r w:rsidRPr="00DF0D4E">
        <w:t xml:space="preserve">Compreender o conceito de </w:t>
      </w:r>
      <w:proofErr w:type="spellStart"/>
      <w:r w:rsidRPr="00DF0D4E">
        <w:rPr>
          <w:i/>
        </w:rPr>
        <w:t>assemblage</w:t>
      </w:r>
      <w:proofErr w:type="spellEnd"/>
      <w:r w:rsidRPr="00DF0D4E">
        <w:t xml:space="preserve"> a partir da observação do trabalho da artista norte-americana </w:t>
      </w:r>
      <w:proofErr w:type="spellStart"/>
      <w:r w:rsidRPr="00DF0D4E">
        <w:t>Betye</w:t>
      </w:r>
      <w:proofErr w:type="spellEnd"/>
      <w:r w:rsidRPr="00DF0D4E">
        <w:t xml:space="preserve"> </w:t>
      </w:r>
      <w:proofErr w:type="spellStart"/>
      <w:r w:rsidRPr="00DF0D4E">
        <w:t>Saar</w:t>
      </w:r>
      <w:proofErr w:type="spellEnd"/>
      <w:r w:rsidRPr="00DF0D4E">
        <w:t>.</w:t>
      </w:r>
    </w:p>
    <w:p w:rsidR="00AF4ACD" w:rsidRPr="00DF0D4E" w:rsidRDefault="00AF4ACD" w:rsidP="00AF4ACD">
      <w:pPr>
        <w:pStyle w:val="02TEXTOPRINCIPALBULLET"/>
        <w:numPr>
          <w:ilvl w:val="0"/>
          <w:numId w:val="0"/>
        </w:numPr>
        <w:ind w:left="357"/>
      </w:pPr>
      <w:r w:rsidRPr="00DF0D4E">
        <w:t xml:space="preserve">Objeto de conhecimento: Contextos e práticas (Artes e visuais) </w:t>
      </w:r>
    </w:p>
    <w:p w:rsidR="00AF4ACD" w:rsidRPr="00DF0D4E" w:rsidRDefault="00AF4ACD" w:rsidP="00AF4ACD">
      <w:pPr>
        <w:pStyle w:val="02TEXTOPRINCIPALBULLET"/>
        <w:numPr>
          <w:ilvl w:val="0"/>
          <w:numId w:val="0"/>
        </w:numPr>
        <w:ind w:left="357"/>
      </w:pPr>
      <w:r w:rsidRPr="00DF0D4E">
        <w:rPr>
          <w:b/>
        </w:rPr>
        <w:t>Habilidade trabalhada: (EF15AR01)</w:t>
      </w:r>
      <w:r w:rsidRPr="00DF0D4E">
        <w:t xml:space="preserve"> Identificar e apreciar formas distintas das artes visuais tradicionais e contemporâneas, cultivando a percepção, o imaginário, a capacidade de simbolizar e o repertório imagético.</w:t>
      </w:r>
    </w:p>
    <w:p w:rsidR="00AF4ACD" w:rsidRPr="00DF0D4E" w:rsidRDefault="00AF4ACD" w:rsidP="00AF4ACD">
      <w:pPr>
        <w:pStyle w:val="02TEXTOPRINCIPALBULLET"/>
      </w:pPr>
      <w:r w:rsidRPr="00DF0D4E">
        <w:t xml:space="preserve">Produzir, a partir de referências, uma </w:t>
      </w:r>
      <w:proofErr w:type="spellStart"/>
      <w:r w:rsidRPr="00DF0D4E">
        <w:rPr>
          <w:i/>
        </w:rPr>
        <w:t>assemblage</w:t>
      </w:r>
      <w:proofErr w:type="spellEnd"/>
      <w:r w:rsidRPr="00DF0D4E">
        <w:t>.</w:t>
      </w:r>
    </w:p>
    <w:p w:rsidR="00AF4ACD" w:rsidRPr="00DF0D4E" w:rsidRDefault="00AF4ACD" w:rsidP="00AF4ACD">
      <w:pPr>
        <w:pStyle w:val="02TEXTOPRINCIPALBULLET"/>
        <w:numPr>
          <w:ilvl w:val="0"/>
          <w:numId w:val="0"/>
        </w:numPr>
        <w:ind w:left="357"/>
      </w:pPr>
      <w:r w:rsidRPr="00DF0D4E">
        <w:rPr>
          <w:b/>
        </w:rPr>
        <w:t>Objeto de conhecimento:</w:t>
      </w:r>
      <w:r w:rsidRPr="00DF0D4E">
        <w:t xml:space="preserve"> Materialidades (Artes visuais)</w:t>
      </w:r>
    </w:p>
    <w:p w:rsidR="00AF4ACD" w:rsidRPr="00DF0D4E" w:rsidRDefault="00AF4ACD" w:rsidP="00AF4ACD">
      <w:pPr>
        <w:pStyle w:val="02TEXTOPRINCIPALBULLET"/>
        <w:numPr>
          <w:ilvl w:val="0"/>
          <w:numId w:val="0"/>
        </w:numPr>
        <w:ind w:left="357"/>
      </w:pPr>
      <w:r w:rsidRPr="00DF0D4E">
        <w:rPr>
          <w:b/>
        </w:rPr>
        <w:t>Habilidade trabalhada: (EF15AR04)</w:t>
      </w:r>
      <w:r w:rsidRPr="00DF0D4E">
        <w:t xml:space="preserve">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p w:rsidR="00AF4ACD" w:rsidRPr="004E5435" w:rsidRDefault="00AF4ACD" w:rsidP="00AF4ACD">
      <w:pPr>
        <w:rPr>
          <w:rFonts w:ascii="Cambria" w:eastAsia="Cambria" w:hAnsi="Cambria" w:cs="Cambria"/>
          <w:b/>
        </w:rPr>
      </w:pPr>
    </w:p>
    <w:p w:rsidR="00AF4ACD" w:rsidRPr="00DF0D4E" w:rsidRDefault="00AF4ACD" w:rsidP="00AF4ACD">
      <w:pPr>
        <w:pStyle w:val="01TITULO2"/>
        <w:rPr>
          <w:b w:val="0"/>
        </w:rPr>
      </w:pPr>
      <w:r w:rsidRPr="00206DE4">
        <w:t xml:space="preserve">Tempo previsto: </w:t>
      </w:r>
      <w:r w:rsidRPr="00DF0D4E">
        <w:rPr>
          <w:b w:val="0"/>
        </w:rPr>
        <w:t>150 minutos (3 aulas de aproximadamente 50 minutos cada)</w:t>
      </w:r>
    </w:p>
    <w:p w:rsidR="00AF4ACD" w:rsidRPr="00DF0D4E" w:rsidRDefault="00AF4ACD" w:rsidP="00AF4ACD">
      <w:pPr>
        <w:pStyle w:val="01TITULO2"/>
        <w:rPr>
          <w:b w:val="0"/>
          <w:sz w:val="21"/>
          <w:szCs w:val="21"/>
        </w:rPr>
      </w:pPr>
    </w:p>
    <w:p w:rsidR="00AF4ACD" w:rsidRDefault="00AF4ACD" w:rsidP="00AF4ACD">
      <w:pPr>
        <w:pStyle w:val="01TITULO2"/>
      </w:pPr>
      <w:r w:rsidRPr="00206DE4">
        <w:t>Materiais necessários</w:t>
      </w:r>
    </w:p>
    <w:p w:rsidR="00AF4ACD" w:rsidRPr="004E5435" w:rsidRDefault="00AF4ACD" w:rsidP="00AF4ACD">
      <w:pPr>
        <w:pStyle w:val="01TITULO2"/>
      </w:pPr>
    </w:p>
    <w:p w:rsidR="00AF4ACD" w:rsidRDefault="00AF4ACD" w:rsidP="00AF4ACD">
      <w:pPr>
        <w:pStyle w:val="02TEXTOPRINCIPALBULLET"/>
      </w:pPr>
      <w:r>
        <w:t>Cola branca, cola quente, objetos trazidos de casa pelos alunos, papel sulfite A4, lápis grafite, projetor multimídia e mídia com as imagens selecionadas.</w:t>
      </w:r>
    </w:p>
    <w:p w:rsidR="00AF4ACD" w:rsidRPr="00206DE4" w:rsidRDefault="00AF4ACD" w:rsidP="00AF4ACD">
      <w:pPr>
        <w:pStyle w:val="02TEXTOPRINCIPALBULLET"/>
        <w:numPr>
          <w:ilvl w:val="0"/>
          <w:numId w:val="0"/>
        </w:numPr>
      </w:pPr>
    </w:p>
    <w:p w:rsidR="00AF4ACD" w:rsidRDefault="00AF4ACD" w:rsidP="00AF4ACD">
      <w:pPr>
        <w:pStyle w:val="01TITULO2"/>
      </w:pPr>
      <w:r w:rsidRPr="00206DE4">
        <w:t>Desenvolvimento da sequência didática</w:t>
      </w:r>
    </w:p>
    <w:p w:rsidR="00AF4ACD" w:rsidRPr="00206DE4" w:rsidRDefault="00AF4ACD" w:rsidP="00AF4ACD">
      <w:pPr>
        <w:pStyle w:val="01TITULO2"/>
      </w:pPr>
    </w:p>
    <w:p w:rsidR="00AF4ACD" w:rsidRPr="004E5435" w:rsidRDefault="00AF4ACD" w:rsidP="00AF4ACD">
      <w:pPr>
        <w:pStyle w:val="01TITULO3"/>
      </w:pPr>
      <w:r w:rsidRPr="00206DE4">
        <w:t>Etapa 1 (</w:t>
      </w:r>
      <w:r>
        <w:t xml:space="preserve">aproximadamente </w:t>
      </w:r>
      <w:r w:rsidRPr="00206DE4">
        <w:t>50 minutos</w:t>
      </w:r>
      <w:r>
        <w:t>/1 aula</w:t>
      </w:r>
      <w:r w:rsidRPr="00206DE4">
        <w:t>)</w:t>
      </w:r>
    </w:p>
    <w:p w:rsidR="00AF4ACD" w:rsidRPr="00D316A1" w:rsidRDefault="00AF4ACD" w:rsidP="00AF4ACD">
      <w:pPr>
        <w:pStyle w:val="02TEXTOPRINCIPAL"/>
      </w:pPr>
      <w:r>
        <w:t>Antecipadamente, pesquise</w:t>
      </w:r>
      <w:r w:rsidRPr="00D316A1">
        <w:t xml:space="preserve"> </w:t>
      </w:r>
      <w:r>
        <w:t xml:space="preserve">sobre o trabalho da artista norte-americana </w:t>
      </w:r>
      <w:proofErr w:type="spellStart"/>
      <w:r>
        <w:t>Betye</w:t>
      </w:r>
      <w:proofErr w:type="spellEnd"/>
      <w:r>
        <w:t xml:space="preserve"> </w:t>
      </w:r>
      <w:proofErr w:type="spellStart"/>
      <w:r>
        <w:t>Saar</w:t>
      </w:r>
      <w:proofErr w:type="spellEnd"/>
      <w:r>
        <w:t xml:space="preserve"> e prepare uma apresentação com imagens e informações que julgar relevante.</w:t>
      </w:r>
    </w:p>
    <w:p w:rsidR="00AF4ACD" w:rsidRPr="00100BC2" w:rsidRDefault="00AF4ACD" w:rsidP="00AF4ACD">
      <w:pPr>
        <w:pStyle w:val="02TEXTOPRINCIPAL"/>
      </w:pPr>
      <w:proofErr w:type="spellStart"/>
      <w:r w:rsidRPr="00AD5E3C">
        <w:t>Betye</w:t>
      </w:r>
      <w:proofErr w:type="spellEnd"/>
      <w:r w:rsidRPr="00AD5E3C">
        <w:t xml:space="preserve"> Irene </w:t>
      </w:r>
      <w:proofErr w:type="spellStart"/>
      <w:r w:rsidRPr="00AD5E3C">
        <w:t>Saar</w:t>
      </w:r>
      <w:proofErr w:type="spellEnd"/>
      <w:r w:rsidRPr="00AD5E3C">
        <w:t xml:space="preserve"> (nascida </w:t>
      </w:r>
      <w:r w:rsidRPr="00100BC2">
        <w:t>em 1926, na Calif</w:t>
      </w:r>
      <w:r w:rsidRPr="00100BC2">
        <w:rPr>
          <w:rFonts w:eastAsia="Helvetica"/>
        </w:rPr>
        <w:t>órnia)</w:t>
      </w:r>
      <w:r w:rsidRPr="00100BC2">
        <w:t xml:space="preserve"> </w:t>
      </w:r>
      <w:r w:rsidRPr="00100BC2">
        <w:rPr>
          <w:rFonts w:eastAsia="Helvetica"/>
        </w:rPr>
        <w:t>é uma artista</w:t>
      </w:r>
      <w:r w:rsidRPr="00AD5E3C">
        <w:rPr>
          <w:rFonts w:ascii="Helvetica" w:eastAsia="Helvetica" w:hAnsi="Helvetica" w:cs="Helvetica"/>
        </w:rPr>
        <w:t xml:space="preserve"> </w:t>
      </w:r>
      <w:r>
        <w:t xml:space="preserve">muito conhecida por seu trabalho </w:t>
      </w:r>
      <w:r w:rsidRPr="00AD5E3C">
        <w:t xml:space="preserve">de </w:t>
      </w:r>
      <w:proofErr w:type="spellStart"/>
      <w:r w:rsidRPr="00474BCD">
        <w:rPr>
          <w:i/>
        </w:rPr>
        <w:t>assemblage</w:t>
      </w:r>
      <w:proofErr w:type="spellEnd"/>
      <w:r>
        <w:rPr>
          <w:i/>
        </w:rPr>
        <w:t>.</w:t>
      </w:r>
      <w:r>
        <w:t xml:space="preserve"> Ela participou ativamente do </w:t>
      </w:r>
      <w:r w:rsidRPr="00AD5E3C">
        <w:t xml:space="preserve">Movimento das Artes Negras </w:t>
      </w:r>
      <w:r>
        <w:t>dos anos 1970.</w:t>
      </w:r>
      <w:r w:rsidRPr="00AD5E3C">
        <w:t xml:space="preserve"> </w:t>
      </w:r>
      <w:r w:rsidRPr="00100BC2">
        <w:t>Seu tema constante s</w:t>
      </w:r>
      <w:r w:rsidRPr="00100BC2">
        <w:rPr>
          <w:rFonts w:eastAsia="Helvetica"/>
        </w:rPr>
        <w:t>ão os</w:t>
      </w:r>
      <w:r w:rsidRPr="00100BC2">
        <w:t xml:space="preserve"> mitos e estere</w:t>
      </w:r>
      <w:r w:rsidRPr="00100BC2">
        <w:rPr>
          <w:rFonts w:eastAsia="Helvetica"/>
        </w:rPr>
        <w:t>ótipos sobre raça e feminilidade</w:t>
      </w:r>
      <w:r w:rsidRPr="00100BC2">
        <w:t>. Sua atitude na arte sempre foi pol</w:t>
      </w:r>
      <w:r w:rsidRPr="00100BC2">
        <w:rPr>
          <w:rFonts w:eastAsia="Helvetica"/>
        </w:rPr>
        <w:t>ític</w:t>
      </w:r>
      <w:r w:rsidRPr="00100BC2">
        <w:t>a, desafiando concep</w:t>
      </w:r>
      <w:r w:rsidRPr="00100BC2">
        <w:rPr>
          <w:rFonts w:eastAsia="Helvetica"/>
        </w:rPr>
        <w:t>ções</w:t>
      </w:r>
      <w:r w:rsidRPr="00100BC2">
        <w:t xml:space="preserve"> negativas sobre a popula</w:t>
      </w:r>
      <w:r w:rsidRPr="00100BC2">
        <w:rPr>
          <w:rFonts w:eastAsia="Helvetica"/>
        </w:rPr>
        <w:t>çã</w:t>
      </w:r>
      <w:r w:rsidRPr="00100BC2">
        <w:t xml:space="preserve">o afro-americana. </w:t>
      </w:r>
    </w:p>
    <w:p w:rsidR="00AF4ACD" w:rsidRDefault="00AF4ACD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szCs w:val="21"/>
        </w:rPr>
      </w:pPr>
      <w:r>
        <w:br w:type="page"/>
      </w:r>
    </w:p>
    <w:p w:rsidR="00AF4ACD" w:rsidRDefault="00AF4ACD" w:rsidP="00AF4ACD">
      <w:pPr>
        <w:pStyle w:val="02TEXTOPRINCIPAL"/>
      </w:pPr>
      <w:r w:rsidRPr="00DB072C">
        <w:t xml:space="preserve">Nos anos 1960, </w:t>
      </w:r>
      <w:proofErr w:type="spellStart"/>
      <w:r w:rsidRPr="00DB072C">
        <w:t>Saar</w:t>
      </w:r>
      <w:proofErr w:type="spellEnd"/>
      <w:r w:rsidRPr="00DB072C">
        <w:t xml:space="preserve"> começou a coletar imagens de </w:t>
      </w:r>
      <w:proofErr w:type="spellStart"/>
      <w:r w:rsidRPr="00DB072C">
        <w:rPr>
          <w:i/>
        </w:rPr>
        <w:t>Aunt</w:t>
      </w:r>
      <w:proofErr w:type="spellEnd"/>
      <w:r w:rsidRPr="00DB072C">
        <w:t xml:space="preserve"> </w:t>
      </w:r>
      <w:proofErr w:type="spellStart"/>
      <w:r w:rsidRPr="00DB072C">
        <w:t>Jemima</w:t>
      </w:r>
      <w:proofErr w:type="spellEnd"/>
      <w:r w:rsidRPr="00DB072C">
        <w:t xml:space="preserve"> (Tia </w:t>
      </w:r>
      <w:proofErr w:type="spellStart"/>
      <w:r w:rsidRPr="00DB072C">
        <w:t>Jemima</w:t>
      </w:r>
      <w:proofErr w:type="spellEnd"/>
      <w:r w:rsidRPr="00DB072C">
        <w:t>, personagem equivalente à Tia Anastácia, de Monteiro Lobato), figura de mulher negra com avental e lenço no cabelo que estampa uma linha de produtos de consumo para o café da manhã nos EUA, desde 1937.</w:t>
      </w:r>
    </w:p>
    <w:p w:rsidR="00AF4ACD" w:rsidRPr="00DB072C" w:rsidRDefault="00AF4ACD" w:rsidP="00AF4ACD">
      <w:pPr>
        <w:pStyle w:val="02TEXTOPRINCIPAL"/>
      </w:pPr>
      <w:r w:rsidRPr="00DB072C">
        <w:t>A artista faz uso consciente de personagens negras estereotipadas, discutindo, dessa maneira, o papel atribuído ao homem negro e à mulher negra na sociedade.</w:t>
      </w:r>
    </w:p>
    <w:p w:rsidR="00AF4ACD" w:rsidRPr="00DB072C" w:rsidRDefault="00AF4ACD" w:rsidP="00AF4ACD">
      <w:pPr>
        <w:pStyle w:val="02TEXTOPRINCIPAL"/>
      </w:pPr>
      <w:r w:rsidRPr="00DB072C">
        <w:t>Os materiais comumente utilizados pela artista s</w:t>
      </w:r>
      <w:r w:rsidRPr="00DB072C">
        <w:rPr>
          <w:rFonts w:eastAsia="Helvetica"/>
        </w:rPr>
        <w:t>ão: caixas, gaiolas de pássaros, tecidos, luvas de box</w:t>
      </w:r>
      <w:r w:rsidRPr="00DB072C">
        <w:t>e, rel</w:t>
      </w:r>
      <w:r w:rsidRPr="00DB072C">
        <w:rPr>
          <w:rFonts w:eastAsia="Helvetica"/>
        </w:rPr>
        <w:t xml:space="preserve">ógios antigos, cadeiras, roupas, objetos de madeira, pedra, imagens recortadas de embalagens de </w:t>
      </w:r>
      <w:r w:rsidRPr="00DB072C">
        <w:t>produtos, objetos de cozinha, etc. Em suma: s</w:t>
      </w:r>
      <w:r w:rsidRPr="00DB072C">
        <w:rPr>
          <w:rFonts w:eastAsia="Helvetica"/>
        </w:rPr>
        <w:t>ã</w:t>
      </w:r>
      <w:r w:rsidRPr="00DB072C">
        <w:t xml:space="preserve">o materiais de uso cotidiano, </w:t>
      </w:r>
      <w:proofErr w:type="spellStart"/>
      <w:r w:rsidRPr="00DB072C">
        <w:t>ressignificados</w:t>
      </w:r>
      <w:proofErr w:type="spellEnd"/>
      <w:r w:rsidRPr="00DB072C">
        <w:t xml:space="preserve"> por meio da </w:t>
      </w:r>
      <w:proofErr w:type="spellStart"/>
      <w:r w:rsidRPr="00DB072C">
        <w:rPr>
          <w:i/>
        </w:rPr>
        <w:t>assemblage</w:t>
      </w:r>
      <w:proofErr w:type="spellEnd"/>
      <w:r w:rsidRPr="00DB072C">
        <w:t>.</w:t>
      </w:r>
    </w:p>
    <w:p w:rsidR="00AF4ACD" w:rsidRPr="00DB072C" w:rsidRDefault="00AF4ACD" w:rsidP="00AF4ACD">
      <w:pPr>
        <w:pStyle w:val="02TEXTOPRINCIPAL"/>
      </w:pPr>
      <w:r w:rsidRPr="00DB072C">
        <w:t xml:space="preserve">Sobre a </w:t>
      </w:r>
      <w:proofErr w:type="spellStart"/>
      <w:r w:rsidRPr="00DB072C">
        <w:rPr>
          <w:i/>
        </w:rPr>
        <w:t>assemblage</w:t>
      </w:r>
      <w:proofErr w:type="spellEnd"/>
      <w:r w:rsidRPr="00DB072C">
        <w:t xml:space="preserve">, você poderá explicar que a palavra vem da língua francesa e que foi utilizada em Arte, pela primeira vez, em 1953, por Jean </w:t>
      </w:r>
      <w:proofErr w:type="spellStart"/>
      <w:r w:rsidRPr="00DB072C">
        <w:t>Dubbufet</w:t>
      </w:r>
      <w:proofErr w:type="spellEnd"/>
      <w:r w:rsidRPr="00DB072C">
        <w:t xml:space="preserve">. A </w:t>
      </w:r>
      <w:proofErr w:type="spellStart"/>
      <w:r w:rsidRPr="00DB072C">
        <w:rPr>
          <w:i/>
        </w:rPr>
        <w:t>assemblage</w:t>
      </w:r>
      <w:proofErr w:type="spellEnd"/>
      <w:r w:rsidRPr="00DB072C">
        <w:t xml:space="preserve"> é uma técnica que transita nos limites entre a pintura e a escultura e consiste na “colagem” de objetos (ou de pedaços de objetos) que originam um novo objeto, algo inédito criado pelo artista. O artista cria outra configuração a partir do seu trabalho, </w:t>
      </w:r>
      <w:r>
        <w:t>compondo</w:t>
      </w:r>
      <w:r w:rsidRPr="00DB072C">
        <w:t xml:space="preserve"> um novo conjunto sem que se perca o sentido original das partes, sendo possível, assim, que identifiquemos cada parte.</w:t>
      </w:r>
    </w:p>
    <w:p w:rsidR="00AF4ACD" w:rsidRPr="00DB072C" w:rsidRDefault="00AF4ACD" w:rsidP="00AF4ACD">
      <w:pPr>
        <w:pStyle w:val="02TEXTOPRINCIPAL"/>
      </w:pPr>
      <w:r w:rsidRPr="00DB072C">
        <w:t>Por essa raz</w:t>
      </w:r>
      <w:r w:rsidRPr="00DB072C">
        <w:rPr>
          <w:rFonts w:eastAsia="Helvetica"/>
        </w:rPr>
        <w:t>ão, a escolha do material é de extrema importância e absolutamente individual. Quando o artista escolhe seus objetos</w:t>
      </w:r>
      <w:r w:rsidRPr="00DB072C">
        <w:t>, ele j</w:t>
      </w:r>
      <w:r w:rsidRPr="00DB072C">
        <w:rPr>
          <w:rFonts w:eastAsia="Helvetica"/>
        </w:rPr>
        <w:t>á se co</w:t>
      </w:r>
      <w:r w:rsidRPr="00DB072C">
        <w:t>loca como autor da obra. Quem escolhe seleciona determinados objetos entre v</w:t>
      </w:r>
      <w:r w:rsidRPr="00DB072C">
        <w:rPr>
          <w:rFonts w:eastAsia="Helvetica"/>
        </w:rPr>
        <w:t>ários</w:t>
      </w:r>
      <w:r w:rsidRPr="00DB072C">
        <w:t xml:space="preserve"> outros, estabelecendo crit</w:t>
      </w:r>
      <w:r w:rsidRPr="00DB072C">
        <w:rPr>
          <w:rFonts w:eastAsia="Helvetica"/>
        </w:rPr>
        <w:t>érios estéticos que são muito pessoais. Eventualmente</w:t>
      </w:r>
      <w:r w:rsidRPr="00DB072C">
        <w:t>, os alunos poder</w:t>
      </w:r>
      <w:r w:rsidRPr="00DB072C">
        <w:rPr>
          <w:rFonts w:eastAsia="Helvetica"/>
        </w:rPr>
        <w:t>ão disponibilizar o que não forem utilizar para os colegas (</w:t>
      </w:r>
      <w:r w:rsidRPr="00DB072C">
        <w:t>ou trocar com eles), por</w:t>
      </w:r>
      <w:r w:rsidRPr="00DB072C">
        <w:rPr>
          <w:rFonts w:eastAsia="Helvetica"/>
        </w:rPr>
        <w:t>ém</w:t>
      </w:r>
      <w:r w:rsidRPr="00DB072C">
        <w:t xml:space="preserve"> cada um deve ser o autor do seu trabalho, do in</w:t>
      </w:r>
      <w:r w:rsidRPr="00DB072C">
        <w:rPr>
          <w:rFonts w:eastAsia="Helvetica"/>
        </w:rPr>
        <w:t>í</w:t>
      </w:r>
      <w:r w:rsidRPr="00DB072C">
        <w:t>cio ao fim.</w:t>
      </w:r>
    </w:p>
    <w:p w:rsidR="00AF4ACD" w:rsidRPr="00DB072C" w:rsidRDefault="00AF4ACD" w:rsidP="00AF4ACD">
      <w:pPr>
        <w:pStyle w:val="02TEXTOPRINCIPAL"/>
      </w:pPr>
      <w:r w:rsidRPr="00DB072C">
        <w:t xml:space="preserve">Comente as imagens do trabalho de </w:t>
      </w:r>
      <w:proofErr w:type="spellStart"/>
      <w:r w:rsidRPr="00DB072C">
        <w:t>Betye</w:t>
      </w:r>
      <w:proofErr w:type="spellEnd"/>
      <w:r w:rsidRPr="00DB072C">
        <w:t xml:space="preserve"> </w:t>
      </w:r>
      <w:proofErr w:type="spellStart"/>
      <w:r w:rsidRPr="00DB072C">
        <w:t>Saar</w:t>
      </w:r>
      <w:proofErr w:type="spellEnd"/>
      <w:r w:rsidRPr="00DB072C">
        <w:t xml:space="preserve"> e questione as crianças a respeito de como a artista utiliza seus materiais. Mostre-lhes fotos dela em seu ateliê. Você poderá chamar a atenção de todos para o número de caixas e gavetas ali existentes, nas quais a artista guarda, ou melhor, “arquiva” seus achados, separando-os segundo critérios muito pessoais que coincidem com o seu jeito de pensar e de ver o mundo. </w:t>
      </w:r>
    </w:p>
    <w:p w:rsidR="00AF4ACD" w:rsidRPr="00DF0D4E" w:rsidRDefault="00AF4ACD" w:rsidP="00AF4ACD">
      <w:pPr>
        <w:pStyle w:val="02TEXTOPRINCIPAL"/>
      </w:pPr>
      <w:r w:rsidRPr="00DF0D4E">
        <w:t>Solicite que, ao voltarem para casa, os alunos façam uma busca de materiais e objetos interessantes que possam, unidos uns aos outros, ganhar vida e história próprias. Os alunos deverão trazer tais objetos para a próxima etapa. A rua também é ótimo local de coleta, desde que se preste atenção ao que vai ser recolhido (nada perecível, sujo, molhado com água contaminada, retirado de lixo ou lixões, etc.).</w:t>
      </w:r>
    </w:p>
    <w:p w:rsidR="00AF4ACD" w:rsidRPr="00206DE4" w:rsidRDefault="00AF4ACD" w:rsidP="00AF4ACD">
      <w:pPr>
        <w:pStyle w:val="02TEXTOPRINCIPAL"/>
      </w:pPr>
    </w:p>
    <w:p w:rsidR="00AF4ACD" w:rsidRPr="004E5435" w:rsidRDefault="00AF4ACD" w:rsidP="00AF4ACD">
      <w:pPr>
        <w:pStyle w:val="01TITULO3"/>
      </w:pPr>
      <w:r w:rsidRPr="00206DE4">
        <w:t>Etapa 2 (</w:t>
      </w:r>
      <w:r>
        <w:t>A</w:t>
      </w:r>
      <w:r>
        <w:t xml:space="preserve">proximadamente </w:t>
      </w:r>
      <w:r w:rsidRPr="00206DE4">
        <w:t>50 minutos</w:t>
      </w:r>
      <w:r>
        <w:t>/ 1 aula</w:t>
      </w:r>
      <w:r w:rsidRPr="00206DE4">
        <w:t>)</w:t>
      </w:r>
    </w:p>
    <w:p w:rsidR="00AF4ACD" w:rsidRDefault="00AF4ACD" w:rsidP="00AF4ACD">
      <w:pPr>
        <w:pStyle w:val="02TEXTOPRINCIPAL"/>
      </w:pPr>
      <w:r>
        <w:t>Em</w:t>
      </w:r>
      <w:r w:rsidRPr="00206DE4">
        <w:t xml:space="preserve"> sala</w:t>
      </w:r>
      <w:r>
        <w:t xml:space="preserve"> de aula, com os alunos sentados em círculo, proponha o projeto da </w:t>
      </w:r>
      <w:proofErr w:type="spellStart"/>
      <w:r w:rsidRPr="00474BCD">
        <w:rPr>
          <w:i/>
        </w:rPr>
        <w:t>assemblage</w:t>
      </w:r>
      <w:proofErr w:type="spellEnd"/>
      <w:r>
        <w:t>, retomando questões da etapa anterior.</w:t>
      </w:r>
    </w:p>
    <w:p w:rsidR="00AF4ACD" w:rsidRPr="00DB072C" w:rsidRDefault="00AF4ACD" w:rsidP="00AF4ACD">
      <w:pPr>
        <w:pStyle w:val="02TEXTOPRINCIPAL"/>
      </w:pPr>
      <w:r>
        <w:t xml:space="preserve">Relembre os trabalhos de que eles mais gostaram de </w:t>
      </w:r>
      <w:proofErr w:type="spellStart"/>
      <w:r>
        <w:t>Betye</w:t>
      </w:r>
      <w:proofErr w:type="spellEnd"/>
      <w:r>
        <w:t xml:space="preserve"> </w:t>
      </w:r>
      <w:proofErr w:type="spellStart"/>
      <w:r>
        <w:t>Saar</w:t>
      </w:r>
      <w:proofErr w:type="spellEnd"/>
      <w:r w:rsidRPr="00206DE4">
        <w:t xml:space="preserve"> </w:t>
      </w:r>
      <w:r>
        <w:t>e pe</w:t>
      </w:r>
      <w:r>
        <w:rPr>
          <w:rFonts w:ascii="Helvetica" w:eastAsia="Helvetica" w:hAnsi="Helvetica" w:cs="Helvetica"/>
        </w:rPr>
        <w:t xml:space="preserve">ça </w:t>
      </w:r>
      <w:r>
        <w:t>a cada aluno que fale sobre o material que selecionou e trouxe para realizar a atividade</w:t>
      </w:r>
      <w:r w:rsidRPr="00DB072C">
        <w:t xml:space="preserve">. </w:t>
      </w:r>
      <w:r w:rsidRPr="00DB072C">
        <w:rPr>
          <w:rFonts w:eastAsia="Helvetica"/>
        </w:rPr>
        <w:t xml:space="preserve">É importante que cada um tenha um tempo para </w:t>
      </w:r>
      <w:r w:rsidRPr="00DB072C">
        <w:t xml:space="preserve">contar como selecionou seus materiais, isto </w:t>
      </w:r>
      <w:r w:rsidRPr="00DB072C">
        <w:rPr>
          <w:rFonts w:eastAsia="Helvetica"/>
        </w:rPr>
        <w:t>é</w:t>
      </w:r>
      <w:r w:rsidRPr="00DB072C">
        <w:t>, quais foram seus crit</w:t>
      </w:r>
      <w:r w:rsidRPr="00DB072C">
        <w:rPr>
          <w:rFonts w:eastAsia="Helvetica"/>
        </w:rPr>
        <w:t>érios de seleção</w:t>
      </w:r>
      <w:r w:rsidRPr="00DB072C">
        <w:t>. A escuta tamb</w:t>
      </w:r>
      <w:r w:rsidRPr="00DB072C">
        <w:rPr>
          <w:rFonts w:eastAsia="Helvetica"/>
        </w:rPr>
        <w:t xml:space="preserve">ém tem grande </w:t>
      </w:r>
      <w:r w:rsidRPr="00DB072C">
        <w:t>import</w:t>
      </w:r>
      <w:r w:rsidRPr="00DB072C">
        <w:rPr>
          <w:rFonts w:eastAsia="Helvetica"/>
        </w:rPr>
        <w:t>ância nesse processo,</w:t>
      </w:r>
      <w:r w:rsidRPr="00DB072C">
        <w:t xml:space="preserve"> pois, </w:t>
      </w:r>
      <w:r w:rsidRPr="00DB072C">
        <w:rPr>
          <w:rFonts w:eastAsia="Helvetica"/>
        </w:rPr>
        <w:t>à medida em que se</w:t>
      </w:r>
      <w:r w:rsidRPr="00DB072C">
        <w:t xml:space="preserve"> fala sobre escolhas e op</w:t>
      </w:r>
      <w:r w:rsidRPr="00DB072C">
        <w:rPr>
          <w:rFonts w:eastAsia="Helvetica"/>
        </w:rPr>
        <w:t xml:space="preserve">ções, o processo de criação </w:t>
      </w:r>
      <w:r w:rsidRPr="00DB072C">
        <w:t>come</w:t>
      </w:r>
      <w:r w:rsidRPr="00DB072C">
        <w:rPr>
          <w:rFonts w:eastAsia="Helvetica"/>
        </w:rPr>
        <w:t xml:space="preserve">ça a se desenrolar. </w:t>
      </w:r>
    </w:p>
    <w:p w:rsidR="00AF4ACD" w:rsidRPr="00DB072C" w:rsidRDefault="00AF4ACD" w:rsidP="00AF4ACD">
      <w:pPr>
        <w:pStyle w:val="02TEXTOPRINCIPAL"/>
      </w:pPr>
      <w:r w:rsidRPr="00DB072C">
        <w:t>Tecnicamente, para realizar as junções, contaremos com os dois tipos de cola: branca ou quente (essa última, a ser usada com a sua ajuda).</w:t>
      </w:r>
    </w:p>
    <w:p w:rsidR="00AF4ACD" w:rsidRDefault="00AF4ACD" w:rsidP="00AF4ACD">
      <w:pPr>
        <w:pStyle w:val="02TEXTOPRINCIPAL"/>
      </w:pPr>
      <w:r>
        <w:t>Alguns alunos poderão querer desenhar suas ideias num papel. Incentive essa prática, oferecendo a eles folhas de papel sulfite A4 e lápis grafites.</w:t>
      </w:r>
    </w:p>
    <w:p w:rsidR="00AF4ACD" w:rsidRPr="00206DE4" w:rsidRDefault="00AF4ACD" w:rsidP="00AF4ACD">
      <w:pPr>
        <w:pStyle w:val="02TEXTOPRINCIPAL"/>
      </w:pPr>
    </w:p>
    <w:p w:rsidR="00AF4ACD" w:rsidRPr="004E5435" w:rsidRDefault="00AF4ACD" w:rsidP="00AF4ACD">
      <w:pPr>
        <w:pStyle w:val="01TITULO3"/>
      </w:pPr>
      <w:r w:rsidRPr="00206DE4">
        <w:t>Etapa 3 (</w:t>
      </w:r>
      <w:r>
        <w:t>A</w:t>
      </w:r>
      <w:r>
        <w:t xml:space="preserve">proximadamente </w:t>
      </w:r>
      <w:r w:rsidRPr="00206DE4">
        <w:t>50 minutos</w:t>
      </w:r>
      <w:r>
        <w:t>/ 1 aula</w:t>
      </w:r>
      <w:r w:rsidRPr="00206DE4">
        <w:t>)</w:t>
      </w:r>
    </w:p>
    <w:p w:rsidR="00AF4ACD" w:rsidRPr="004D3AC6" w:rsidRDefault="00AF4ACD" w:rsidP="00AF4ACD">
      <w:pPr>
        <w:pStyle w:val="02TEXTOPRINCIPAL"/>
      </w:pPr>
      <w:r w:rsidRPr="004D3AC6">
        <w:t>Nessa etapa, os alunos colocar</w:t>
      </w:r>
      <w:r w:rsidRPr="004D3AC6">
        <w:rPr>
          <w:rFonts w:eastAsia="Helvetica"/>
        </w:rPr>
        <w:t xml:space="preserve">ão suas </w:t>
      </w:r>
      <w:proofErr w:type="spellStart"/>
      <w:r w:rsidRPr="004D3AC6">
        <w:rPr>
          <w:i/>
        </w:rPr>
        <w:t>assemblages</w:t>
      </w:r>
      <w:proofErr w:type="spellEnd"/>
      <w:r w:rsidRPr="004D3AC6">
        <w:t xml:space="preserve"> (</w:t>
      </w:r>
      <w:r w:rsidRPr="004D3AC6">
        <w:rPr>
          <w:rFonts w:eastAsia="Helvetica"/>
        </w:rPr>
        <w:t>“</w:t>
      </w:r>
      <w:r w:rsidRPr="004D3AC6">
        <w:t>objetos inventados</w:t>
      </w:r>
      <w:r w:rsidRPr="004D3AC6">
        <w:rPr>
          <w:rFonts w:eastAsia="Helvetica"/>
        </w:rPr>
        <w:t>”)</w:t>
      </w:r>
      <w:r w:rsidRPr="004D3AC6">
        <w:t xml:space="preserve"> sobre a(s) mesa(s) e voc</w:t>
      </w:r>
      <w:r w:rsidRPr="004D3AC6">
        <w:rPr>
          <w:rFonts w:eastAsia="Helvetica"/>
        </w:rPr>
        <w:t xml:space="preserve">ê poderá </w:t>
      </w:r>
      <w:r w:rsidRPr="004D3AC6">
        <w:t>participar da observa</w:t>
      </w:r>
      <w:r w:rsidRPr="004D3AC6">
        <w:rPr>
          <w:rFonts w:eastAsia="Helvetica"/>
        </w:rPr>
        <w:t xml:space="preserve">ção e </w:t>
      </w:r>
      <w:r w:rsidRPr="004D3AC6">
        <w:t>dos coment</w:t>
      </w:r>
      <w:r w:rsidRPr="004D3AC6">
        <w:rPr>
          <w:rFonts w:eastAsia="Helvetica"/>
        </w:rPr>
        <w:t xml:space="preserve">ários sobre os trabalhos, propondo </w:t>
      </w:r>
      <w:r w:rsidRPr="004D3AC6">
        <w:t>quest</w:t>
      </w:r>
      <w:r w:rsidRPr="004D3AC6">
        <w:rPr>
          <w:rFonts w:eastAsia="Helvetica"/>
        </w:rPr>
        <w:t>ões</w:t>
      </w:r>
      <w:r w:rsidRPr="004D3AC6">
        <w:t xml:space="preserve"> como: Este objeto est</w:t>
      </w:r>
      <w:r w:rsidRPr="004D3AC6">
        <w:rPr>
          <w:rFonts w:eastAsia="Helvetica"/>
        </w:rPr>
        <w:t xml:space="preserve">á </w:t>
      </w:r>
      <w:r w:rsidRPr="004D3AC6">
        <w:t>bem colado, bem montado? Ele lembra a voc</w:t>
      </w:r>
      <w:r w:rsidRPr="004D3AC6">
        <w:rPr>
          <w:rFonts w:eastAsia="Helvetica"/>
        </w:rPr>
        <w:t>ê</w:t>
      </w:r>
      <w:r w:rsidRPr="004D3AC6">
        <w:t xml:space="preserve"> alguma coisa que conhece? A cor </w:t>
      </w:r>
      <w:r w:rsidRPr="004D3AC6">
        <w:rPr>
          <w:rFonts w:eastAsia="Helvetica"/>
        </w:rPr>
        <w:t xml:space="preserve">é importante nele? Ele tem texturas variadas? Quais objetos (ou pedaços deles) podemos identificar em cada trabalho? </w:t>
      </w:r>
      <w:r w:rsidRPr="004D3AC6">
        <w:t>Por que voc</w:t>
      </w:r>
      <w:r w:rsidRPr="004D3AC6">
        <w:rPr>
          <w:rFonts w:eastAsia="Helvetica"/>
        </w:rPr>
        <w:t>ê acha que o colega escolheu esses materiais? Se você fosse o autor, trocaria os materiais</w:t>
      </w:r>
      <w:r w:rsidRPr="004D3AC6">
        <w:t>?</w:t>
      </w:r>
    </w:p>
    <w:p w:rsidR="00AF4ACD" w:rsidRDefault="00AF4ACD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szCs w:val="21"/>
        </w:rPr>
      </w:pPr>
      <w:r>
        <w:br w:type="page"/>
      </w:r>
    </w:p>
    <w:p w:rsidR="00AF4ACD" w:rsidRPr="004D3AC6" w:rsidRDefault="00AF4ACD" w:rsidP="00AF4ACD">
      <w:pPr>
        <w:pStyle w:val="02TEXTOPRINCIPAL"/>
      </w:pPr>
      <w:bookmarkStart w:id="0" w:name="_GoBack"/>
      <w:bookmarkEnd w:id="0"/>
      <w:r w:rsidRPr="004D3AC6">
        <w:t>É muito importante que os alunos sejam incentivados a perguntar, responder e falar sobre seu próprio trabalho. A fluência ao apresentar uma proposta estética exige raciocínio lógico, com boas justificativas que comprovem a materialização da ideia, do desejo estético que guiou aquele objeto.</w:t>
      </w:r>
    </w:p>
    <w:p w:rsidR="00AF4ACD" w:rsidRPr="004D3AC6" w:rsidRDefault="00AF4ACD" w:rsidP="00AF4ACD">
      <w:pPr>
        <w:pStyle w:val="02TEXTOPRINCIPAL"/>
      </w:pPr>
      <w:r w:rsidRPr="004D3AC6">
        <w:t>Ao t</w:t>
      </w:r>
      <w:r w:rsidRPr="004D3AC6">
        <w:rPr>
          <w:rFonts w:eastAsia="Helvetica"/>
        </w:rPr>
        <w:t>é</w:t>
      </w:r>
      <w:r w:rsidRPr="004D3AC6">
        <w:t>rmino da atividade, elabore com os alunos uma exposi</w:t>
      </w:r>
      <w:r w:rsidRPr="004D3AC6">
        <w:rPr>
          <w:rFonts w:eastAsia="Helvetica"/>
        </w:rPr>
        <w:t>ção das produções e, juntos, apreciem-nas</w:t>
      </w:r>
      <w:r w:rsidRPr="004D3AC6">
        <w:t>, comentando sobre o processo de cria</w:t>
      </w:r>
      <w:r w:rsidRPr="004D3AC6">
        <w:rPr>
          <w:rFonts w:eastAsia="Helvetica"/>
        </w:rPr>
        <w:t>ção da peça, a escolha dos objetos, a elaboração/colagem dos materiais</w:t>
      </w:r>
      <w:r w:rsidRPr="004D3AC6">
        <w:t>, as dificuldades encontradas, etc.</w:t>
      </w:r>
    </w:p>
    <w:p w:rsidR="00AF4ACD" w:rsidRPr="00206DE4" w:rsidRDefault="00AF4ACD" w:rsidP="00AF4ACD">
      <w:pPr>
        <w:pStyle w:val="02TEXTOPRINCIPAL"/>
      </w:pPr>
    </w:p>
    <w:p w:rsidR="00AF4ACD" w:rsidRPr="004E5435" w:rsidRDefault="00AF4ACD" w:rsidP="00AF4ACD">
      <w:pPr>
        <w:pStyle w:val="01TITULO3"/>
      </w:pPr>
      <w:r w:rsidRPr="00206DE4">
        <w:t>Avaliação</w:t>
      </w:r>
    </w:p>
    <w:p w:rsidR="00AF4ACD" w:rsidRDefault="00AF4ACD" w:rsidP="00AF4ACD">
      <w:pPr>
        <w:pStyle w:val="02TEXTOPRINCIPAL"/>
      </w:pPr>
      <w:r w:rsidRPr="00206DE4">
        <w:t xml:space="preserve">A avaliação deverá ser contínua ocorrendo em todas as etapas do desenvolvimento da atividade. Poderão ser avaliados o envolvimento </w:t>
      </w:r>
      <w:r>
        <w:t>com o tema e</w:t>
      </w:r>
      <w:r w:rsidRPr="00206DE4">
        <w:t xml:space="preserve"> a participação</w:t>
      </w:r>
      <w:r w:rsidRPr="004754E9">
        <w:t xml:space="preserve"> </w:t>
      </w:r>
      <w:r w:rsidRPr="00206DE4">
        <w:t>dos alunos</w:t>
      </w:r>
      <w:r>
        <w:t>, o trabalho individual e o uso</w:t>
      </w:r>
      <w:r w:rsidRPr="00206DE4">
        <w:t xml:space="preserve"> criativ</w:t>
      </w:r>
      <w:r>
        <w:t xml:space="preserve">o dos materiais trazidos. </w:t>
      </w:r>
    </w:p>
    <w:p w:rsidR="00AF4ACD" w:rsidRPr="00206DE4" w:rsidRDefault="00AF4ACD" w:rsidP="00AF4ACD">
      <w:pPr>
        <w:pStyle w:val="02TEXTOPRINCIPAL"/>
      </w:pPr>
      <w:r w:rsidRPr="00206DE4">
        <w:t>Durante o desenvolvimento, observe:</w:t>
      </w:r>
    </w:p>
    <w:p w:rsidR="00AF4ACD" w:rsidRPr="00206DE4" w:rsidRDefault="00AF4ACD" w:rsidP="00AF4ACD">
      <w:pPr>
        <w:pStyle w:val="02TEXTOPRINCIPALBULLET"/>
      </w:pPr>
      <w:r>
        <w:t xml:space="preserve">os alunos apresentaram clareza e objetividade ao selecionar os objetos que integrariam suas </w:t>
      </w:r>
      <w:proofErr w:type="spellStart"/>
      <w:r w:rsidRPr="004D3AC6">
        <w:rPr>
          <w:i/>
        </w:rPr>
        <w:t>assemblage</w:t>
      </w:r>
      <w:r>
        <w:rPr>
          <w:i/>
        </w:rPr>
        <w:t>s</w:t>
      </w:r>
      <w:proofErr w:type="spellEnd"/>
      <w:r>
        <w:t>?</w:t>
      </w:r>
    </w:p>
    <w:p w:rsidR="00AF4ACD" w:rsidRDefault="00AF4ACD" w:rsidP="00AF4ACD">
      <w:pPr>
        <w:pStyle w:val="02TEXTOPRINCIPALBULLET"/>
      </w:pPr>
      <w:r>
        <w:t>os alunos souberam realizar tecnicamente o projeto?</w:t>
      </w:r>
    </w:p>
    <w:p w:rsidR="00AF4ACD" w:rsidRDefault="00AF4ACD" w:rsidP="00AF4ACD">
      <w:pPr>
        <w:pStyle w:val="02TEXTOPRINCIPALBULLET"/>
      </w:pPr>
      <w:r>
        <w:t xml:space="preserve">os alunos compreenderam o conceito de </w:t>
      </w:r>
      <w:proofErr w:type="spellStart"/>
      <w:r w:rsidRPr="00474BCD">
        <w:rPr>
          <w:i/>
        </w:rPr>
        <w:t>assemblage</w:t>
      </w:r>
      <w:proofErr w:type="spellEnd"/>
      <w:r>
        <w:t xml:space="preserve"> e materializaram-na em uma produção própria? </w:t>
      </w:r>
    </w:p>
    <w:p w:rsidR="00AF4ACD" w:rsidRDefault="00AF4ACD" w:rsidP="00AF4ACD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AF4ACD" w:rsidRPr="00206DE4" w:rsidRDefault="00AF4ACD" w:rsidP="00AF4AC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F4ACD" w:rsidRPr="00206DE4" w:rsidTr="00697A01">
        <w:trPr>
          <w:jc w:val="center"/>
        </w:trPr>
        <w:tc>
          <w:tcPr>
            <w:tcW w:w="5670" w:type="dxa"/>
          </w:tcPr>
          <w:p w:rsidR="00AF4ACD" w:rsidRPr="00206DE4" w:rsidRDefault="00AF4ACD" w:rsidP="00697A01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3TITULOTABELAS1"/>
            </w:pPr>
            <w:r w:rsidRPr="00206DE4">
              <w:t>NÃO</w:t>
            </w:r>
          </w:p>
        </w:tc>
      </w:tr>
      <w:tr w:rsidR="00AF4ACD" w:rsidRPr="00206DE4" w:rsidTr="00697A01">
        <w:trPr>
          <w:jc w:val="center"/>
        </w:trPr>
        <w:tc>
          <w:tcPr>
            <w:tcW w:w="5670" w:type="dxa"/>
          </w:tcPr>
          <w:p w:rsidR="00AF4ACD" w:rsidRPr="00206DE4" w:rsidRDefault="00AF4ACD" w:rsidP="00697A01">
            <w:pPr>
              <w:pStyle w:val="04TEXTOTABELAS"/>
            </w:pPr>
            <w:r w:rsidRPr="00206DE4">
              <w:t>Participei d</w:t>
            </w:r>
            <w:r>
              <w:t>as</w:t>
            </w:r>
            <w:r w:rsidRPr="00206DE4">
              <w:t xml:space="preserve"> aula</w:t>
            </w:r>
            <w:r>
              <w:t>s</w:t>
            </w:r>
            <w:r w:rsidRPr="00206DE4">
              <w:t xml:space="preserve"> com empenho</w:t>
            </w:r>
            <w:r>
              <w:t xml:space="preserve"> e interesse</w:t>
            </w:r>
            <w:r w:rsidRPr="00206DE4">
              <w:t>?</w:t>
            </w: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F4ACD" w:rsidRPr="00206DE4" w:rsidTr="00697A01">
        <w:trPr>
          <w:jc w:val="center"/>
        </w:trPr>
        <w:tc>
          <w:tcPr>
            <w:tcW w:w="5670" w:type="dxa"/>
          </w:tcPr>
          <w:p w:rsidR="00AF4ACD" w:rsidRPr="00206DE4" w:rsidRDefault="00AF4ACD" w:rsidP="00697A01">
            <w:pPr>
              <w:pStyle w:val="04TEXTOTABELAS"/>
            </w:pPr>
            <w:r>
              <w:t xml:space="preserve">Fui atento </w:t>
            </w:r>
            <w:r>
              <w:rPr>
                <w:rFonts w:ascii="Helvetica" w:eastAsia="Helvetica" w:hAnsi="Helvetica" w:cs="Helvetica"/>
              </w:rPr>
              <w:t xml:space="preserve">à seleção do material que </w:t>
            </w:r>
            <w:r>
              <w:t>usaria para montar meu objeto?</w:t>
            </w: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F4ACD" w:rsidRPr="00206DE4" w:rsidTr="00697A01">
        <w:trPr>
          <w:jc w:val="center"/>
        </w:trPr>
        <w:tc>
          <w:tcPr>
            <w:tcW w:w="5670" w:type="dxa"/>
          </w:tcPr>
          <w:p w:rsidR="00AF4ACD" w:rsidRPr="00206DE4" w:rsidRDefault="00AF4ACD" w:rsidP="00697A01">
            <w:pPr>
              <w:pStyle w:val="04TEXTOTABELAS"/>
            </w:pPr>
            <w:r>
              <w:t>Trabalhei concentrado e ajudei os colegas, quando necessário?</w:t>
            </w: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F4ACD" w:rsidRPr="00206DE4" w:rsidTr="00697A01">
        <w:trPr>
          <w:jc w:val="center"/>
        </w:trPr>
        <w:tc>
          <w:tcPr>
            <w:tcW w:w="5670" w:type="dxa"/>
          </w:tcPr>
          <w:p w:rsidR="00AF4ACD" w:rsidRPr="00206DE4" w:rsidRDefault="00AF4ACD" w:rsidP="00697A01">
            <w:pPr>
              <w:pStyle w:val="04TEXTOTABELAS"/>
            </w:pPr>
            <w:r>
              <w:t xml:space="preserve">Obtive resultado compatível com minha ideia inicial? </w:t>
            </w: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F4ACD" w:rsidRPr="00206DE4" w:rsidTr="00697A01">
        <w:trPr>
          <w:jc w:val="center"/>
        </w:trPr>
        <w:tc>
          <w:tcPr>
            <w:tcW w:w="5670" w:type="dxa"/>
          </w:tcPr>
          <w:p w:rsidR="00AF4ACD" w:rsidRDefault="00AF4ACD" w:rsidP="00697A01">
            <w:pPr>
              <w:pStyle w:val="04TEXTOTABELAS"/>
            </w:pPr>
            <w:r>
              <w:t xml:space="preserve">Conheci os trabalhos de </w:t>
            </w:r>
            <w:proofErr w:type="spellStart"/>
            <w:r w:rsidRPr="0038698B">
              <w:t>Bety</w:t>
            </w:r>
            <w:r>
              <w:t>e</w:t>
            </w:r>
            <w:proofErr w:type="spellEnd"/>
            <w:r w:rsidRPr="0038698B">
              <w:t xml:space="preserve"> </w:t>
            </w:r>
            <w:proofErr w:type="spellStart"/>
            <w:r w:rsidRPr="0038698B">
              <w:t>Saar</w:t>
            </w:r>
            <w:proofErr w:type="spellEnd"/>
            <w:r>
              <w:t>?</w:t>
            </w: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F4ACD" w:rsidRPr="00206DE4" w:rsidTr="00697A01">
        <w:trPr>
          <w:jc w:val="center"/>
        </w:trPr>
        <w:tc>
          <w:tcPr>
            <w:tcW w:w="5670" w:type="dxa"/>
          </w:tcPr>
          <w:p w:rsidR="00AF4ACD" w:rsidRDefault="00AF4ACD" w:rsidP="00697A01">
            <w:pPr>
              <w:pStyle w:val="04TEXTOTABELAS"/>
            </w:pPr>
            <w:r>
              <w:t xml:space="preserve">Compreendi o que </w:t>
            </w:r>
            <w:r w:rsidRPr="0038698B">
              <w:t>é</w:t>
            </w:r>
            <w:r>
              <w:t xml:space="preserve"> </w:t>
            </w:r>
            <w:proofErr w:type="spellStart"/>
            <w:r w:rsidRPr="00474BCD">
              <w:rPr>
                <w:i/>
              </w:rPr>
              <w:t>assemblage</w:t>
            </w:r>
            <w:proofErr w:type="spellEnd"/>
            <w:r>
              <w:t>?</w:t>
            </w: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AF4ACD" w:rsidRPr="00206DE4" w:rsidRDefault="00AF4ACD" w:rsidP="00697A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AF4ACD" w:rsidRPr="00206DE4" w:rsidRDefault="00AF4ACD" w:rsidP="00AF4ACD">
      <w:pPr>
        <w:rPr>
          <w:rFonts w:ascii="Cambria" w:eastAsia="Cambria" w:hAnsi="Cambria" w:cs="Cambria"/>
          <w:b/>
        </w:rPr>
      </w:pPr>
    </w:p>
    <w:p w:rsidR="00AF4ACD" w:rsidRPr="00206DE4" w:rsidRDefault="00AF4ACD" w:rsidP="00AF4ACD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86A33">
      <w:r>
        <w:separator/>
      </w:r>
    </w:p>
  </w:endnote>
  <w:endnote w:type="continuationSeparator" w:id="0">
    <w:p w:rsidR="00000000" w:rsidRDefault="00D86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C5DB436-084D-4A3F-85D6-411E031CCE6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702061E9-7E68-4329-B074-BC41A0AD4A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67EA5001-9B4A-4F91-BDDC-81278AAA72E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3A7E978-7328-4F70-8EF0-9498D1BD3D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0788199-C1BD-490F-8CF0-DD00BC325018}"/>
    <w:embedBold r:id="rId6" w:fontKey="{644F6FFF-2037-4541-AE07-03EA3CBB0538}"/>
    <w:embedItalic r:id="rId7" w:fontKey="{16FEB4BE-00A7-4943-973D-CBD7938B91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ACC9726-4F64-4E8B-8E99-7B58CFD77852}"/>
    <w:embedBold r:id="rId9" w:fontKey="{EC014EE6-9622-46F0-A3E0-C79F0FB30907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E023CAA-A6C5-446E-A6D2-582DE6712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D86A33" w:rsidRPr="00D86A33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D86A33" w:rsidP="00970C3A">
    <w:pPr>
      <w:pStyle w:val="Rodap"/>
    </w:pPr>
  </w:p>
  <w:p w:rsidR="00970C3A" w:rsidRDefault="00D86A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86A33">
      <w:r>
        <w:separator/>
      </w:r>
    </w:p>
  </w:footnote>
  <w:footnote w:type="continuationSeparator" w:id="0">
    <w:p w:rsidR="00000000" w:rsidRDefault="00D86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9F12FF"/>
    <w:rsid w:val="00AF4ACD"/>
    <w:rsid w:val="00D8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A4E87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F4ACD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AF4ACD"/>
    <w:pPr>
      <w:suppressAutoHyphens/>
      <w:spacing w:before="57" w:after="57" w:line="240" w:lineRule="atLeast"/>
    </w:pPr>
    <w:rPr>
      <w:rFonts w:ascii="Tahoma" w:eastAsia="Tahoma" w:hAnsi="Tahoma" w:cs="Tahoma"/>
      <w:sz w:val="21"/>
      <w:szCs w:val="21"/>
    </w:rPr>
  </w:style>
  <w:style w:type="paragraph" w:customStyle="1" w:styleId="03TITULOTABELAS1">
    <w:name w:val="03_TITULO_TABELAS_1"/>
    <w:basedOn w:val="02TEXTOPRINCIPAL"/>
    <w:rsid w:val="00AF4AC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AF4AC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AF4ACD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AF4ACD"/>
    <w:rPr>
      <w:sz w:val="32"/>
    </w:rPr>
  </w:style>
  <w:style w:type="paragraph" w:customStyle="1" w:styleId="04TEXTOTABELAS">
    <w:name w:val="04_TEXTO_TABELAS"/>
    <w:basedOn w:val="02TEXTOPRINCIPAL"/>
    <w:rsid w:val="00AF4ACD"/>
    <w:pPr>
      <w:spacing w:before="0" w:after="0"/>
    </w:pPr>
  </w:style>
  <w:style w:type="paragraph" w:customStyle="1" w:styleId="02TEXTOPRINCIPALBULLET">
    <w:name w:val="02_TEXTO_PRINCIPAL_BULLET"/>
    <w:basedOn w:val="Normal"/>
    <w:rsid w:val="00AF4ACD"/>
    <w:pPr>
      <w:numPr>
        <w:numId w:val="1"/>
      </w:numPr>
      <w:suppressLineNumbers/>
      <w:suppressAutoHyphens/>
      <w:spacing w:after="20" w:line="240" w:lineRule="atLeast"/>
      <w:ind w:left="357" w:hanging="357"/>
    </w:pPr>
    <w:rPr>
      <w:rFonts w:ascii="Tahoma" w:eastAsia="Tahoma" w:hAnsi="Tahoma" w:cs="Tahoma"/>
      <w:sz w:val="21"/>
      <w:szCs w:val="21"/>
    </w:rPr>
  </w:style>
  <w:style w:type="numbering" w:customStyle="1" w:styleId="LFO3">
    <w:name w:val="LFO3"/>
    <w:basedOn w:val="Semlista"/>
    <w:rsid w:val="00AF4ACD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AF4ACD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1164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2</cp:revision>
  <dcterms:created xsi:type="dcterms:W3CDTF">2018-01-02T16:28:00Z</dcterms:created>
  <dcterms:modified xsi:type="dcterms:W3CDTF">2018-01-02T16:28:00Z</dcterms:modified>
</cp:coreProperties>
</file>