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214" w:rsidRDefault="00514214" w:rsidP="00514214">
      <w:pPr>
        <w:pStyle w:val="01TITULO1"/>
      </w:pPr>
      <w:r>
        <w:t xml:space="preserve">Sequência </w:t>
      </w:r>
      <w:r w:rsidRPr="00AA0567">
        <w:t>didática</w:t>
      </w:r>
      <w:r>
        <w:t xml:space="preserve"> 12</w:t>
      </w:r>
      <w:r w:rsidRPr="00E75A70">
        <w:t xml:space="preserve">  </w:t>
      </w:r>
    </w:p>
    <w:p w:rsidR="00514214" w:rsidRPr="00892E1F" w:rsidRDefault="00514214" w:rsidP="00514214">
      <w:pPr>
        <w:pStyle w:val="01TITULO1"/>
        <w:rPr>
          <w:sz w:val="36"/>
          <w:szCs w:val="36"/>
        </w:rPr>
      </w:pPr>
    </w:p>
    <w:p w:rsidR="00514214" w:rsidRDefault="00514214" w:rsidP="00514214">
      <w:pPr>
        <w:pStyle w:val="01TITULO2"/>
        <w:rPr>
          <w:b w:val="0"/>
        </w:rPr>
      </w:pPr>
      <w:r w:rsidRPr="00E75A70">
        <w:t>Disciplina</w:t>
      </w:r>
      <w:r w:rsidRPr="007D040B">
        <w:rPr>
          <w:b w:val="0"/>
        </w:rPr>
        <w:t>:</w:t>
      </w:r>
      <w:r w:rsidRPr="00E75A70">
        <w:t xml:space="preserve"> </w:t>
      </w:r>
      <w:r>
        <w:rPr>
          <w:b w:val="0"/>
        </w:rPr>
        <w:t>Arte</w:t>
      </w:r>
      <w:r w:rsidRPr="00E75A70">
        <w:t xml:space="preserve">                Ano</w:t>
      </w:r>
      <w:r w:rsidRPr="007D040B">
        <w:rPr>
          <w:b w:val="0"/>
        </w:rPr>
        <w:t xml:space="preserve">: </w:t>
      </w:r>
      <w:r>
        <w:rPr>
          <w:b w:val="0"/>
        </w:rPr>
        <w:t>1</w:t>
      </w:r>
      <w:r w:rsidRPr="007D040B">
        <w:rPr>
          <w:b w:val="0"/>
        </w:rPr>
        <w:t>º</w:t>
      </w:r>
      <w:r w:rsidRPr="00E75A70">
        <w:t xml:space="preserve">                       Bimestre</w:t>
      </w:r>
      <w:r>
        <w:rPr>
          <w:b w:val="0"/>
        </w:rPr>
        <w:t>: 4</w:t>
      </w:r>
      <w:r w:rsidRPr="007D040B">
        <w:rPr>
          <w:b w:val="0"/>
        </w:rPr>
        <w:t>º</w:t>
      </w:r>
    </w:p>
    <w:p w:rsidR="00514214" w:rsidRPr="00892E1F" w:rsidRDefault="00514214" w:rsidP="00514214">
      <w:pPr>
        <w:pStyle w:val="01TITULO2"/>
        <w:rPr>
          <w:sz w:val="21"/>
          <w:szCs w:val="21"/>
        </w:rPr>
      </w:pPr>
    </w:p>
    <w:p w:rsidR="00514214" w:rsidRDefault="00514214" w:rsidP="00514214">
      <w:pPr>
        <w:pStyle w:val="01TITULO2"/>
        <w:rPr>
          <w:b w:val="0"/>
        </w:rPr>
      </w:pPr>
      <w:r w:rsidRPr="00E75A70">
        <w:t>Título</w:t>
      </w:r>
      <w:r w:rsidRPr="007D040B">
        <w:rPr>
          <w:b w:val="0"/>
        </w:rPr>
        <w:t xml:space="preserve">: </w:t>
      </w:r>
      <w:r w:rsidRPr="00EF122A">
        <w:t>Dançando as linhas</w:t>
      </w:r>
    </w:p>
    <w:p w:rsidR="00514214" w:rsidRPr="00892E1F" w:rsidRDefault="00514214" w:rsidP="00514214">
      <w:pPr>
        <w:pStyle w:val="02TEXTOPRINCIPALBULLET"/>
        <w:numPr>
          <w:ilvl w:val="0"/>
          <w:numId w:val="0"/>
        </w:numPr>
        <w:rPr>
          <w:sz w:val="36"/>
          <w:szCs w:val="36"/>
        </w:rPr>
      </w:pPr>
    </w:p>
    <w:p w:rsidR="00514214" w:rsidRDefault="00514214" w:rsidP="00514214">
      <w:pPr>
        <w:pStyle w:val="01TITULO2"/>
      </w:pPr>
      <w:r w:rsidRPr="00E75A70">
        <w:t>Objetivos de aprendizagem</w:t>
      </w:r>
    </w:p>
    <w:p w:rsidR="00514214" w:rsidRPr="00892E1F" w:rsidRDefault="00514214" w:rsidP="00514214">
      <w:pPr>
        <w:pStyle w:val="01TITULO2"/>
        <w:rPr>
          <w:sz w:val="21"/>
          <w:szCs w:val="21"/>
        </w:rPr>
      </w:pPr>
    </w:p>
    <w:p w:rsidR="00514214" w:rsidRPr="00373CFD" w:rsidRDefault="00514214" w:rsidP="00514214">
      <w:pPr>
        <w:pStyle w:val="02TEXTOPRINCIPALBULLET"/>
        <w:textAlignment w:val="baseline"/>
      </w:pPr>
      <w:r w:rsidRPr="00373CFD">
        <w:t>Explorar e observar as possibilidades de movimento do corpo.</w:t>
      </w:r>
    </w:p>
    <w:p w:rsidR="00514214" w:rsidRPr="00373CFD" w:rsidRDefault="00514214" w:rsidP="00514214">
      <w:pPr>
        <w:pStyle w:val="02TEXTOPRINCIPALBULLET"/>
        <w:numPr>
          <w:ilvl w:val="0"/>
          <w:numId w:val="0"/>
        </w:numPr>
        <w:ind w:left="227"/>
      </w:pPr>
      <w:r w:rsidRPr="00373CFD">
        <w:rPr>
          <w:b/>
        </w:rPr>
        <w:t xml:space="preserve">Objeto de </w:t>
      </w:r>
      <w:r>
        <w:rPr>
          <w:b/>
        </w:rPr>
        <w:t>c</w:t>
      </w:r>
      <w:r w:rsidRPr="00373CFD">
        <w:rPr>
          <w:b/>
        </w:rPr>
        <w:t>onhecimento</w:t>
      </w:r>
      <w:r w:rsidRPr="00272F53">
        <w:rPr>
          <w:b/>
        </w:rPr>
        <w:t>:</w:t>
      </w:r>
      <w:r>
        <w:t xml:space="preserve"> Elementos da linguagem (Dança).</w:t>
      </w:r>
    </w:p>
    <w:p w:rsidR="00514214" w:rsidRDefault="00514214" w:rsidP="00514214">
      <w:pPr>
        <w:pStyle w:val="02TEXTOPRINCIPALBULLET"/>
        <w:numPr>
          <w:ilvl w:val="0"/>
          <w:numId w:val="0"/>
        </w:numPr>
        <w:ind w:left="227"/>
      </w:pPr>
      <w:r w:rsidRPr="00373CFD">
        <w:rPr>
          <w:b/>
        </w:rPr>
        <w:t xml:space="preserve">Habilidade </w:t>
      </w:r>
      <w:r>
        <w:rPr>
          <w:b/>
        </w:rPr>
        <w:t>trabalhada</w:t>
      </w:r>
      <w:r w:rsidRPr="00373CFD">
        <w:rPr>
          <w:b/>
        </w:rPr>
        <w:t>:</w:t>
      </w:r>
      <w:r>
        <w:t xml:space="preserve"> </w:t>
      </w:r>
      <w:r w:rsidRPr="00794381">
        <w:rPr>
          <w:b/>
        </w:rPr>
        <w:t>(EF15AR09)</w:t>
      </w:r>
      <w:r w:rsidRPr="00272F53">
        <w:t xml:space="preserve"> Estabelecer</w:t>
      </w:r>
      <w:r w:rsidRPr="00373CFD">
        <w:t xml:space="preserve"> relações entre as partes do corpo e destas com o todo corporal na</w:t>
      </w:r>
      <w:r>
        <w:t xml:space="preserve"> </w:t>
      </w:r>
      <w:r w:rsidRPr="00373CFD">
        <w:t>construção do movimento dançado.</w:t>
      </w:r>
      <w:r>
        <w:t xml:space="preserve"> </w:t>
      </w:r>
    </w:p>
    <w:p w:rsidR="00514214" w:rsidRPr="00373CFD" w:rsidRDefault="00514214" w:rsidP="00514214">
      <w:pPr>
        <w:pStyle w:val="02TEXTOPRINCIPALBULLET"/>
        <w:numPr>
          <w:ilvl w:val="0"/>
          <w:numId w:val="0"/>
        </w:numPr>
        <w:ind w:left="227"/>
      </w:pPr>
      <w:r>
        <w:t xml:space="preserve">                                     </w:t>
      </w:r>
      <w:r w:rsidRPr="00794381">
        <w:rPr>
          <w:b/>
        </w:rPr>
        <w:t>(EF15AR10)</w:t>
      </w:r>
      <w:r w:rsidRPr="00373CFD">
        <w:t xml:space="preserve"> Experimentar diferentes formas de orientação no espaço (deslocamentos, planos,</w:t>
      </w:r>
      <w:r>
        <w:t xml:space="preserve"> </w:t>
      </w:r>
      <w:r w:rsidRPr="00373CFD">
        <w:t>direções, caminhos etc.) e ritmos de movimento (lento, moderado e rápido) na construção do</w:t>
      </w:r>
      <w:r>
        <w:t xml:space="preserve"> </w:t>
      </w:r>
      <w:r w:rsidRPr="00373CFD">
        <w:t>movimento dançado.</w:t>
      </w:r>
    </w:p>
    <w:p w:rsidR="00514214" w:rsidRPr="00373CFD" w:rsidRDefault="00514214" w:rsidP="00514214">
      <w:pPr>
        <w:pStyle w:val="02TEXTOPRINCIPALBULLET"/>
        <w:textAlignment w:val="baseline"/>
      </w:pPr>
      <w:r w:rsidRPr="00373CFD">
        <w:t>Criar movimentos e pequenas coreografias.</w:t>
      </w:r>
    </w:p>
    <w:p w:rsidR="00514214" w:rsidRPr="00373CFD" w:rsidRDefault="00514214" w:rsidP="00514214">
      <w:pPr>
        <w:pStyle w:val="02TEXTOPRINCIPALBULLET"/>
        <w:numPr>
          <w:ilvl w:val="0"/>
          <w:numId w:val="0"/>
        </w:numPr>
        <w:ind w:left="227"/>
      </w:pPr>
      <w:r w:rsidRPr="00373CFD">
        <w:rPr>
          <w:b/>
        </w:rPr>
        <w:t xml:space="preserve">Objeto de </w:t>
      </w:r>
      <w:r>
        <w:rPr>
          <w:b/>
        </w:rPr>
        <w:t>c</w:t>
      </w:r>
      <w:r w:rsidRPr="00373CFD">
        <w:rPr>
          <w:b/>
        </w:rPr>
        <w:t>onhecimento:</w:t>
      </w:r>
      <w:r>
        <w:t xml:space="preserve"> Processos de criação (Dança).</w:t>
      </w:r>
    </w:p>
    <w:p w:rsidR="00514214" w:rsidRPr="00373CFD" w:rsidRDefault="00514214" w:rsidP="00514214">
      <w:pPr>
        <w:pStyle w:val="02TEXTOPRINCIPALBULLET"/>
        <w:numPr>
          <w:ilvl w:val="0"/>
          <w:numId w:val="0"/>
        </w:numPr>
        <w:ind w:left="227"/>
      </w:pPr>
      <w:r>
        <w:rPr>
          <w:b/>
        </w:rPr>
        <w:t>Habilidade</w:t>
      </w:r>
      <w:r w:rsidRPr="00373CFD">
        <w:rPr>
          <w:b/>
        </w:rPr>
        <w:t xml:space="preserve"> </w:t>
      </w:r>
      <w:r>
        <w:rPr>
          <w:b/>
        </w:rPr>
        <w:t>t</w:t>
      </w:r>
      <w:r w:rsidRPr="00373CFD">
        <w:rPr>
          <w:b/>
        </w:rPr>
        <w:t xml:space="preserve">rabalhada: </w:t>
      </w:r>
      <w:r w:rsidRPr="00794381">
        <w:rPr>
          <w:b/>
        </w:rPr>
        <w:t>(EF15AR11)</w:t>
      </w:r>
      <w:r w:rsidRPr="00373CFD">
        <w:rPr>
          <w:b/>
        </w:rPr>
        <w:t xml:space="preserve"> </w:t>
      </w:r>
      <w:r w:rsidRPr="00373CFD">
        <w:t>Criar e improvisar movimentos dançados de modo individual, coletivo e colaborativo, considerando os aspectos estruturais, dinâmicos e expressivos dos elementos constitutivos do movimento, com base nos códigos de dança.</w:t>
      </w:r>
    </w:p>
    <w:p w:rsidR="00514214" w:rsidRPr="00373CFD" w:rsidRDefault="00514214" w:rsidP="00514214">
      <w:pPr>
        <w:pStyle w:val="02TEXTOPRINCIPALBULLET"/>
        <w:textAlignment w:val="baseline"/>
      </w:pPr>
      <w:r w:rsidRPr="00373CFD">
        <w:t>Registrar, utilizando o desenho, o movimento coreográfico</w:t>
      </w:r>
      <w:r>
        <w:t xml:space="preserve"> e musical em uma partitura não convencional.</w:t>
      </w:r>
    </w:p>
    <w:p w:rsidR="00514214" w:rsidRPr="00373CFD" w:rsidRDefault="00514214" w:rsidP="00514214">
      <w:pPr>
        <w:pStyle w:val="02TEXTOPRINCIPALBULLET"/>
        <w:numPr>
          <w:ilvl w:val="0"/>
          <w:numId w:val="0"/>
        </w:numPr>
        <w:ind w:left="227"/>
      </w:pPr>
      <w:r w:rsidRPr="002569D7">
        <w:rPr>
          <w:b/>
        </w:rPr>
        <w:t xml:space="preserve">Objeto de </w:t>
      </w:r>
      <w:r>
        <w:rPr>
          <w:b/>
        </w:rPr>
        <w:t>c</w:t>
      </w:r>
      <w:r w:rsidRPr="002569D7">
        <w:rPr>
          <w:b/>
        </w:rPr>
        <w:t>onhecimento</w:t>
      </w:r>
      <w:r w:rsidRPr="00272F53">
        <w:rPr>
          <w:b/>
        </w:rPr>
        <w:t>:</w:t>
      </w:r>
      <w:r>
        <w:t xml:space="preserve"> Notação e registro musical (Música).</w:t>
      </w:r>
    </w:p>
    <w:p w:rsidR="00514214" w:rsidRPr="00373CFD" w:rsidRDefault="00514214" w:rsidP="00514214">
      <w:pPr>
        <w:pStyle w:val="02TEXTOPRINCIPALBULLET"/>
        <w:numPr>
          <w:ilvl w:val="0"/>
          <w:numId w:val="0"/>
        </w:numPr>
        <w:ind w:left="227"/>
      </w:pPr>
      <w:r w:rsidRPr="002569D7">
        <w:rPr>
          <w:b/>
        </w:rPr>
        <w:t xml:space="preserve">Habilidade </w:t>
      </w:r>
      <w:r>
        <w:rPr>
          <w:b/>
        </w:rPr>
        <w:t>t</w:t>
      </w:r>
      <w:r w:rsidRPr="002569D7">
        <w:rPr>
          <w:b/>
        </w:rPr>
        <w:t>rabalhada</w:t>
      </w:r>
      <w:r w:rsidRPr="00E56AE9">
        <w:rPr>
          <w:b/>
        </w:rPr>
        <w:t xml:space="preserve">: </w:t>
      </w:r>
      <w:r w:rsidRPr="00794381">
        <w:rPr>
          <w:b/>
        </w:rPr>
        <w:t>(EF15AR16)</w:t>
      </w:r>
      <w:r w:rsidRPr="00272F53">
        <w:t xml:space="preserve"> Explorar</w:t>
      </w:r>
      <w:r w:rsidRPr="002569D7">
        <w:t xml:space="preserve"> diferentes formas de registro musical não convencional (representação</w:t>
      </w:r>
      <w:r>
        <w:t xml:space="preserve"> </w:t>
      </w:r>
      <w:r w:rsidRPr="002569D7">
        <w:t>gráfica de sons, partituras criativas etc.), bem como procedimentos e técnicas de registro em</w:t>
      </w:r>
      <w:r>
        <w:t xml:space="preserve"> </w:t>
      </w:r>
      <w:r w:rsidRPr="002569D7">
        <w:t>áudio e audiovisual, e reconhecer a notação musical convencional.</w:t>
      </w:r>
    </w:p>
    <w:p w:rsidR="00514214" w:rsidRPr="00E75A70" w:rsidRDefault="00514214" w:rsidP="00514214">
      <w:pPr>
        <w:pStyle w:val="02TEXTOPRINCIPALBULLET"/>
        <w:numPr>
          <w:ilvl w:val="0"/>
          <w:numId w:val="0"/>
        </w:numPr>
      </w:pPr>
    </w:p>
    <w:p w:rsidR="00514214" w:rsidRPr="00E56AE9" w:rsidRDefault="00514214" w:rsidP="00514214">
      <w:pPr>
        <w:pStyle w:val="01TITULO2"/>
        <w:rPr>
          <w:b w:val="0"/>
        </w:rPr>
      </w:pPr>
      <w:r w:rsidRPr="00E75A70">
        <w:t xml:space="preserve">Tempo previsto: </w:t>
      </w:r>
      <w:r w:rsidRPr="00E56AE9">
        <w:rPr>
          <w:b w:val="0"/>
        </w:rPr>
        <w:t>150 minutos (</w:t>
      </w:r>
      <w:r>
        <w:rPr>
          <w:b w:val="0"/>
        </w:rPr>
        <w:t xml:space="preserve">3 </w:t>
      </w:r>
      <w:r w:rsidRPr="00BC135E">
        <w:rPr>
          <w:b w:val="0"/>
        </w:rPr>
        <w:t>aulas</w:t>
      </w:r>
      <w:r>
        <w:rPr>
          <w:b w:val="0"/>
        </w:rPr>
        <w:t xml:space="preserve"> de aproximadamente 50 minutos cada)</w:t>
      </w:r>
    </w:p>
    <w:p w:rsidR="00514214" w:rsidRPr="00E75A70" w:rsidRDefault="00514214" w:rsidP="00514214">
      <w:pPr>
        <w:pStyle w:val="02TEXTOPRINCIPAL"/>
      </w:pPr>
    </w:p>
    <w:p w:rsidR="00514214" w:rsidRDefault="00514214" w:rsidP="00514214">
      <w:pPr>
        <w:pStyle w:val="01TITULO2"/>
      </w:pPr>
      <w:r w:rsidRPr="00E75A70">
        <w:t>Materiais necessários</w:t>
      </w:r>
    </w:p>
    <w:p w:rsidR="00514214" w:rsidRPr="00892E1F" w:rsidRDefault="00514214" w:rsidP="00514214">
      <w:pPr>
        <w:pStyle w:val="01TITULO2"/>
        <w:rPr>
          <w:sz w:val="21"/>
          <w:szCs w:val="21"/>
        </w:rPr>
      </w:pPr>
    </w:p>
    <w:p w:rsidR="00514214" w:rsidRPr="00E56AE9" w:rsidRDefault="00514214" w:rsidP="00514214">
      <w:pPr>
        <w:pStyle w:val="02TEXTOPRINCIPALBULLET"/>
        <w:textAlignment w:val="baseline"/>
      </w:pPr>
      <w:r w:rsidRPr="00E56AE9">
        <w:t xml:space="preserve">Rolo de papel </w:t>
      </w:r>
      <w:proofErr w:type="spellStart"/>
      <w:r w:rsidRPr="00E56AE9">
        <w:rPr>
          <w:i/>
        </w:rPr>
        <w:t>kraft</w:t>
      </w:r>
      <w:proofErr w:type="spellEnd"/>
      <w:r w:rsidRPr="00E56AE9">
        <w:t xml:space="preserve"> (ou folhas de cartolina), lápis de cor, canetas coloridas, equipamento de som e mídia com músicas variadas, imagens solicitadas.</w:t>
      </w:r>
    </w:p>
    <w:p w:rsidR="00514214" w:rsidRPr="00076444" w:rsidRDefault="00514214" w:rsidP="00514214">
      <w:pPr>
        <w:rPr>
          <w:rFonts w:ascii="Arial" w:hAnsi="Arial" w:cs="Arial"/>
        </w:rPr>
      </w:pPr>
    </w:p>
    <w:p w:rsidR="00514214" w:rsidRDefault="00514214" w:rsidP="00514214">
      <w:pPr>
        <w:pStyle w:val="01TITULO2"/>
      </w:pPr>
      <w:r w:rsidRPr="00E75A70">
        <w:t>Desenvolvimento da sequência didática</w:t>
      </w:r>
    </w:p>
    <w:p w:rsidR="00514214" w:rsidRPr="003E2B4A" w:rsidRDefault="00514214" w:rsidP="00514214">
      <w:pPr>
        <w:pStyle w:val="02TEXTOPRINCIPAL"/>
      </w:pPr>
    </w:p>
    <w:p w:rsidR="00514214" w:rsidRPr="00437BAB" w:rsidRDefault="00514214" w:rsidP="00514214">
      <w:pPr>
        <w:pStyle w:val="01TITULO3"/>
      </w:pPr>
      <w:r w:rsidRPr="00437BAB">
        <w:t>Etapa 1 (</w:t>
      </w:r>
      <w:r>
        <w:t>Aproximadamente 1</w:t>
      </w:r>
      <w:r w:rsidRPr="00437BAB">
        <w:t>50 minutos</w:t>
      </w:r>
      <w:r>
        <w:t>/ 3 aulas</w:t>
      </w:r>
      <w:r w:rsidRPr="00437BAB">
        <w:t>)</w:t>
      </w:r>
    </w:p>
    <w:p w:rsidR="005B62D0" w:rsidRDefault="00514214" w:rsidP="00514214">
      <w:pPr>
        <w:pStyle w:val="02TEXTOPRINCIPAL"/>
      </w:pPr>
      <w:r w:rsidRPr="00272F53">
        <w:t>Antecipadamente, providencie uma mídia com músicas clássicas e/ou instrumentais e o aparelho de som para reproduzi-las. Pesquise músicas que utilizem instrumentos de percussão, marcando bem os ritmos. Também traga outras que sejam mais suaves, como uma valsa de Frédéric Chopin, por exemplo.</w:t>
      </w:r>
    </w:p>
    <w:p w:rsidR="005B62D0" w:rsidRDefault="005B62D0">
      <w:pPr>
        <w:autoSpaceDN/>
        <w:spacing w:after="160" w:line="259" w:lineRule="auto"/>
        <w:textAlignment w:val="auto"/>
        <w:rPr>
          <w:rFonts w:ascii="Tahoma" w:eastAsia="Tahoma" w:hAnsi="Tahoma" w:cs="Tahoma"/>
          <w:sz w:val="21"/>
        </w:rPr>
      </w:pPr>
      <w:r>
        <w:br w:type="page"/>
      </w:r>
    </w:p>
    <w:p w:rsidR="00514214" w:rsidRPr="00272F53" w:rsidRDefault="00514214" w:rsidP="00514214">
      <w:pPr>
        <w:pStyle w:val="02TEXTOPRINCIPAL"/>
      </w:pPr>
      <w:r w:rsidRPr="00272F53">
        <w:lastRenderedPageBreak/>
        <w:t>Inicie a aula fazendo uma roda com as crianças, de preferência no chão. Solicite que fechem os olhos e prestem atenção nas músicas que serão escutadas, sentindo seu ritmo, melodia, altura, intensidade e timbre.</w:t>
      </w:r>
    </w:p>
    <w:p w:rsidR="00514214" w:rsidRPr="00272F53" w:rsidRDefault="00514214" w:rsidP="00514214">
      <w:pPr>
        <w:pStyle w:val="02TEXTOPRINCIPAL"/>
      </w:pPr>
      <w:r w:rsidRPr="00272F53">
        <w:t>Em seguida, peça que se levantem e, ainda com os olhos fechados, movimentem-se enquanto a música toca. Chame a atenção para as relações que naturalmente fazemos entre os sons ouvidos e os movimentos do corpo que escolhemos. O movimento é algo espontâneo, principalmente se nos encontramos dispostos a seguir a música com o corpo.</w:t>
      </w:r>
    </w:p>
    <w:p w:rsidR="00514214" w:rsidRDefault="00514214" w:rsidP="00514214">
      <w:pPr>
        <w:pStyle w:val="02TEXTOPRINCIPAL"/>
      </w:pPr>
      <w:r w:rsidRPr="00272F53">
        <w:t xml:space="preserve">Converse com os alunos sobre os movimentos criados em virtude do ritmo da música e seu direcionamento no espaço: </w:t>
      </w:r>
      <w:r>
        <w:t>m</w:t>
      </w:r>
      <w:r w:rsidRPr="00272F53">
        <w:t xml:space="preserve">ovimentos leves correspondem a sons suaves? E sons de percussão, fortes e densos, com quais movimentos podemos representá-los? E um som rápido, exige qual tipo de movimento no espaço? </w:t>
      </w:r>
    </w:p>
    <w:p w:rsidR="00514214" w:rsidRDefault="00514214" w:rsidP="00514214">
      <w:pPr>
        <w:pStyle w:val="02TEXTOPRINCIPAL"/>
      </w:pPr>
      <w:r w:rsidRPr="00272F53">
        <w:t>Permita que os alunos explorem esses movimentos, de acordo com o ritmo e a intensidade da música, assim como também experimentem diferentes formas de orientação no espaço.</w:t>
      </w:r>
    </w:p>
    <w:p w:rsidR="00514214" w:rsidRPr="00272F53" w:rsidRDefault="00514214" w:rsidP="00514214">
      <w:pPr>
        <w:pStyle w:val="02TEXTOPRINCIPAL"/>
      </w:pPr>
    </w:p>
    <w:p w:rsidR="00514214" w:rsidRPr="00437BAB" w:rsidRDefault="00514214" w:rsidP="00514214">
      <w:pPr>
        <w:pStyle w:val="01TITULO3"/>
      </w:pPr>
      <w:r w:rsidRPr="00437BAB">
        <w:t>Etapa 2 (</w:t>
      </w:r>
      <w:r>
        <w:t xml:space="preserve">Aproximadamente </w:t>
      </w:r>
      <w:r w:rsidRPr="00437BAB">
        <w:t>100</w:t>
      </w:r>
      <w:r>
        <w:t xml:space="preserve"> minutos/ 2 aulas</w:t>
      </w:r>
      <w:r w:rsidRPr="00437BAB">
        <w:t>)</w:t>
      </w:r>
    </w:p>
    <w:p w:rsidR="00514214" w:rsidRPr="00272F53" w:rsidRDefault="00514214" w:rsidP="00514214">
      <w:pPr>
        <w:pStyle w:val="02TEXTOPRINCIPAL"/>
      </w:pPr>
      <w:r w:rsidRPr="00272F53">
        <w:t xml:space="preserve">Prepare, com antecedência, os materiais necessários para essa etapa: imagens de partituras musicais, o aparelho de som e a mídia com músicas variadas. Se possível, pesquise também imagens com as partituras incomuns do músico erudito contemporâneo </w:t>
      </w:r>
      <w:proofErr w:type="spellStart"/>
      <w:r w:rsidRPr="00272F53">
        <w:t>Karlheinz</w:t>
      </w:r>
      <w:proofErr w:type="spellEnd"/>
      <w:r w:rsidRPr="00272F53">
        <w:t xml:space="preserve"> </w:t>
      </w:r>
      <w:proofErr w:type="spellStart"/>
      <w:r w:rsidRPr="00272F53">
        <w:t>Stockhausen</w:t>
      </w:r>
      <w:proofErr w:type="spellEnd"/>
      <w:r w:rsidRPr="00272F53">
        <w:t xml:space="preserve"> (1928-2007) e também o trabalho de partituras ilustradas do artista visual brasileiro </w:t>
      </w:r>
      <w:proofErr w:type="spellStart"/>
      <w:r w:rsidRPr="00272F53">
        <w:t>Antonio</w:t>
      </w:r>
      <w:proofErr w:type="spellEnd"/>
      <w:r w:rsidRPr="00272F53">
        <w:t xml:space="preserve"> </w:t>
      </w:r>
      <w:proofErr w:type="spellStart"/>
      <w:r w:rsidRPr="00272F53">
        <w:t>Peticov</w:t>
      </w:r>
      <w:proofErr w:type="spellEnd"/>
      <w:r w:rsidRPr="00272F53">
        <w:t xml:space="preserve"> (1946).</w:t>
      </w:r>
    </w:p>
    <w:p w:rsidR="00514214" w:rsidRPr="00272F53" w:rsidRDefault="00514214" w:rsidP="00514214">
      <w:pPr>
        <w:pStyle w:val="02TEXTOPRINCIPAL"/>
      </w:pPr>
      <w:r w:rsidRPr="00272F53">
        <w:t>Reúna a turma e apresente a atividade do dia: um grupo irá dançar, enquanto o outro fará uma “partitura” escrita com desenhos inventados, e não com notas musicais.</w:t>
      </w:r>
    </w:p>
    <w:p w:rsidR="00514214" w:rsidRPr="00272F53" w:rsidRDefault="00514214" w:rsidP="00514214">
      <w:pPr>
        <w:pStyle w:val="02TEXTOPRINCIPAL"/>
      </w:pPr>
      <w:r w:rsidRPr="00272F53">
        <w:t>Enquanto um grupo dança, o outro desenhará no papel os movimentos observados. Não se trata de desenhar os corpos dos colegas em movimento, mas de representar os movimentos através da linguagem do desenho. Auxilie-os, fazendo perguntas durante a dança</w:t>
      </w:r>
      <w:r>
        <w:t>: o</w:t>
      </w:r>
      <w:r w:rsidRPr="00272F53">
        <w:t xml:space="preserve">s movimentos são rápidos? Parecem com linhas tracejadas bem fortes ou com pontinhos delicados? Todos estão dançando juntos de mãos dadas, isso poderia virar um rabisco comprido ou circular? Quanta gente pulando e agachando! Poderíamos fazer uma linha que sobe e desce, sem tirar o lápis do papel? </w:t>
      </w:r>
    </w:p>
    <w:p w:rsidR="00514214" w:rsidRPr="00272F53" w:rsidRDefault="00514214" w:rsidP="00514214">
      <w:pPr>
        <w:pStyle w:val="02TEXTOPRINCIPAL"/>
      </w:pPr>
      <w:r w:rsidRPr="00272F53">
        <w:t xml:space="preserve">O importante é deixar claro que os alunos observadores farão um registro gráfico dos movimentos que perceberem e que os alunos dançarinos terão de apresentar seus movimentos de maneira objetiva. Os movimentos serão anotados numa espécie de “partitura”. </w:t>
      </w:r>
    </w:p>
    <w:p w:rsidR="00514214" w:rsidRPr="00272F53" w:rsidRDefault="00514214" w:rsidP="00514214">
      <w:pPr>
        <w:pStyle w:val="02TEXTOPRINCIPAL"/>
      </w:pPr>
      <w:r w:rsidRPr="00272F53">
        <w:t>Depois disso, troque os grupos: quem desenhou dançará, e quem dançou desenhará.</w:t>
      </w:r>
    </w:p>
    <w:p w:rsidR="00514214" w:rsidRPr="00272F53" w:rsidRDefault="00514214" w:rsidP="00514214">
      <w:pPr>
        <w:pStyle w:val="02TEXTOPRINCIPAL"/>
      </w:pPr>
      <w:r w:rsidRPr="00272F53">
        <w:t>Ao final dos registros, apresente uma partitura musical e comente que as notas estão dispostas ao longo do percurso da pauta ou pentagrama (as cinco linhas) e que isoladas são apenas um som, mas que juntas compõem a melodia da música. Compare essas partituras musicais com as partituras coreográficas realizadas pelas crianças.</w:t>
      </w:r>
    </w:p>
    <w:p w:rsidR="005B62D0" w:rsidRDefault="00514214" w:rsidP="00514214">
      <w:pPr>
        <w:pStyle w:val="02TEXTOPRINCIPAL"/>
      </w:pPr>
      <w:r w:rsidRPr="00272F53">
        <w:t>Faça um comentário sobre os resultados e ouça o que os grupos terão a dizer sobre o processo da vivência. Nessa atividade, não existe certo e errado. O resultado será a criação de sinais gráficos que se associam aos movimentos feitos pelos que dançaram a música; trata-se da produção de “linhas dançantes ou dançarinas”.</w:t>
      </w:r>
    </w:p>
    <w:p w:rsidR="00514214" w:rsidRPr="005B62D0" w:rsidRDefault="005B62D0" w:rsidP="005B62D0">
      <w:pPr>
        <w:autoSpaceDN/>
        <w:spacing w:after="160" w:line="259" w:lineRule="auto"/>
        <w:textAlignment w:val="auto"/>
        <w:rPr>
          <w:rFonts w:ascii="Tahoma" w:eastAsia="Tahoma" w:hAnsi="Tahoma" w:cs="Tahoma"/>
          <w:sz w:val="21"/>
        </w:rPr>
      </w:pPr>
      <w:r>
        <w:br w:type="page"/>
      </w:r>
      <w:bookmarkStart w:id="0" w:name="_GoBack"/>
      <w:bookmarkEnd w:id="0"/>
    </w:p>
    <w:p w:rsidR="00514214" w:rsidRPr="0058495A" w:rsidRDefault="00514214" w:rsidP="00514214">
      <w:pPr>
        <w:pStyle w:val="01TITULO3"/>
      </w:pPr>
      <w:r w:rsidRPr="00E75A70">
        <w:lastRenderedPageBreak/>
        <w:t>Avaliação</w:t>
      </w:r>
    </w:p>
    <w:p w:rsidR="00514214" w:rsidRPr="00794FD7" w:rsidRDefault="00514214" w:rsidP="00514214">
      <w:pPr>
        <w:pStyle w:val="02TEXTOPRINCIPAL"/>
      </w:pPr>
      <w:r w:rsidRPr="00794FD7">
        <w:t>A avaliação deverá ser contínua</w:t>
      </w:r>
      <w:r>
        <w:t>,</w:t>
      </w:r>
      <w:r w:rsidRPr="00794FD7">
        <w:t xml:space="preserve"> ocorrendo em todas as etapas do desenvolvimento das atividades. Poderão ser avaliados a participação e o envolvimento dos alunos, o trabalho em grupo, a organização e a produção artística.</w:t>
      </w:r>
    </w:p>
    <w:p w:rsidR="00514214" w:rsidRPr="00794FD7" w:rsidRDefault="00514214" w:rsidP="00514214">
      <w:pPr>
        <w:pStyle w:val="02TEXTOPRINCIPAL"/>
      </w:pPr>
      <w:r w:rsidRPr="00CC7FFC">
        <w:t>Durante o desenvolvimento das atividades, observe:</w:t>
      </w:r>
    </w:p>
    <w:p w:rsidR="00514214" w:rsidRPr="00437BAB" w:rsidRDefault="00514214" w:rsidP="00514214">
      <w:pPr>
        <w:pStyle w:val="02TEXTOPRINCIPALBULLET"/>
        <w:textAlignment w:val="baseline"/>
      </w:pPr>
      <w:r>
        <w:t>o aluno c</w:t>
      </w:r>
      <w:r w:rsidRPr="00437BAB">
        <w:t xml:space="preserve">ompreendeu que o ritmo, </w:t>
      </w:r>
      <w:r>
        <w:t xml:space="preserve">a </w:t>
      </w:r>
      <w:r w:rsidRPr="00437BAB">
        <w:t xml:space="preserve">altura, </w:t>
      </w:r>
      <w:r>
        <w:t xml:space="preserve">a </w:t>
      </w:r>
      <w:r w:rsidRPr="00437BAB">
        <w:t xml:space="preserve">intensidade e </w:t>
      </w:r>
      <w:r>
        <w:t xml:space="preserve">o </w:t>
      </w:r>
      <w:r w:rsidRPr="00437BAB">
        <w:t>timbre podem ser representados por outra linguagem que não só a da música?</w:t>
      </w:r>
    </w:p>
    <w:p w:rsidR="00514214" w:rsidRPr="00437BAB" w:rsidRDefault="00514214" w:rsidP="00514214">
      <w:pPr>
        <w:pStyle w:val="02TEXTOPRINCIPALBULLET"/>
        <w:textAlignment w:val="baseline"/>
      </w:pPr>
      <w:r>
        <w:t>o aluno c</w:t>
      </w:r>
      <w:r w:rsidRPr="00437BAB">
        <w:t>onseguiu expressar-se através da dança e do desenho?</w:t>
      </w:r>
    </w:p>
    <w:p w:rsidR="00514214" w:rsidRDefault="00514214" w:rsidP="00514214">
      <w:pPr>
        <w:pStyle w:val="02TEXTOPRINCIPALBULLET"/>
        <w:textAlignment w:val="baseline"/>
      </w:pPr>
      <w:r>
        <w:t>o aluno s</w:t>
      </w:r>
      <w:r w:rsidRPr="00437BAB">
        <w:t>entiu-se motivado a colaborar e a participar das atividades dos grupos?</w:t>
      </w:r>
    </w:p>
    <w:p w:rsidR="00514214" w:rsidRDefault="00514214" w:rsidP="00514214">
      <w:pPr>
        <w:pStyle w:val="02TEXTOPRINCIPAL"/>
      </w:pPr>
      <w:r w:rsidRPr="00794FD7">
        <w:t xml:space="preserve">Após o trabalho com a sequência didática, trabalhe com os alunos a </w:t>
      </w:r>
      <w:proofErr w:type="spellStart"/>
      <w:r w:rsidRPr="00794FD7">
        <w:t>autoavaliação</w:t>
      </w:r>
      <w:proofErr w:type="spellEnd"/>
      <w:r w:rsidRPr="00794FD7">
        <w:t xml:space="preserve"> a seguir. </w:t>
      </w:r>
      <w:r>
        <w:t>Se preferir, reproduza as questões na lousa e peça aos alunos que as copiem e respondam.</w:t>
      </w:r>
    </w:p>
    <w:p w:rsidR="00514214" w:rsidRPr="00343B43" w:rsidRDefault="00514214" w:rsidP="00514214">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514214" w:rsidRPr="00BF75CD" w:rsidTr="0090115A">
        <w:trPr>
          <w:jc w:val="center"/>
        </w:trPr>
        <w:tc>
          <w:tcPr>
            <w:tcW w:w="5670" w:type="dxa"/>
          </w:tcPr>
          <w:p w:rsidR="00514214" w:rsidRPr="00BF75CD" w:rsidRDefault="00514214" w:rsidP="00BF75CD">
            <w:pPr>
              <w:pStyle w:val="03TITULOTABELAS1"/>
              <w:jc w:val="center"/>
              <w:rPr>
                <w:b/>
              </w:rPr>
            </w:pPr>
            <w:r w:rsidRPr="00BF75CD">
              <w:rPr>
                <w:b/>
              </w:rPr>
              <w:t>AUTOAVALIAÇÃO</w:t>
            </w:r>
          </w:p>
        </w:tc>
        <w:tc>
          <w:tcPr>
            <w:tcW w:w="709" w:type="dxa"/>
          </w:tcPr>
          <w:p w:rsidR="00514214" w:rsidRPr="00BF75CD" w:rsidRDefault="00514214" w:rsidP="00BF75CD">
            <w:pPr>
              <w:pStyle w:val="03TITULOTABELAS1"/>
              <w:jc w:val="center"/>
              <w:rPr>
                <w:b/>
              </w:rPr>
            </w:pPr>
            <w:r w:rsidRPr="00BF75CD">
              <w:rPr>
                <w:b/>
              </w:rPr>
              <w:t>SIM</w:t>
            </w:r>
          </w:p>
        </w:tc>
        <w:tc>
          <w:tcPr>
            <w:tcW w:w="728" w:type="dxa"/>
          </w:tcPr>
          <w:p w:rsidR="00514214" w:rsidRPr="00BF75CD" w:rsidRDefault="00514214" w:rsidP="00BF75CD">
            <w:pPr>
              <w:pStyle w:val="03TITULOTABELAS1"/>
              <w:jc w:val="center"/>
              <w:rPr>
                <w:b/>
              </w:rPr>
            </w:pPr>
            <w:r w:rsidRPr="00BF75CD">
              <w:rPr>
                <w:b/>
              </w:rPr>
              <w:t>NÃO</w:t>
            </w:r>
          </w:p>
        </w:tc>
      </w:tr>
      <w:tr w:rsidR="00514214" w:rsidRPr="00343B43" w:rsidTr="0090115A">
        <w:trPr>
          <w:jc w:val="center"/>
        </w:trPr>
        <w:tc>
          <w:tcPr>
            <w:tcW w:w="5670" w:type="dxa"/>
          </w:tcPr>
          <w:p w:rsidR="00514214" w:rsidRPr="00794FD7" w:rsidRDefault="00514214" w:rsidP="0090115A">
            <w:pPr>
              <w:pStyle w:val="04TEXTOTABELAS"/>
            </w:pPr>
            <w:r w:rsidRPr="00794FD7">
              <w:t>Participei da atividade na sala de aula com dedicação?</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r w:rsidR="00514214" w:rsidRPr="00343B43" w:rsidTr="0090115A">
        <w:trPr>
          <w:jc w:val="center"/>
        </w:trPr>
        <w:tc>
          <w:tcPr>
            <w:tcW w:w="5670" w:type="dxa"/>
          </w:tcPr>
          <w:p w:rsidR="00514214" w:rsidRPr="00794FD7" w:rsidRDefault="00514214" w:rsidP="0090115A">
            <w:pPr>
              <w:pStyle w:val="04TEXTOTABELAS"/>
            </w:pPr>
            <w:r w:rsidRPr="00794FD7">
              <w:t>Soube utilizar o material proposto nas atividades?</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r w:rsidR="00514214" w:rsidRPr="00343B43" w:rsidTr="0090115A">
        <w:trPr>
          <w:jc w:val="center"/>
        </w:trPr>
        <w:tc>
          <w:tcPr>
            <w:tcW w:w="5670" w:type="dxa"/>
          </w:tcPr>
          <w:p w:rsidR="00514214" w:rsidRPr="00794FD7" w:rsidRDefault="00514214" w:rsidP="0090115A">
            <w:pPr>
              <w:pStyle w:val="04TEXTOTABELAS"/>
            </w:pPr>
            <w:r w:rsidRPr="00437BAB">
              <w:rPr>
                <w:rFonts w:cstheme="minorHAnsi"/>
              </w:rPr>
              <w:t>Ouvi as músicas com atenção e participei das atividades dos grupos?</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r w:rsidR="00514214" w:rsidRPr="00343B43" w:rsidTr="0090115A">
        <w:trPr>
          <w:jc w:val="center"/>
        </w:trPr>
        <w:tc>
          <w:tcPr>
            <w:tcW w:w="5670" w:type="dxa"/>
          </w:tcPr>
          <w:p w:rsidR="00514214" w:rsidRPr="00794FD7" w:rsidRDefault="00514214" w:rsidP="0090115A">
            <w:pPr>
              <w:pStyle w:val="04TEXTOTABELAS"/>
            </w:pPr>
            <w:r w:rsidRPr="00794FD7">
              <w:t>Perguntei ao professor para compreender melhor?</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r w:rsidR="00514214" w:rsidRPr="00343B43" w:rsidTr="0090115A">
        <w:trPr>
          <w:jc w:val="center"/>
        </w:trPr>
        <w:tc>
          <w:tcPr>
            <w:tcW w:w="5670" w:type="dxa"/>
          </w:tcPr>
          <w:p w:rsidR="00514214" w:rsidRPr="00794FD7" w:rsidRDefault="00514214" w:rsidP="0090115A">
            <w:pPr>
              <w:pStyle w:val="04TEXTOTABELAS"/>
            </w:pPr>
            <w:r w:rsidRPr="00794FD7">
              <w:t>Respeitei a opinião dos meus colegas?</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r w:rsidR="00514214" w:rsidRPr="00343B43" w:rsidTr="0090115A">
        <w:trPr>
          <w:jc w:val="center"/>
        </w:trPr>
        <w:tc>
          <w:tcPr>
            <w:tcW w:w="5670" w:type="dxa"/>
          </w:tcPr>
          <w:p w:rsidR="00514214" w:rsidRPr="00794FD7" w:rsidRDefault="00514214" w:rsidP="0090115A">
            <w:pPr>
              <w:pStyle w:val="04TEXTOTABELAS"/>
            </w:pPr>
            <w:r w:rsidRPr="00437BAB">
              <w:rPr>
                <w:rFonts w:cstheme="minorHAnsi"/>
              </w:rPr>
              <w:t>Consegui me expressar bem na dança e no desenho?</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r w:rsidR="00514214" w:rsidRPr="00343B43" w:rsidTr="0090115A">
        <w:trPr>
          <w:jc w:val="center"/>
        </w:trPr>
        <w:tc>
          <w:tcPr>
            <w:tcW w:w="5670" w:type="dxa"/>
          </w:tcPr>
          <w:p w:rsidR="00514214" w:rsidRPr="00437BAB" w:rsidRDefault="00514214" w:rsidP="0090115A">
            <w:pPr>
              <w:pStyle w:val="04TEXTOTABELAS"/>
              <w:rPr>
                <w:rFonts w:cstheme="minorHAnsi"/>
              </w:rPr>
            </w:pPr>
            <w:r w:rsidRPr="00437BAB">
              <w:rPr>
                <w:rFonts w:cstheme="minorHAnsi"/>
              </w:rPr>
              <w:t>Aprendi a representar os movimentos da dança de um jeito que não conhecia</w:t>
            </w:r>
            <w:r>
              <w:rPr>
                <w:rFonts w:cstheme="minorHAnsi"/>
              </w:rPr>
              <w:t xml:space="preserve"> ou</w:t>
            </w:r>
            <w:r w:rsidRPr="00437BAB">
              <w:rPr>
                <w:rFonts w:cstheme="minorHAnsi"/>
              </w:rPr>
              <w:t xml:space="preserve"> desenhando?</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r w:rsidR="00514214" w:rsidRPr="00343B43" w:rsidTr="0090115A">
        <w:trPr>
          <w:jc w:val="center"/>
        </w:trPr>
        <w:tc>
          <w:tcPr>
            <w:tcW w:w="5670" w:type="dxa"/>
          </w:tcPr>
          <w:p w:rsidR="00514214" w:rsidRPr="00794FD7" w:rsidRDefault="00514214" w:rsidP="0090115A">
            <w:pPr>
              <w:pStyle w:val="04TEXTOTABELAS"/>
            </w:pPr>
            <w:r w:rsidRPr="00794FD7">
              <w:t>Tirei dúvidas sobre o que não entendi nessa sequência didática?</w:t>
            </w:r>
          </w:p>
        </w:tc>
        <w:tc>
          <w:tcPr>
            <w:tcW w:w="709" w:type="dxa"/>
          </w:tcPr>
          <w:p w:rsidR="00514214" w:rsidRPr="00343B43" w:rsidRDefault="00514214" w:rsidP="0090115A">
            <w:pPr>
              <w:rPr>
                <w:rFonts w:ascii="Arial" w:hAnsi="Arial" w:cs="Arial"/>
              </w:rPr>
            </w:pPr>
          </w:p>
        </w:tc>
        <w:tc>
          <w:tcPr>
            <w:tcW w:w="728" w:type="dxa"/>
          </w:tcPr>
          <w:p w:rsidR="00514214" w:rsidRPr="00343B43" w:rsidRDefault="00514214" w:rsidP="0090115A">
            <w:pPr>
              <w:rPr>
                <w:rFonts w:ascii="Arial" w:hAnsi="Arial" w:cs="Arial"/>
              </w:rPr>
            </w:pPr>
          </w:p>
        </w:tc>
      </w:tr>
    </w:tbl>
    <w:p w:rsidR="00514214" w:rsidRPr="00343B43" w:rsidRDefault="00514214" w:rsidP="00514214">
      <w:pPr>
        <w:rPr>
          <w:rFonts w:ascii="Arial" w:hAnsi="Arial" w:cs="Arial"/>
        </w:rPr>
      </w:pPr>
    </w:p>
    <w:p w:rsidR="00514214" w:rsidRPr="00343B43" w:rsidRDefault="00514214" w:rsidP="00514214">
      <w:pPr>
        <w:pStyle w:val="NormalWeb"/>
        <w:rPr>
          <w:rFonts w:ascii="Arial" w:hAnsi="Arial" w:cs="Arial"/>
          <w:color w:val="000000"/>
          <w:sz w:val="22"/>
          <w:szCs w:val="22"/>
        </w:rPr>
      </w:pPr>
    </w:p>
    <w:p w:rsidR="00514214" w:rsidRPr="00AA09A3" w:rsidRDefault="00514214" w:rsidP="00514214"/>
    <w:p w:rsidR="003D565D" w:rsidRPr="0003718D" w:rsidRDefault="003D565D" w:rsidP="0003718D"/>
    <w:sectPr w:rsidR="003D565D" w:rsidRPr="0003718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591" w:rsidRDefault="006423CA">
      <w:r>
        <w:separator/>
      </w:r>
    </w:p>
  </w:endnote>
  <w:endnote w:type="continuationSeparator" w:id="0">
    <w:p w:rsidR="00F22591" w:rsidRDefault="0064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2EE518B-9D73-40BD-912A-0033AA09F6AB}"/>
  </w:font>
  <w:font w:name="Liberation Serif">
    <w:altName w:val="Times New Roman"/>
    <w:panose1 w:val="02020603050405020304"/>
    <w:charset w:val="00"/>
    <w:family w:val="roman"/>
    <w:pitch w:val="variable"/>
    <w:sig w:usb0="E0000AFF" w:usb1="500078FF" w:usb2="00000021" w:usb3="00000000" w:csb0="000001BF" w:csb1="00000000"/>
    <w:embedRegular r:id="rId2" w:fontKey="{02481B89-2CEC-49A6-8745-5C52091FC13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156E71DA-DBAD-4729-A954-AB1060FB1B49}"/>
  </w:font>
  <w:font w:name="Calibri Light">
    <w:panose1 w:val="020F0302020204030204"/>
    <w:charset w:val="00"/>
    <w:family w:val="swiss"/>
    <w:pitch w:val="variable"/>
    <w:sig w:usb0="A00002EF" w:usb1="4000207B" w:usb2="00000000" w:usb3="00000000" w:csb0="0000019F" w:csb1="00000000"/>
    <w:embedRegular r:id="rId4" w:fontKey="{0EB763C5-FC0B-4A53-8C97-E817E0C98D31}"/>
  </w:font>
  <w:font w:name="Tahoma">
    <w:panose1 w:val="020B0604030504040204"/>
    <w:charset w:val="00"/>
    <w:family w:val="swiss"/>
    <w:pitch w:val="variable"/>
    <w:sig w:usb0="E1002EFF" w:usb1="C000605B" w:usb2="00000029" w:usb3="00000000" w:csb0="000101FF" w:csb1="00000000"/>
    <w:embedRegular r:id="rId5" w:fontKey="{E69BD7B1-0BFA-48CE-A436-B20E6357D3D8}"/>
    <w:embedBold r:id="rId6" w:fontKey="{E9EF4DE2-0C7A-4FA1-A21B-951658DC564B}"/>
    <w:embedItalic r:id="rId7" w:fontKey="{8AF264D2-3FB2-442B-A7B2-DBD6CE335F6B}"/>
  </w:font>
  <w:font w:name="Cambria">
    <w:panose1 w:val="02040503050406030204"/>
    <w:charset w:val="00"/>
    <w:family w:val="roman"/>
    <w:pitch w:val="variable"/>
    <w:sig w:usb0="E00002FF" w:usb1="400004FF" w:usb2="00000000" w:usb3="00000000" w:csb0="0000019F" w:csb1="00000000"/>
    <w:embedRegular r:id="rId8" w:fontKey="{52690F0F-3BA1-424D-8812-6559C96D60C2}"/>
    <w:embedBold r:id="rId9" w:fontKey="{3DC7EE2A-1072-41DD-B206-D1AC66FB886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5B62D0" w:rsidRPr="005B62D0">
            <w:rPr>
              <w:rStyle w:val="RodapChar"/>
              <w:noProof/>
            </w:rPr>
            <w:t>3</w:t>
          </w:r>
          <w:r>
            <w:rPr>
              <w:rStyle w:val="RodapChar"/>
              <w:rFonts w:ascii="Tahoma" w:hAnsi="Tahoma" w:cs="Tahoma"/>
            </w:rPr>
            <w:fldChar w:fldCharType="end"/>
          </w:r>
        </w:p>
      </w:tc>
    </w:tr>
  </w:tbl>
  <w:p w:rsidR="00970C3A" w:rsidRDefault="005B62D0" w:rsidP="00970C3A">
    <w:pPr>
      <w:pStyle w:val="Rodap"/>
    </w:pPr>
  </w:p>
  <w:p w:rsidR="00970C3A" w:rsidRDefault="005B62D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591" w:rsidRDefault="006423CA">
      <w:r>
        <w:separator/>
      </w:r>
    </w:p>
  </w:footnote>
  <w:footnote w:type="continuationSeparator" w:id="0">
    <w:p w:rsidR="00F22591" w:rsidRDefault="0064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297AADEA"/>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3718D"/>
    <w:rsid w:val="003D565D"/>
    <w:rsid w:val="00514214"/>
    <w:rsid w:val="005B62D0"/>
    <w:rsid w:val="006423CA"/>
    <w:rsid w:val="00BF75CD"/>
    <w:rsid w:val="00F225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8953"/>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6423CA"/>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423CA"/>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6423CA"/>
  </w:style>
  <w:style w:type="paragraph" w:customStyle="1" w:styleId="01TITULO1">
    <w:name w:val="01_TITULO_1"/>
    <w:basedOn w:val="02TEXTOPRINCIPAL"/>
    <w:autoRedefine/>
    <w:rsid w:val="006423CA"/>
    <w:rPr>
      <w:rFonts w:ascii="Cambria" w:hAnsi="Cambria"/>
      <w:b/>
      <w:sz w:val="40"/>
      <w:szCs w:val="40"/>
    </w:rPr>
  </w:style>
  <w:style w:type="paragraph" w:customStyle="1" w:styleId="01TITULO2">
    <w:name w:val="01_TITULO_2"/>
    <w:basedOn w:val="Ttulo2"/>
    <w:autoRedefine/>
    <w:rsid w:val="006423CA"/>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6423CA"/>
  </w:style>
  <w:style w:type="paragraph" w:customStyle="1" w:styleId="04TEXTOTABELAS">
    <w:name w:val="04_TEXTO_TABELAS"/>
    <w:basedOn w:val="02TEXTOPRINCIPAL"/>
    <w:rsid w:val="006423CA"/>
  </w:style>
  <w:style w:type="paragraph" w:customStyle="1" w:styleId="02TEXTOPRINCIPALBULLET">
    <w:name w:val="02_TEXTO_PRINCIPAL_BULLET"/>
    <w:basedOn w:val="Normal"/>
    <w:autoRedefine/>
    <w:rsid w:val="006423CA"/>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6423CA"/>
    <w:pPr>
      <w:numPr>
        <w:numId w:val="1"/>
      </w:numPr>
    </w:pPr>
  </w:style>
  <w:style w:type="character" w:customStyle="1" w:styleId="Ttulo2Char">
    <w:name w:val="Título 2 Char"/>
    <w:basedOn w:val="Fontepargpadro"/>
    <w:link w:val="Ttulo2"/>
    <w:uiPriority w:val="9"/>
    <w:semiHidden/>
    <w:rsid w:val="006423CA"/>
    <w:rPr>
      <w:rFonts w:asciiTheme="majorHAnsi" w:eastAsiaTheme="majorEastAsia" w:hAnsiTheme="majorHAnsi" w:cs="Mangal"/>
      <w:color w:val="2F5496" w:themeColor="accent1" w:themeShade="BF"/>
      <w:kern w:val="3"/>
      <w:sz w:val="26"/>
      <w:szCs w:val="23"/>
      <w:lang w:eastAsia="zh-CN" w:bidi="hi-IN"/>
    </w:rPr>
  </w:style>
  <w:style w:type="numbering" w:customStyle="1" w:styleId="LFO1">
    <w:name w:val="LFO1"/>
    <w:basedOn w:val="Semlista"/>
    <w:rsid w:val="00514214"/>
    <w:pPr>
      <w:numPr>
        <w:numId w:val="3"/>
      </w:numPr>
    </w:pPr>
  </w:style>
  <w:style w:type="paragraph" w:styleId="NormalWeb">
    <w:name w:val="Normal (Web)"/>
    <w:basedOn w:val="Normal"/>
    <w:uiPriority w:val="99"/>
    <w:semiHidden/>
    <w:unhideWhenUsed/>
    <w:rsid w:val="00514214"/>
    <w:pPr>
      <w:autoSpaceDN/>
      <w:spacing w:before="100" w:beforeAutospacing="1" w:after="100" w:afterAutospacing="1"/>
      <w:textAlignment w:val="auto"/>
    </w:pPr>
    <w:rPr>
      <w:rFonts w:ascii="Times New Roman" w:eastAsia="Times New Roman" w:hAnsi="Times New Roman" w:cs="Times New Roman"/>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1010</Words>
  <Characters>5455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2017-12-18T10:32:00Z</dcterms:created>
  <dcterms:modified xsi:type="dcterms:W3CDTF">2017-12-22T18:53:00Z</dcterms:modified>
</cp:coreProperties>
</file>