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C7EE2" w14:textId="77777777" w:rsidR="00167196" w:rsidRDefault="00167196" w:rsidP="00167196">
      <w:pPr>
        <w:pStyle w:val="00cabeos"/>
      </w:pPr>
      <w:r w:rsidRPr="00D4177F">
        <w:t xml:space="preserve">SEQUÊNCIA DIDÁTICA </w:t>
      </w:r>
      <w:r>
        <w:t>3</w:t>
      </w:r>
      <w:r w:rsidRPr="00D4177F">
        <w:t xml:space="preserve"> </w:t>
      </w:r>
    </w:p>
    <w:p w14:paraId="64C51D23" w14:textId="77777777" w:rsidR="00167196" w:rsidRPr="00D4177F" w:rsidRDefault="00167196" w:rsidP="00167196">
      <w:pPr>
        <w:pStyle w:val="00peso3"/>
      </w:pPr>
    </w:p>
    <w:p w14:paraId="4A2C4DFC" w14:textId="77777777" w:rsidR="00167196" w:rsidRDefault="00167196" w:rsidP="00167196">
      <w:pPr>
        <w:pStyle w:val="00P1"/>
      </w:pPr>
      <w:r w:rsidRPr="00D4177F">
        <w:t>Lendo histórias das literaturas afro-brasileira e indígena</w:t>
      </w:r>
    </w:p>
    <w:p w14:paraId="1EDA0FAD" w14:textId="77777777" w:rsidR="00167196" w:rsidRPr="00D4177F" w:rsidRDefault="00167196" w:rsidP="00167196">
      <w:pPr>
        <w:pStyle w:val="00P1"/>
      </w:pPr>
    </w:p>
    <w:p w14:paraId="3B4333B5" w14:textId="77777777" w:rsidR="00167196" w:rsidRDefault="00167196" w:rsidP="00167196">
      <w:pPr>
        <w:pStyle w:val="00textosemparagrafo"/>
      </w:pPr>
      <w:r>
        <w:t>4</w:t>
      </w:r>
      <w:r w:rsidRPr="00CE0EA4">
        <w:t xml:space="preserve"> AULAS</w:t>
      </w:r>
    </w:p>
    <w:p w14:paraId="6784A212" w14:textId="77777777" w:rsidR="00167196" w:rsidRPr="00167196" w:rsidRDefault="00167196" w:rsidP="00167196">
      <w:pPr>
        <w:pStyle w:val="00textosemparagrafo"/>
      </w:pPr>
    </w:p>
    <w:tbl>
      <w:tblPr>
        <w:tblStyle w:val="TabeladeGradeClara"/>
        <w:tblW w:w="44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4"/>
        <w:gridCol w:w="4826"/>
      </w:tblGrid>
      <w:tr w:rsidR="00167196" w:rsidRPr="00167196" w14:paraId="00304500" w14:textId="77777777" w:rsidTr="002C5968">
        <w:trPr>
          <w:trHeight w:val="510"/>
        </w:trPr>
        <w:tc>
          <w:tcPr>
            <w:tcW w:w="2161" w:type="pct"/>
          </w:tcPr>
          <w:p w14:paraId="664A7789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67196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2839" w:type="pct"/>
          </w:tcPr>
          <w:p w14:paraId="51D8AB4B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Educação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Literária</w:t>
            </w:r>
            <w:proofErr w:type="spellEnd"/>
          </w:p>
        </w:tc>
      </w:tr>
      <w:tr w:rsidR="00167196" w:rsidRPr="00167196" w14:paraId="2DD3E0C5" w14:textId="77777777" w:rsidTr="002C5968">
        <w:trPr>
          <w:trHeight w:val="510"/>
        </w:trPr>
        <w:tc>
          <w:tcPr>
            <w:tcW w:w="2161" w:type="pct"/>
          </w:tcPr>
          <w:p w14:paraId="56D3C1ED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67196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2839" w:type="pct"/>
          </w:tcPr>
          <w:p w14:paraId="14C39265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Interesse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pela </w:t>
            </w: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literária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167196" w:rsidRPr="00167196" w14:paraId="2445B610" w14:textId="77777777" w:rsidTr="002C5968">
        <w:trPr>
          <w:trHeight w:val="510"/>
        </w:trPr>
        <w:tc>
          <w:tcPr>
            <w:tcW w:w="2161" w:type="pct"/>
          </w:tcPr>
          <w:p w14:paraId="3462A242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167196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2839" w:type="pct"/>
          </w:tcPr>
          <w:p w14:paraId="46F79CC3" w14:textId="77777777" w:rsidR="00167196" w:rsidRPr="00167196" w:rsidRDefault="00167196" w:rsidP="0016719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Apreciação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  <w:r w:rsidRPr="00167196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167196">
              <w:rPr>
                <w:rFonts w:ascii="Tahoma" w:hAnsi="Tahoma" w:cs="Tahoma"/>
                <w:sz w:val="20"/>
                <w:szCs w:val="20"/>
              </w:rPr>
              <w:t>literário</w:t>
            </w:r>
            <w:proofErr w:type="spellEnd"/>
          </w:p>
        </w:tc>
      </w:tr>
    </w:tbl>
    <w:p w14:paraId="3DEA1F5E" w14:textId="74759EAF" w:rsidR="00167196" w:rsidRDefault="00167196" w:rsidP="00167196">
      <w:pPr>
        <w:pStyle w:val="00textosemparagrafo"/>
      </w:pPr>
    </w:p>
    <w:p w14:paraId="5F55A565" w14:textId="38545DCB" w:rsidR="00FC2049" w:rsidRDefault="00FC2049" w:rsidP="00167196">
      <w:pPr>
        <w:pStyle w:val="00textosemparagrafo"/>
      </w:pPr>
    </w:p>
    <w:p w14:paraId="179EFB7B" w14:textId="77777777" w:rsidR="00FC2049" w:rsidRPr="00D4177F" w:rsidRDefault="00FC2049" w:rsidP="00167196">
      <w:pPr>
        <w:pStyle w:val="00textosemparagrafo"/>
      </w:pPr>
    </w:p>
    <w:p w14:paraId="59C225CD" w14:textId="77777777" w:rsidR="00167196" w:rsidRPr="00D4177F" w:rsidRDefault="00167196" w:rsidP="00167196">
      <w:pPr>
        <w:pStyle w:val="00P1"/>
      </w:pPr>
      <w:r w:rsidRPr="00D4177F">
        <w:t xml:space="preserve">A. INTRODUÇÃO </w:t>
      </w:r>
    </w:p>
    <w:p w14:paraId="0830FC59" w14:textId="77777777" w:rsidR="00167196" w:rsidRPr="00D4177F" w:rsidRDefault="00167196" w:rsidP="00167196">
      <w:pPr>
        <w:pStyle w:val="00textosemparagrafo"/>
      </w:pPr>
    </w:p>
    <w:p w14:paraId="5A4D91C3" w14:textId="4D340A9F" w:rsidR="00167196" w:rsidRPr="00D4177F" w:rsidRDefault="00167196" w:rsidP="00167196">
      <w:pPr>
        <w:pStyle w:val="00textosemparagrafo"/>
      </w:pPr>
      <w:r w:rsidRPr="00D4177F">
        <w:t>Como ensina Paulo Freire, aprender a ler e a escrever é, antes de mais nada, aprender a ler o mundo, compreendendo seus contextos, numa relação visceral entre linguagem e realidade. Assim, é necessário que os alunos tenham uma formação que considere a pluralidade das culturas que constituem o Brasil, na direção de nossa identidade, o que está amparado, inclusive, por lei federal de 2008, que inclui no currículo oficial da rede de ensino a obrigatoriedade da temática “História e Cultura Afro-Brasileira e Indígena”.</w:t>
      </w:r>
    </w:p>
    <w:p w14:paraId="6CDDBEDA" w14:textId="15B1BD50" w:rsidR="00167196" w:rsidRPr="00D4177F" w:rsidRDefault="00167196" w:rsidP="00167196">
      <w:pPr>
        <w:pStyle w:val="00textosemparagrafo"/>
      </w:pPr>
      <w:r w:rsidRPr="00D4177F">
        <w:t xml:space="preserve">Tematizar a dimensão social e estética do texto literário referente às literaturas </w:t>
      </w:r>
      <w:r w:rsidR="00212868">
        <w:br/>
      </w:r>
      <w:r w:rsidRPr="00D4177F">
        <w:t xml:space="preserve">afro-brasileira e indígena é contribuir para a ampliação das referências dos alunos quanto às compreensões sobre as origens do universo, os sentidos da vida, as relações entre humanidade e natureza e os laços comunitários que fundamentam essas culturas. </w:t>
      </w:r>
    </w:p>
    <w:p w14:paraId="11EFA94F" w14:textId="753E5A01" w:rsidR="00167196" w:rsidRPr="00D4177F" w:rsidRDefault="00FC2049" w:rsidP="00167196">
      <w:pPr>
        <w:pStyle w:val="00textosemparagrafo"/>
        <w:rPr>
          <w:shd w:val="clear" w:color="auto" w:fill="FFFFFF"/>
        </w:rPr>
      </w:pPr>
      <w:r>
        <w:t>Além disso</w:t>
      </w:r>
      <w:r w:rsidR="00167196" w:rsidRPr="00D4177F">
        <w:t>, conhecer as literaturas dos grupos étnicos brasileiros representa imprescindível contribuição para combater os preconceitos de várias naturezas a elas relacionados, como o racismo, a ideia de inferioridade cultural</w:t>
      </w:r>
      <w:r>
        <w:t xml:space="preserve"> e</w:t>
      </w:r>
      <w:r w:rsidR="00167196" w:rsidRPr="00D4177F">
        <w:t xml:space="preserve"> a incompreensão de sua espiritualidade, dentre outros. </w:t>
      </w:r>
    </w:p>
    <w:p w14:paraId="323EF5C5" w14:textId="0B42F218" w:rsidR="00167196" w:rsidRDefault="00167196">
      <w:pPr>
        <w:rPr>
          <w:rFonts w:ascii="Tahoma" w:hAnsi="Tahoma" w:cs="Tahoma"/>
          <w:shd w:val="clear" w:color="auto" w:fill="FFFFFF"/>
          <w:lang w:val="pt-BR"/>
        </w:rPr>
      </w:pPr>
      <w:r>
        <w:rPr>
          <w:rFonts w:ascii="Tahoma" w:hAnsi="Tahoma" w:cs="Tahoma"/>
          <w:shd w:val="clear" w:color="auto" w:fill="FFFFFF"/>
          <w:lang w:val="pt-BR"/>
        </w:rPr>
        <w:br w:type="page"/>
      </w:r>
    </w:p>
    <w:p w14:paraId="23D00162" w14:textId="77777777" w:rsidR="00167196" w:rsidRPr="00167196" w:rsidRDefault="00167196" w:rsidP="00167196">
      <w:pPr>
        <w:pStyle w:val="00P1"/>
      </w:pPr>
      <w:r w:rsidRPr="00167196">
        <w:lastRenderedPageBreak/>
        <w:t xml:space="preserve">B. OBJETIVOS </w:t>
      </w:r>
    </w:p>
    <w:p w14:paraId="2E8A61F0" w14:textId="77777777" w:rsidR="00167196" w:rsidRDefault="00167196" w:rsidP="00167196">
      <w:pPr>
        <w:autoSpaceDE w:val="0"/>
        <w:autoSpaceDN w:val="0"/>
        <w:adjustRightInd w:val="0"/>
        <w:rPr>
          <w:rFonts w:ascii="Tahoma" w:hAnsi="Tahoma" w:cs="Tahoma"/>
          <w:lang w:val="pt-BR"/>
        </w:rPr>
      </w:pPr>
    </w:p>
    <w:p w14:paraId="7DD1E025" w14:textId="77777777" w:rsidR="00167196" w:rsidRPr="00167196" w:rsidRDefault="00167196" w:rsidP="00167196">
      <w:pPr>
        <w:pStyle w:val="00PESO2"/>
      </w:pPr>
      <w:r w:rsidRPr="00167196">
        <w:t xml:space="preserve">OBJETIVO GERAL </w:t>
      </w:r>
    </w:p>
    <w:p w14:paraId="7790D995" w14:textId="61241AAD" w:rsidR="00167196" w:rsidRPr="00167196" w:rsidRDefault="00167196" w:rsidP="00167196">
      <w:pPr>
        <w:pStyle w:val="00textosemparagrafo"/>
        <w:rPr>
          <w:bCs/>
        </w:rPr>
      </w:pPr>
      <w:r w:rsidRPr="00167196">
        <w:t>Ampliar o repertório dos alunos das literaturas afro-brasileira e indígena, reconhecendo-as como constituintes culturais do nosso país.</w:t>
      </w:r>
    </w:p>
    <w:p w14:paraId="0AF829EF" w14:textId="77777777" w:rsidR="00167196" w:rsidRPr="00167196" w:rsidRDefault="00167196" w:rsidP="00167196">
      <w:pPr>
        <w:pStyle w:val="00textosemparagrafo"/>
      </w:pPr>
    </w:p>
    <w:p w14:paraId="6D6D7297" w14:textId="77777777" w:rsidR="00167196" w:rsidRPr="00167196" w:rsidRDefault="00167196" w:rsidP="00167196">
      <w:pPr>
        <w:pStyle w:val="00PESO2"/>
      </w:pPr>
      <w:r w:rsidRPr="00167196">
        <w:t xml:space="preserve">OBJETIVO ESPECÍFICO </w:t>
      </w:r>
    </w:p>
    <w:p w14:paraId="1AD1F09C" w14:textId="77777777" w:rsidR="00167196" w:rsidRPr="00167196" w:rsidRDefault="00167196" w:rsidP="00167196">
      <w:pPr>
        <w:pStyle w:val="00textosemparagrafo"/>
      </w:pPr>
      <w:r w:rsidRPr="00167196">
        <w:t>Favorecer o desenvolvimento das seguintes habilidades do componente curricular Língua Portuguesa:</w:t>
      </w:r>
    </w:p>
    <w:p w14:paraId="03085DED" w14:textId="77777777" w:rsidR="00167196" w:rsidRPr="00167196" w:rsidRDefault="00167196" w:rsidP="00167196">
      <w:pPr>
        <w:pStyle w:val="00Textogeralbullet"/>
      </w:pPr>
      <w:r w:rsidRPr="00167196">
        <w:t>(EF03LP08) Localizar informações explícitas em textos.</w:t>
      </w:r>
    </w:p>
    <w:p w14:paraId="73080AFC" w14:textId="77777777" w:rsidR="00167196" w:rsidRPr="00167196" w:rsidRDefault="00167196" w:rsidP="00167196">
      <w:pPr>
        <w:pStyle w:val="00Textogeralbullet"/>
      </w:pPr>
      <w:r w:rsidRPr="00167196">
        <w:t>(EF03LP09) Buscar e selecionar, com o apoio do professor, informações de interesse sobre fenômenos sociais e naturais, em textos que circulam em meios digitais ou impressos.</w:t>
      </w:r>
    </w:p>
    <w:p w14:paraId="169A671A" w14:textId="77777777" w:rsidR="00167196" w:rsidRPr="00167196" w:rsidRDefault="00167196" w:rsidP="00167196">
      <w:pPr>
        <w:pStyle w:val="00Textogeralbullet"/>
      </w:pPr>
      <w:r w:rsidRPr="00167196">
        <w:t>(EF03LP10) Inferir informações implícitas de fácil identificação, em textos.</w:t>
      </w:r>
    </w:p>
    <w:p w14:paraId="3C721D19" w14:textId="77777777" w:rsidR="00167196" w:rsidRPr="00167196" w:rsidRDefault="00167196" w:rsidP="00167196">
      <w:pPr>
        <w:pStyle w:val="00Textogeralbullet"/>
      </w:pPr>
      <w:r w:rsidRPr="00167196">
        <w:t>(EF03LP12) Inferir o tema e o assunto, com base na compreensão do texto.</w:t>
      </w:r>
    </w:p>
    <w:p w14:paraId="00D31AF5" w14:textId="77777777" w:rsidR="00167196" w:rsidRPr="00167196" w:rsidRDefault="00167196" w:rsidP="00167196">
      <w:pPr>
        <w:pStyle w:val="00Textogeralbullet"/>
      </w:pPr>
      <w:r w:rsidRPr="00167196">
        <w:t>(EF35LP13) Reconhecer o texto literário como expressão de identidades e culturas.</w:t>
      </w:r>
    </w:p>
    <w:p w14:paraId="3DBDD86F" w14:textId="77777777" w:rsidR="00167196" w:rsidRPr="00167196" w:rsidRDefault="00167196" w:rsidP="00167196">
      <w:pPr>
        <w:pStyle w:val="00Textogeralbullet"/>
      </w:pPr>
      <w:r w:rsidRPr="00167196">
        <w:t>(EF35LP14) Identificar temas permanentes da literatura, em gêneros literários da tradição oral, em versos e prosa.</w:t>
      </w:r>
    </w:p>
    <w:p w14:paraId="3724F357" w14:textId="77777777" w:rsidR="00167196" w:rsidRPr="00167196" w:rsidRDefault="00167196" w:rsidP="00167196">
      <w:pPr>
        <w:pStyle w:val="00Textogeralbullet"/>
      </w:pPr>
      <w:r w:rsidRPr="00167196">
        <w:t>(EF35LP15) Valorizar a literatura, em sua diversidade cultural, como patrimônio artístico da humanidade.</w:t>
      </w:r>
    </w:p>
    <w:p w14:paraId="1F982DD2" w14:textId="77777777" w:rsidR="00167196" w:rsidRPr="00167196" w:rsidRDefault="00167196" w:rsidP="00167196">
      <w:pPr>
        <w:pStyle w:val="00Textogeralbullet"/>
      </w:pPr>
      <w:r w:rsidRPr="00167196">
        <w:t>(EF35LP16) Selecionar livros da biblioteca e/ou do cantinho de leitura da sala de aula para leitura individual, na escola ou em casa e, após a leitura, recomendando os de que mais gostou para os colegas.</w:t>
      </w:r>
    </w:p>
    <w:p w14:paraId="2C228345" w14:textId="77777777" w:rsidR="00167196" w:rsidRPr="00167196" w:rsidRDefault="00167196" w:rsidP="00167196">
      <w:pPr>
        <w:pStyle w:val="00Textogeralbullet"/>
      </w:pPr>
      <w:r w:rsidRPr="00167196">
        <w:t>(EF35LP17) Ler, de forma autônoma, textos literários de diferentes gêneros e extensões, inclusive aqueles sem ilustrações, estabelecendo preferências por gêneros, temas, autores.</w:t>
      </w:r>
    </w:p>
    <w:p w14:paraId="4312A776" w14:textId="0DDC1213" w:rsidR="00167196" w:rsidRDefault="00167196" w:rsidP="00167196">
      <w:pPr>
        <w:pStyle w:val="00textosemparagrafo"/>
      </w:pPr>
      <w:r>
        <w:br w:type="page"/>
      </w:r>
    </w:p>
    <w:p w14:paraId="08840B1A" w14:textId="77777777" w:rsidR="00167196" w:rsidRPr="00167196" w:rsidRDefault="00167196" w:rsidP="00167196">
      <w:pPr>
        <w:pStyle w:val="00P1"/>
      </w:pPr>
      <w:r w:rsidRPr="00167196">
        <w:lastRenderedPageBreak/>
        <w:t xml:space="preserve">C. METODOLOGIA </w:t>
      </w:r>
    </w:p>
    <w:p w14:paraId="4CAA8F9B" w14:textId="77777777" w:rsidR="00167196" w:rsidRPr="00167196" w:rsidRDefault="00167196" w:rsidP="00167196">
      <w:pPr>
        <w:pStyle w:val="00textosemparagrafo"/>
      </w:pPr>
    </w:p>
    <w:p w14:paraId="4653F8C3" w14:textId="77777777" w:rsidR="00167196" w:rsidRPr="00167196" w:rsidRDefault="00167196" w:rsidP="00167196">
      <w:pPr>
        <w:pStyle w:val="00PESO2"/>
        <w:rPr>
          <w:color w:val="009276"/>
        </w:rPr>
      </w:pPr>
      <w:r w:rsidRPr="00167196">
        <w:rPr>
          <w:color w:val="009276"/>
        </w:rPr>
        <w:t>AULAS 1 E 2</w:t>
      </w:r>
    </w:p>
    <w:p w14:paraId="759FCCB3" w14:textId="77777777" w:rsidR="00167196" w:rsidRPr="00167196" w:rsidRDefault="00167196" w:rsidP="00167196">
      <w:pPr>
        <w:pStyle w:val="00textosemparagrafo"/>
      </w:pPr>
    </w:p>
    <w:p w14:paraId="0E7CE86A" w14:textId="77777777" w:rsidR="00167196" w:rsidRPr="00167196" w:rsidRDefault="00167196" w:rsidP="00167196">
      <w:pPr>
        <w:pStyle w:val="00peso3"/>
      </w:pPr>
      <w:r w:rsidRPr="00167196">
        <w:t>Conteúdo específico</w:t>
      </w:r>
    </w:p>
    <w:p w14:paraId="68ECE7DF" w14:textId="2D7058F6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Arial"/>
        </w:rPr>
        <w:t>Leitura de histórias das literaturas afro-brasileira e indígena para os alunos.</w:t>
      </w:r>
    </w:p>
    <w:p w14:paraId="63884D25" w14:textId="77777777" w:rsidR="00167196" w:rsidRPr="00167196" w:rsidRDefault="00167196" w:rsidP="00167196">
      <w:pPr>
        <w:pStyle w:val="00textosemparagrafo"/>
        <w:rPr>
          <w:rFonts w:eastAsia="Times New Roman"/>
        </w:rPr>
      </w:pPr>
    </w:p>
    <w:p w14:paraId="7F047D4C" w14:textId="77777777" w:rsidR="00167196" w:rsidRPr="00167196" w:rsidRDefault="00167196" w:rsidP="00167196">
      <w:pPr>
        <w:pStyle w:val="00peso3"/>
      </w:pPr>
      <w:r w:rsidRPr="00167196">
        <w:t>Gestão dos alunos</w:t>
      </w:r>
    </w:p>
    <w:p w14:paraId="6A47CC49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Alunos no coletivo com intermediação do professor.</w:t>
      </w:r>
    </w:p>
    <w:p w14:paraId="5F74FA23" w14:textId="77777777" w:rsidR="00167196" w:rsidRPr="00167196" w:rsidRDefault="00167196" w:rsidP="00167196">
      <w:pPr>
        <w:pStyle w:val="00textosemparagrafo"/>
        <w:rPr>
          <w:rFonts w:eastAsia="Arial"/>
          <w:b/>
        </w:rPr>
      </w:pPr>
    </w:p>
    <w:p w14:paraId="25AD06F4" w14:textId="77777777" w:rsidR="00167196" w:rsidRPr="00167196" w:rsidRDefault="00167196" w:rsidP="00167196">
      <w:pPr>
        <w:pStyle w:val="00peso3"/>
      </w:pPr>
      <w:r w:rsidRPr="00167196">
        <w:t>Recursos didáticos</w:t>
      </w:r>
    </w:p>
    <w:p w14:paraId="79F08A3D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Livros com histórias da literatura infantil afro-brasileira.</w:t>
      </w:r>
    </w:p>
    <w:p w14:paraId="1BF450EE" w14:textId="77777777" w:rsidR="00167196" w:rsidRPr="00167196" w:rsidRDefault="00167196" w:rsidP="00167196">
      <w:pPr>
        <w:pStyle w:val="00textosemparagrafo"/>
        <w:rPr>
          <w:rFonts w:eastAsia="Times New Roman"/>
          <w:b/>
        </w:rPr>
      </w:pPr>
      <w:r w:rsidRPr="00167196">
        <w:rPr>
          <w:rFonts w:eastAsia="Arial"/>
        </w:rPr>
        <w:t>Livros com histórias da literatura infantil indígena.</w:t>
      </w:r>
    </w:p>
    <w:p w14:paraId="06D17D3A" w14:textId="77777777" w:rsidR="00167196" w:rsidRPr="00167196" w:rsidRDefault="00167196" w:rsidP="00167196">
      <w:pPr>
        <w:pStyle w:val="00textosemparagrafo"/>
        <w:rPr>
          <w:rFonts w:eastAsia="Times New Roman"/>
          <w:b/>
        </w:rPr>
      </w:pPr>
    </w:p>
    <w:p w14:paraId="2DBDC77A" w14:textId="77777777" w:rsidR="00167196" w:rsidRPr="00D4177F" w:rsidRDefault="00167196" w:rsidP="00167196">
      <w:pPr>
        <w:pStyle w:val="00peso3"/>
      </w:pPr>
      <w:r w:rsidRPr="00D4177F">
        <w:t xml:space="preserve">Habilidades </w:t>
      </w:r>
    </w:p>
    <w:p w14:paraId="649A7001" w14:textId="5F89183A" w:rsidR="00167196" w:rsidRPr="00D4177F" w:rsidRDefault="00167196" w:rsidP="00167196">
      <w:pPr>
        <w:pStyle w:val="00textosemparagrafo"/>
      </w:pPr>
      <w:r w:rsidRPr="00D4177F">
        <w:t>(EF03LP08); (EF03LP09); (EF03LP10); (EF03LP12); (EF35LP13); (EF35LP14); (EF35LP16); (EF35LP17).</w:t>
      </w:r>
    </w:p>
    <w:p w14:paraId="54984D1B" w14:textId="77777777" w:rsidR="00167196" w:rsidRPr="00D4177F" w:rsidRDefault="00167196" w:rsidP="00167196">
      <w:pPr>
        <w:rPr>
          <w:rFonts w:ascii="Tahoma" w:eastAsia="Arial" w:hAnsi="Tahoma" w:cs="Tahoma"/>
          <w:b/>
        </w:rPr>
      </w:pPr>
    </w:p>
    <w:p w14:paraId="71D2E457" w14:textId="77777777" w:rsidR="00167196" w:rsidRPr="00167196" w:rsidRDefault="00167196" w:rsidP="00167196">
      <w:pPr>
        <w:pStyle w:val="00peso3"/>
      </w:pPr>
      <w:r w:rsidRPr="00167196">
        <w:t>Encaminhamento</w:t>
      </w:r>
    </w:p>
    <w:p w14:paraId="428ECE26" w14:textId="1C0D7C40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 xml:space="preserve">1. Converse com os alunos sobre a finalidade da SD: conhecer e apreciar as literaturas infantis afro-brasileira e indígena. </w:t>
      </w:r>
    </w:p>
    <w:p w14:paraId="7B875B0C" w14:textId="26D94759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>2. Para repertoriar os alunos, organize a turma em trios, orientando que metade deles leia histórias afro-brasileiras e a outra metade, indígenas. As leituras podem ser realizadas na biblioteca da escola, cujos acervos, em geral, já possuem obras das literaturas em questão. O Plano Nacional de Bibliotecas Escolares do MEC (PNBE) traz várias recomendações. A Internet é outra fonte de pesquisa que vale a pena ser consultada.</w:t>
      </w:r>
    </w:p>
    <w:p w14:paraId="12BCD3FF" w14:textId="4225ECC3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 xml:space="preserve">3. Combine que esse momento é reservado para conhecerem o acervo, por isso, </w:t>
      </w:r>
      <w:r w:rsidR="00212868">
        <w:rPr>
          <w:rFonts w:eastAsia="Times New Roman"/>
        </w:rPr>
        <w:br/>
      </w:r>
      <w:r w:rsidRPr="00167196">
        <w:rPr>
          <w:rFonts w:eastAsia="Times New Roman"/>
        </w:rPr>
        <w:t>oriente-os a:</w:t>
      </w:r>
    </w:p>
    <w:p w14:paraId="711DA232" w14:textId="77777777" w:rsidR="00167196" w:rsidRPr="00167196" w:rsidRDefault="00167196" w:rsidP="00167196">
      <w:pPr>
        <w:pStyle w:val="00Textogeralbullet"/>
        <w:rPr>
          <w:rFonts w:eastAsia="Times New Roman"/>
        </w:rPr>
      </w:pPr>
      <w:r w:rsidRPr="00167196">
        <w:rPr>
          <w:rFonts w:eastAsia="Times New Roman"/>
        </w:rPr>
        <w:t>folhear os livros, se forem objeto físico, ou navegar neles, se forem virtuais, para conhecê-los um pouco (a leitura seletiva faz parte do processo de ler e da própria formação do leitor, como apreciador do que lê);</w:t>
      </w:r>
    </w:p>
    <w:p w14:paraId="18E439B9" w14:textId="77777777" w:rsidR="00167196" w:rsidRPr="00167196" w:rsidRDefault="00167196" w:rsidP="00167196">
      <w:pPr>
        <w:pStyle w:val="00Textogeralbullet"/>
        <w:rPr>
          <w:rFonts w:eastAsia="Times New Roman"/>
        </w:rPr>
      </w:pPr>
      <w:r w:rsidRPr="00167196">
        <w:rPr>
          <w:rFonts w:eastAsia="Times New Roman"/>
        </w:rPr>
        <w:t>verificar se há várias obras do mesmo autor. Em caso afirmativo, compará-las rapidamente;</w:t>
      </w:r>
    </w:p>
    <w:p w14:paraId="068734DE" w14:textId="75EB05B7" w:rsidR="00167196" w:rsidRPr="00167196" w:rsidRDefault="00167196" w:rsidP="00167196">
      <w:pPr>
        <w:pStyle w:val="00Textogeralbullet"/>
        <w:rPr>
          <w:rFonts w:eastAsia="Times New Roman"/>
        </w:rPr>
      </w:pPr>
      <w:r w:rsidRPr="00167196">
        <w:rPr>
          <w:rFonts w:eastAsia="Times New Roman"/>
        </w:rPr>
        <w:t xml:space="preserve">analisar os títulos e </w:t>
      </w:r>
      <w:r w:rsidR="004D59C3">
        <w:rPr>
          <w:rFonts w:eastAsia="Times New Roman"/>
        </w:rPr>
        <w:t xml:space="preserve">os </w:t>
      </w:r>
      <w:r w:rsidRPr="00167196">
        <w:rPr>
          <w:rFonts w:eastAsia="Times New Roman"/>
        </w:rPr>
        <w:t xml:space="preserve">projetos gráficos dos livros: capa, tamanho, ilustrações, </w:t>
      </w:r>
      <w:r w:rsidR="004D59C3">
        <w:rPr>
          <w:rFonts w:eastAsia="Times New Roman"/>
        </w:rPr>
        <w:t>tipologias</w:t>
      </w:r>
      <w:r w:rsidRPr="00167196">
        <w:rPr>
          <w:rFonts w:eastAsia="Times New Roman"/>
        </w:rPr>
        <w:t xml:space="preserve"> etc.</w:t>
      </w:r>
    </w:p>
    <w:p w14:paraId="0C03E724" w14:textId="4CEE0157" w:rsid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>4. Em seguida, solicite a cada trio que faça a escolha de apenas um livro para ler inteiro, a fim de apresentá-lo para a turma, em dia e horário marcados para tal.</w:t>
      </w:r>
    </w:p>
    <w:p w14:paraId="61B6326E" w14:textId="77777777" w:rsidR="00167196" w:rsidRDefault="00167196">
      <w:pPr>
        <w:rPr>
          <w:rFonts w:ascii="Arial" w:eastAsia="Times New Roman" w:hAnsi="Arial" w:cs="Arial"/>
          <w:color w:val="000000"/>
          <w:lang w:val="pt-BR"/>
        </w:rPr>
      </w:pPr>
      <w:r>
        <w:rPr>
          <w:rFonts w:eastAsia="Times New Roman"/>
        </w:rPr>
        <w:br w:type="page"/>
      </w:r>
    </w:p>
    <w:p w14:paraId="0CC7164A" w14:textId="77777777" w:rsidR="00167196" w:rsidRPr="00167196" w:rsidRDefault="00167196" w:rsidP="00167196">
      <w:pPr>
        <w:pStyle w:val="00textosemparagrafo"/>
      </w:pPr>
      <w:r w:rsidRPr="00167196">
        <w:rPr>
          <w:rFonts w:eastAsia="Times New Roman"/>
        </w:rPr>
        <w:lastRenderedPageBreak/>
        <w:t xml:space="preserve">5. Para a leitura do livro selecionado, ofereça aos alunos alguns critérios de análise. Objetivos de leitura orientam o ato de ler de todo leitor. No caso, ensinam os alunos a priorizar o que é importante perceber nas narrativas: </w:t>
      </w:r>
    </w:p>
    <w:p w14:paraId="4CAECFED" w14:textId="544C9C20" w:rsidR="00167196" w:rsidRPr="00D4177F" w:rsidRDefault="00167196" w:rsidP="00167196">
      <w:pPr>
        <w:pStyle w:val="00Textogeralbullet"/>
      </w:pPr>
      <w:r w:rsidRPr="00D4177F">
        <w:t>o título</w:t>
      </w:r>
    </w:p>
    <w:p w14:paraId="696B9608" w14:textId="5F833FFB" w:rsidR="00167196" w:rsidRPr="00167196" w:rsidRDefault="00167196" w:rsidP="00167196">
      <w:pPr>
        <w:pStyle w:val="00Textogeralbullet"/>
      </w:pPr>
      <w:r w:rsidRPr="00167196">
        <w:t>o tema: do que trata a narrativa</w:t>
      </w:r>
      <w:r w:rsidR="00F1175A" w:rsidRPr="00167196">
        <w:t>?</w:t>
      </w:r>
    </w:p>
    <w:p w14:paraId="5F679010" w14:textId="38EC4EDD" w:rsidR="00167196" w:rsidRPr="00D4177F" w:rsidRDefault="00167196" w:rsidP="00167196">
      <w:pPr>
        <w:pStyle w:val="00Textogeralbullet"/>
      </w:pPr>
      <w:r w:rsidRPr="00D4177F">
        <w:t>o autor</w:t>
      </w:r>
    </w:p>
    <w:p w14:paraId="230EA9E1" w14:textId="6871797C" w:rsidR="00167196" w:rsidRPr="00167196" w:rsidRDefault="00167196" w:rsidP="00167196">
      <w:pPr>
        <w:pStyle w:val="00Textogeralbullet"/>
      </w:pPr>
      <w:r w:rsidRPr="00167196">
        <w:t xml:space="preserve">o enredo ou como a história contada desenvolve-se: </w:t>
      </w:r>
      <w:r w:rsidR="00BB49D0">
        <w:t>H</w:t>
      </w:r>
      <w:r w:rsidRPr="00167196">
        <w:t xml:space="preserve">á uma situação </w:t>
      </w:r>
      <w:proofErr w:type="gramStart"/>
      <w:r w:rsidRPr="00167196">
        <w:t>inicial?;</w:t>
      </w:r>
      <w:proofErr w:type="gramEnd"/>
      <w:r w:rsidRPr="00167196">
        <w:t xml:space="preserve"> Há um desequilíbrio da situação inicial (conflito)?; Como é o desfecho</w:t>
      </w:r>
      <w:r w:rsidR="00F1175A" w:rsidRPr="00167196">
        <w:t>?</w:t>
      </w:r>
    </w:p>
    <w:p w14:paraId="0497DE14" w14:textId="5BC25049" w:rsidR="00167196" w:rsidRPr="00167196" w:rsidRDefault="00167196" w:rsidP="00167196">
      <w:pPr>
        <w:pStyle w:val="00Textogeralbullet"/>
      </w:pPr>
      <w:r w:rsidRPr="00167196">
        <w:t xml:space="preserve">as personagens: </w:t>
      </w:r>
      <w:r w:rsidR="00BB49D0">
        <w:t>Q</w:t>
      </w:r>
      <w:r w:rsidRPr="00167196">
        <w:t xml:space="preserve">uais são suas características e </w:t>
      </w:r>
      <w:proofErr w:type="gramStart"/>
      <w:r w:rsidRPr="00167196">
        <w:t>ações?;</w:t>
      </w:r>
      <w:proofErr w:type="gramEnd"/>
      <w:r w:rsidRPr="00167196">
        <w:t xml:space="preserve"> Quem são as personagens principais</w:t>
      </w:r>
      <w:r w:rsidR="00F1175A" w:rsidRPr="00167196">
        <w:t>?</w:t>
      </w:r>
    </w:p>
    <w:p w14:paraId="512F67BA" w14:textId="4B82DEF9" w:rsidR="00167196" w:rsidRPr="00167196" w:rsidRDefault="00167196" w:rsidP="00167196">
      <w:pPr>
        <w:pStyle w:val="00Textogeralbullet"/>
      </w:pPr>
      <w:r w:rsidRPr="00167196">
        <w:t xml:space="preserve">o narrador: </w:t>
      </w:r>
      <w:r w:rsidR="00BB49D0">
        <w:t>Q</w:t>
      </w:r>
      <w:r w:rsidRPr="00167196">
        <w:t>uem conta a história participa dela (narração em primeira pessoa) ou não (narração em terceira pessoa</w:t>
      </w:r>
      <w:r w:rsidR="00F1175A" w:rsidRPr="00167196">
        <w:t>)?</w:t>
      </w:r>
    </w:p>
    <w:p w14:paraId="22AB28D5" w14:textId="26183787" w:rsidR="00167196" w:rsidRPr="00167196" w:rsidRDefault="00167196" w:rsidP="00167196">
      <w:pPr>
        <w:pStyle w:val="00Textogeralbullet"/>
      </w:pPr>
      <w:r w:rsidRPr="00167196">
        <w:t xml:space="preserve">o tempo: </w:t>
      </w:r>
      <w:r w:rsidR="00BB49D0">
        <w:t>H</w:t>
      </w:r>
      <w:r w:rsidRPr="00167196">
        <w:t xml:space="preserve">á informação sobre em que tempo ocorreu a </w:t>
      </w:r>
      <w:proofErr w:type="gramStart"/>
      <w:r w:rsidRPr="00167196">
        <w:t>história?;</w:t>
      </w:r>
      <w:proofErr w:type="gramEnd"/>
      <w:r w:rsidRPr="00167196">
        <w:t xml:space="preserve"> Há marcação de tempo no desenvolvimento do enredo</w:t>
      </w:r>
      <w:r w:rsidR="00F1175A" w:rsidRPr="00167196">
        <w:t>?</w:t>
      </w:r>
    </w:p>
    <w:p w14:paraId="1B4A3A30" w14:textId="45084C1E" w:rsidR="00167196" w:rsidRPr="00167196" w:rsidRDefault="00167196" w:rsidP="00167196">
      <w:pPr>
        <w:pStyle w:val="00Textogeralbullet"/>
      </w:pPr>
      <w:r w:rsidRPr="00167196">
        <w:t xml:space="preserve">o espaço: </w:t>
      </w:r>
      <w:r w:rsidR="00713FAA">
        <w:t>E</w:t>
      </w:r>
      <w:r w:rsidRPr="00167196">
        <w:t>m que lugar</w:t>
      </w:r>
      <w:r w:rsidR="00F1175A">
        <w:t>/lu</w:t>
      </w:r>
      <w:r w:rsidRPr="00167196">
        <w:t xml:space="preserve">gares </w:t>
      </w:r>
      <w:proofErr w:type="gramStart"/>
      <w:r w:rsidRPr="00167196">
        <w:t>desenvolve-se</w:t>
      </w:r>
      <w:proofErr w:type="gramEnd"/>
      <w:r w:rsidRPr="00167196">
        <w:t xml:space="preserve"> a história?</w:t>
      </w:r>
    </w:p>
    <w:p w14:paraId="09A70FDE" w14:textId="25B99F46" w:rsidR="00167196" w:rsidRDefault="00167196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br w:type="page"/>
      </w:r>
    </w:p>
    <w:p w14:paraId="1F4F3889" w14:textId="77777777" w:rsidR="00167196" w:rsidRPr="00167196" w:rsidRDefault="00167196" w:rsidP="00167196">
      <w:pPr>
        <w:pStyle w:val="00PESO2"/>
        <w:rPr>
          <w:color w:val="009276"/>
        </w:rPr>
      </w:pPr>
      <w:r w:rsidRPr="00167196">
        <w:rPr>
          <w:color w:val="009276"/>
        </w:rPr>
        <w:lastRenderedPageBreak/>
        <w:t>AULAS 3 E 4</w:t>
      </w:r>
    </w:p>
    <w:p w14:paraId="3D3893FF" w14:textId="77777777" w:rsidR="00167196" w:rsidRPr="00167196" w:rsidRDefault="00167196" w:rsidP="00167196">
      <w:pPr>
        <w:pStyle w:val="00textosemparagrafo"/>
      </w:pPr>
    </w:p>
    <w:p w14:paraId="3E926844" w14:textId="77777777" w:rsidR="00167196" w:rsidRPr="00167196" w:rsidRDefault="00167196" w:rsidP="00167196">
      <w:pPr>
        <w:pStyle w:val="00peso3"/>
      </w:pPr>
      <w:r w:rsidRPr="00167196">
        <w:t>Conteúdo específico</w:t>
      </w:r>
    </w:p>
    <w:p w14:paraId="11B6CF40" w14:textId="77777777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Arial"/>
        </w:rPr>
        <w:t>Apresentação das histórias lidas, com destaque para os elementos da narrativa: enredo, personagens, narrador, tempo e espaço.</w:t>
      </w:r>
    </w:p>
    <w:p w14:paraId="2D3975DC" w14:textId="749A31F9" w:rsidR="00167196" w:rsidRDefault="00167196" w:rsidP="00167196">
      <w:pPr>
        <w:pStyle w:val="00textosemparagrafo"/>
        <w:rPr>
          <w:rFonts w:eastAsia="Times New Roman"/>
        </w:rPr>
      </w:pPr>
    </w:p>
    <w:p w14:paraId="5A7C1DBC" w14:textId="77777777" w:rsidR="006C3B7F" w:rsidRPr="00167196" w:rsidRDefault="006C3B7F" w:rsidP="00167196">
      <w:pPr>
        <w:pStyle w:val="00textosemparagrafo"/>
        <w:rPr>
          <w:rFonts w:eastAsia="Times New Roman"/>
        </w:rPr>
      </w:pPr>
    </w:p>
    <w:p w14:paraId="106B47D3" w14:textId="77777777" w:rsidR="00167196" w:rsidRPr="00167196" w:rsidRDefault="00167196" w:rsidP="00167196">
      <w:pPr>
        <w:pStyle w:val="00peso3"/>
      </w:pPr>
      <w:r w:rsidRPr="00167196">
        <w:t>Gestão dos alunos</w:t>
      </w:r>
    </w:p>
    <w:p w14:paraId="7EAF2764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Alunos no coletivo com intermediação do professor.</w:t>
      </w:r>
    </w:p>
    <w:p w14:paraId="20871AF2" w14:textId="016A0209" w:rsidR="00167196" w:rsidRDefault="00167196" w:rsidP="00167196">
      <w:pPr>
        <w:pStyle w:val="00textosemparagrafo"/>
        <w:rPr>
          <w:rFonts w:eastAsia="Arial"/>
          <w:b/>
        </w:rPr>
      </w:pPr>
    </w:p>
    <w:p w14:paraId="5ADCBA88" w14:textId="77777777" w:rsidR="006C3B7F" w:rsidRPr="00167196" w:rsidRDefault="006C3B7F" w:rsidP="00167196">
      <w:pPr>
        <w:pStyle w:val="00textosemparagrafo"/>
        <w:rPr>
          <w:rFonts w:eastAsia="Arial"/>
          <w:b/>
        </w:rPr>
      </w:pPr>
    </w:p>
    <w:p w14:paraId="7A2173E0" w14:textId="77777777" w:rsidR="00167196" w:rsidRPr="00167196" w:rsidRDefault="00167196" w:rsidP="00167196">
      <w:pPr>
        <w:pStyle w:val="00peso3"/>
      </w:pPr>
      <w:r w:rsidRPr="00167196">
        <w:t>Recursos didáticos</w:t>
      </w:r>
    </w:p>
    <w:p w14:paraId="706760E4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Livros com histórias da literatura infantil afro-brasileira.</w:t>
      </w:r>
    </w:p>
    <w:p w14:paraId="48FD093B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Livros com histórias da literatura infantil indígena.</w:t>
      </w:r>
    </w:p>
    <w:p w14:paraId="2E5806C2" w14:textId="77777777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>Papel pardo.</w:t>
      </w:r>
    </w:p>
    <w:p w14:paraId="020810A7" w14:textId="772C2158" w:rsidR="00167196" w:rsidRDefault="00167196" w:rsidP="00167196">
      <w:pPr>
        <w:pStyle w:val="00textosemparagrafo"/>
        <w:rPr>
          <w:rFonts w:eastAsia="Times New Roman"/>
          <w:b/>
        </w:rPr>
      </w:pPr>
    </w:p>
    <w:p w14:paraId="730818DD" w14:textId="77777777" w:rsidR="006C3B7F" w:rsidRPr="00167196" w:rsidRDefault="006C3B7F" w:rsidP="00167196">
      <w:pPr>
        <w:pStyle w:val="00textosemparagrafo"/>
        <w:rPr>
          <w:rFonts w:eastAsia="Times New Roman"/>
          <w:b/>
        </w:rPr>
      </w:pPr>
    </w:p>
    <w:p w14:paraId="0A7397C9" w14:textId="77777777" w:rsidR="00167196" w:rsidRPr="0040049D" w:rsidRDefault="00167196" w:rsidP="00167196">
      <w:pPr>
        <w:pStyle w:val="00peso3"/>
      </w:pPr>
      <w:r w:rsidRPr="0040049D">
        <w:t xml:space="preserve">Habilidades </w:t>
      </w:r>
    </w:p>
    <w:p w14:paraId="0F92A795" w14:textId="77777777" w:rsidR="00167196" w:rsidRPr="0040049D" w:rsidRDefault="00167196" w:rsidP="00167196">
      <w:pPr>
        <w:pStyle w:val="00textosemparagrafo"/>
      </w:pPr>
      <w:r w:rsidRPr="0040049D">
        <w:t>(EF03LP08); (EF03LP09); (EF03LP10); (EF03LP12); (EF35LP13); (EF35LP14); (EF35LP15); (EF35LP16); (EF35LP17).</w:t>
      </w:r>
    </w:p>
    <w:p w14:paraId="588307BA" w14:textId="09939FB3" w:rsidR="00167196" w:rsidRDefault="00167196" w:rsidP="00167196">
      <w:pPr>
        <w:pStyle w:val="00textosemparagrafo"/>
      </w:pPr>
    </w:p>
    <w:p w14:paraId="7F625770" w14:textId="77777777" w:rsidR="006C3B7F" w:rsidRPr="0040049D" w:rsidRDefault="006C3B7F" w:rsidP="00167196">
      <w:pPr>
        <w:pStyle w:val="00textosemparagrafo"/>
      </w:pPr>
    </w:p>
    <w:p w14:paraId="35CC574B" w14:textId="77777777" w:rsidR="00167196" w:rsidRPr="00167196" w:rsidRDefault="00167196" w:rsidP="00167196">
      <w:pPr>
        <w:pStyle w:val="00peso3"/>
      </w:pPr>
      <w:r w:rsidRPr="00167196">
        <w:t>Encaminhamento</w:t>
      </w:r>
    </w:p>
    <w:p w14:paraId="7B3DA139" w14:textId="56DCD436" w:rsid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t xml:space="preserve">1. </w:t>
      </w:r>
      <w:r w:rsidR="006C3B7F">
        <w:rPr>
          <w:rFonts w:eastAsia="Times New Roman"/>
        </w:rPr>
        <w:t>Em</w:t>
      </w:r>
      <w:r w:rsidRPr="00167196">
        <w:rPr>
          <w:rFonts w:eastAsia="Times New Roman"/>
        </w:rPr>
        <w:t xml:space="preserve"> dia e horário marcados para a conversa sobre as leituras realizadas, solicite aos trios que contem oralmente para a turma o que leram. Reserve tempo suficiente para esse momento, pois é muito importante para os alunos ampliarem seus repertórios sobre as duas literaturas em foco, bem como falarem em público.</w:t>
      </w:r>
    </w:p>
    <w:p w14:paraId="42535423" w14:textId="77777777" w:rsidR="00167196" w:rsidRDefault="00167196">
      <w:pPr>
        <w:rPr>
          <w:rFonts w:ascii="Arial" w:eastAsia="Times New Roman" w:hAnsi="Arial" w:cs="Arial"/>
          <w:color w:val="000000"/>
          <w:lang w:val="pt-BR"/>
        </w:rPr>
      </w:pPr>
      <w:r>
        <w:rPr>
          <w:rFonts w:eastAsia="Times New Roman"/>
        </w:rPr>
        <w:br w:type="page"/>
      </w:r>
    </w:p>
    <w:p w14:paraId="065F04C4" w14:textId="77777777" w:rsidR="00167196" w:rsidRPr="00167196" w:rsidRDefault="00167196" w:rsidP="00167196">
      <w:pPr>
        <w:pStyle w:val="00textosemparagrafo"/>
        <w:rPr>
          <w:rFonts w:eastAsia="Times New Roman"/>
        </w:rPr>
      </w:pPr>
      <w:r w:rsidRPr="00167196">
        <w:rPr>
          <w:rFonts w:eastAsia="Times New Roman"/>
        </w:rPr>
        <w:lastRenderedPageBreak/>
        <w:t xml:space="preserve">2. Em seguida, com a finalidade de os alunos continuarem a apresentar suas leituras e ainda conhecerem mais os elementos da narrativa, comparando-os nos diferentes livros que leram, uma possibilidade de organização da turma está a seguir indicada. Em papel pardo, preencha os quadros, ao longo das apresentações dos trios, com as contribuições dos alunos. </w:t>
      </w:r>
    </w:p>
    <w:p w14:paraId="06468CD4" w14:textId="77777777" w:rsidR="00167196" w:rsidRPr="00167196" w:rsidRDefault="00167196" w:rsidP="00167196">
      <w:pPr>
        <w:rPr>
          <w:rFonts w:ascii="Tahoma" w:eastAsia="Times New Roman" w:hAnsi="Tahoma" w:cs="Tahoma"/>
          <w:lang w:val="pt-BR"/>
        </w:rPr>
      </w:pP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2120"/>
        <w:gridCol w:w="1559"/>
        <w:gridCol w:w="1699"/>
        <w:gridCol w:w="1559"/>
        <w:gridCol w:w="1559"/>
        <w:gridCol w:w="1126"/>
      </w:tblGrid>
      <w:tr w:rsidR="00167196" w:rsidRPr="00167196" w14:paraId="46A17DA0" w14:textId="77777777" w:rsidTr="00167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6"/>
          </w:tcPr>
          <w:p w14:paraId="0902AC87" w14:textId="2E4CF7E9" w:rsidR="00167196" w:rsidRPr="00167196" w:rsidRDefault="00167196" w:rsidP="00167196">
            <w:r w:rsidRPr="00167196">
              <w:t>LIVROS DE LITERATURA AFRO-BRASILEIRA</w:t>
            </w:r>
          </w:p>
        </w:tc>
      </w:tr>
      <w:tr w:rsidR="00167196" w:rsidRPr="00167196" w14:paraId="492A34B5" w14:textId="77777777" w:rsidTr="00A9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3C5D4103" w14:textId="77777777" w:rsidR="00167196" w:rsidRPr="00A9146E" w:rsidRDefault="00167196" w:rsidP="00167196">
            <w:pPr>
              <w:rPr>
                <w:b/>
              </w:rPr>
            </w:pPr>
            <w:r w:rsidRPr="00A9146E">
              <w:rPr>
                <w:b/>
              </w:rPr>
              <w:t>Leituras realizadas</w:t>
            </w:r>
          </w:p>
        </w:tc>
        <w:tc>
          <w:tcPr>
            <w:tcW w:w="810" w:type="pct"/>
          </w:tcPr>
          <w:p w14:paraId="6093DA6B" w14:textId="77777777" w:rsidR="00167196" w:rsidRPr="00A9146E" w:rsidRDefault="00167196" w:rsidP="00167196">
            <w:pPr>
              <w:rPr>
                <w:b/>
              </w:rPr>
            </w:pPr>
            <w:r w:rsidRPr="00A9146E">
              <w:rPr>
                <w:b/>
              </w:rPr>
              <w:t>Trio 1</w:t>
            </w:r>
          </w:p>
        </w:tc>
        <w:tc>
          <w:tcPr>
            <w:tcW w:w="883" w:type="pct"/>
          </w:tcPr>
          <w:p w14:paraId="232F1BE8" w14:textId="77777777" w:rsidR="00167196" w:rsidRPr="00A9146E" w:rsidRDefault="00167196" w:rsidP="00167196">
            <w:pPr>
              <w:rPr>
                <w:b/>
              </w:rPr>
            </w:pPr>
            <w:r w:rsidRPr="00A9146E">
              <w:rPr>
                <w:b/>
              </w:rPr>
              <w:t>Trio 2</w:t>
            </w:r>
          </w:p>
        </w:tc>
        <w:tc>
          <w:tcPr>
            <w:tcW w:w="810" w:type="pct"/>
          </w:tcPr>
          <w:p w14:paraId="614E4F5F" w14:textId="77777777" w:rsidR="00167196" w:rsidRPr="00A9146E" w:rsidRDefault="00167196" w:rsidP="00167196">
            <w:pPr>
              <w:rPr>
                <w:b/>
              </w:rPr>
            </w:pPr>
            <w:r w:rsidRPr="00A9146E">
              <w:rPr>
                <w:b/>
              </w:rPr>
              <w:t>Trio 3</w:t>
            </w:r>
          </w:p>
        </w:tc>
        <w:tc>
          <w:tcPr>
            <w:tcW w:w="810" w:type="pct"/>
          </w:tcPr>
          <w:p w14:paraId="1447E347" w14:textId="77777777" w:rsidR="00167196" w:rsidRPr="00A9146E" w:rsidRDefault="00167196" w:rsidP="00167196">
            <w:pPr>
              <w:rPr>
                <w:b/>
              </w:rPr>
            </w:pPr>
            <w:r w:rsidRPr="00A9146E">
              <w:rPr>
                <w:b/>
              </w:rPr>
              <w:t>Trio 4</w:t>
            </w:r>
          </w:p>
        </w:tc>
        <w:tc>
          <w:tcPr>
            <w:tcW w:w="585" w:type="pct"/>
          </w:tcPr>
          <w:p w14:paraId="24E6E69F" w14:textId="2403171F" w:rsidR="00167196" w:rsidRPr="00A9146E" w:rsidRDefault="00A9146E" w:rsidP="00167196">
            <w:r>
              <w:t>.............</w:t>
            </w:r>
          </w:p>
        </w:tc>
      </w:tr>
      <w:tr w:rsidR="00167196" w:rsidRPr="00167196" w14:paraId="68C2B337" w14:textId="77777777" w:rsidTr="00A9146E">
        <w:tc>
          <w:tcPr>
            <w:tcW w:w="1102" w:type="pct"/>
          </w:tcPr>
          <w:p w14:paraId="7971DDC7" w14:textId="77777777" w:rsidR="00167196" w:rsidRPr="00167196" w:rsidRDefault="00167196" w:rsidP="00167196">
            <w:r w:rsidRPr="00167196">
              <w:t>Título</w:t>
            </w:r>
          </w:p>
        </w:tc>
        <w:tc>
          <w:tcPr>
            <w:tcW w:w="810" w:type="pct"/>
          </w:tcPr>
          <w:p w14:paraId="2056234A" w14:textId="77777777" w:rsidR="00167196" w:rsidRPr="00167196" w:rsidRDefault="00167196" w:rsidP="00167196"/>
        </w:tc>
        <w:tc>
          <w:tcPr>
            <w:tcW w:w="883" w:type="pct"/>
          </w:tcPr>
          <w:p w14:paraId="23949B70" w14:textId="77777777" w:rsidR="00167196" w:rsidRPr="00167196" w:rsidRDefault="00167196" w:rsidP="00167196"/>
        </w:tc>
        <w:tc>
          <w:tcPr>
            <w:tcW w:w="810" w:type="pct"/>
          </w:tcPr>
          <w:p w14:paraId="171BCB17" w14:textId="77777777" w:rsidR="00167196" w:rsidRPr="00167196" w:rsidRDefault="00167196" w:rsidP="00167196"/>
        </w:tc>
        <w:tc>
          <w:tcPr>
            <w:tcW w:w="810" w:type="pct"/>
          </w:tcPr>
          <w:p w14:paraId="204AFC10" w14:textId="77777777" w:rsidR="00167196" w:rsidRPr="00167196" w:rsidRDefault="00167196" w:rsidP="00167196"/>
        </w:tc>
        <w:tc>
          <w:tcPr>
            <w:tcW w:w="585" w:type="pct"/>
          </w:tcPr>
          <w:p w14:paraId="77B4A8F5" w14:textId="77777777" w:rsidR="00167196" w:rsidRPr="00167196" w:rsidRDefault="00167196" w:rsidP="00167196"/>
        </w:tc>
      </w:tr>
      <w:tr w:rsidR="00167196" w:rsidRPr="00167196" w14:paraId="33B3E436" w14:textId="77777777" w:rsidTr="00A9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tcW w:w="1102" w:type="pct"/>
          </w:tcPr>
          <w:p w14:paraId="10623AB2" w14:textId="77777777" w:rsidR="00167196" w:rsidRPr="00167196" w:rsidRDefault="00167196" w:rsidP="00167196">
            <w:r w:rsidRPr="00167196">
              <w:t>Autor</w:t>
            </w:r>
          </w:p>
        </w:tc>
        <w:tc>
          <w:tcPr>
            <w:tcW w:w="810" w:type="pct"/>
          </w:tcPr>
          <w:p w14:paraId="23727FDB" w14:textId="77777777" w:rsidR="00167196" w:rsidRPr="00167196" w:rsidRDefault="00167196" w:rsidP="00167196"/>
        </w:tc>
        <w:tc>
          <w:tcPr>
            <w:tcW w:w="883" w:type="pct"/>
          </w:tcPr>
          <w:p w14:paraId="7A9FA915" w14:textId="77777777" w:rsidR="00167196" w:rsidRPr="00167196" w:rsidRDefault="00167196" w:rsidP="00167196"/>
        </w:tc>
        <w:tc>
          <w:tcPr>
            <w:tcW w:w="810" w:type="pct"/>
          </w:tcPr>
          <w:p w14:paraId="5A267121" w14:textId="77777777" w:rsidR="00167196" w:rsidRPr="00167196" w:rsidRDefault="00167196" w:rsidP="00167196"/>
        </w:tc>
        <w:tc>
          <w:tcPr>
            <w:tcW w:w="810" w:type="pct"/>
          </w:tcPr>
          <w:p w14:paraId="0FCEEB6A" w14:textId="77777777" w:rsidR="00167196" w:rsidRPr="00167196" w:rsidRDefault="00167196" w:rsidP="00167196"/>
        </w:tc>
        <w:tc>
          <w:tcPr>
            <w:tcW w:w="585" w:type="pct"/>
          </w:tcPr>
          <w:p w14:paraId="1029EE9E" w14:textId="77777777" w:rsidR="00167196" w:rsidRPr="00167196" w:rsidRDefault="00167196" w:rsidP="00167196"/>
        </w:tc>
      </w:tr>
      <w:tr w:rsidR="00167196" w:rsidRPr="00167196" w14:paraId="31A2610E" w14:textId="77777777" w:rsidTr="00A9146E">
        <w:tc>
          <w:tcPr>
            <w:tcW w:w="1102" w:type="pct"/>
          </w:tcPr>
          <w:p w14:paraId="230AD585" w14:textId="77777777" w:rsidR="00167196" w:rsidRPr="00167196" w:rsidRDefault="00167196" w:rsidP="00167196">
            <w:r w:rsidRPr="00167196">
              <w:t>Enredo (síntese em uma frase)</w:t>
            </w:r>
          </w:p>
        </w:tc>
        <w:tc>
          <w:tcPr>
            <w:tcW w:w="810" w:type="pct"/>
          </w:tcPr>
          <w:p w14:paraId="71AE24A8" w14:textId="77777777" w:rsidR="00167196" w:rsidRPr="00167196" w:rsidRDefault="00167196" w:rsidP="00167196"/>
        </w:tc>
        <w:tc>
          <w:tcPr>
            <w:tcW w:w="883" w:type="pct"/>
          </w:tcPr>
          <w:p w14:paraId="40C13CF7" w14:textId="77777777" w:rsidR="00167196" w:rsidRPr="00167196" w:rsidRDefault="00167196" w:rsidP="00167196"/>
        </w:tc>
        <w:tc>
          <w:tcPr>
            <w:tcW w:w="810" w:type="pct"/>
          </w:tcPr>
          <w:p w14:paraId="504C93FD" w14:textId="77777777" w:rsidR="00167196" w:rsidRPr="00167196" w:rsidRDefault="00167196" w:rsidP="00167196"/>
        </w:tc>
        <w:tc>
          <w:tcPr>
            <w:tcW w:w="810" w:type="pct"/>
          </w:tcPr>
          <w:p w14:paraId="24D63CF5" w14:textId="77777777" w:rsidR="00167196" w:rsidRPr="00167196" w:rsidRDefault="00167196" w:rsidP="00167196"/>
        </w:tc>
        <w:tc>
          <w:tcPr>
            <w:tcW w:w="585" w:type="pct"/>
          </w:tcPr>
          <w:p w14:paraId="49ED59FF" w14:textId="77777777" w:rsidR="00167196" w:rsidRPr="00167196" w:rsidRDefault="00167196" w:rsidP="00167196"/>
        </w:tc>
      </w:tr>
      <w:tr w:rsidR="00167196" w:rsidRPr="00167196" w14:paraId="03F64BF4" w14:textId="77777777" w:rsidTr="00A9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3D72329F" w14:textId="77777777" w:rsidR="00167196" w:rsidRPr="00167196" w:rsidRDefault="00167196" w:rsidP="00167196">
            <w:r w:rsidRPr="00167196">
              <w:t>Personagens</w:t>
            </w:r>
          </w:p>
        </w:tc>
        <w:tc>
          <w:tcPr>
            <w:tcW w:w="810" w:type="pct"/>
          </w:tcPr>
          <w:p w14:paraId="610CE41D" w14:textId="77777777" w:rsidR="00167196" w:rsidRPr="00167196" w:rsidRDefault="00167196" w:rsidP="00167196"/>
        </w:tc>
        <w:tc>
          <w:tcPr>
            <w:tcW w:w="883" w:type="pct"/>
          </w:tcPr>
          <w:p w14:paraId="46980B05" w14:textId="77777777" w:rsidR="00167196" w:rsidRPr="00167196" w:rsidRDefault="00167196" w:rsidP="00167196"/>
        </w:tc>
        <w:tc>
          <w:tcPr>
            <w:tcW w:w="810" w:type="pct"/>
          </w:tcPr>
          <w:p w14:paraId="51EB9A87" w14:textId="77777777" w:rsidR="00167196" w:rsidRPr="00167196" w:rsidRDefault="00167196" w:rsidP="00167196"/>
        </w:tc>
        <w:tc>
          <w:tcPr>
            <w:tcW w:w="810" w:type="pct"/>
          </w:tcPr>
          <w:p w14:paraId="56941378" w14:textId="77777777" w:rsidR="00167196" w:rsidRPr="00167196" w:rsidRDefault="00167196" w:rsidP="00167196"/>
        </w:tc>
        <w:tc>
          <w:tcPr>
            <w:tcW w:w="585" w:type="pct"/>
          </w:tcPr>
          <w:p w14:paraId="09BBC80D" w14:textId="77777777" w:rsidR="00167196" w:rsidRPr="00167196" w:rsidRDefault="00167196" w:rsidP="00167196"/>
        </w:tc>
      </w:tr>
      <w:tr w:rsidR="00167196" w:rsidRPr="00167196" w14:paraId="27F010E6" w14:textId="77777777" w:rsidTr="00A9146E">
        <w:tc>
          <w:tcPr>
            <w:tcW w:w="1102" w:type="pct"/>
          </w:tcPr>
          <w:p w14:paraId="1ACC9015" w14:textId="77777777" w:rsidR="00167196" w:rsidRPr="00167196" w:rsidRDefault="00167196" w:rsidP="00167196">
            <w:r w:rsidRPr="00167196">
              <w:t>Narrador</w:t>
            </w:r>
          </w:p>
        </w:tc>
        <w:tc>
          <w:tcPr>
            <w:tcW w:w="810" w:type="pct"/>
          </w:tcPr>
          <w:p w14:paraId="34C03133" w14:textId="77777777" w:rsidR="00167196" w:rsidRPr="00167196" w:rsidRDefault="00167196" w:rsidP="00167196"/>
        </w:tc>
        <w:tc>
          <w:tcPr>
            <w:tcW w:w="883" w:type="pct"/>
          </w:tcPr>
          <w:p w14:paraId="4C2C3483" w14:textId="77777777" w:rsidR="00167196" w:rsidRPr="00167196" w:rsidRDefault="00167196" w:rsidP="00167196"/>
        </w:tc>
        <w:tc>
          <w:tcPr>
            <w:tcW w:w="810" w:type="pct"/>
          </w:tcPr>
          <w:p w14:paraId="56E76E43" w14:textId="77777777" w:rsidR="00167196" w:rsidRPr="00167196" w:rsidRDefault="00167196" w:rsidP="00167196"/>
        </w:tc>
        <w:tc>
          <w:tcPr>
            <w:tcW w:w="810" w:type="pct"/>
          </w:tcPr>
          <w:p w14:paraId="077DF708" w14:textId="77777777" w:rsidR="00167196" w:rsidRPr="00167196" w:rsidRDefault="00167196" w:rsidP="00167196"/>
        </w:tc>
        <w:tc>
          <w:tcPr>
            <w:tcW w:w="585" w:type="pct"/>
          </w:tcPr>
          <w:p w14:paraId="067A9699" w14:textId="77777777" w:rsidR="00167196" w:rsidRPr="00167196" w:rsidRDefault="00167196" w:rsidP="00167196"/>
        </w:tc>
      </w:tr>
      <w:tr w:rsidR="00167196" w:rsidRPr="00167196" w14:paraId="3E25B02C" w14:textId="77777777" w:rsidTr="00A9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3FC50C90" w14:textId="77777777" w:rsidR="00167196" w:rsidRPr="00167196" w:rsidRDefault="00167196" w:rsidP="00167196">
            <w:r w:rsidRPr="00167196">
              <w:t>Tempo</w:t>
            </w:r>
          </w:p>
        </w:tc>
        <w:tc>
          <w:tcPr>
            <w:tcW w:w="810" w:type="pct"/>
          </w:tcPr>
          <w:p w14:paraId="057FD552" w14:textId="77777777" w:rsidR="00167196" w:rsidRPr="00167196" w:rsidRDefault="00167196" w:rsidP="00167196"/>
        </w:tc>
        <w:tc>
          <w:tcPr>
            <w:tcW w:w="883" w:type="pct"/>
          </w:tcPr>
          <w:p w14:paraId="14275893" w14:textId="77777777" w:rsidR="00167196" w:rsidRPr="00167196" w:rsidRDefault="00167196" w:rsidP="00167196"/>
        </w:tc>
        <w:tc>
          <w:tcPr>
            <w:tcW w:w="810" w:type="pct"/>
          </w:tcPr>
          <w:p w14:paraId="447DB234" w14:textId="77777777" w:rsidR="00167196" w:rsidRPr="00167196" w:rsidRDefault="00167196" w:rsidP="00167196"/>
        </w:tc>
        <w:tc>
          <w:tcPr>
            <w:tcW w:w="810" w:type="pct"/>
          </w:tcPr>
          <w:p w14:paraId="252A5493" w14:textId="77777777" w:rsidR="00167196" w:rsidRPr="00167196" w:rsidRDefault="00167196" w:rsidP="00167196"/>
        </w:tc>
        <w:tc>
          <w:tcPr>
            <w:tcW w:w="585" w:type="pct"/>
          </w:tcPr>
          <w:p w14:paraId="63FB6384" w14:textId="77777777" w:rsidR="00167196" w:rsidRPr="00167196" w:rsidRDefault="00167196" w:rsidP="00167196"/>
        </w:tc>
      </w:tr>
      <w:tr w:rsidR="00167196" w:rsidRPr="00167196" w14:paraId="70C71B10" w14:textId="77777777" w:rsidTr="00A9146E">
        <w:tc>
          <w:tcPr>
            <w:tcW w:w="1102" w:type="pct"/>
          </w:tcPr>
          <w:p w14:paraId="46E44D11" w14:textId="77777777" w:rsidR="00167196" w:rsidRPr="00167196" w:rsidRDefault="00167196" w:rsidP="00167196">
            <w:r w:rsidRPr="00167196">
              <w:t>Espaço</w:t>
            </w:r>
          </w:p>
        </w:tc>
        <w:tc>
          <w:tcPr>
            <w:tcW w:w="810" w:type="pct"/>
          </w:tcPr>
          <w:p w14:paraId="3F6D7126" w14:textId="77777777" w:rsidR="00167196" w:rsidRPr="00167196" w:rsidRDefault="00167196" w:rsidP="00167196"/>
        </w:tc>
        <w:tc>
          <w:tcPr>
            <w:tcW w:w="883" w:type="pct"/>
          </w:tcPr>
          <w:p w14:paraId="649A8ED4" w14:textId="77777777" w:rsidR="00167196" w:rsidRPr="00167196" w:rsidRDefault="00167196" w:rsidP="00167196"/>
        </w:tc>
        <w:tc>
          <w:tcPr>
            <w:tcW w:w="810" w:type="pct"/>
          </w:tcPr>
          <w:p w14:paraId="1866348F" w14:textId="77777777" w:rsidR="00167196" w:rsidRPr="00167196" w:rsidRDefault="00167196" w:rsidP="00167196"/>
        </w:tc>
        <w:tc>
          <w:tcPr>
            <w:tcW w:w="810" w:type="pct"/>
          </w:tcPr>
          <w:p w14:paraId="23FB07C0" w14:textId="77777777" w:rsidR="00167196" w:rsidRPr="00167196" w:rsidRDefault="00167196" w:rsidP="00167196"/>
        </w:tc>
        <w:tc>
          <w:tcPr>
            <w:tcW w:w="585" w:type="pct"/>
          </w:tcPr>
          <w:p w14:paraId="70651442" w14:textId="77777777" w:rsidR="00167196" w:rsidRPr="00167196" w:rsidRDefault="00167196" w:rsidP="00167196"/>
        </w:tc>
      </w:tr>
    </w:tbl>
    <w:p w14:paraId="21663504" w14:textId="0EBDEB73" w:rsidR="00167196" w:rsidRDefault="00167196" w:rsidP="00167196">
      <w:pPr>
        <w:pStyle w:val="00textosemparagrafo"/>
      </w:pPr>
    </w:p>
    <w:p w14:paraId="26FE5380" w14:textId="77777777" w:rsidR="00167196" w:rsidRDefault="00167196">
      <w:pPr>
        <w:rPr>
          <w:rFonts w:ascii="Arial" w:hAnsi="Arial" w:cs="Arial"/>
          <w:color w:val="000000"/>
          <w:lang w:val="pt-BR"/>
        </w:rPr>
      </w:pPr>
      <w:r>
        <w:br w:type="page"/>
      </w: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2120"/>
        <w:gridCol w:w="1559"/>
        <w:gridCol w:w="1699"/>
        <w:gridCol w:w="1559"/>
        <w:gridCol w:w="1559"/>
        <w:gridCol w:w="1126"/>
      </w:tblGrid>
      <w:tr w:rsidR="00167196" w:rsidRPr="00167196" w14:paraId="09E6832B" w14:textId="77777777" w:rsidTr="00167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6"/>
          </w:tcPr>
          <w:p w14:paraId="2729CE92" w14:textId="05D61C3C" w:rsidR="00167196" w:rsidRPr="00167196" w:rsidRDefault="00167196" w:rsidP="00167196">
            <w:r w:rsidRPr="00167196">
              <w:lastRenderedPageBreak/>
              <w:t>LIVROS DE LITERATURA INDÍGENA</w:t>
            </w:r>
          </w:p>
        </w:tc>
      </w:tr>
      <w:tr w:rsidR="00167196" w:rsidRPr="00167196" w14:paraId="3268E0E0" w14:textId="77777777" w:rsidTr="00637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6B42D113" w14:textId="77777777" w:rsidR="00167196" w:rsidRPr="000534B5" w:rsidRDefault="00167196" w:rsidP="00167196">
            <w:pPr>
              <w:rPr>
                <w:b/>
              </w:rPr>
            </w:pPr>
            <w:r w:rsidRPr="000534B5">
              <w:rPr>
                <w:b/>
              </w:rPr>
              <w:t>Leituras realizadas</w:t>
            </w:r>
          </w:p>
        </w:tc>
        <w:tc>
          <w:tcPr>
            <w:tcW w:w="810" w:type="pct"/>
          </w:tcPr>
          <w:p w14:paraId="7D5BB88A" w14:textId="77777777" w:rsidR="00167196" w:rsidRPr="000534B5" w:rsidRDefault="00167196" w:rsidP="00167196">
            <w:pPr>
              <w:rPr>
                <w:b/>
              </w:rPr>
            </w:pPr>
            <w:r w:rsidRPr="000534B5">
              <w:rPr>
                <w:b/>
              </w:rPr>
              <w:t>Trio 1</w:t>
            </w:r>
          </w:p>
        </w:tc>
        <w:tc>
          <w:tcPr>
            <w:tcW w:w="883" w:type="pct"/>
          </w:tcPr>
          <w:p w14:paraId="42C3830A" w14:textId="77777777" w:rsidR="00167196" w:rsidRPr="000534B5" w:rsidRDefault="00167196" w:rsidP="00167196">
            <w:pPr>
              <w:rPr>
                <w:b/>
              </w:rPr>
            </w:pPr>
            <w:r w:rsidRPr="000534B5">
              <w:rPr>
                <w:b/>
              </w:rPr>
              <w:t>Trio 2</w:t>
            </w:r>
          </w:p>
        </w:tc>
        <w:tc>
          <w:tcPr>
            <w:tcW w:w="810" w:type="pct"/>
          </w:tcPr>
          <w:p w14:paraId="6186E8AD" w14:textId="77777777" w:rsidR="00167196" w:rsidRPr="000534B5" w:rsidRDefault="00167196" w:rsidP="00167196">
            <w:pPr>
              <w:rPr>
                <w:b/>
              </w:rPr>
            </w:pPr>
            <w:r w:rsidRPr="000534B5">
              <w:rPr>
                <w:b/>
              </w:rPr>
              <w:t>Trio 3</w:t>
            </w:r>
          </w:p>
        </w:tc>
        <w:tc>
          <w:tcPr>
            <w:tcW w:w="810" w:type="pct"/>
          </w:tcPr>
          <w:p w14:paraId="0F993115" w14:textId="77777777" w:rsidR="00167196" w:rsidRPr="000534B5" w:rsidRDefault="00167196" w:rsidP="00167196">
            <w:pPr>
              <w:rPr>
                <w:b/>
              </w:rPr>
            </w:pPr>
            <w:r w:rsidRPr="000534B5">
              <w:rPr>
                <w:b/>
              </w:rPr>
              <w:t>Trio 4</w:t>
            </w:r>
          </w:p>
        </w:tc>
        <w:tc>
          <w:tcPr>
            <w:tcW w:w="585" w:type="pct"/>
          </w:tcPr>
          <w:p w14:paraId="02FCAC41" w14:textId="6F7B70A8" w:rsidR="00167196" w:rsidRPr="00167196" w:rsidRDefault="00637E6F" w:rsidP="00167196">
            <w:r>
              <w:t>............</w:t>
            </w:r>
          </w:p>
        </w:tc>
      </w:tr>
      <w:tr w:rsidR="00167196" w:rsidRPr="00167196" w14:paraId="3BDFEE05" w14:textId="77777777" w:rsidTr="00637E6F">
        <w:tc>
          <w:tcPr>
            <w:tcW w:w="1102" w:type="pct"/>
          </w:tcPr>
          <w:p w14:paraId="3099F550" w14:textId="77777777" w:rsidR="00167196" w:rsidRPr="00167196" w:rsidRDefault="00167196" w:rsidP="00167196">
            <w:r w:rsidRPr="00167196">
              <w:t>Título</w:t>
            </w:r>
          </w:p>
        </w:tc>
        <w:tc>
          <w:tcPr>
            <w:tcW w:w="810" w:type="pct"/>
          </w:tcPr>
          <w:p w14:paraId="1D64DA14" w14:textId="77777777" w:rsidR="00167196" w:rsidRPr="00167196" w:rsidRDefault="00167196" w:rsidP="00167196"/>
        </w:tc>
        <w:tc>
          <w:tcPr>
            <w:tcW w:w="883" w:type="pct"/>
          </w:tcPr>
          <w:p w14:paraId="410EE6D7" w14:textId="77777777" w:rsidR="00167196" w:rsidRPr="00167196" w:rsidRDefault="00167196" w:rsidP="00167196"/>
        </w:tc>
        <w:tc>
          <w:tcPr>
            <w:tcW w:w="810" w:type="pct"/>
          </w:tcPr>
          <w:p w14:paraId="73BA9B12" w14:textId="77777777" w:rsidR="00167196" w:rsidRPr="00167196" w:rsidRDefault="00167196" w:rsidP="00167196"/>
        </w:tc>
        <w:tc>
          <w:tcPr>
            <w:tcW w:w="810" w:type="pct"/>
          </w:tcPr>
          <w:p w14:paraId="58DC00FE" w14:textId="77777777" w:rsidR="00167196" w:rsidRPr="00167196" w:rsidRDefault="00167196" w:rsidP="00167196"/>
        </w:tc>
        <w:tc>
          <w:tcPr>
            <w:tcW w:w="585" w:type="pct"/>
          </w:tcPr>
          <w:p w14:paraId="0B1EE911" w14:textId="77777777" w:rsidR="00167196" w:rsidRPr="00167196" w:rsidRDefault="00167196" w:rsidP="00167196"/>
        </w:tc>
      </w:tr>
      <w:tr w:rsidR="00167196" w:rsidRPr="00167196" w14:paraId="1404E77F" w14:textId="77777777" w:rsidTr="00637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18BAFC2D" w14:textId="77777777" w:rsidR="00167196" w:rsidRPr="00167196" w:rsidRDefault="00167196" w:rsidP="00167196">
            <w:r w:rsidRPr="00167196">
              <w:t>Autor</w:t>
            </w:r>
          </w:p>
        </w:tc>
        <w:tc>
          <w:tcPr>
            <w:tcW w:w="810" w:type="pct"/>
          </w:tcPr>
          <w:p w14:paraId="58691354" w14:textId="77777777" w:rsidR="00167196" w:rsidRPr="00167196" w:rsidRDefault="00167196" w:rsidP="00167196"/>
        </w:tc>
        <w:tc>
          <w:tcPr>
            <w:tcW w:w="883" w:type="pct"/>
          </w:tcPr>
          <w:p w14:paraId="52175435" w14:textId="77777777" w:rsidR="00167196" w:rsidRPr="00167196" w:rsidRDefault="00167196" w:rsidP="00167196"/>
        </w:tc>
        <w:tc>
          <w:tcPr>
            <w:tcW w:w="810" w:type="pct"/>
          </w:tcPr>
          <w:p w14:paraId="64065529" w14:textId="77777777" w:rsidR="00167196" w:rsidRPr="00167196" w:rsidRDefault="00167196" w:rsidP="00167196"/>
        </w:tc>
        <w:tc>
          <w:tcPr>
            <w:tcW w:w="810" w:type="pct"/>
          </w:tcPr>
          <w:p w14:paraId="61FDF2EA" w14:textId="77777777" w:rsidR="00167196" w:rsidRPr="00167196" w:rsidRDefault="00167196" w:rsidP="00167196"/>
        </w:tc>
        <w:tc>
          <w:tcPr>
            <w:tcW w:w="585" w:type="pct"/>
          </w:tcPr>
          <w:p w14:paraId="665CDFDC" w14:textId="77777777" w:rsidR="00167196" w:rsidRPr="00167196" w:rsidRDefault="00167196" w:rsidP="00167196"/>
        </w:tc>
      </w:tr>
      <w:tr w:rsidR="00167196" w:rsidRPr="00167196" w14:paraId="3945C266" w14:textId="77777777" w:rsidTr="00637E6F">
        <w:tc>
          <w:tcPr>
            <w:tcW w:w="1102" w:type="pct"/>
          </w:tcPr>
          <w:p w14:paraId="6FA063DF" w14:textId="77777777" w:rsidR="00167196" w:rsidRPr="00167196" w:rsidRDefault="00167196" w:rsidP="00167196">
            <w:r w:rsidRPr="00167196">
              <w:t>Enredo (síntese em uma frase)</w:t>
            </w:r>
          </w:p>
        </w:tc>
        <w:tc>
          <w:tcPr>
            <w:tcW w:w="810" w:type="pct"/>
          </w:tcPr>
          <w:p w14:paraId="77244E5B" w14:textId="77777777" w:rsidR="00167196" w:rsidRPr="00167196" w:rsidRDefault="00167196" w:rsidP="00167196"/>
        </w:tc>
        <w:tc>
          <w:tcPr>
            <w:tcW w:w="883" w:type="pct"/>
          </w:tcPr>
          <w:p w14:paraId="46DEEC13" w14:textId="77777777" w:rsidR="00167196" w:rsidRPr="00167196" w:rsidRDefault="00167196" w:rsidP="00167196"/>
        </w:tc>
        <w:tc>
          <w:tcPr>
            <w:tcW w:w="810" w:type="pct"/>
          </w:tcPr>
          <w:p w14:paraId="711367D8" w14:textId="77777777" w:rsidR="00167196" w:rsidRPr="00167196" w:rsidRDefault="00167196" w:rsidP="00167196"/>
        </w:tc>
        <w:tc>
          <w:tcPr>
            <w:tcW w:w="810" w:type="pct"/>
          </w:tcPr>
          <w:p w14:paraId="1083CC99" w14:textId="77777777" w:rsidR="00167196" w:rsidRPr="00167196" w:rsidRDefault="00167196" w:rsidP="00167196"/>
        </w:tc>
        <w:tc>
          <w:tcPr>
            <w:tcW w:w="585" w:type="pct"/>
          </w:tcPr>
          <w:p w14:paraId="2B4CB844" w14:textId="77777777" w:rsidR="00167196" w:rsidRPr="00167196" w:rsidRDefault="00167196" w:rsidP="00167196"/>
        </w:tc>
      </w:tr>
      <w:tr w:rsidR="00167196" w:rsidRPr="00167196" w14:paraId="5CCFDFCC" w14:textId="77777777" w:rsidTr="00637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443F97A6" w14:textId="77777777" w:rsidR="00167196" w:rsidRPr="00167196" w:rsidRDefault="00167196" w:rsidP="00167196">
            <w:r w:rsidRPr="00167196">
              <w:t>Personagens</w:t>
            </w:r>
          </w:p>
        </w:tc>
        <w:tc>
          <w:tcPr>
            <w:tcW w:w="810" w:type="pct"/>
          </w:tcPr>
          <w:p w14:paraId="56A997EA" w14:textId="77777777" w:rsidR="00167196" w:rsidRPr="00167196" w:rsidRDefault="00167196" w:rsidP="00167196"/>
        </w:tc>
        <w:tc>
          <w:tcPr>
            <w:tcW w:w="883" w:type="pct"/>
          </w:tcPr>
          <w:p w14:paraId="4335D954" w14:textId="77777777" w:rsidR="00167196" w:rsidRPr="00167196" w:rsidRDefault="00167196" w:rsidP="00167196"/>
        </w:tc>
        <w:tc>
          <w:tcPr>
            <w:tcW w:w="810" w:type="pct"/>
          </w:tcPr>
          <w:p w14:paraId="03DF45E2" w14:textId="77777777" w:rsidR="00167196" w:rsidRPr="00167196" w:rsidRDefault="00167196" w:rsidP="00167196"/>
        </w:tc>
        <w:tc>
          <w:tcPr>
            <w:tcW w:w="810" w:type="pct"/>
          </w:tcPr>
          <w:p w14:paraId="2788A4D4" w14:textId="77777777" w:rsidR="00167196" w:rsidRPr="00167196" w:rsidRDefault="00167196" w:rsidP="00167196"/>
        </w:tc>
        <w:tc>
          <w:tcPr>
            <w:tcW w:w="585" w:type="pct"/>
          </w:tcPr>
          <w:p w14:paraId="4028158F" w14:textId="77777777" w:rsidR="00167196" w:rsidRPr="00167196" w:rsidRDefault="00167196" w:rsidP="00167196"/>
        </w:tc>
      </w:tr>
      <w:tr w:rsidR="00167196" w:rsidRPr="00167196" w14:paraId="2F7B8D35" w14:textId="77777777" w:rsidTr="00637E6F">
        <w:tc>
          <w:tcPr>
            <w:tcW w:w="1102" w:type="pct"/>
          </w:tcPr>
          <w:p w14:paraId="2DC96E93" w14:textId="77777777" w:rsidR="00167196" w:rsidRPr="00167196" w:rsidRDefault="00167196" w:rsidP="00167196">
            <w:r w:rsidRPr="00167196">
              <w:t>Narrador</w:t>
            </w:r>
          </w:p>
        </w:tc>
        <w:tc>
          <w:tcPr>
            <w:tcW w:w="810" w:type="pct"/>
          </w:tcPr>
          <w:p w14:paraId="23A3D299" w14:textId="77777777" w:rsidR="00167196" w:rsidRPr="00167196" w:rsidRDefault="00167196" w:rsidP="00167196"/>
        </w:tc>
        <w:tc>
          <w:tcPr>
            <w:tcW w:w="883" w:type="pct"/>
          </w:tcPr>
          <w:p w14:paraId="5ED2FF36" w14:textId="77777777" w:rsidR="00167196" w:rsidRPr="00167196" w:rsidRDefault="00167196" w:rsidP="00167196"/>
        </w:tc>
        <w:tc>
          <w:tcPr>
            <w:tcW w:w="810" w:type="pct"/>
          </w:tcPr>
          <w:p w14:paraId="5F95AD55" w14:textId="77777777" w:rsidR="00167196" w:rsidRPr="00167196" w:rsidRDefault="00167196" w:rsidP="00167196"/>
        </w:tc>
        <w:tc>
          <w:tcPr>
            <w:tcW w:w="810" w:type="pct"/>
          </w:tcPr>
          <w:p w14:paraId="0C27733E" w14:textId="77777777" w:rsidR="00167196" w:rsidRPr="00167196" w:rsidRDefault="00167196" w:rsidP="00167196"/>
        </w:tc>
        <w:tc>
          <w:tcPr>
            <w:tcW w:w="585" w:type="pct"/>
          </w:tcPr>
          <w:p w14:paraId="607CD170" w14:textId="77777777" w:rsidR="00167196" w:rsidRPr="00167196" w:rsidRDefault="00167196" w:rsidP="00167196"/>
        </w:tc>
      </w:tr>
      <w:tr w:rsidR="00167196" w:rsidRPr="00167196" w14:paraId="2BF7ABDE" w14:textId="77777777" w:rsidTr="00637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02" w:type="pct"/>
          </w:tcPr>
          <w:p w14:paraId="31E4E3BA" w14:textId="77777777" w:rsidR="00167196" w:rsidRPr="00167196" w:rsidRDefault="00167196" w:rsidP="00167196">
            <w:r w:rsidRPr="00167196">
              <w:t>Tempo</w:t>
            </w:r>
          </w:p>
        </w:tc>
        <w:tc>
          <w:tcPr>
            <w:tcW w:w="810" w:type="pct"/>
          </w:tcPr>
          <w:p w14:paraId="35011643" w14:textId="77777777" w:rsidR="00167196" w:rsidRPr="00167196" w:rsidRDefault="00167196" w:rsidP="00167196"/>
        </w:tc>
        <w:tc>
          <w:tcPr>
            <w:tcW w:w="883" w:type="pct"/>
          </w:tcPr>
          <w:p w14:paraId="05BFCAF4" w14:textId="77777777" w:rsidR="00167196" w:rsidRPr="00167196" w:rsidRDefault="00167196" w:rsidP="00167196"/>
        </w:tc>
        <w:tc>
          <w:tcPr>
            <w:tcW w:w="810" w:type="pct"/>
          </w:tcPr>
          <w:p w14:paraId="29D9B87A" w14:textId="77777777" w:rsidR="00167196" w:rsidRPr="00167196" w:rsidRDefault="00167196" w:rsidP="00167196"/>
        </w:tc>
        <w:tc>
          <w:tcPr>
            <w:tcW w:w="810" w:type="pct"/>
          </w:tcPr>
          <w:p w14:paraId="2086DEE3" w14:textId="77777777" w:rsidR="00167196" w:rsidRPr="00167196" w:rsidRDefault="00167196" w:rsidP="00167196"/>
        </w:tc>
        <w:tc>
          <w:tcPr>
            <w:tcW w:w="585" w:type="pct"/>
          </w:tcPr>
          <w:p w14:paraId="712177A3" w14:textId="77777777" w:rsidR="00167196" w:rsidRPr="00167196" w:rsidRDefault="00167196" w:rsidP="00167196"/>
        </w:tc>
      </w:tr>
      <w:tr w:rsidR="00167196" w:rsidRPr="00167196" w14:paraId="329FD5CD" w14:textId="77777777" w:rsidTr="00637E6F">
        <w:tc>
          <w:tcPr>
            <w:tcW w:w="1102" w:type="pct"/>
          </w:tcPr>
          <w:p w14:paraId="57891CAB" w14:textId="77777777" w:rsidR="00167196" w:rsidRPr="00167196" w:rsidRDefault="00167196" w:rsidP="00167196">
            <w:r w:rsidRPr="00167196">
              <w:t>Espaço</w:t>
            </w:r>
          </w:p>
        </w:tc>
        <w:tc>
          <w:tcPr>
            <w:tcW w:w="810" w:type="pct"/>
          </w:tcPr>
          <w:p w14:paraId="421DAEBA" w14:textId="77777777" w:rsidR="00167196" w:rsidRPr="00167196" w:rsidRDefault="00167196" w:rsidP="00167196"/>
        </w:tc>
        <w:tc>
          <w:tcPr>
            <w:tcW w:w="883" w:type="pct"/>
          </w:tcPr>
          <w:p w14:paraId="07C4F0E9" w14:textId="77777777" w:rsidR="00167196" w:rsidRPr="00167196" w:rsidRDefault="00167196" w:rsidP="00167196"/>
        </w:tc>
        <w:tc>
          <w:tcPr>
            <w:tcW w:w="810" w:type="pct"/>
          </w:tcPr>
          <w:p w14:paraId="295ADE3B" w14:textId="77777777" w:rsidR="00167196" w:rsidRPr="00167196" w:rsidRDefault="00167196" w:rsidP="00167196"/>
        </w:tc>
        <w:tc>
          <w:tcPr>
            <w:tcW w:w="810" w:type="pct"/>
          </w:tcPr>
          <w:p w14:paraId="1E0C5122" w14:textId="77777777" w:rsidR="00167196" w:rsidRPr="00167196" w:rsidRDefault="00167196" w:rsidP="00167196"/>
        </w:tc>
        <w:tc>
          <w:tcPr>
            <w:tcW w:w="585" w:type="pct"/>
          </w:tcPr>
          <w:p w14:paraId="599134B4" w14:textId="77777777" w:rsidR="00167196" w:rsidRPr="00167196" w:rsidRDefault="00167196" w:rsidP="00167196"/>
        </w:tc>
      </w:tr>
    </w:tbl>
    <w:p w14:paraId="38D9EF57" w14:textId="4DF56F5A" w:rsidR="00167196" w:rsidRDefault="00167196" w:rsidP="00167196">
      <w:pPr>
        <w:pStyle w:val="00textosemparagrafo"/>
      </w:pPr>
    </w:p>
    <w:p w14:paraId="5BBDA616" w14:textId="341B0DCE" w:rsidR="00545D77" w:rsidRDefault="00545D77" w:rsidP="00167196">
      <w:pPr>
        <w:pStyle w:val="00textosemparagrafo"/>
      </w:pPr>
    </w:p>
    <w:p w14:paraId="0CED5641" w14:textId="77777777" w:rsidR="00545D77" w:rsidRPr="00D4177F" w:rsidRDefault="00545D77" w:rsidP="00167196">
      <w:pPr>
        <w:pStyle w:val="00textosemparagrafo"/>
      </w:pPr>
    </w:p>
    <w:p w14:paraId="1BBFBC97" w14:textId="77777777" w:rsidR="00167196" w:rsidRPr="00167196" w:rsidRDefault="00167196" w:rsidP="00167196">
      <w:pPr>
        <w:pStyle w:val="00textosemparagrafo"/>
      </w:pPr>
      <w:r w:rsidRPr="00167196">
        <w:t>3. Para finalizar, destaque o panorama que foi traçado, tendo em vista as sínteses dos quadros, com destaque para:</w:t>
      </w:r>
    </w:p>
    <w:p w14:paraId="25B2BA7C" w14:textId="77777777" w:rsidR="00167196" w:rsidRPr="00D4177F" w:rsidRDefault="00167196" w:rsidP="00167196">
      <w:pPr>
        <w:pStyle w:val="00Textogeralbullet"/>
      </w:pPr>
      <w:r w:rsidRPr="00545D77">
        <w:rPr>
          <w:u w:val="single"/>
        </w:rPr>
        <w:t>os temas tratados</w:t>
      </w:r>
      <w:r w:rsidRPr="00167196">
        <w:t xml:space="preserve">. Quais temas foram abordados? Há semelhanças e/ou diferenças entre eles? </w:t>
      </w:r>
      <w:r w:rsidRPr="00D4177F">
        <w:t>Por quê?</w:t>
      </w:r>
    </w:p>
    <w:p w14:paraId="54A8E16A" w14:textId="77777777" w:rsidR="00167196" w:rsidRPr="00167196" w:rsidRDefault="00167196" w:rsidP="00167196">
      <w:pPr>
        <w:pStyle w:val="00Textogeralbullet"/>
      </w:pPr>
      <w:r w:rsidRPr="00545D77">
        <w:rPr>
          <w:u w:val="single"/>
        </w:rPr>
        <w:t>as relações entre as histórias lidas e os modos de viver</w:t>
      </w:r>
      <w:r w:rsidRPr="00167196">
        <w:t xml:space="preserve">. </w:t>
      </w:r>
    </w:p>
    <w:p w14:paraId="6DDC8C73" w14:textId="77777777" w:rsidR="00167196" w:rsidRPr="00167196" w:rsidRDefault="00167196" w:rsidP="00167196">
      <w:pPr>
        <w:pStyle w:val="00Textogeralbullet"/>
      </w:pPr>
      <w:r w:rsidRPr="00545D77">
        <w:rPr>
          <w:u w:val="single"/>
        </w:rPr>
        <w:t>algumas especificidades da literatura afro-brasileira</w:t>
      </w:r>
      <w:r w:rsidRPr="00167196">
        <w:t>.</w:t>
      </w:r>
    </w:p>
    <w:p w14:paraId="41051C07" w14:textId="77777777" w:rsidR="00167196" w:rsidRPr="00167196" w:rsidRDefault="00167196" w:rsidP="00167196">
      <w:pPr>
        <w:pStyle w:val="00Textogeralbullet"/>
      </w:pPr>
      <w:r w:rsidRPr="00545D77">
        <w:rPr>
          <w:u w:val="single"/>
        </w:rPr>
        <w:t>algumas especificidades da literatura indígena</w:t>
      </w:r>
      <w:r w:rsidRPr="00167196">
        <w:t>.</w:t>
      </w:r>
    </w:p>
    <w:p w14:paraId="7C1102F2" w14:textId="0205EF42" w:rsidR="00167196" w:rsidRDefault="00167196">
      <w:pPr>
        <w:rPr>
          <w:rFonts w:ascii="Tahoma" w:hAnsi="Tahoma" w:cs="Tahoma"/>
          <w:b/>
          <w:lang w:val="pt-BR"/>
        </w:rPr>
      </w:pPr>
      <w:r>
        <w:rPr>
          <w:rFonts w:ascii="Tahoma" w:hAnsi="Tahoma" w:cs="Tahoma"/>
          <w:b/>
          <w:lang w:val="pt-BR"/>
        </w:rPr>
        <w:br w:type="page"/>
      </w:r>
    </w:p>
    <w:p w14:paraId="33AAE5EA" w14:textId="2B795EC9" w:rsidR="00167196" w:rsidRPr="00167196" w:rsidRDefault="00167196" w:rsidP="00167196">
      <w:pPr>
        <w:pStyle w:val="00P1"/>
        <w:rPr>
          <w:rFonts w:eastAsia="Arial"/>
        </w:rPr>
      </w:pPr>
      <w:r w:rsidRPr="00167196">
        <w:lastRenderedPageBreak/>
        <w:t xml:space="preserve">D. </w:t>
      </w:r>
      <w:r w:rsidRPr="00167196">
        <w:rPr>
          <w:rFonts w:eastAsia="Arial"/>
        </w:rPr>
        <w:t>SUGESTÃO DE FONTE PARA O PROFESSOR</w:t>
      </w:r>
    </w:p>
    <w:p w14:paraId="3E432058" w14:textId="77777777" w:rsidR="00167196" w:rsidRPr="00167196" w:rsidRDefault="00167196" w:rsidP="00167196">
      <w:pPr>
        <w:pStyle w:val="00textosemparagrafo"/>
      </w:pPr>
    </w:p>
    <w:p w14:paraId="303C9DBF" w14:textId="77777777" w:rsidR="00167196" w:rsidRPr="00167196" w:rsidRDefault="00167196" w:rsidP="00167196">
      <w:pPr>
        <w:pStyle w:val="00textosemparagrafo"/>
        <w:rPr>
          <w:rFonts w:eastAsia="Times New Roman"/>
          <w:lang w:eastAsia="pt-BR"/>
        </w:rPr>
      </w:pPr>
      <w:r w:rsidRPr="00167196">
        <w:rPr>
          <w:rFonts w:eastAsia="Times New Roman"/>
          <w:lang w:eastAsia="pt-BR"/>
        </w:rPr>
        <w:t xml:space="preserve">Dossiê “Literatura e questões étnico-raciais: a temática afro-brasileira e indígena”. Revista </w:t>
      </w:r>
      <w:proofErr w:type="spellStart"/>
      <w:r w:rsidRPr="00167196">
        <w:rPr>
          <w:i/>
          <w:iCs/>
          <w:color w:val="222222"/>
          <w:shd w:val="clear" w:color="auto" w:fill="FFFFFF"/>
        </w:rPr>
        <w:t>Literartes</w:t>
      </w:r>
      <w:proofErr w:type="spellEnd"/>
      <w:r w:rsidRPr="00167196">
        <w:rPr>
          <w:color w:val="222222"/>
          <w:shd w:val="clear" w:color="auto" w:fill="FFFFFF"/>
        </w:rPr>
        <w:t> 5 (2016). Universidade de São Paulo.</w:t>
      </w:r>
    </w:p>
    <w:p w14:paraId="60FC1B01" w14:textId="7D1B67EE" w:rsidR="00167196" w:rsidRDefault="00167196" w:rsidP="00167196">
      <w:pPr>
        <w:pStyle w:val="00textosemparagrafo"/>
        <w:rPr>
          <w:rFonts w:eastAsia="Times New Roman"/>
        </w:rPr>
      </w:pPr>
    </w:p>
    <w:p w14:paraId="1F6F0A94" w14:textId="77777777" w:rsidR="00545D77" w:rsidRPr="00167196" w:rsidRDefault="00545D77" w:rsidP="00167196">
      <w:pPr>
        <w:pStyle w:val="00textosemparagrafo"/>
        <w:rPr>
          <w:rFonts w:eastAsia="Times New Roman"/>
        </w:rPr>
      </w:pPr>
    </w:p>
    <w:p w14:paraId="42A4D3FF" w14:textId="77777777" w:rsidR="00167196" w:rsidRPr="00167196" w:rsidRDefault="00167196" w:rsidP="00167196">
      <w:pPr>
        <w:pStyle w:val="00P1"/>
        <w:rPr>
          <w:rFonts w:eastAsia="Arial"/>
        </w:rPr>
      </w:pPr>
      <w:r w:rsidRPr="00167196">
        <w:t>E. SUGESTÕES PARA VERIFICAR E ACOMPANHAR A APRENDIZAGEM DOS ALUNOS</w:t>
      </w:r>
    </w:p>
    <w:p w14:paraId="4865C749" w14:textId="77777777" w:rsidR="00167196" w:rsidRPr="00167196" w:rsidRDefault="00167196" w:rsidP="00167196">
      <w:pPr>
        <w:pStyle w:val="00textosemparagrafo"/>
        <w:rPr>
          <w:rFonts w:eastAsia="Arial"/>
        </w:rPr>
      </w:pPr>
    </w:p>
    <w:p w14:paraId="039B19B5" w14:textId="77777777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 xml:space="preserve">É possível verificar e acompanhar a aprendizagens dos alunos, por meio de observações e anotações da professora que sintetizem os diferentes momentos trabalhados, como: </w:t>
      </w:r>
    </w:p>
    <w:p w14:paraId="7035F497" w14:textId="1B6F5030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ascii="Verdana" w:eastAsia="Arial" w:hAnsi="Verdana"/>
        </w:rPr>
        <w:t>1.</w:t>
      </w:r>
      <w:r>
        <w:rPr>
          <w:rFonts w:ascii="Verdana" w:eastAsia="Arial" w:hAnsi="Verdana"/>
        </w:rPr>
        <w:t xml:space="preserve"> </w:t>
      </w:r>
      <w:r w:rsidRPr="00167196">
        <w:rPr>
          <w:rFonts w:eastAsia="Arial"/>
        </w:rPr>
        <w:t xml:space="preserve">As participações orais de cada aluno da turma, quando solicitado, no coletivo, a contribuir com o que foi proposto, como se dão: quem fala e não ouve; quem apenas ouve. Quais encaminhamentos poderão ser feitos para alterar esse quadro, de forma a garantir uma participação mais equilibrada?  </w:t>
      </w:r>
    </w:p>
    <w:p w14:paraId="60F53BC4" w14:textId="4DFC8393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ascii="Verdana" w:eastAsia="Arial" w:hAnsi="Verdana"/>
        </w:rPr>
        <w:t>2.</w:t>
      </w:r>
      <w:r>
        <w:rPr>
          <w:rFonts w:ascii="Verdana" w:eastAsia="Arial" w:hAnsi="Verdana"/>
        </w:rPr>
        <w:t xml:space="preserve"> </w:t>
      </w:r>
      <w:r w:rsidRPr="00167196">
        <w:rPr>
          <w:rFonts w:eastAsia="Arial"/>
        </w:rPr>
        <w:t>Como a proposta de trabalho ampliou as referências culturais e literárias dos alunos? Aconteceram reflexões sobre alguns preconceitos que estão relacionados aos grupos étnicos tematizados na SD? Como se deram?</w:t>
      </w:r>
    </w:p>
    <w:p w14:paraId="3B02B23C" w14:textId="0B7D590A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ascii="Verdana" w:eastAsia="Arial" w:hAnsi="Verdana"/>
        </w:rPr>
        <w:t>3.</w:t>
      </w:r>
      <w:r>
        <w:rPr>
          <w:rFonts w:ascii="Verdana" w:eastAsia="Arial" w:hAnsi="Verdana"/>
        </w:rPr>
        <w:t xml:space="preserve"> </w:t>
      </w:r>
      <w:r w:rsidRPr="00167196">
        <w:rPr>
          <w:rFonts w:eastAsia="Arial"/>
        </w:rPr>
        <w:t xml:space="preserve">O processo de ler proposto tendo como ferramenta o uso das estratégias de leitura pelos leitores (antecipação, seleção, localização, inferência, avaliação) foi percebida pelos alunos? </w:t>
      </w:r>
    </w:p>
    <w:p w14:paraId="717C6E14" w14:textId="4C35F04C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ascii="Verdana" w:eastAsia="Arial" w:hAnsi="Verdana"/>
        </w:rPr>
        <w:t>4.</w:t>
      </w:r>
      <w:r>
        <w:rPr>
          <w:rFonts w:ascii="Verdana" w:eastAsia="Arial" w:hAnsi="Verdana"/>
        </w:rPr>
        <w:t xml:space="preserve"> </w:t>
      </w:r>
      <w:r w:rsidRPr="00167196">
        <w:rPr>
          <w:rFonts w:eastAsia="Arial"/>
        </w:rPr>
        <w:t xml:space="preserve">Os trabalhos em trios favoreceram as aprendizagens não somente do conteúdo específico, mas também da relação verbal de dois alunos, uma vez que todo ato de linguagem é uma negociação de sentidos? Nos trios, os </w:t>
      </w:r>
      <w:r w:rsidR="0010029D" w:rsidRPr="00167196">
        <w:rPr>
          <w:rFonts w:eastAsia="Arial"/>
        </w:rPr>
        <w:t>pap</w:t>
      </w:r>
      <w:r w:rsidR="0010029D">
        <w:rPr>
          <w:rFonts w:eastAsia="Arial"/>
        </w:rPr>
        <w:t>é</w:t>
      </w:r>
      <w:r w:rsidR="0010029D" w:rsidRPr="00167196">
        <w:rPr>
          <w:rFonts w:eastAsia="Arial"/>
        </w:rPr>
        <w:t xml:space="preserve">is </w:t>
      </w:r>
      <w:r w:rsidRPr="00167196">
        <w:rPr>
          <w:rFonts w:eastAsia="Arial"/>
        </w:rPr>
        <w:t>enunciativos (quem escreve, quem lê, quem fala, quem dita, quem ouve) são trocados/alternados ou estão “cristalizados”?</w:t>
      </w:r>
    </w:p>
    <w:p w14:paraId="4D97DDA4" w14:textId="2B2FB0C2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5.</w:t>
      </w:r>
      <w:r>
        <w:rPr>
          <w:rFonts w:eastAsia="Arial"/>
        </w:rPr>
        <w:t xml:space="preserve"> </w:t>
      </w:r>
      <w:r w:rsidRPr="00167196">
        <w:rPr>
          <w:rFonts w:eastAsia="Arial"/>
        </w:rPr>
        <w:t>Os alunos ampliaram seus repertórios relativos às literaturas tratadas?</w:t>
      </w:r>
    </w:p>
    <w:p w14:paraId="561EB777" w14:textId="1C810659" w:rsidR="00167196" w:rsidRPr="00167196" w:rsidRDefault="00167196" w:rsidP="00167196">
      <w:pPr>
        <w:pStyle w:val="00textosemparagrafo"/>
        <w:rPr>
          <w:rFonts w:eastAsia="Arial"/>
        </w:rPr>
      </w:pPr>
      <w:r w:rsidRPr="00167196">
        <w:rPr>
          <w:rFonts w:eastAsia="Arial"/>
        </w:rPr>
        <w:t>6.</w:t>
      </w:r>
      <w:r>
        <w:rPr>
          <w:rFonts w:eastAsia="Arial"/>
        </w:rPr>
        <w:t xml:space="preserve"> </w:t>
      </w:r>
      <w:r w:rsidRPr="00167196">
        <w:rPr>
          <w:rFonts w:eastAsia="Arial"/>
        </w:rPr>
        <w:t>Os alunos divertiram-se com o que foi proposto? Como isso foi percebido?</w:t>
      </w:r>
    </w:p>
    <w:p w14:paraId="737136BB" w14:textId="1CDD34F7" w:rsidR="00167196" w:rsidRDefault="00167196">
      <w:pPr>
        <w:rPr>
          <w:rFonts w:ascii="Tahoma" w:eastAsia="Arial" w:hAnsi="Tahoma" w:cs="Tahoma"/>
          <w:lang w:val="pt-BR"/>
        </w:rPr>
      </w:pPr>
      <w:r>
        <w:rPr>
          <w:rFonts w:ascii="Tahoma" w:eastAsia="Arial" w:hAnsi="Tahoma" w:cs="Tahoma"/>
          <w:lang w:val="pt-BR"/>
        </w:rPr>
        <w:br w:type="page"/>
      </w:r>
    </w:p>
    <w:p w14:paraId="526FBF71" w14:textId="1463EA5E" w:rsidR="00063AF0" w:rsidRPr="00E47721" w:rsidRDefault="00063AF0" w:rsidP="00063AF0">
      <w:pPr>
        <w:pStyle w:val="00P1"/>
      </w:pPr>
      <w:r w:rsidRPr="00E47721">
        <w:lastRenderedPageBreak/>
        <w:t xml:space="preserve">F. </w:t>
      </w:r>
      <w:r w:rsidR="0010029D">
        <w:t>FICH</w:t>
      </w:r>
      <w:r w:rsidR="0010029D" w:rsidRPr="00E47721">
        <w:t xml:space="preserve">A </w:t>
      </w:r>
      <w:r w:rsidRPr="00E47721">
        <w:t>DE AUTOAVALIAÇÃO</w:t>
      </w:r>
    </w:p>
    <w:p w14:paraId="2410339C" w14:textId="77777777" w:rsidR="00063AF0" w:rsidRPr="00E47721" w:rsidRDefault="00063AF0" w:rsidP="00063AF0">
      <w:pPr>
        <w:pStyle w:val="00textosemparagrafo"/>
      </w:pPr>
    </w:p>
    <w:p w14:paraId="1C98AE2F" w14:textId="29531158" w:rsidR="00063AF0" w:rsidRPr="00E47721" w:rsidRDefault="00F21E68" w:rsidP="00063AF0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 w:rsidRPr="00F21E68">
        <w:rPr>
          <w:rFonts w:ascii="Tahoma" w:hAnsi="Tahoma" w:cs="Tahoma"/>
          <w:b/>
        </w:rPr>
        <w:t>X</w:t>
      </w:r>
      <w:r>
        <w:rPr>
          <w:rFonts w:ascii="Tahoma" w:hAnsi="Tahoma" w:cs="Tahoma"/>
        </w:rPr>
        <w:t xml:space="preserve"> </w:t>
      </w:r>
      <w:r w:rsidRPr="00E47721">
        <w:rPr>
          <w:rFonts w:ascii="Tahoma" w:hAnsi="Tahoma" w:cs="Tahoma"/>
        </w:rPr>
        <w:t xml:space="preserve">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285EF1A1" w14:textId="77777777" w:rsidR="00063AF0" w:rsidRPr="00E47721" w:rsidRDefault="00063AF0" w:rsidP="00063AF0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063AF0" w:rsidRPr="00E47721" w14:paraId="761DB630" w14:textId="77777777" w:rsidTr="001F4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87BF0" w14:textId="77777777" w:rsidR="00063AF0" w:rsidRPr="00E47721" w:rsidRDefault="00063AF0" w:rsidP="001F45D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0C6786D9" w14:textId="77777777" w:rsidR="00063AF0" w:rsidRPr="00E47721" w:rsidRDefault="00063AF0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AACF271" w14:textId="77777777" w:rsidR="00063AF0" w:rsidRPr="00E47721" w:rsidRDefault="00063AF0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57DDE16B" w14:textId="77777777" w:rsidR="00063AF0" w:rsidRPr="00E47721" w:rsidRDefault="00063AF0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063AF0" w:rsidRPr="00FD219F" w14:paraId="087BEABB" w14:textId="77777777" w:rsidTr="00551208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  <w:vAlign w:val="top"/>
          </w:tcPr>
          <w:p w14:paraId="6CE333FD" w14:textId="5CBBC43C" w:rsidR="00063AF0" w:rsidRPr="00063AF0" w:rsidRDefault="00F21E68" w:rsidP="00063AF0">
            <w:pPr>
              <w:spacing w:before="120" w:after="120"/>
              <w:rPr>
                <w:lang w:val="pt-BR"/>
              </w:rPr>
            </w:pPr>
            <w:r w:rsidRPr="00063AF0">
              <w:rPr>
                <w:caps w:val="0"/>
                <w:lang w:val="pt-BR"/>
              </w:rPr>
              <w:t>Gostei de ler histórias indígenas e africanas?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634E681F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51FD46CD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7C9202A2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063AF0" w:rsidRPr="00167196" w14:paraId="4E0A2C5D" w14:textId="77777777" w:rsidTr="00551208">
        <w:trPr>
          <w:trHeight w:val="706"/>
        </w:trPr>
        <w:tc>
          <w:tcPr>
            <w:tcW w:w="3873" w:type="dxa"/>
            <w:vAlign w:val="top"/>
          </w:tcPr>
          <w:p w14:paraId="14E8AE60" w14:textId="3DCF22C2" w:rsidR="00063AF0" w:rsidRPr="00063AF0" w:rsidRDefault="00F21E68" w:rsidP="00063AF0">
            <w:pPr>
              <w:spacing w:before="120" w:after="120"/>
            </w:pPr>
            <w:proofErr w:type="spellStart"/>
            <w:r w:rsidRPr="00063AF0">
              <w:rPr>
                <w:caps w:val="0"/>
              </w:rPr>
              <w:t>Percebi</w:t>
            </w:r>
            <w:proofErr w:type="spellEnd"/>
            <w:r w:rsidRPr="00063AF0">
              <w:rPr>
                <w:caps w:val="0"/>
              </w:rPr>
              <w:t xml:space="preserve"> as </w:t>
            </w:r>
            <w:proofErr w:type="spellStart"/>
            <w:r w:rsidRPr="00063AF0">
              <w:rPr>
                <w:caps w:val="0"/>
              </w:rPr>
              <w:t>características</w:t>
            </w:r>
            <w:proofErr w:type="spellEnd"/>
            <w:r w:rsidRPr="00063AF0">
              <w:rPr>
                <w:caps w:val="0"/>
              </w:rPr>
              <w:t xml:space="preserve"> das </w:t>
            </w:r>
            <w:proofErr w:type="spellStart"/>
            <w:r w:rsidRPr="00063AF0">
              <w:rPr>
                <w:caps w:val="0"/>
              </w:rPr>
              <w:t>histórias</w:t>
            </w:r>
            <w:proofErr w:type="spellEnd"/>
            <w:r w:rsidRPr="00063AF0">
              <w:rPr>
                <w:caps w:val="0"/>
              </w:rPr>
              <w:t xml:space="preserve"> </w:t>
            </w:r>
            <w:proofErr w:type="spellStart"/>
            <w:r w:rsidRPr="00063AF0">
              <w:rPr>
                <w:caps w:val="0"/>
              </w:rPr>
              <w:t>lidas</w:t>
            </w:r>
            <w:proofErr w:type="spellEnd"/>
            <w:r w:rsidRPr="00063AF0">
              <w:rPr>
                <w:caps w:val="0"/>
              </w:rPr>
              <w:t xml:space="preserve">? </w:t>
            </w:r>
          </w:p>
        </w:tc>
        <w:tc>
          <w:tcPr>
            <w:tcW w:w="1588" w:type="dxa"/>
          </w:tcPr>
          <w:p w14:paraId="3D765352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F673E56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6CF695F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063AF0" w:rsidRPr="00167196" w14:paraId="2FF923EE" w14:textId="77777777" w:rsidTr="00551208">
        <w:trPr>
          <w:trHeight w:val="974"/>
        </w:trPr>
        <w:tc>
          <w:tcPr>
            <w:tcW w:w="3873" w:type="dxa"/>
            <w:vAlign w:val="top"/>
          </w:tcPr>
          <w:p w14:paraId="7754D73B" w14:textId="07E51800" w:rsidR="00063AF0" w:rsidRPr="00063AF0" w:rsidRDefault="00F21E68" w:rsidP="00063AF0">
            <w:pPr>
              <w:spacing w:before="120" w:after="120"/>
            </w:pPr>
            <w:proofErr w:type="spellStart"/>
            <w:r w:rsidRPr="00063AF0">
              <w:rPr>
                <w:caps w:val="0"/>
              </w:rPr>
              <w:t>Percebi</w:t>
            </w:r>
            <w:proofErr w:type="spellEnd"/>
            <w:r w:rsidRPr="00063AF0">
              <w:rPr>
                <w:caps w:val="0"/>
              </w:rPr>
              <w:t xml:space="preserve"> que </w:t>
            </w:r>
            <w:proofErr w:type="spellStart"/>
            <w:r w:rsidRPr="00063AF0">
              <w:rPr>
                <w:caps w:val="0"/>
              </w:rPr>
              <w:t>posso</w:t>
            </w:r>
            <w:proofErr w:type="spellEnd"/>
            <w:r w:rsidRPr="00063AF0">
              <w:rPr>
                <w:caps w:val="0"/>
              </w:rPr>
              <w:t xml:space="preserve"> </w:t>
            </w:r>
            <w:proofErr w:type="spellStart"/>
            <w:r w:rsidRPr="00063AF0">
              <w:rPr>
                <w:caps w:val="0"/>
              </w:rPr>
              <w:t>selecionar</w:t>
            </w:r>
            <w:proofErr w:type="spellEnd"/>
            <w:r w:rsidRPr="00063AF0">
              <w:rPr>
                <w:caps w:val="0"/>
              </w:rPr>
              <w:t xml:space="preserve"> o que </w:t>
            </w:r>
            <w:proofErr w:type="spellStart"/>
            <w:r w:rsidRPr="00063AF0">
              <w:rPr>
                <w:caps w:val="0"/>
              </w:rPr>
              <w:t>ler</w:t>
            </w:r>
            <w:proofErr w:type="spellEnd"/>
            <w:r w:rsidRPr="00063AF0">
              <w:rPr>
                <w:caps w:val="0"/>
              </w:rPr>
              <w:t xml:space="preserve">, com a </w:t>
            </w:r>
            <w:proofErr w:type="spellStart"/>
            <w:r w:rsidRPr="00063AF0">
              <w:rPr>
                <w:caps w:val="0"/>
              </w:rPr>
              <w:t>ajuda</w:t>
            </w:r>
            <w:proofErr w:type="spellEnd"/>
            <w:r w:rsidRPr="00063AF0">
              <w:rPr>
                <w:caps w:val="0"/>
              </w:rPr>
              <w:t xml:space="preserve"> dos </w:t>
            </w:r>
            <w:proofErr w:type="spellStart"/>
            <w:r w:rsidRPr="00063AF0">
              <w:rPr>
                <w:caps w:val="0"/>
              </w:rPr>
              <w:t>colegas</w:t>
            </w:r>
            <w:proofErr w:type="spellEnd"/>
            <w:r w:rsidRPr="00063AF0">
              <w:rPr>
                <w:caps w:val="0"/>
              </w:rPr>
              <w:t xml:space="preserve"> e</w:t>
            </w:r>
            <w:r>
              <w:rPr>
                <w:caps w:val="0"/>
              </w:rPr>
              <w:t xml:space="preserve"> do</w:t>
            </w:r>
            <w:r w:rsidRPr="00063AF0">
              <w:rPr>
                <w:caps w:val="0"/>
              </w:rPr>
              <w:t xml:space="preserve"> professor? </w:t>
            </w:r>
          </w:p>
        </w:tc>
        <w:tc>
          <w:tcPr>
            <w:tcW w:w="1588" w:type="dxa"/>
          </w:tcPr>
          <w:p w14:paraId="0CD1DE69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A4E0BE1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F2A973F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063AF0" w:rsidRPr="00CB7556" w14:paraId="538E3485" w14:textId="77777777" w:rsidTr="001F45D5">
        <w:trPr>
          <w:trHeight w:val="699"/>
        </w:trPr>
        <w:tc>
          <w:tcPr>
            <w:tcW w:w="3873" w:type="dxa"/>
            <w:vAlign w:val="top"/>
          </w:tcPr>
          <w:p w14:paraId="03E4255A" w14:textId="0234E7ED" w:rsidR="00063AF0" w:rsidRPr="00063AF0" w:rsidRDefault="00F21E68" w:rsidP="00063AF0">
            <w:pPr>
              <w:spacing w:before="120" w:after="120"/>
            </w:pPr>
            <w:proofErr w:type="spellStart"/>
            <w:r w:rsidRPr="00063AF0">
              <w:rPr>
                <w:caps w:val="0"/>
              </w:rPr>
              <w:t>Participei</w:t>
            </w:r>
            <w:proofErr w:type="spellEnd"/>
            <w:r w:rsidRPr="00063AF0">
              <w:rPr>
                <w:caps w:val="0"/>
              </w:rPr>
              <w:t xml:space="preserve"> </w:t>
            </w:r>
            <w:proofErr w:type="spellStart"/>
            <w:r w:rsidRPr="00063AF0">
              <w:rPr>
                <w:caps w:val="0"/>
              </w:rPr>
              <w:t>ativamente</w:t>
            </w:r>
            <w:proofErr w:type="spellEnd"/>
            <w:r w:rsidRPr="00063AF0">
              <w:rPr>
                <w:caps w:val="0"/>
              </w:rPr>
              <w:t xml:space="preserve"> dos </w:t>
            </w:r>
            <w:proofErr w:type="spellStart"/>
            <w:r w:rsidRPr="00063AF0">
              <w:rPr>
                <w:caps w:val="0"/>
              </w:rPr>
              <w:t>trabalhos</w:t>
            </w:r>
            <w:proofErr w:type="spellEnd"/>
            <w:r w:rsidRPr="00063AF0">
              <w:rPr>
                <w:caps w:val="0"/>
              </w:rPr>
              <w:t>?</w:t>
            </w:r>
          </w:p>
        </w:tc>
        <w:tc>
          <w:tcPr>
            <w:tcW w:w="1588" w:type="dxa"/>
          </w:tcPr>
          <w:p w14:paraId="62799089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CAAC35D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E15C0B1" w14:textId="77777777" w:rsidR="00063AF0" w:rsidRPr="00E47721" w:rsidRDefault="00063AF0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1181B3A7" w14:textId="77777777" w:rsidR="00063AF0" w:rsidRDefault="00063AF0" w:rsidP="00063AF0">
      <w:pPr>
        <w:pStyle w:val="00textosemparagrafo"/>
      </w:pPr>
    </w:p>
    <w:p w14:paraId="37D5BF45" w14:textId="77777777" w:rsidR="00063AF0" w:rsidRDefault="00063AF0" w:rsidP="00063AF0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7EC156A9" w14:textId="77777777" w:rsidR="00167196" w:rsidRPr="00167196" w:rsidRDefault="00167196" w:rsidP="00063AF0">
      <w:pPr>
        <w:pStyle w:val="00P1"/>
      </w:pPr>
      <w:r w:rsidRPr="00167196">
        <w:lastRenderedPageBreak/>
        <w:t>G. AFERIÇÃO DO DESENVOLVIMENTO DOS ALUNOS DAS HABILIDADES SELECIONADAS NA SEQUÊNCIA</w:t>
      </w:r>
    </w:p>
    <w:p w14:paraId="5A269E8F" w14:textId="77777777" w:rsidR="00167196" w:rsidRPr="00167196" w:rsidRDefault="00167196" w:rsidP="00063AF0">
      <w:pPr>
        <w:pStyle w:val="00textosemparagrafo"/>
        <w:rPr>
          <w:rFonts w:eastAsia="Arial"/>
        </w:rPr>
      </w:pPr>
    </w:p>
    <w:p w14:paraId="169DB5E2" w14:textId="77777777" w:rsidR="00167196" w:rsidRPr="00167196" w:rsidRDefault="00167196" w:rsidP="00063AF0">
      <w:pPr>
        <w:pStyle w:val="00textosemparagrafo"/>
        <w:rPr>
          <w:rFonts w:eastAsia="Arial"/>
        </w:rPr>
      </w:pPr>
      <w:r w:rsidRPr="00167196">
        <w:rPr>
          <w:rFonts w:eastAsia="Arial"/>
        </w:rPr>
        <w:t>1. Das leituras realizadas por você e pela turma, de qual história mais gostou? Escreva uma frase recomendando a história para alguém a ler também.</w:t>
      </w:r>
    </w:p>
    <w:p w14:paraId="0A6FF68C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452218B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DDD8C50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DA952A9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D2031A8" w14:textId="77777777" w:rsidR="00167196" w:rsidRPr="00167196" w:rsidRDefault="00167196" w:rsidP="00063AF0">
      <w:pPr>
        <w:pStyle w:val="00textosemparagrafo"/>
        <w:rPr>
          <w:rFonts w:eastAsia="Arial"/>
        </w:rPr>
      </w:pPr>
    </w:p>
    <w:p w14:paraId="471DB8AC" w14:textId="77777777" w:rsidR="00167196" w:rsidRPr="00167196" w:rsidRDefault="00167196" w:rsidP="00063AF0">
      <w:pPr>
        <w:pStyle w:val="00textosemparagrafo"/>
        <w:rPr>
          <w:rFonts w:eastAsia="Arial"/>
        </w:rPr>
      </w:pPr>
      <w:r w:rsidRPr="00167196">
        <w:rPr>
          <w:rFonts w:eastAsia="Arial"/>
        </w:rPr>
        <w:t>2. Por que você acha bom conhecer as histórias indígenas e afro-brasileiras?</w:t>
      </w:r>
    </w:p>
    <w:p w14:paraId="02A51F4D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3AE755D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6D92098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2C42D59" w14:textId="77777777" w:rsidR="00063AF0" w:rsidRPr="00E47721" w:rsidRDefault="00063AF0" w:rsidP="00063AF0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DA53FFC" w14:textId="77777777" w:rsidR="00167196" w:rsidRPr="00167196" w:rsidRDefault="00167196" w:rsidP="00063AF0">
      <w:pPr>
        <w:pStyle w:val="00textosemparagrafo"/>
        <w:rPr>
          <w:rFonts w:eastAsia="Arial"/>
        </w:rPr>
      </w:pPr>
    </w:p>
    <w:p w14:paraId="7794A925" w14:textId="4C7E204A" w:rsidR="00167196" w:rsidRPr="00167196" w:rsidRDefault="00167196" w:rsidP="00063AF0">
      <w:pPr>
        <w:pStyle w:val="00P1"/>
        <w:rPr>
          <w:rFonts w:eastAsia="Arial"/>
        </w:rPr>
      </w:pPr>
      <w:r w:rsidRPr="00167196">
        <w:rPr>
          <w:rFonts w:eastAsia="Arial"/>
        </w:rPr>
        <w:t>CRITÉRIO</w:t>
      </w:r>
      <w:r w:rsidR="00212868">
        <w:rPr>
          <w:rFonts w:eastAsia="Arial"/>
        </w:rPr>
        <w:t>S</w:t>
      </w:r>
      <w:r w:rsidRPr="00167196">
        <w:rPr>
          <w:rFonts w:eastAsia="Arial"/>
        </w:rPr>
        <w:t xml:space="preserve"> DE AVALIAÇÃO </w:t>
      </w:r>
    </w:p>
    <w:p w14:paraId="1D29E15C" w14:textId="77777777" w:rsidR="00167196" w:rsidRPr="00167196" w:rsidRDefault="00167196" w:rsidP="00063AF0">
      <w:pPr>
        <w:pStyle w:val="00textosemparagrafo"/>
        <w:rPr>
          <w:rFonts w:eastAsia="Arial"/>
        </w:rPr>
      </w:pPr>
    </w:p>
    <w:p w14:paraId="6AB75612" w14:textId="77777777" w:rsidR="00167196" w:rsidRPr="00167196" w:rsidRDefault="00167196" w:rsidP="00063AF0">
      <w:pPr>
        <w:pStyle w:val="00textosemparagrafo"/>
        <w:rPr>
          <w:rFonts w:eastAsia="Arial"/>
        </w:rPr>
      </w:pPr>
      <w:r w:rsidRPr="00167196">
        <w:rPr>
          <w:rFonts w:eastAsia="Arial"/>
        </w:rPr>
        <w:t xml:space="preserve">Considerando as habilidades a seguir transcritas, analise se o aluno conseguiu: </w:t>
      </w:r>
    </w:p>
    <w:p w14:paraId="166DCD9A" w14:textId="77777777" w:rsidR="00167196" w:rsidRPr="00167196" w:rsidRDefault="00167196" w:rsidP="00063AF0">
      <w:pPr>
        <w:pStyle w:val="00Textogeralbullet"/>
      </w:pPr>
      <w:r w:rsidRPr="00167196">
        <w:t>(EF03LP12) Inferir o tema e o assunto, com base na compreensão do texto.</w:t>
      </w:r>
    </w:p>
    <w:p w14:paraId="0D75575A" w14:textId="77777777" w:rsidR="00167196" w:rsidRPr="00167196" w:rsidRDefault="00167196" w:rsidP="00063AF0">
      <w:pPr>
        <w:pStyle w:val="00Textogeralbullet"/>
      </w:pPr>
      <w:r w:rsidRPr="00167196">
        <w:t>(EF35LP13) Reconhecer o texto literário como expressão de identidades e culturas.</w:t>
      </w:r>
    </w:p>
    <w:p w14:paraId="69A4D955" w14:textId="2D548E59" w:rsidR="00167196" w:rsidRPr="00167196" w:rsidRDefault="00167196" w:rsidP="00063AF0">
      <w:pPr>
        <w:pStyle w:val="00Textogeralbullet"/>
      </w:pPr>
      <w:bookmarkStart w:id="0" w:name="_GoBack"/>
      <w:bookmarkEnd w:id="0"/>
      <w:r w:rsidRPr="00167196">
        <w:t>(EF35LP15) Valorizar a literatura, em sua diversidade cultural, como patrimônio artístico da humanidade.</w:t>
      </w:r>
    </w:p>
    <w:p w14:paraId="753D64AE" w14:textId="66F5567B" w:rsidR="0062709B" w:rsidRPr="00EC5376" w:rsidRDefault="00167196" w:rsidP="002A6BF0">
      <w:pPr>
        <w:pStyle w:val="00Textogeralbullet"/>
      </w:pPr>
      <w:r w:rsidRPr="00167196">
        <w:t>(EF35LP16) Selecionar livros da biblioteca e/ou do cantinho de leitura da sala de aula para leitura individual, na escola ou em casa e, após a leitura, recomendando os de que mais gostou para os colegas.</w:t>
      </w:r>
    </w:p>
    <w:sectPr w:rsidR="0062709B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60DDE" w14:textId="77777777" w:rsidR="00F214C5" w:rsidRDefault="00F214C5" w:rsidP="00B256BD">
      <w:r>
        <w:separator/>
      </w:r>
    </w:p>
    <w:p w14:paraId="083EFF94" w14:textId="77777777" w:rsidR="00F214C5" w:rsidRDefault="00F214C5"/>
  </w:endnote>
  <w:endnote w:type="continuationSeparator" w:id="0">
    <w:p w14:paraId="60AD5285" w14:textId="77777777" w:rsidR="00F214C5" w:rsidRDefault="00F214C5" w:rsidP="00B256BD">
      <w:r>
        <w:continuationSeparator/>
      </w:r>
    </w:p>
    <w:p w14:paraId="7443B585" w14:textId="77777777" w:rsidR="00F214C5" w:rsidRDefault="00F21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C35D96-C8F2-49EB-92CD-530B33E091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2EAC93-2478-4972-8FCC-432ECEDA6E3D}"/>
    <w:embedBold r:id="rId3" w:fontKey="{8FFF3BA3-4636-43BB-83DF-D7700ED85311}"/>
    <w:embedItalic r:id="rId4" w:fontKey="{C34493A9-EA59-40F3-9B0B-73B1D9D31905}"/>
    <w:embedBoldItalic r:id="rId5" w:fontKey="{54F23D10-3577-4556-AD84-7BEB39D835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57B3B1E-2EB9-4048-8C09-C61989767F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B2B66BD-9F28-40D3-AC55-0FCB09207A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B75B8DE-8802-478D-A7F8-15AA0D29D862}"/>
    <w:embedBold r:id="rId9" w:fontKey="{39BA3151-5688-472C-AE64-99228AD2BE4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0AFF2CF-4A5D-410F-817E-4E8DB7DAA2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19E02CCD-B05D-4F22-8878-1DABEB226838}"/>
    <w:embedBold r:id="rId12" w:fontKey="{4D3D2D10-F400-4335-8336-A60F10364857}"/>
    <w:embedItalic r:id="rId13" w:fontKey="{67E701D9-32B4-45A5-A383-7D2769D055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89379D5-E29E-4087-B1AB-4C89474DA5CB}"/>
    <w:embedBold r:id="rId15" w:fontKey="{94BDF13E-19AF-4C17-8FD9-4DF2CE3D3D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811B3B2-87D5-40BF-9E52-3D4301D1A7BF}"/>
    <w:embedBold r:id="rId17" w:fontKey="{8A26CE1C-AEAD-432A-B8AA-6EDF1564598C}"/>
    <w:embedItalic r:id="rId18" w:fontKey="{84252DD2-B7FD-4371-94B5-1EF3CC8EE48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1D64440-F19D-452A-9177-8B4ECA28BB0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1FEBEC6E-BDBB-4EBB-8DEF-E5C6D4ACE8B2}"/>
  </w:font>
  <w:font w:name="HelveticaLTStd-Roman"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AFBE" w14:textId="77777777" w:rsidR="00FD219F" w:rsidRDefault="00FD21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6191E253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12868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358D8" w14:textId="77777777" w:rsidR="00FD219F" w:rsidRDefault="00FD21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EFA7D" w14:textId="77777777" w:rsidR="00F214C5" w:rsidRDefault="00F214C5" w:rsidP="00B256BD">
      <w:r>
        <w:separator/>
      </w:r>
    </w:p>
    <w:p w14:paraId="57FC74F6" w14:textId="77777777" w:rsidR="00F214C5" w:rsidRDefault="00F214C5"/>
  </w:footnote>
  <w:footnote w:type="continuationSeparator" w:id="0">
    <w:p w14:paraId="60574FDB" w14:textId="77777777" w:rsidR="00F214C5" w:rsidRDefault="00F214C5" w:rsidP="00B256BD">
      <w:r>
        <w:continuationSeparator/>
      </w:r>
    </w:p>
    <w:p w14:paraId="109F68BE" w14:textId="77777777" w:rsidR="00F214C5" w:rsidRDefault="00F214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6012" w14:textId="77777777" w:rsidR="00FD219F" w:rsidRDefault="00FD219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F2F5420" w:rsidR="00110AD9" w:rsidRDefault="00FD219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5BB536C" wp14:editId="0E7C438F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FA8F" w14:textId="77777777" w:rsidR="00FD219F" w:rsidRDefault="00FD219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D6448A38"/>
    <w:lvl w:ilvl="0" w:tplc="E7D688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4D02"/>
    <w:multiLevelType w:val="hybridMultilevel"/>
    <w:tmpl w:val="DFCE6E6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76B4E0C"/>
    <w:multiLevelType w:val="hybridMultilevel"/>
    <w:tmpl w:val="BF048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83FC8"/>
    <w:multiLevelType w:val="hybridMultilevel"/>
    <w:tmpl w:val="52CA8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53EE0"/>
    <w:multiLevelType w:val="hybridMultilevel"/>
    <w:tmpl w:val="11AC5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323467"/>
    <w:multiLevelType w:val="hybridMultilevel"/>
    <w:tmpl w:val="3A4829E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41E6E"/>
    <w:multiLevelType w:val="hybridMultilevel"/>
    <w:tmpl w:val="8DC64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22"/>
  </w:num>
  <w:num w:numId="4">
    <w:abstractNumId w:val="18"/>
  </w:num>
  <w:num w:numId="5">
    <w:abstractNumId w:val="15"/>
  </w:num>
  <w:num w:numId="6">
    <w:abstractNumId w:val="10"/>
  </w:num>
  <w:num w:numId="7">
    <w:abstractNumId w:val="26"/>
  </w:num>
  <w:num w:numId="8">
    <w:abstractNumId w:val="4"/>
  </w:num>
  <w:num w:numId="9">
    <w:abstractNumId w:val="16"/>
  </w:num>
  <w:num w:numId="10">
    <w:abstractNumId w:val="31"/>
  </w:num>
  <w:num w:numId="11">
    <w:abstractNumId w:val="30"/>
  </w:num>
  <w:num w:numId="12">
    <w:abstractNumId w:val="7"/>
  </w:num>
  <w:num w:numId="13">
    <w:abstractNumId w:val="12"/>
  </w:num>
  <w:num w:numId="14">
    <w:abstractNumId w:val="19"/>
  </w:num>
  <w:num w:numId="15">
    <w:abstractNumId w:val="25"/>
  </w:num>
  <w:num w:numId="16">
    <w:abstractNumId w:val="5"/>
  </w:num>
  <w:num w:numId="17">
    <w:abstractNumId w:val="24"/>
  </w:num>
  <w:num w:numId="18">
    <w:abstractNumId w:val="29"/>
  </w:num>
  <w:num w:numId="19">
    <w:abstractNumId w:val="20"/>
  </w:num>
  <w:num w:numId="20">
    <w:abstractNumId w:val="27"/>
  </w:num>
  <w:num w:numId="21">
    <w:abstractNumId w:val="21"/>
  </w:num>
  <w:num w:numId="22">
    <w:abstractNumId w:val="1"/>
  </w:num>
  <w:num w:numId="23">
    <w:abstractNumId w:val="13"/>
  </w:num>
  <w:num w:numId="24">
    <w:abstractNumId w:val="0"/>
  </w:num>
  <w:num w:numId="25">
    <w:abstractNumId w:val="23"/>
  </w:num>
  <w:num w:numId="26">
    <w:abstractNumId w:val="8"/>
  </w:num>
  <w:num w:numId="27">
    <w:abstractNumId w:val="33"/>
  </w:num>
  <w:num w:numId="28">
    <w:abstractNumId w:val="6"/>
  </w:num>
  <w:num w:numId="29">
    <w:abstractNumId w:val="28"/>
  </w:num>
  <w:num w:numId="30">
    <w:abstractNumId w:val="11"/>
  </w:num>
  <w:num w:numId="31">
    <w:abstractNumId w:val="14"/>
  </w:num>
  <w:num w:numId="32">
    <w:abstractNumId w:val="17"/>
  </w:num>
  <w:num w:numId="33">
    <w:abstractNumId w:val="3"/>
  </w:num>
  <w:num w:numId="34">
    <w:abstractNumId w:val="3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403A"/>
    <w:rsid w:val="000453D9"/>
    <w:rsid w:val="00050DF0"/>
    <w:rsid w:val="00051EC1"/>
    <w:rsid w:val="000525BC"/>
    <w:rsid w:val="000534B5"/>
    <w:rsid w:val="00055BCC"/>
    <w:rsid w:val="00063AF0"/>
    <w:rsid w:val="00064E05"/>
    <w:rsid w:val="00065810"/>
    <w:rsid w:val="0007756E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D10D6"/>
    <w:rsid w:val="000E5715"/>
    <w:rsid w:val="000F1BAB"/>
    <w:rsid w:val="000F4E1F"/>
    <w:rsid w:val="000F7E65"/>
    <w:rsid w:val="0010029D"/>
    <w:rsid w:val="00100CE7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67196"/>
    <w:rsid w:val="00181CAF"/>
    <w:rsid w:val="00187B8B"/>
    <w:rsid w:val="00192937"/>
    <w:rsid w:val="001A5D7A"/>
    <w:rsid w:val="001A5F4E"/>
    <w:rsid w:val="001B09CA"/>
    <w:rsid w:val="001B2454"/>
    <w:rsid w:val="001B2485"/>
    <w:rsid w:val="001B40F3"/>
    <w:rsid w:val="001C2FAD"/>
    <w:rsid w:val="001C4067"/>
    <w:rsid w:val="001C5E8F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2868"/>
    <w:rsid w:val="00214DBA"/>
    <w:rsid w:val="00217F85"/>
    <w:rsid w:val="00222E9D"/>
    <w:rsid w:val="0022330B"/>
    <w:rsid w:val="00227582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A2661"/>
    <w:rsid w:val="002B0BB4"/>
    <w:rsid w:val="002B7999"/>
    <w:rsid w:val="002C330E"/>
    <w:rsid w:val="002C5968"/>
    <w:rsid w:val="002C7E44"/>
    <w:rsid w:val="002D42F5"/>
    <w:rsid w:val="002D5AFE"/>
    <w:rsid w:val="002E18D1"/>
    <w:rsid w:val="002E3BFC"/>
    <w:rsid w:val="002E5565"/>
    <w:rsid w:val="002E6324"/>
    <w:rsid w:val="002F0DC2"/>
    <w:rsid w:val="002F248A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60BA8"/>
    <w:rsid w:val="00374972"/>
    <w:rsid w:val="00382DCC"/>
    <w:rsid w:val="00386CDE"/>
    <w:rsid w:val="00387770"/>
    <w:rsid w:val="00391999"/>
    <w:rsid w:val="00393DF4"/>
    <w:rsid w:val="003953CB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0A0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D0362"/>
    <w:rsid w:val="004D59C3"/>
    <w:rsid w:val="004E40E3"/>
    <w:rsid w:val="004E7996"/>
    <w:rsid w:val="004F007D"/>
    <w:rsid w:val="004F75F6"/>
    <w:rsid w:val="004F7D82"/>
    <w:rsid w:val="005042DC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1584"/>
    <w:rsid w:val="00545D77"/>
    <w:rsid w:val="00546212"/>
    <w:rsid w:val="00560F00"/>
    <w:rsid w:val="00562CDA"/>
    <w:rsid w:val="00564E1E"/>
    <w:rsid w:val="005656F7"/>
    <w:rsid w:val="005725E7"/>
    <w:rsid w:val="005753B0"/>
    <w:rsid w:val="00577517"/>
    <w:rsid w:val="0058178D"/>
    <w:rsid w:val="005830D1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2F93"/>
    <w:rsid w:val="006045C9"/>
    <w:rsid w:val="00604D12"/>
    <w:rsid w:val="00606B04"/>
    <w:rsid w:val="00620A3A"/>
    <w:rsid w:val="00623A19"/>
    <w:rsid w:val="0062709B"/>
    <w:rsid w:val="00631CB8"/>
    <w:rsid w:val="00631CDC"/>
    <w:rsid w:val="00637E6F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3B7F"/>
    <w:rsid w:val="006C466B"/>
    <w:rsid w:val="006C63AB"/>
    <w:rsid w:val="006C6CB2"/>
    <w:rsid w:val="006D1351"/>
    <w:rsid w:val="006D37A4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3FAA"/>
    <w:rsid w:val="00715ADA"/>
    <w:rsid w:val="0071749B"/>
    <w:rsid w:val="00720F34"/>
    <w:rsid w:val="007234B0"/>
    <w:rsid w:val="007262A5"/>
    <w:rsid w:val="00731FDB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65FF7"/>
    <w:rsid w:val="007725F7"/>
    <w:rsid w:val="0079248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55DB9"/>
    <w:rsid w:val="00860C97"/>
    <w:rsid w:val="008677F2"/>
    <w:rsid w:val="00870A65"/>
    <w:rsid w:val="008756AA"/>
    <w:rsid w:val="00880E3E"/>
    <w:rsid w:val="008811CC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16D33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69"/>
    <w:rsid w:val="009706E4"/>
    <w:rsid w:val="00971D5D"/>
    <w:rsid w:val="00974F27"/>
    <w:rsid w:val="00982C0A"/>
    <w:rsid w:val="00987BF5"/>
    <w:rsid w:val="009934C2"/>
    <w:rsid w:val="009964BF"/>
    <w:rsid w:val="00997BDF"/>
    <w:rsid w:val="009B2E96"/>
    <w:rsid w:val="009C5954"/>
    <w:rsid w:val="009D52F7"/>
    <w:rsid w:val="009D7369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146E"/>
    <w:rsid w:val="00A953EF"/>
    <w:rsid w:val="00AA18A5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07534"/>
    <w:rsid w:val="00B12F21"/>
    <w:rsid w:val="00B16F2C"/>
    <w:rsid w:val="00B20D9A"/>
    <w:rsid w:val="00B2185B"/>
    <w:rsid w:val="00B23AFE"/>
    <w:rsid w:val="00B255D2"/>
    <w:rsid w:val="00B256BD"/>
    <w:rsid w:val="00B35A58"/>
    <w:rsid w:val="00B3738C"/>
    <w:rsid w:val="00B51F95"/>
    <w:rsid w:val="00B529C3"/>
    <w:rsid w:val="00B561A6"/>
    <w:rsid w:val="00B57341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49D0"/>
    <w:rsid w:val="00BB6A73"/>
    <w:rsid w:val="00BC0171"/>
    <w:rsid w:val="00BC6087"/>
    <w:rsid w:val="00BD5C7B"/>
    <w:rsid w:val="00BE42CF"/>
    <w:rsid w:val="00BE7A72"/>
    <w:rsid w:val="00BF2AC4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62"/>
    <w:rsid w:val="00C62592"/>
    <w:rsid w:val="00C652B0"/>
    <w:rsid w:val="00C87BCA"/>
    <w:rsid w:val="00C87C4A"/>
    <w:rsid w:val="00C91A5D"/>
    <w:rsid w:val="00CA1DFE"/>
    <w:rsid w:val="00CB7556"/>
    <w:rsid w:val="00CE3AB7"/>
    <w:rsid w:val="00CE6747"/>
    <w:rsid w:val="00CF1DDF"/>
    <w:rsid w:val="00CF3A90"/>
    <w:rsid w:val="00CF4483"/>
    <w:rsid w:val="00D02475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396A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17A5"/>
    <w:rsid w:val="00E7219B"/>
    <w:rsid w:val="00E73887"/>
    <w:rsid w:val="00E7776A"/>
    <w:rsid w:val="00E855E6"/>
    <w:rsid w:val="00EA1575"/>
    <w:rsid w:val="00EA1CAE"/>
    <w:rsid w:val="00EA3AE1"/>
    <w:rsid w:val="00EA68DD"/>
    <w:rsid w:val="00EB0B23"/>
    <w:rsid w:val="00EB27EB"/>
    <w:rsid w:val="00EB7C7A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175A"/>
    <w:rsid w:val="00F1202A"/>
    <w:rsid w:val="00F214C5"/>
    <w:rsid w:val="00F21E68"/>
    <w:rsid w:val="00F23573"/>
    <w:rsid w:val="00F2487E"/>
    <w:rsid w:val="00F45D40"/>
    <w:rsid w:val="00F46E63"/>
    <w:rsid w:val="00F46F59"/>
    <w:rsid w:val="00F54F1F"/>
    <w:rsid w:val="00F55A29"/>
    <w:rsid w:val="00F67040"/>
    <w:rsid w:val="00F671DC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15B9"/>
    <w:rsid w:val="00FA3FFD"/>
    <w:rsid w:val="00FA418B"/>
    <w:rsid w:val="00FA498F"/>
    <w:rsid w:val="00FA4A99"/>
    <w:rsid w:val="00FB0625"/>
    <w:rsid w:val="00FB58E9"/>
    <w:rsid w:val="00FB6A68"/>
    <w:rsid w:val="00FC2049"/>
    <w:rsid w:val="00FD081D"/>
    <w:rsid w:val="00FD219F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2357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CB7556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6A198F-94F9-4D5A-A897-AC776AD02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1666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5</cp:revision>
  <cp:lastPrinted>2017-10-10T17:08:00Z</cp:lastPrinted>
  <dcterms:created xsi:type="dcterms:W3CDTF">2018-01-06T19:14:00Z</dcterms:created>
  <dcterms:modified xsi:type="dcterms:W3CDTF">2018-01-11T16:42:00Z</dcterms:modified>
  <cp:category/>
</cp:coreProperties>
</file>