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76369" w14:textId="77777777" w:rsidR="008A7450" w:rsidRDefault="00812D62">
      <w:pPr>
        <w:pStyle w:val="00cabeos"/>
      </w:pPr>
      <w:bookmarkStart w:id="0" w:name="_GoBack"/>
      <w:bookmarkEnd w:id="0"/>
      <w:r>
        <w:t>Gabarito da avaliação – 3º Bimestre</w:t>
      </w:r>
    </w:p>
    <w:p w14:paraId="7D9D9380" w14:textId="77777777" w:rsidR="00FA39EA" w:rsidRDefault="00FA39EA" w:rsidP="007E6750">
      <w:pPr>
        <w:spacing w:line="360" w:lineRule="auto"/>
        <w:jc w:val="both"/>
        <w:rPr>
          <w:rFonts w:ascii="Arial" w:eastAsia="SimSun" w:hAnsi="Arial" w:cs="Arial"/>
          <w:b/>
          <w:color w:val="auto"/>
          <w:sz w:val="22"/>
          <w:szCs w:val="22"/>
          <w:lang w:val="pt-BR" w:eastAsia="zh-CN" w:bidi="hi-IN"/>
        </w:rPr>
      </w:pPr>
    </w:p>
    <w:p w14:paraId="213085F8" w14:textId="066B0656" w:rsidR="007E6750" w:rsidRPr="00BE5776" w:rsidRDefault="007E6750" w:rsidP="00FA39EA">
      <w:pPr>
        <w:pStyle w:val="00textosemparagrafo"/>
        <w:rPr>
          <w:rStyle w:val="Forte"/>
        </w:rPr>
      </w:pPr>
      <w:r w:rsidRPr="00BE5776">
        <w:rPr>
          <w:rStyle w:val="Forte"/>
        </w:rPr>
        <w:t xml:space="preserve">1. Alternativa </w:t>
      </w:r>
      <w:r w:rsidR="00E81CEA">
        <w:rPr>
          <w:rStyle w:val="Forte"/>
        </w:rPr>
        <w:t>A</w:t>
      </w:r>
      <w:r w:rsidRPr="00BE5776">
        <w:rPr>
          <w:rStyle w:val="Forte"/>
        </w:rPr>
        <w:t xml:space="preserve">. </w:t>
      </w:r>
    </w:p>
    <w:p w14:paraId="5D90474B" w14:textId="7B9AF0EB" w:rsidR="007E6750" w:rsidRPr="007E6750" w:rsidRDefault="007E6750" w:rsidP="0079181D">
      <w:pPr>
        <w:pStyle w:val="00textosemparagraforecuo"/>
      </w:pPr>
      <w:r w:rsidRPr="007E6750">
        <w:t xml:space="preserve">Espera-se que os alunos compreendam o que foi o Tratado de Tordesilhas. </w:t>
      </w:r>
      <w:r w:rsidR="00931BFB">
        <w:t>Se julgar</w:t>
      </w:r>
      <w:r w:rsidRPr="007E6750">
        <w:t xml:space="preserve"> necessário, retome o conteúdo da página 98 do Livro do Estudante e explore com os </w:t>
      </w:r>
      <w:r w:rsidRPr="00FA39EA">
        <w:t>alunos</w:t>
      </w:r>
      <w:r w:rsidRPr="007E6750">
        <w:t xml:space="preserve"> o mapa </w:t>
      </w:r>
      <w:r w:rsidR="00931BFB">
        <w:t xml:space="preserve">que mostra o </w:t>
      </w:r>
      <w:r w:rsidRPr="007E6750">
        <w:t xml:space="preserve">Tratado de Tordesilhas e a divisão do território entre Portugal e Espanha. </w:t>
      </w:r>
    </w:p>
    <w:p w14:paraId="030BFE0A" w14:textId="77777777" w:rsidR="007E6750" w:rsidRPr="007E6750" w:rsidRDefault="007E6750" w:rsidP="00FA39EA">
      <w:pPr>
        <w:pStyle w:val="00textosemparagrafo"/>
        <w:rPr>
          <w:rFonts w:eastAsia="SimSun"/>
          <w:b/>
          <w:color w:val="auto"/>
          <w:lang w:eastAsia="zh-CN" w:bidi="hi-IN"/>
        </w:rPr>
      </w:pPr>
    </w:p>
    <w:p w14:paraId="7E1D676C" w14:textId="77777777" w:rsidR="007E6750" w:rsidRPr="00BE5776" w:rsidRDefault="007E6750" w:rsidP="00FA39EA">
      <w:pPr>
        <w:pStyle w:val="00textosemparagrafo"/>
        <w:rPr>
          <w:rStyle w:val="Forte"/>
        </w:rPr>
      </w:pPr>
      <w:r w:rsidRPr="00BE5776">
        <w:rPr>
          <w:rStyle w:val="Forte"/>
        </w:rPr>
        <w:t xml:space="preserve">2. </w:t>
      </w:r>
    </w:p>
    <w:p w14:paraId="4915975E" w14:textId="1D95BFD8" w:rsidR="007E6750" w:rsidRPr="00BE5776" w:rsidRDefault="007E6750" w:rsidP="00FA39EA">
      <w:pPr>
        <w:pStyle w:val="00textosemparagrafo"/>
        <w:rPr>
          <w:rStyle w:val="Forte"/>
        </w:rPr>
      </w:pPr>
      <w:r w:rsidRPr="00BE5776">
        <w:rPr>
          <w:rStyle w:val="Forte"/>
        </w:rPr>
        <w:t>a</w:t>
      </w:r>
      <w:r w:rsidR="00891171">
        <w:rPr>
          <w:rStyle w:val="Forte"/>
        </w:rPr>
        <w:t>)</w:t>
      </w:r>
      <w:r w:rsidRPr="00BE5776">
        <w:rPr>
          <w:rStyle w:val="Forte"/>
        </w:rPr>
        <w:t xml:space="preserve"> </w:t>
      </w:r>
      <w:r w:rsidR="00931BFB">
        <w:rPr>
          <w:rStyle w:val="Forte"/>
        </w:rPr>
        <w:t>A</w:t>
      </w:r>
      <w:r w:rsidRPr="00BE5776">
        <w:rPr>
          <w:rStyle w:val="Forte"/>
        </w:rPr>
        <w:t xml:space="preserve"> colonização </w:t>
      </w:r>
      <w:r w:rsidR="00931BFB">
        <w:rPr>
          <w:rStyle w:val="Forte"/>
        </w:rPr>
        <w:t xml:space="preserve">iniciou </w:t>
      </w:r>
      <w:r w:rsidRPr="00BE5776">
        <w:rPr>
          <w:rStyle w:val="Forte"/>
        </w:rPr>
        <w:t>por volta de 1530</w:t>
      </w:r>
      <w:r w:rsidR="00760E16">
        <w:rPr>
          <w:rStyle w:val="Forte"/>
        </w:rPr>
        <w:t>,</w:t>
      </w:r>
      <w:r w:rsidRPr="00BE5776">
        <w:rPr>
          <w:rStyle w:val="Forte"/>
        </w:rPr>
        <w:t xml:space="preserve"> com a </w:t>
      </w:r>
      <w:r w:rsidR="00931BFB">
        <w:rPr>
          <w:rStyle w:val="Forte"/>
        </w:rPr>
        <w:t>divisão</w:t>
      </w:r>
      <w:r w:rsidRPr="00BE5776">
        <w:rPr>
          <w:rStyle w:val="Forte"/>
        </w:rPr>
        <w:t xml:space="preserve"> das capitanias hereditárias.</w:t>
      </w:r>
    </w:p>
    <w:p w14:paraId="5C5CC8BD" w14:textId="4FB5D6D3" w:rsidR="007E6750" w:rsidRPr="00BE5776" w:rsidRDefault="007E6750" w:rsidP="00FA39EA">
      <w:pPr>
        <w:pStyle w:val="00textosemparagrafo"/>
        <w:rPr>
          <w:rStyle w:val="Forte"/>
        </w:rPr>
      </w:pPr>
      <w:r w:rsidRPr="00BE5776">
        <w:rPr>
          <w:rStyle w:val="Forte"/>
        </w:rPr>
        <w:t>b</w:t>
      </w:r>
      <w:r w:rsidR="00891171">
        <w:rPr>
          <w:rStyle w:val="Forte"/>
        </w:rPr>
        <w:t>)</w:t>
      </w:r>
      <w:r w:rsidRPr="00BE5776">
        <w:rPr>
          <w:rStyle w:val="Forte"/>
        </w:rPr>
        <w:t xml:space="preserve"> </w:t>
      </w:r>
      <w:r w:rsidR="00931BFB">
        <w:rPr>
          <w:rStyle w:val="Forte"/>
        </w:rPr>
        <w:t>Garantir a exploração das terras sem custos para o governo</w:t>
      </w:r>
      <w:r w:rsidRPr="00BE5776">
        <w:rPr>
          <w:rStyle w:val="Forte"/>
        </w:rPr>
        <w:t>.</w:t>
      </w:r>
    </w:p>
    <w:p w14:paraId="6E8DE176" w14:textId="77777777" w:rsidR="007E6750" w:rsidRPr="007E6750" w:rsidRDefault="007E6750" w:rsidP="0079181D">
      <w:pPr>
        <w:pStyle w:val="00textosemparagraforecuo"/>
        <w:rPr>
          <w:b/>
        </w:rPr>
      </w:pPr>
      <w:r w:rsidRPr="007E6750">
        <w:t xml:space="preserve">Os alunos devem compreender as principais ações portuguesas no início da colonização brasileira. Caso seja necessário, retome o conteúdo da página 99 do Livro do Estudante, releia os principais pontos estudados e peça </w:t>
      </w:r>
      <w:r w:rsidR="00760E16">
        <w:t xml:space="preserve">aos alunos </w:t>
      </w:r>
      <w:r w:rsidRPr="007E6750">
        <w:t>que grifem as informações mais relevantes. Analise o mapa das capitanias hereditárias e destaque a questão de que os donatários se tornavam os principais responsáveis pela ocupação e exploração do território.</w:t>
      </w:r>
    </w:p>
    <w:p w14:paraId="540F4DCC" w14:textId="77777777" w:rsidR="007E6750" w:rsidRPr="007E6750" w:rsidRDefault="007E6750" w:rsidP="00FA39EA">
      <w:pPr>
        <w:pStyle w:val="00textosemparagrafo"/>
        <w:rPr>
          <w:rFonts w:eastAsia="SimSun"/>
          <w:b/>
          <w:color w:val="auto"/>
          <w:lang w:eastAsia="zh-CN" w:bidi="hi-IN"/>
        </w:rPr>
      </w:pPr>
    </w:p>
    <w:p w14:paraId="6A287488" w14:textId="77777777" w:rsidR="007E6750" w:rsidRPr="00BE5776" w:rsidRDefault="007E6750" w:rsidP="00FA39EA">
      <w:pPr>
        <w:pStyle w:val="00textosemparagrafo"/>
        <w:rPr>
          <w:rStyle w:val="Forte"/>
        </w:rPr>
      </w:pPr>
      <w:r w:rsidRPr="00BE5776">
        <w:rPr>
          <w:rStyle w:val="Forte"/>
        </w:rPr>
        <w:t>3.</w:t>
      </w:r>
    </w:p>
    <w:p w14:paraId="2D0B750D" w14:textId="08BAFAF1" w:rsidR="007E6750" w:rsidRPr="00BE5776" w:rsidRDefault="007E6750" w:rsidP="00FA39EA">
      <w:pPr>
        <w:pStyle w:val="00textosemparagrafo"/>
        <w:rPr>
          <w:rStyle w:val="Forte"/>
        </w:rPr>
      </w:pPr>
      <w:r w:rsidRPr="00BE5776">
        <w:rPr>
          <w:rStyle w:val="Forte"/>
        </w:rPr>
        <w:t xml:space="preserve">a) Os tipos de microrganismo mais comuns na natureza são </w:t>
      </w:r>
      <w:r w:rsidR="001B5C48">
        <w:rPr>
          <w:rStyle w:val="Forte"/>
        </w:rPr>
        <w:t>bactérias, fungos, protozoários e vírus</w:t>
      </w:r>
      <w:r w:rsidRPr="00BE5776">
        <w:rPr>
          <w:rStyle w:val="Forte"/>
        </w:rPr>
        <w:t>.</w:t>
      </w:r>
    </w:p>
    <w:p w14:paraId="2B963FED" w14:textId="34D41063" w:rsidR="007E6750" w:rsidRPr="00BE5776" w:rsidRDefault="007E6750" w:rsidP="00FA39EA">
      <w:pPr>
        <w:pStyle w:val="00textosemparagrafo"/>
        <w:rPr>
          <w:rStyle w:val="Forte"/>
        </w:rPr>
      </w:pPr>
      <w:r w:rsidRPr="00BE5776">
        <w:rPr>
          <w:rStyle w:val="Forte"/>
        </w:rPr>
        <w:t xml:space="preserve">b) Algumas bactérias podem ajudar no processo digestivo dos seres humanos, outras podem deixar o solo mais fértil. Alguns fungos servem </w:t>
      </w:r>
      <w:r w:rsidR="00760E16">
        <w:rPr>
          <w:rStyle w:val="Forte"/>
        </w:rPr>
        <w:t>de</w:t>
      </w:r>
      <w:r w:rsidR="00760E16" w:rsidRPr="00BE5776">
        <w:rPr>
          <w:rStyle w:val="Forte"/>
        </w:rPr>
        <w:t xml:space="preserve"> </w:t>
      </w:r>
      <w:r w:rsidRPr="00BE5776">
        <w:rPr>
          <w:rStyle w:val="Forte"/>
        </w:rPr>
        <w:t>alimento. Alguns protozoários podem auxiliar no tratamento de esgoto</w:t>
      </w:r>
      <w:r w:rsidR="00760E16">
        <w:rPr>
          <w:rStyle w:val="Forte"/>
        </w:rPr>
        <w:t>. E</w:t>
      </w:r>
      <w:r w:rsidRPr="00BE5776">
        <w:rPr>
          <w:rStyle w:val="Forte"/>
        </w:rPr>
        <w:t xml:space="preserve"> alguns vírus habitam o corpo humano de forma inofensiva, podendo auxiliar na defesa do organismo.</w:t>
      </w:r>
    </w:p>
    <w:p w14:paraId="3E1F3686" w14:textId="06F142F2" w:rsidR="007E6750" w:rsidRPr="00BE5776" w:rsidRDefault="007E6750" w:rsidP="00FA39EA">
      <w:pPr>
        <w:pStyle w:val="00textosemparagrafo"/>
        <w:rPr>
          <w:rStyle w:val="Forte"/>
        </w:rPr>
      </w:pPr>
      <w:r w:rsidRPr="00BE5776">
        <w:rPr>
          <w:rStyle w:val="Forte"/>
        </w:rPr>
        <w:t>c) Diversos tipos de microrganismo podem causar enfermidades aos seres humanos</w:t>
      </w:r>
      <w:r w:rsidR="001B5C48">
        <w:rPr>
          <w:rStyle w:val="Forte"/>
        </w:rPr>
        <w:t>, como o vírus da gripe</w:t>
      </w:r>
      <w:r w:rsidRPr="00BE5776">
        <w:rPr>
          <w:rStyle w:val="Forte"/>
        </w:rPr>
        <w:t>.</w:t>
      </w:r>
    </w:p>
    <w:p w14:paraId="4E7B7AD6" w14:textId="19C069EF" w:rsidR="007E6750" w:rsidRPr="007E6750" w:rsidRDefault="007E6750" w:rsidP="0079181D">
      <w:pPr>
        <w:pStyle w:val="00textosemparagraforecuo"/>
      </w:pPr>
      <w:r w:rsidRPr="007E6750">
        <w:t>Os alunos devem compreender o que são microrganismos, considerando seus tipos</w:t>
      </w:r>
      <w:r w:rsidR="00760E16">
        <w:t xml:space="preserve"> e os</w:t>
      </w:r>
      <w:r w:rsidRPr="007E6750">
        <w:t xml:space="preserve"> benefícios e malefícios que podem causar aos seres humanos. Caso os alunos tenham dificuldade em realizar a atividade, revise o conteúdo </w:t>
      </w:r>
      <w:r w:rsidR="00760E16">
        <w:t>d</w:t>
      </w:r>
      <w:r w:rsidRPr="007E6750">
        <w:t xml:space="preserve">as páginas 102 </w:t>
      </w:r>
      <w:r w:rsidR="00760E16">
        <w:t>a</w:t>
      </w:r>
      <w:r w:rsidR="00760E16" w:rsidRPr="007E6750">
        <w:t xml:space="preserve"> </w:t>
      </w:r>
      <w:r w:rsidRPr="007E6750">
        <w:t>106 do Livro do Estudante.</w:t>
      </w:r>
    </w:p>
    <w:p w14:paraId="72243A82" w14:textId="77777777" w:rsidR="00BE5776" w:rsidRDefault="00BE5776" w:rsidP="007E6750">
      <w:pPr>
        <w:spacing w:line="360" w:lineRule="auto"/>
        <w:jc w:val="both"/>
        <w:rPr>
          <w:rFonts w:ascii="Arial" w:eastAsia="SimSun" w:hAnsi="Arial" w:cs="Arial"/>
          <w:b/>
          <w:color w:val="auto"/>
          <w:sz w:val="22"/>
          <w:szCs w:val="22"/>
          <w:lang w:val="pt-BR" w:eastAsia="zh-CN" w:bidi="hi-IN"/>
        </w:rPr>
      </w:pPr>
    </w:p>
    <w:p w14:paraId="67A3F26B" w14:textId="27996AF6" w:rsidR="007E6750" w:rsidRPr="00BE5776" w:rsidRDefault="007E6750" w:rsidP="00BE5776">
      <w:pPr>
        <w:pStyle w:val="00textosemparagrafo"/>
        <w:rPr>
          <w:rStyle w:val="Forte"/>
          <w:lang w:eastAsia="zh-CN" w:bidi="hi-IN"/>
        </w:rPr>
      </w:pPr>
      <w:r w:rsidRPr="00BE5776">
        <w:rPr>
          <w:rStyle w:val="Forte"/>
          <w:lang w:eastAsia="zh-CN" w:bidi="hi-IN"/>
        </w:rPr>
        <w:t>4.</w:t>
      </w:r>
      <w:r w:rsidR="005903BA">
        <w:rPr>
          <w:rStyle w:val="Forte"/>
          <w:lang w:eastAsia="zh-CN" w:bidi="hi-IN"/>
        </w:rPr>
        <w:t xml:space="preserve"> Os microrganismos que causam doenças podem ser transmitidos por meio da ingestão de água e alimentos contaminados, picadas de insetos, gotículas de saliva e contato com a pele. </w:t>
      </w:r>
      <w:r w:rsidRPr="00BE5776">
        <w:rPr>
          <w:rStyle w:val="Forte"/>
          <w:lang w:eastAsia="zh-CN" w:bidi="hi-IN"/>
        </w:rPr>
        <w:t xml:space="preserve"> </w:t>
      </w:r>
    </w:p>
    <w:p w14:paraId="385853FA" w14:textId="4A60D388" w:rsidR="007E6750" w:rsidRPr="007E6750" w:rsidRDefault="007E6750" w:rsidP="0079181D">
      <w:pPr>
        <w:pStyle w:val="00textosemparagraforecuo"/>
      </w:pPr>
      <w:r w:rsidRPr="007E6750">
        <w:t>Verifique se o</w:t>
      </w:r>
      <w:r w:rsidR="000340F2">
        <w:t>s</w:t>
      </w:r>
      <w:r w:rsidRPr="007E6750">
        <w:t xml:space="preserve"> aluno</w:t>
      </w:r>
      <w:r w:rsidR="000340F2">
        <w:t>s</w:t>
      </w:r>
      <w:r w:rsidRPr="007E6750">
        <w:t xml:space="preserve"> compreende</w:t>
      </w:r>
      <w:r w:rsidR="000340F2">
        <w:t>ram</w:t>
      </w:r>
      <w:r w:rsidR="005903BA">
        <w:t xml:space="preserve"> </w:t>
      </w:r>
      <w:r w:rsidR="005903BA" w:rsidRPr="005903BA">
        <w:t>as principais formas de transmissão das doenças provocadas pelos microrganismos</w:t>
      </w:r>
      <w:r w:rsidRPr="007E6750">
        <w:t>. Caso seja necessário</w:t>
      </w:r>
      <w:r w:rsidR="005903BA">
        <w:t>,</w:t>
      </w:r>
      <w:r w:rsidRPr="007E6750">
        <w:t xml:space="preserve"> retom</w:t>
      </w:r>
      <w:r w:rsidR="005903BA">
        <w:t>e</w:t>
      </w:r>
      <w:r w:rsidRPr="007E6750">
        <w:t xml:space="preserve"> o conteúdo</w:t>
      </w:r>
      <w:r w:rsidR="005903BA">
        <w:t xml:space="preserve"> </w:t>
      </w:r>
      <w:r w:rsidRPr="007E6750">
        <w:t>da página 10</w:t>
      </w:r>
      <w:r w:rsidR="005903BA">
        <w:t>5</w:t>
      </w:r>
      <w:r w:rsidRPr="007E6750">
        <w:t xml:space="preserve"> do Livro do Estudante</w:t>
      </w:r>
      <w:r w:rsidR="005903BA">
        <w:t xml:space="preserve"> e destaque</w:t>
      </w:r>
      <w:r w:rsidRPr="007E6750">
        <w:t xml:space="preserve"> </w:t>
      </w:r>
      <w:r w:rsidR="005903BA">
        <w:t>as principais formas de transmissão mostradas nas imagens.</w:t>
      </w:r>
    </w:p>
    <w:p w14:paraId="2F9A66E0" w14:textId="77777777" w:rsidR="0079181D" w:rsidRDefault="0079181D">
      <w:pPr>
        <w:rPr>
          <w:rFonts w:ascii="Arial" w:hAnsi="Arial" w:cs="Arial"/>
          <w:color w:val="000000"/>
          <w:sz w:val="22"/>
          <w:szCs w:val="22"/>
          <w:lang w:val="pt-BR" w:eastAsia="zh-CN" w:bidi="hi-IN"/>
        </w:rPr>
      </w:pPr>
      <w:r w:rsidRPr="00BC042A">
        <w:rPr>
          <w:lang w:val="pt-BR" w:eastAsia="zh-CN" w:bidi="hi-IN"/>
        </w:rPr>
        <w:br w:type="page"/>
      </w:r>
    </w:p>
    <w:p w14:paraId="24CF1802" w14:textId="1B5BDC33" w:rsidR="00BB075A" w:rsidRPr="00BE5776" w:rsidRDefault="007E6750" w:rsidP="00BB075A">
      <w:pPr>
        <w:pStyle w:val="00textosemparagrafo"/>
        <w:rPr>
          <w:rStyle w:val="Forte"/>
        </w:rPr>
      </w:pPr>
      <w:r w:rsidRPr="00BE5776">
        <w:rPr>
          <w:rStyle w:val="Forte"/>
        </w:rPr>
        <w:lastRenderedPageBreak/>
        <w:t xml:space="preserve">5. </w:t>
      </w:r>
      <w:r w:rsidR="00BB075A" w:rsidRPr="00BE5776">
        <w:rPr>
          <w:rStyle w:val="Forte"/>
          <w:lang w:eastAsia="zh-CN" w:bidi="hi-IN"/>
        </w:rPr>
        <w:t xml:space="preserve">As vacinas fazem com que o </w:t>
      </w:r>
      <w:r w:rsidR="00BB075A">
        <w:rPr>
          <w:rStyle w:val="Forte"/>
          <w:lang w:eastAsia="zh-CN" w:bidi="hi-IN"/>
        </w:rPr>
        <w:t>corpo humano</w:t>
      </w:r>
      <w:r w:rsidR="00BB075A" w:rsidRPr="00BE5776">
        <w:rPr>
          <w:rStyle w:val="Forte"/>
          <w:lang w:eastAsia="zh-CN" w:bidi="hi-IN"/>
        </w:rPr>
        <w:t xml:space="preserve"> produza defesa</w:t>
      </w:r>
      <w:r w:rsidR="00BB075A">
        <w:rPr>
          <w:rStyle w:val="Forte"/>
          <w:lang w:eastAsia="zh-CN" w:bidi="hi-IN"/>
        </w:rPr>
        <w:t>s</w:t>
      </w:r>
      <w:r w:rsidR="00BB075A" w:rsidRPr="00BE5776">
        <w:rPr>
          <w:rStyle w:val="Forte"/>
          <w:lang w:eastAsia="zh-CN" w:bidi="hi-IN"/>
        </w:rPr>
        <w:t xml:space="preserve"> contra</w:t>
      </w:r>
      <w:r w:rsidR="00BB075A">
        <w:rPr>
          <w:rStyle w:val="Forte"/>
          <w:lang w:eastAsia="zh-CN" w:bidi="hi-IN"/>
        </w:rPr>
        <w:t xml:space="preserve"> os</w:t>
      </w:r>
      <w:r w:rsidR="00BB075A" w:rsidRPr="00BE5776">
        <w:rPr>
          <w:rStyle w:val="Forte"/>
          <w:lang w:eastAsia="zh-CN" w:bidi="hi-IN"/>
        </w:rPr>
        <w:t xml:space="preserve"> microrganismos.</w:t>
      </w:r>
    </w:p>
    <w:p w14:paraId="78788C03" w14:textId="43ABE819" w:rsidR="007E6750" w:rsidRPr="00CE1738" w:rsidRDefault="007E6750" w:rsidP="0079181D">
      <w:pPr>
        <w:pStyle w:val="00textosemparagraforecuo"/>
        <w:rPr>
          <w:bCs/>
          <w:spacing w:val="-6"/>
        </w:rPr>
      </w:pPr>
      <w:r w:rsidRPr="00CE1738">
        <w:rPr>
          <w:spacing w:val="-6"/>
        </w:rPr>
        <w:t>Os alunos devem compreender a importância das campanhas de vacinação</w:t>
      </w:r>
      <w:r w:rsidR="002D2F61" w:rsidRPr="00CE1738">
        <w:rPr>
          <w:spacing w:val="-6"/>
        </w:rPr>
        <w:t xml:space="preserve"> e</w:t>
      </w:r>
      <w:r w:rsidRPr="00CE1738">
        <w:rPr>
          <w:spacing w:val="-6"/>
        </w:rPr>
        <w:t xml:space="preserve"> </w:t>
      </w:r>
      <w:r w:rsidR="00BB075A" w:rsidRPr="00CE1738">
        <w:rPr>
          <w:spacing w:val="-6"/>
        </w:rPr>
        <w:t>como as vacinas agem no corpo humano</w:t>
      </w:r>
      <w:r w:rsidRPr="00CE1738">
        <w:rPr>
          <w:spacing w:val="-6"/>
        </w:rPr>
        <w:t>. Caso seja necessário</w:t>
      </w:r>
      <w:r w:rsidR="00BB075A" w:rsidRPr="00CE1738">
        <w:rPr>
          <w:spacing w:val="-6"/>
        </w:rPr>
        <w:t>,</w:t>
      </w:r>
      <w:r w:rsidRPr="00CE1738">
        <w:rPr>
          <w:spacing w:val="-6"/>
        </w:rPr>
        <w:t xml:space="preserve"> retom</w:t>
      </w:r>
      <w:r w:rsidR="00BB075A" w:rsidRPr="00CE1738">
        <w:rPr>
          <w:spacing w:val="-6"/>
        </w:rPr>
        <w:t>e</w:t>
      </w:r>
      <w:r w:rsidRPr="00CE1738">
        <w:rPr>
          <w:spacing w:val="-6"/>
        </w:rPr>
        <w:t xml:space="preserve"> o conteúdo</w:t>
      </w:r>
      <w:r w:rsidR="00BB075A" w:rsidRPr="00CE1738">
        <w:rPr>
          <w:spacing w:val="-6"/>
        </w:rPr>
        <w:t xml:space="preserve"> da</w:t>
      </w:r>
      <w:r w:rsidRPr="00CE1738">
        <w:rPr>
          <w:spacing w:val="-6"/>
        </w:rPr>
        <w:t xml:space="preserve"> página 107 do Livro do Estudante</w:t>
      </w:r>
      <w:r w:rsidR="00996BDF" w:rsidRPr="00CE1738">
        <w:rPr>
          <w:spacing w:val="-6"/>
        </w:rPr>
        <w:t>.</w:t>
      </w:r>
    </w:p>
    <w:p w14:paraId="43A04D6B" w14:textId="77777777" w:rsidR="007E6750" w:rsidRPr="007E6750" w:rsidRDefault="007E6750" w:rsidP="00BE5776">
      <w:pPr>
        <w:pStyle w:val="00textosemparagrafo"/>
        <w:rPr>
          <w:lang w:eastAsia="zh-CN" w:bidi="hi-IN"/>
        </w:rPr>
      </w:pPr>
    </w:p>
    <w:p w14:paraId="77C6E54C" w14:textId="51D301C2" w:rsidR="007E6750" w:rsidRPr="00BE5776" w:rsidRDefault="007E6750" w:rsidP="00BE5776">
      <w:pPr>
        <w:pStyle w:val="00textosemparagrafo"/>
        <w:rPr>
          <w:rStyle w:val="Forte"/>
          <w:lang w:eastAsia="zh-CN" w:bidi="hi-IN"/>
        </w:rPr>
      </w:pPr>
      <w:r w:rsidRPr="00BE5776">
        <w:rPr>
          <w:rStyle w:val="Forte"/>
          <w:lang w:eastAsia="zh-CN" w:bidi="hi-IN"/>
        </w:rPr>
        <w:t>6.</w:t>
      </w:r>
      <w:r w:rsidR="00FA39EA" w:rsidRPr="00BE5776">
        <w:rPr>
          <w:rStyle w:val="Forte"/>
        </w:rPr>
        <w:t xml:space="preserve"> </w:t>
      </w:r>
      <w:r w:rsidRPr="00BE5776">
        <w:rPr>
          <w:rStyle w:val="Forte"/>
          <w:lang w:eastAsia="zh-CN" w:bidi="hi-IN"/>
        </w:rPr>
        <w:t xml:space="preserve">Durante o processo de colonização das terras </w:t>
      </w:r>
      <w:r w:rsidR="00996BDF">
        <w:rPr>
          <w:rStyle w:val="Forte"/>
          <w:lang w:eastAsia="zh-CN" w:bidi="hi-IN"/>
        </w:rPr>
        <w:t>brasileiras</w:t>
      </w:r>
      <w:r w:rsidR="002D2F61">
        <w:rPr>
          <w:rStyle w:val="Forte"/>
          <w:lang w:eastAsia="zh-CN" w:bidi="hi-IN"/>
        </w:rPr>
        <w:t>,</w:t>
      </w:r>
      <w:r w:rsidRPr="00BE5776">
        <w:rPr>
          <w:rStyle w:val="Forte"/>
          <w:lang w:eastAsia="zh-CN" w:bidi="hi-IN"/>
        </w:rPr>
        <w:t xml:space="preserve"> fo</w:t>
      </w:r>
      <w:r w:rsidR="00760244">
        <w:rPr>
          <w:rStyle w:val="Forte"/>
          <w:lang w:eastAsia="zh-CN" w:bidi="hi-IN"/>
        </w:rPr>
        <w:t>ram</w:t>
      </w:r>
      <w:r w:rsidRPr="00BE5776">
        <w:rPr>
          <w:rStyle w:val="Forte"/>
          <w:lang w:eastAsia="zh-CN" w:bidi="hi-IN"/>
        </w:rPr>
        <w:t xml:space="preserve"> utilizada</w:t>
      </w:r>
      <w:r w:rsidR="00760244">
        <w:rPr>
          <w:rStyle w:val="Forte"/>
          <w:lang w:eastAsia="zh-CN" w:bidi="hi-IN"/>
        </w:rPr>
        <w:t>s</w:t>
      </w:r>
      <w:r w:rsidRPr="00BE5776">
        <w:rPr>
          <w:rStyle w:val="Forte"/>
          <w:lang w:eastAsia="zh-CN" w:bidi="hi-IN"/>
        </w:rPr>
        <w:t xml:space="preserve"> mão</w:t>
      </w:r>
      <w:r w:rsidR="00996BDF">
        <w:rPr>
          <w:rStyle w:val="Forte"/>
          <w:lang w:eastAsia="zh-CN" w:bidi="hi-IN"/>
        </w:rPr>
        <w:t xml:space="preserve"> </w:t>
      </w:r>
      <w:r w:rsidRPr="00BE5776">
        <w:rPr>
          <w:rStyle w:val="Forte"/>
          <w:lang w:eastAsia="zh-CN" w:bidi="hi-IN"/>
        </w:rPr>
        <w:t>de</w:t>
      </w:r>
      <w:r w:rsidR="00996BDF">
        <w:rPr>
          <w:rStyle w:val="Forte"/>
          <w:lang w:eastAsia="zh-CN" w:bidi="hi-IN"/>
        </w:rPr>
        <w:t xml:space="preserve"> </w:t>
      </w:r>
      <w:r w:rsidRPr="00BE5776">
        <w:rPr>
          <w:rStyle w:val="Forte"/>
          <w:lang w:eastAsia="zh-CN" w:bidi="hi-IN"/>
        </w:rPr>
        <w:t>obra indígena e africana.</w:t>
      </w:r>
    </w:p>
    <w:p w14:paraId="2457963D" w14:textId="29601D0A" w:rsidR="007E6750" w:rsidRDefault="007E6750" w:rsidP="0079181D">
      <w:pPr>
        <w:pStyle w:val="00textosemparagraforecuo"/>
      </w:pPr>
      <w:r w:rsidRPr="007E6750">
        <w:t>Espera-se que os alunos reconheçam o uso da mão</w:t>
      </w:r>
      <w:r w:rsidR="002D2F61">
        <w:t xml:space="preserve"> </w:t>
      </w:r>
      <w:r w:rsidRPr="007E6750">
        <w:t>de</w:t>
      </w:r>
      <w:r w:rsidR="002D2F61">
        <w:t xml:space="preserve"> </w:t>
      </w:r>
      <w:r w:rsidRPr="007E6750">
        <w:t>obra indígena e africana durante o processo de colonização no Brasil e que considerem que essa mão</w:t>
      </w:r>
      <w:r w:rsidR="002D2F61">
        <w:t xml:space="preserve"> </w:t>
      </w:r>
      <w:r w:rsidRPr="007E6750">
        <w:t>de</w:t>
      </w:r>
      <w:r w:rsidR="002D2F61">
        <w:t xml:space="preserve"> </w:t>
      </w:r>
      <w:r w:rsidRPr="007E6750">
        <w:t>obra desenvolvia trabalho forçado e não</w:t>
      </w:r>
      <w:r w:rsidR="002D2F61">
        <w:t xml:space="preserve"> </w:t>
      </w:r>
      <w:r w:rsidRPr="007E6750">
        <w:t>remunerado. Caso os alunos apresentem dificuldade para responder à atividade, revise o conteúdo das páginas 110 e 111 do Livro do Estudante, que aborda</w:t>
      </w:r>
      <w:r w:rsidR="002D2F61">
        <w:t>m</w:t>
      </w:r>
      <w:r w:rsidRPr="007E6750">
        <w:t xml:space="preserve"> os tipos de mão</w:t>
      </w:r>
      <w:r w:rsidR="002D2F61">
        <w:t xml:space="preserve"> </w:t>
      </w:r>
      <w:r w:rsidRPr="007E6750">
        <w:t>de</w:t>
      </w:r>
      <w:r w:rsidR="002D2F61">
        <w:t xml:space="preserve"> </w:t>
      </w:r>
      <w:r w:rsidRPr="007E6750">
        <w:t>obra mais comumente utilizados durante a colonização do Brasil.</w:t>
      </w:r>
    </w:p>
    <w:p w14:paraId="4F2B5EED" w14:textId="77777777" w:rsidR="00FA39EA" w:rsidRPr="007E6750" w:rsidRDefault="00FA39EA" w:rsidP="00BE5776">
      <w:pPr>
        <w:pStyle w:val="00textosemparagrafo"/>
        <w:rPr>
          <w:lang w:eastAsia="zh-CN" w:bidi="hi-IN"/>
        </w:rPr>
      </w:pPr>
    </w:p>
    <w:p w14:paraId="118E15D6" w14:textId="77777777" w:rsidR="004662F4" w:rsidRDefault="007E6750" w:rsidP="00BE5776">
      <w:pPr>
        <w:pStyle w:val="00textosemparagrafo"/>
        <w:rPr>
          <w:rStyle w:val="Forte"/>
          <w:lang w:eastAsia="zh-CN" w:bidi="hi-IN"/>
        </w:rPr>
      </w:pPr>
      <w:r w:rsidRPr="00BE5776">
        <w:rPr>
          <w:rStyle w:val="Forte"/>
          <w:lang w:eastAsia="zh-CN" w:bidi="hi-IN"/>
        </w:rPr>
        <w:t xml:space="preserve">7. </w:t>
      </w:r>
    </w:p>
    <w:p w14:paraId="4DE58FDA" w14:textId="3C11335A" w:rsidR="007E6750" w:rsidRDefault="004662F4" w:rsidP="00BE5776">
      <w:pPr>
        <w:pStyle w:val="00textosemparagrafo"/>
        <w:rPr>
          <w:rStyle w:val="Forte"/>
          <w:lang w:eastAsia="zh-CN" w:bidi="hi-IN"/>
        </w:rPr>
      </w:pPr>
      <w:r>
        <w:rPr>
          <w:rStyle w:val="Forte"/>
          <w:lang w:eastAsia="zh-CN" w:bidi="hi-IN"/>
        </w:rPr>
        <w:t xml:space="preserve">a) </w:t>
      </w:r>
      <w:r w:rsidR="007E6750" w:rsidRPr="00BE5776">
        <w:rPr>
          <w:rStyle w:val="Forte"/>
          <w:lang w:eastAsia="zh-CN" w:bidi="hi-IN"/>
        </w:rPr>
        <w:t xml:space="preserve">A maior parte dos engenhos de cana-de-açúcar se localizava </w:t>
      </w:r>
      <w:r w:rsidR="00CB22F1">
        <w:rPr>
          <w:rStyle w:val="Forte"/>
          <w:lang w:eastAsia="zh-CN" w:bidi="hi-IN"/>
        </w:rPr>
        <w:t xml:space="preserve">no nordeste brasileiro, </w:t>
      </w:r>
      <w:r w:rsidR="002D2F61">
        <w:rPr>
          <w:rStyle w:val="Forte"/>
          <w:lang w:eastAsia="zh-CN" w:bidi="hi-IN"/>
        </w:rPr>
        <w:t>pois</w:t>
      </w:r>
      <w:r w:rsidR="007E6750" w:rsidRPr="00BE5776">
        <w:rPr>
          <w:rStyle w:val="Forte"/>
          <w:lang w:eastAsia="zh-CN" w:bidi="hi-IN"/>
        </w:rPr>
        <w:t xml:space="preserve"> </w:t>
      </w:r>
      <w:r w:rsidR="00CB22F1">
        <w:rPr>
          <w:rStyle w:val="Forte"/>
          <w:lang w:eastAsia="zh-CN" w:bidi="hi-IN"/>
        </w:rPr>
        <w:t>nesses locais</w:t>
      </w:r>
      <w:r w:rsidR="007E6750" w:rsidRPr="00BE5776">
        <w:rPr>
          <w:rStyle w:val="Forte"/>
          <w:lang w:eastAsia="zh-CN" w:bidi="hi-IN"/>
        </w:rPr>
        <w:t xml:space="preserve"> havia solo e condições favoráveis para o cultivo de cana-de-açúcar.</w:t>
      </w:r>
    </w:p>
    <w:p w14:paraId="7BC07B9F" w14:textId="1DCCF5AF" w:rsidR="004662F4" w:rsidRPr="00BE5776" w:rsidRDefault="004662F4" w:rsidP="004662F4">
      <w:pPr>
        <w:pStyle w:val="00textosemparagrafo"/>
        <w:rPr>
          <w:rStyle w:val="Forte"/>
          <w:lang w:eastAsia="zh-CN" w:bidi="hi-IN"/>
        </w:rPr>
      </w:pPr>
      <w:r>
        <w:rPr>
          <w:rStyle w:val="Forte"/>
          <w:lang w:eastAsia="zh-CN" w:bidi="hi-IN"/>
        </w:rPr>
        <w:t>b) A</w:t>
      </w:r>
      <w:r w:rsidRPr="00BE5776">
        <w:rPr>
          <w:rStyle w:val="Forte"/>
          <w:lang w:eastAsia="zh-CN" w:bidi="hi-IN"/>
        </w:rPr>
        <w:t>fricanos escravizados e seus descendentes.</w:t>
      </w:r>
    </w:p>
    <w:p w14:paraId="7ACC6B4B" w14:textId="027DD5BC" w:rsidR="007E6750" w:rsidRPr="007E6750" w:rsidRDefault="007E6750" w:rsidP="0079181D">
      <w:pPr>
        <w:pStyle w:val="00textosemparagraforecuo"/>
      </w:pPr>
      <w:r w:rsidRPr="007E6750">
        <w:t>Os alunos devem dominar informações sobre o ciclo da cana-de-açúcar no Brasil colonial, considerando sua ocorrência, sua finalidade, sua localização e a mão</w:t>
      </w:r>
      <w:r w:rsidR="00CB22F1">
        <w:t xml:space="preserve"> </w:t>
      </w:r>
      <w:r w:rsidRPr="007E6750">
        <w:t>de</w:t>
      </w:r>
      <w:r w:rsidR="00CB22F1">
        <w:t xml:space="preserve"> </w:t>
      </w:r>
      <w:r w:rsidRPr="007E6750">
        <w:t xml:space="preserve">obra </w:t>
      </w:r>
      <w:r w:rsidR="002D2F61">
        <w:t xml:space="preserve">empregada </w:t>
      </w:r>
      <w:r w:rsidRPr="007E6750">
        <w:t>majoritariamente. Caso seja necessário, retome o conteúdo da página 112 do Livro do Estudante, que traz informações sobre o cultivo de cana-de-açúcar.</w:t>
      </w:r>
    </w:p>
    <w:p w14:paraId="1C5EE852" w14:textId="77777777" w:rsidR="007E6750" w:rsidRPr="007E6750" w:rsidRDefault="007E6750" w:rsidP="00BE5776">
      <w:pPr>
        <w:pStyle w:val="00textosemparagrafo"/>
        <w:rPr>
          <w:bCs/>
          <w:lang w:eastAsia="zh-CN" w:bidi="hi-IN"/>
        </w:rPr>
      </w:pPr>
    </w:p>
    <w:p w14:paraId="0003433F" w14:textId="509656DD" w:rsidR="007E6750" w:rsidRPr="00BE5776" w:rsidRDefault="004662F4" w:rsidP="00BE5776">
      <w:pPr>
        <w:pStyle w:val="00textosemparagrafo"/>
        <w:rPr>
          <w:rStyle w:val="Forte"/>
          <w:lang w:eastAsia="zh-CN" w:bidi="hi-IN"/>
        </w:rPr>
      </w:pPr>
      <w:r>
        <w:rPr>
          <w:rStyle w:val="Forte"/>
          <w:lang w:eastAsia="zh-CN" w:bidi="hi-IN"/>
        </w:rPr>
        <w:t>8</w:t>
      </w:r>
      <w:r w:rsidR="007E6750" w:rsidRPr="00BE5776">
        <w:rPr>
          <w:rStyle w:val="Forte"/>
          <w:lang w:eastAsia="zh-CN" w:bidi="hi-IN"/>
        </w:rPr>
        <w:t>. Alternativa D.</w:t>
      </w:r>
    </w:p>
    <w:p w14:paraId="183776DF" w14:textId="7F82CDA2" w:rsidR="007E6750" w:rsidRPr="007E6750" w:rsidRDefault="007E6750" w:rsidP="0079181D">
      <w:pPr>
        <w:pStyle w:val="00textosemparagraforecuo"/>
      </w:pPr>
      <w:r w:rsidRPr="007E6750">
        <w:t>Espera-se que os alunos sejam capazes de identificar</w:t>
      </w:r>
      <w:r w:rsidR="00FE6047">
        <w:t xml:space="preserve"> que o óleo na água não forma uma mistura com aparência homogênea, pois o óleo ficará sob a água.</w:t>
      </w:r>
      <w:r w:rsidRPr="007E6750">
        <w:t xml:space="preserve"> Caso seja necessário, retome</w:t>
      </w:r>
      <w:r w:rsidR="00FE6047">
        <w:t xml:space="preserve"> o experimento do açúcar e da água presente n</w:t>
      </w:r>
      <w:r w:rsidRPr="007E6750">
        <w:t>a página 113 do Livro do Estudante.</w:t>
      </w:r>
    </w:p>
    <w:p w14:paraId="22D7F838" w14:textId="358118C5" w:rsidR="0079181D" w:rsidRDefault="0079181D">
      <w:pPr>
        <w:rPr>
          <w:rFonts w:ascii="Arial" w:hAnsi="Arial" w:cs="Arial"/>
          <w:bCs/>
          <w:color w:val="000000"/>
          <w:sz w:val="22"/>
          <w:szCs w:val="22"/>
          <w:lang w:val="pt-BR" w:eastAsia="zh-CN" w:bidi="hi-IN"/>
        </w:rPr>
      </w:pPr>
    </w:p>
    <w:p w14:paraId="525A4E47" w14:textId="0C0FD35D" w:rsidR="007E6750" w:rsidRPr="00BE5776" w:rsidRDefault="004662F4" w:rsidP="00BE5776">
      <w:pPr>
        <w:pStyle w:val="00textosemparagrafo"/>
        <w:rPr>
          <w:rStyle w:val="Forte"/>
          <w:lang w:eastAsia="zh-CN" w:bidi="hi-IN"/>
        </w:rPr>
      </w:pPr>
      <w:r>
        <w:rPr>
          <w:rStyle w:val="Forte"/>
          <w:lang w:eastAsia="zh-CN" w:bidi="hi-IN"/>
        </w:rPr>
        <w:t>9</w:t>
      </w:r>
      <w:r w:rsidR="007E6750" w:rsidRPr="00BE5776">
        <w:rPr>
          <w:rStyle w:val="Forte"/>
          <w:lang w:eastAsia="zh-CN" w:bidi="hi-IN"/>
        </w:rPr>
        <w:t xml:space="preserve">. </w:t>
      </w:r>
    </w:p>
    <w:p w14:paraId="6D79D863" w14:textId="59E8ABCF" w:rsidR="007E6750" w:rsidRPr="00BE5776" w:rsidRDefault="007E6750" w:rsidP="00BE5776">
      <w:pPr>
        <w:pStyle w:val="00textosemparagrafo"/>
        <w:rPr>
          <w:rStyle w:val="Forte"/>
          <w:lang w:eastAsia="zh-CN" w:bidi="hi-IN"/>
        </w:rPr>
      </w:pPr>
      <w:r w:rsidRPr="00BE5776">
        <w:rPr>
          <w:rStyle w:val="Forte"/>
          <w:lang w:eastAsia="zh-CN" w:bidi="hi-IN"/>
        </w:rPr>
        <w:t>a</w:t>
      </w:r>
      <w:r w:rsidR="00891171">
        <w:rPr>
          <w:rStyle w:val="Forte"/>
          <w:lang w:eastAsia="zh-CN" w:bidi="hi-IN"/>
        </w:rPr>
        <w:t xml:space="preserve">) </w:t>
      </w:r>
      <w:r w:rsidRPr="00BE5776">
        <w:rPr>
          <w:rStyle w:val="Forte"/>
          <w:lang w:eastAsia="zh-CN" w:bidi="hi-IN"/>
        </w:rPr>
        <w:t>Com a descoberta de minas de ouro, iniciou-se a ocupação do interior. N</w:t>
      </w:r>
      <w:r w:rsidR="00E212AD">
        <w:rPr>
          <w:rStyle w:val="Forte"/>
          <w:lang w:eastAsia="zh-CN" w:bidi="hi-IN"/>
        </w:rPr>
        <w:t xml:space="preserve">esse </w:t>
      </w:r>
      <w:r w:rsidRPr="00BE5776">
        <w:rPr>
          <w:rStyle w:val="Forte"/>
          <w:lang w:eastAsia="zh-CN" w:bidi="hi-IN"/>
        </w:rPr>
        <w:t>processo</w:t>
      </w:r>
      <w:r w:rsidR="00E212AD">
        <w:rPr>
          <w:rStyle w:val="Forte"/>
          <w:lang w:eastAsia="zh-CN" w:bidi="hi-IN"/>
        </w:rPr>
        <w:t xml:space="preserve">, </w:t>
      </w:r>
      <w:r w:rsidRPr="00BE5776">
        <w:rPr>
          <w:rStyle w:val="Forte"/>
          <w:lang w:eastAsia="zh-CN" w:bidi="hi-IN"/>
        </w:rPr>
        <w:t xml:space="preserve">foram sendo construídas </w:t>
      </w:r>
      <w:r w:rsidR="00E212AD">
        <w:rPr>
          <w:rStyle w:val="Forte"/>
          <w:lang w:eastAsia="zh-CN" w:bidi="hi-IN"/>
        </w:rPr>
        <w:t>vilas, que a</w:t>
      </w:r>
      <w:r w:rsidRPr="00BE5776">
        <w:rPr>
          <w:rStyle w:val="Forte"/>
          <w:lang w:eastAsia="zh-CN" w:bidi="hi-IN"/>
        </w:rPr>
        <w:t>o longo do tempo</w:t>
      </w:r>
      <w:r w:rsidR="004A7616">
        <w:rPr>
          <w:rStyle w:val="Forte"/>
          <w:lang w:eastAsia="zh-CN" w:bidi="hi-IN"/>
        </w:rPr>
        <w:t>,</w:t>
      </w:r>
      <w:r w:rsidRPr="00BE5776">
        <w:rPr>
          <w:rStyle w:val="Forte"/>
          <w:lang w:eastAsia="zh-CN" w:bidi="hi-IN"/>
        </w:rPr>
        <w:t xml:space="preserve"> se torna</w:t>
      </w:r>
      <w:r w:rsidR="00E212AD">
        <w:rPr>
          <w:rStyle w:val="Forte"/>
          <w:lang w:eastAsia="zh-CN" w:bidi="hi-IN"/>
        </w:rPr>
        <w:t xml:space="preserve">ram </w:t>
      </w:r>
      <w:r w:rsidRPr="00BE5776">
        <w:rPr>
          <w:rStyle w:val="Forte"/>
          <w:lang w:eastAsia="zh-CN" w:bidi="hi-IN"/>
        </w:rPr>
        <w:t xml:space="preserve">cidades, como é o caso </w:t>
      </w:r>
      <w:r w:rsidR="00E212AD">
        <w:rPr>
          <w:rStyle w:val="Forte"/>
          <w:lang w:eastAsia="zh-CN" w:bidi="hi-IN"/>
        </w:rPr>
        <w:t>do município</w:t>
      </w:r>
      <w:r w:rsidRPr="00BE5776">
        <w:rPr>
          <w:rStyle w:val="Forte"/>
          <w:lang w:eastAsia="zh-CN" w:bidi="hi-IN"/>
        </w:rPr>
        <w:t xml:space="preserve"> de Ouro Preto.</w:t>
      </w:r>
    </w:p>
    <w:p w14:paraId="766F4758" w14:textId="7028ABDE" w:rsidR="007E6750" w:rsidRPr="00BE5776" w:rsidRDefault="007E6750" w:rsidP="00BE5776">
      <w:pPr>
        <w:pStyle w:val="00textosemparagrafo"/>
        <w:rPr>
          <w:rStyle w:val="Forte"/>
          <w:lang w:eastAsia="zh-CN" w:bidi="hi-IN"/>
        </w:rPr>
      </w:pPr>
      <w:r w:rsidRPr="00BE5776">
        <w:rPr>
          <w:rStyle w:val="Forte"/>
          <w:lang w:eastAsia="zh-CN" w:bidi="hi-IN"/>
        </w:rPr>
        <w:t>b</w:t>
      </w:r>
      <w:r w:rsidR="00891171">
        <w:rPr>
          <w:rStyle w:val="Forte"/>
          <w:lang w:eastAsia="zh-CN" w:bidi="hi-IN"/>
        </w:rPr>
        <w:t xml:space="preserve">) </w:t>
      </w:r>
      <w:r w:rsidR="00D046EB">
        <w:rPr>
          <w:rStyle w:val="Forte"/>
          <w:lang w:eastAsia="zh-CN" w:bidi="hi-IN"/>
        </w:rPr>
        <w:t>Indígenas, a</w:t>
      </w:r>
      <w:r w:rsidR="00E212AD" w:rsidRPr="00BE5776">
        <w:rPr>
          <w:rStyle w:val="Forte"/>
          <w:lang w:eastAsia="zh-CN" w:bidi="hi-IN"/>
        </w:rPr>
        <w:t>fricanos escravizados e seus descendentes</w:t>
      </w:r>
      <w:r w:rsidRPr="00BE5776">
        <w:rPr>
          <w:rStyle w:val="Forte"/>
          <w:lang w:eastAsia="zh-CN" w:bidi="hi-IN"/>
        </w:rPr>
        <w:t>.</w:t>
      </w:r>
    </w:p>
    <w:p w14:paraId="26110510" w14:textId="4D30DD77" w:rsidR="007E6750" w:rsidRPr="007E6750" w:rsidRDefault="007E6750" w:rsidP="0079181D">
      <w:pPr>
        <w:pStyle w:val="00textosemparagraforecuo"/>
      </w:pPr>
      <w:r w:rsidRPr="007E6750">
        <w:t xml:space="preserve">Espera-se que os alunos compreendam os processos de descoberta do ouro e ocupação do interior por conta da exploração </w:t>
      </w:r>
      <w:r w:rsidR="00D046EB">
        <w:t>desse mineral</w:t>
      </w:r>
      <w:r w:rsidRPr="007E6750">
        <w:t>. Observe se ficou clara a participação</w:t>
      </w:r>
      <w:r w:rsidR="00D046EB">
        <w:t xml:space="preserve"> dos </w:t>
      </w:r>
      <w:r w:rsidR="00D046EB" w:rsidRPr="00D046EB">
        <w:t>i</w:t>
      </w:r>
      <w:r w:rsidR="00D046EB" w:rsidRPr="00D046EB">
        <w:rPr>
          <w:rStyle w:val="Forte"/>
          <w:b w:val="0"/>
        </w:rPr>
        <w:t>ndígenas, africanos escravizados e seus descendentes</w:t>
      </w:r>
      <w:r w:rsidR="00D046EB">
        <w:rPr>
          <w:rStyle w:val="Forte"/>
          <w:b w:val="0"/>
        </w:rPr>
        <w:t>,</w:t>
      </w:r>
      <w:r w:rsidR="00D046EB">
        <w:rPr>
          <w:rStyle w:val="Forte"/>
        </w:rPr>
        <w:t xml:space="preserve"> </w:t>
      </w:r>
      <w:r w:rsidRPr="007E6750">
        <w:t>como mão de obra escravizada nesse processo. Caso seja necessário</w:t>
      </w:r>
      <w:r w:rsidR="00D046EB">
        <w:t>,</w:t>
      </w:r>
      <w:r w:rsidRPr="007E6750">
        <w:t xml:space="preserve"> retom</w:t>
      </w:r>
      <w:r w:rsidR="00D046EB">
        <w:t>e</w:t>
      </w:r>
      <w:r w:rsidRPr="007E6750">
        <w:t xml:space="preserve"> o conteúdo</w:t>
      </w:r>
      <w:r w:rsidR="00D046EB">
        <w:t xml:space="preserve"> da página</w:t>
      </w:r>
      <w:r w:rsidRPr="007E6750">
        <w:t xml:space="preserve"> 114 do Livro do Estudante, que trabalha o desenvolvimento da mineração no período colonial.</w:t>
      </w:r>
    </w:p>
    <w:p w14:paraId="75FC07A8" w14:textId="77777777" w:rsidR="007E6750" w:rsidRPr="007E6750" w:rsidRDefault="007E6750" w:rsidP="00BE5776">
      <w:pPr>
        <w:pStyle w:val="00textosemparagrafo"/>
        <w:rPr>
          <w:bCs/>
          <w:lang w:eastAsia="zh-CN" w:bidi="hi-IN"/>
        </w:rPr>
      </w:pPr>
    </w:p>
    <w:p w14:paraId="60BEB7DB" w14:textId="3A7ECD90" w:rsidR="007E6750" w:rsidRPr="00BE5776" w:rsidRDefault="007E6750" w:rsidP="00BE5776">
      <w:pPr>
        <w:pStyle w:val="00textosemparagrafo"/>
        <w:rPr>
          <w:rStyle w:val="Forte"/>
          <w:lang w:eastAsia="zh-CN" w:bidi="hi-IN"/>
        </w:rPr>
      </w:pPr>
      <w:r w:rsidRPr="00BE5776">
        <w:rPr>
          <w:rStyle w:val="Forte"/>
          <w:lang w:eastAsia="zh-CN" w:bidi="hi-IN"/>
        </w:rPr>
        <w:t>1</w:t>
      </w:r>
      <w:r w:rsidR="004662F4">
        <w:rPr>
          <w:rStyle w:val="Forte"/>
          <w:lang w:eastAsia="zh-CN" w:bidi="hi-IN"/>
        </w:rPr>
        <w:t>0</w:t>
      </w:r>
      <w:r w:rsidRPr="00BE5776">
        <w:rPr>
          <w:rStyle w:val="Forte"/>
          <w:lang w:eastAsia="zh-CN" w:bidi="hi-IN"/>
        </w:rPr>
        <w:t>. Alternativa A.</w:t>
      </w:r>
    </w:p>
    <w:p w14:paraId="0FA04845" w14:textId="4AF91F11" w:rsidR="007E6750" w:rsidRPr="007E6750" w:rsidRDefault="007E6750" w:rsidP="0079181D">
      <w:pPr>
        <w:pStyle w:val="00textosemparagraforecuo"/>
      </w:pPr>
      <w:r w:rsidRPr="007E6750">
        <w:t xml:space="preserve">Espera-se que os alunos compreendam que as expedições de exploração </w:t>
      </w:r>
      <w:r w:rsidR="004A7616">
        <w:t>d</w:t>
      </w:r>
      <w:r w:rsidRPr="007E6750">
        <w:t>o interior foram passagens importantes para a configuração do território nacional. Caso seja necessário, revise o conteúdo das páginas 116</w:t>
      </w:r>
      <w:r w:rsidR="004A7616">
        <w:t xml:space="preserve"> a</w:t>
      </w:r>
      <w:r w:rsidRPr="007E6750">
        <w:t xml:space="preserve"> 119 do Livro do Estudante, que abordam características das expedições para o interior.</w:t>
      </w:r>
    </w:p>
    <w:p w14:paraId="13012E46" w14:textId="77777777" w:rsidR="007E6750" w:rsidRPr="007E6750" w:rsidRDefault="007E6750" w:rsidP="00BE5776">
      <w:pPr>
        <w:pStyle w:val="00textosemparagrafo"/>
        <w:rPr>
          <w:bCs/>
          <w:lang w:eastAsia="zh-CN" w:bidi="hi-IN"/>
        </w:rPr>
      </w:pPr>
    </w:p>
    <w:p w14:paraId="2F58F78A" w14:textId="50B70C95" w:rsidR="007E6750" w:rsidRPr="00BE5776" w:rsidRDefault="007E6750" w:rsidP="00BE5776">
      <w:pPr>
        <w:pStyle w:val="00textosemparagrafo"/>
        <w:rPr>
          <w:rStyle w:val="Forte"/>
          <w:lang w:eastAsia="zh-CN" w:bidi="hi-IN"/>
        </w:rPr>
      </w:pPr>
      <w:r w:rsidRPr="00BE5776">
        <w:rPr>
          <w:rStyle w:val="Forte"/>
          <w:lang w:eastAsia="zh-CN" w:bidi="hi-IN"/>
        </w:rPr>
        <w:t>1</w:t>
      </w:r>
      <w:r w:rsidR="004662F4">
        <w:rPr>
          <w:rStyle w:val="Forte"/>
          <w:lang w:eastAsia="zh-CN" w:bidi="hi-IN"/>
        </w:rPr>
        <w:t>1</w:t>
      </w:r>
      <w:r w:rsidRPr="00BE5776">
        <w:rPr>
          <w:rStyle w:val="Forte"/>
          <w:lang w:eastAsia="zh-CN" w:bidi="hi-IN"/>
        </w:rPr>
        <w:t>. Alternativa D.</w:t>
      </w:r>
    </w:p>
    <w:p w14:paraId="031D473F" w14:textId="270ECE2C" w:rsidR="007E6750" w:rsidRPr="007E6750" w:rsidRDefault="007E6750" w:rsidP="0079181D">
      <w:pPr>
        <w:pStyle w:val="00textosemparagraforecuo"/>
      </w:pPr>
      <w:r w:rsidRPr="007E6750">
        <w:t xml:space="preserve">Verifique se o aluno compreendeu as principais características das missões dos jesuítas e seus projetos de catequização </w:t>
      </w:r>
      <w:r w:rsidR="004A7616">
        <w:t>d</w:t>
      </w:r>
      <w:r w:rsidRPr="007E6750">
        <w:t xml:space="preserve">os indígenas. Caso seja necessário retomar o conteúdo, apoie-se no texto sobre as missões jesuíticas </w:t>
      </w:r>
      <w:r w:rsidR="004A7616">
        <w:t>d</w:t>
      </w:r>
      <w:r w:rsidRPr="007E6750">
        <w:t>a página 117 do Livro do Estudante.</w:t>
      </w:r>
    </w:p>
    <w:p w14:paraId="44B48B26" w14:textId="6063E2F5" w:rsidR="00C14368" w:rsidRPr="00D00658" w:rsidRDefault="007E6750" w:rsidP="00BE5776">
      <w:pPr>
        <w:pStyle w:val="00textosemparagrafo"/>
        <w:rPr>
          <w:rStyle w:val="Forte"/>
          <w:lang w:eastAsia="zh-CN" w:bidi="hi-IN"/>
        </w:rPr>
      </w:pPr>
      <w:r w:rsidRPr="00D00658">
        <w:rPr>
          <w:rStyle w:val="Forte"/>
          <w:lang w:eastAsia="zh-CN" w:bidi="hi-IN"/>
        </w:rPr>
        <w:lastRenderedPageBreak/>
        <w:t>1</w:t>
      </w:r>
      <w:r w:rsidR="004662F4" w:rsidRPr="00D00658">
        <w:rPr>
          <w:rStyle w:val="Forte"/>
          <w:lang w:eastAsia="zh-CN" w:bidi="hi-IN"/>
        </w:rPr>
        <w:t>2</w:t>
      </w:r>
      <w:r w:rsidRPr="00D00658">
        <w:rPr>
          <w:rStyle w:val="Forte"/>
          <w:lang w:eastAsia="zh-CN" w:bidi="hi-IN"/>
        </w:rPr>
        <w:t>.</w:t>
      </w:r>
      <w:r w:rsidR="00D00658">
        <w:rPr>
          <w:rStyle w:val="Forte"/>
          <w:lang w:eastAsia="zh-CN" w:bidi="hi-IN"/>
        </w:rPr>
        <w:t xml:space="preserve"> O território brasileiro está dividido em cinco regiões: Norte, Nordeste, Centro-Oeste, Sudeste e Sul. </w:t>
      </w:r>
      <w:r w:rsidRPr="00D00658">
        <w:rPr>
          <w:rStyle w:val="Forte"/>
          <w:lang w:eastAsia="zh-CN" w:bidi="hi-IN"/>
        </w:rPr>
        <w:t xml:space="preserve"> </w:t>
      </w:r>
    </w:p>
    <w:p w14:paraId="5398D99D" w14:textId="754A690B" w:rsidR="007E6750" w:rsidRDefault="007E6750" w:rsidP="00D00658">
      <w:pPr>
        <w:pStyle w:val="00textosemparagraforecuo"/>
        <w:ind w:firstLine="720"/>
      </w:pPr>
      <w:r w:rsidRPr="007E6750">
        <w:t>Espera-se que os alunos compreend</w:t>
      </w:r>
      <w:r w:rsidR="00E81CEA">
        <w:t>a</w:t>
      </w:r>
      <w:r w:rsidRPr="007E6750">
        <w:t xml:space="preserve">m </w:t>
      </w:r>
      <w:r w:rsidR="00D00658">
        <w:t xml:space="preserve">que o mapa mostra a divisão regional do Brasil. </w:t>
      </w:r>
      <w:r w:rsidRPr="007E6750">
        <w:t>Caso seja necessário</w:t>
      </w:r>
      <w:r w:rsidR="00D00658">
        <w:t>,</w:t>
      </w:r>
      <w:r w:rsidRPr="007E6750">
        <w:t xml:space="preserve"> retom</w:t>
      </w:r>
      <w:r w:rsidR="00D00658">
        <w:t>e</w:t>
      </w:r>
      <w:r w:rsidRPr="007E6750">
        <w:t xml:space="preserve"> o conteúdo</w:t>
      </w:r>
      <w:r w:rsidR="00D00658">
        <w:t xml:space="preserve"> </w:t>
      </w:r>
      <w:r w:rsidRPr="007E6750">
        <w:t>da</w:t>
      </w:r>
      <w:r w:rsidR="00D00658">
        <w:t>s</w:t>
      </w:r>
      <w:r w:rsidRPr="007E6750">
        <w:t xml:space="preserve"> página</w:t>
      </w:r>
      <w:r w:rsidR="00D00658">
        <w:t>s</w:t>
      </w:r>
      <w:r w:rsidRPr="007E6750">
        <w:t xml:space="preserve"> 124</w:t>
      </w:r>
      <w:r w:rsidR="00D00658">
        <w:t xml:space="preserve"> e 125</w:t>
      </w:r>
      <w:r w:rsidRPr="007E6750">
        <w:t xml:space="preserve"> do Livro do Estudante, que trabalha as regiões do Brasil.</w:t>
      </w:r>
    </w:p>
    <w:p w14:paraId="29E149BB" w14:textId="51AADBBC" w:rsidR="00BC042A" w:rsidRDefault="00BC042A">
      <w:pPr>
        <w:rPr>
          <w:rFonts w:ascii="Arial" w:hAnsi="Arial" w:cs="Arial"/>
          <w:bCs/>
          <w:color w:val="000000"/>
          <w:sz w:val="22"/>
          <w:szCs w:val="22"/>
          <w:lang w:val="pt-BR" w:eastAsia="zh-CN" w:bidi="hi-IN"/>
        </w:rPr>
      </w:pPr>
    </w:p>
    <w:p w14:paraId="11789302" w14:textId="77777777" w:rsidR="008C138E" w:rsidRDefault="007E6750" w:rsidP="008C138E">
      <w:pPr>
        <w:pStyle w:val="00textosemparagrafo"/>
        <w:rPr>
          <w:rStyle w:val="Forte"/>
          <w:lang w:eastAsia="zh-CN" w:bidi="hi-IN"/>
        </w:rPr>
      </w:pPr>
      <w:r w:rsidRPr="00BE5776">
        <w:rPr>
          <w:rStyle w:val="Forte"/>
          <w:lang w:eastAsia="zh-CN" w:bidi="hi-IN"/>
        </w:rPr>
        <w:t>1</w:t>
      </w:r>
      <w:r w:rsidR="008C138E">
        <w:rPr>
          <w:rStyle w:val="Forte"/>
          <w:lang w:eastAsia="zh-CN" w:bidi="hi-IN"/>
        </w:rPr>
        <w:t xml:space="preserve">3. </w:t>
      </w:r>
    </w:p>
    <w:p w14:paraId="506CBDEB" w14:textId="41EF395E" w:rsidR="008C138E" w:rsidRDefault="008C138E" w:rsidP="008C138E">
      <w:pPr>
        <w:pStyle w:val="00textosemparagrafo"/>
        <w:rPr>
          <w:rStyle w:val="Forte"/>
          <w:lang w:eastAsia="zh-CN" w:bidi="hi-IN"/>
        </w:rPr>
      </w:pPr>
      <w:r>
        <w:rPr>
          <w:rStyle w:val="Forte"/>
          <w:lang w:eastAsia="zh-CN" w:bidi="hi-IN"/>
        </w:rPr>
        <w:t>a) MA, PI, CE, BA, RN, PB, PE, AL e SE.</w:t>
      </w:r>
    </w:p>
    <w:p w14:paraId="76BEC346" w14:textId="77777777" w:rsidR="008C138E" w:rsidRPr="00BE5776" w:rsidRDefault="008C138E" w:rsidP="008C138E">
      <w:pPr>
        <w:pStyle w:val="00textosemparagrafo"/>
        <w:rPr>
          <w:rStyle w:val="Forte"/>
          <w:lang w:eastAsia="zh-CN" w:bidi="hi-IN"/>
        </w:rPr>
      </w:pPr>
      <w:r>
        <w:rPr>
          <w:rStyle w:val="Forte"/>
          <w:lang w:eastAsia="zh-CN" w:bidi="hi-IN"/>
        </w:rPr>
        <w:t>b) MT, GO, MS e DF.</w:t>
      </w:r>
    </w:p>
    <w:p w14:paraId="552E30F3" w14:textId="2519A1AE" w:rsidR="008C138E" w:rsidRPr="007E6750" w:rsidRDefault="008C138E" w:rsidP="008C138E">
      <w:pPr>
        <w:pStyle w:val="00textosemparagraforecuo"/>
      </w:pPr>
      <w:r>
        <w:t>Se o</w:t>
      </w:r>
      <w:r w:rsidRPr="007E6750">
        <w:t xml:space="preserve">s alunos </w:t>
      </w:r>
      <w:r>
        <w:t xml:space="preserve">tiverem dificuldade em realizar a atividade, oriente-os a consultar o mapa da página anterior. </w:t>
      </w:r>
      <w:r w:rsidRPr="007E6750">
        <w:t xml:space="preserve">Caso seja necessário, retome </w:t>
      </w:r>
      <w:r>
        <w:t xml:space="preserve">as siglas das unidades federativas utilizando o mapa </w:t>
      </w:r>
      <w:r w:rsidRPr="007E6750">
        <w:t xml:space="preserve">da página </w:t>
      </w:r>
      <w:r>
        <w:t>122</w:t>
      </w:r>
      <w:r w:rsidRPr="007E6750">
        <w:t xml:space="preserve"> do Livro do Estudante.</w:t>
      </w:r>
    </w:p>
    <w:p w14:paraId="033B2EDF" w14:textId="63AF0DB0" w:rsidR="008C138E" w:rsidRDefault="008C138E" w:rsidP="00BE5776">
      <w:pPr>
        <w:pStyle w:val="00textosemparagrafo"/>
        <w:rPr>
          <w:rStyle w:val="Forte"/>
          <w:lang w:eastAsia="zh-CN" w:bidi="hi-IN"/>
        </w:rPr>
      </w:pPr>
    </w:p>
    <w:p w14:paraId="538921C2" w14:textId="77777777" w:rsidR="008C138E" w:rsidRDefault="008C138E" w:rsidP="00BE5776">
      <w:pPr>
        <w:pStyle w:val="00textosemparagrafo"/>
        <w:rPr>
          <w:rStyle w:val="Forte"/>
          <w:lang w:eastAsia="zh-CN" w:bidi="hi-IN"/>
        </w:rPr>
      </w:pPr>
    </w:p>
    <w:p w14:paraId="42D661C7" w14:textId="5ED9C165" w:rsidR="007E6750" w:rsidRPr="00BE5776" w:rsidRDefault="008C138E" w:rsidP="00BE5776">
      <w:pPr>
        <w:pStyle w:val="00textosemparagrafo"/>
        <w:rPr>
          <w:rStyle w:val="Forte"/>
          <w:lang w:eastAsia="zh-CN" w:bidi="hi-IN"/>
        </w:rPr>
      </w:pPr>
      <w:r>
        <w:rPr>
          <w:rStyle w:val="Forte"/>
          <w:lang w:eastAsia="zh-CN" w:bidi="hi-IN"/>
        </w:rPr>
        <w:t>14</w:t>
      </w:r>
      <w:r w:rsidR="00E81CEA">
        <w:rPr>
          <w:rStyle w:val="Forte"/>
          <w:lang w:eastAsia="zh-CN" w:bidi="hi-IN"/>
        </w:rPr>
        <w:t>.</w:t>
      </w:r>
      <w:r w:rsidR="007E6750" w:rsidRPr="00BE5776">
        <w:rPr>
          <w:rStyle w:val="Forte"/>
          <w:lang w:eastAsia="zh-CN" w:bidi="hi-IN"/>
        </w:rPr>
        <w:t xml:space="preserve"> Alternativa </w:t>
      </w:r>
      <w:r w:rsidR="00336D77">
        <w:rPr>
          <w:rStyle w:val="Forte"/>
          <w:lang w:eastAsia="zh-CN" w:bidi="hi-IN"/>
        </w:rPr>
        <w:t>B</w:t>
      </w:r>
      <w:r w:rsidR="007E6750" w:rsidRPr="00BE5776">
        <w:rPr>
          <w:rStyle w:val="Forte"/>
          <w:lang w:eastAsia="zh-CN" w:bidi="hi-IN"/>
        </w:rPr>
        <w:t>.</w:t>
      </w:r>
    </w:p>
    <w:p w14:paraId="3571D6C7" w14:textId="6C1AABEE" w:rsidR="007E6750" w:rsidRPr="007E6750" w:rsidRDefault="007E6750" w:rsidP="0079181D">
      <w:pPr>
        <w:pStyle w:val="00textosemparagraforecuo"/>
      </w:pPr>
      <w:r w:rsidRPr="007E6750">
        <w:t>Os alunos devem compreender o que é o município</w:t>
      </w:r>
      <w:r w:rsidR="00336D77">
        <w:t xml:space="preserve"> é a menor divisão territorial de um estado, com autonomia política. </w:t>
      </w:r>
      <w:r w:rsidRPr="007E6750">
        <w:t>Caso seja necessário</w:t>
      </w:r>
      <w:r w:rsidR="00336D77">
        <w:t>,</w:t>
      </w:r>
      <w:r w:rsidRPr="007E6750">
        <w:t xml:space="preserve"> retom</w:t>
      </w:r>
      <w:r w:rsidR="00336D77">
        <w:t>e</w:t>
      </w:r>
      <w:r w:rsidRPr="007E6750">
        <w:t xml:space="preserve"> o conteúdo</w:t>
      </w:r>
      <w:r w:rsidR="00E81CEA">
        <w:t>,</w:t>
      </w:r>
      <w:r w:rsidRPr="007E6750">
        <w:t xml:space="preserve"> apoie-se </w:t>
      </w:r>
      <w:r w:rsidR="00E81CEA">
        <w:t>n</w:t>
      </w:r>
      <w:r w:rsidRPr="007E6750">
        <w:t>as páginas 1</w:t>
      </w:r>
      <w:r w:rsidR="00336D77">
        <w:t>30</w:t>
      </w:r>
      <w:r w:rsidRPr="007E6750">
        <w:t xml:space="preserve"> </w:t>
      </w:r>
      <w:r w:rsidR="00336D77">
        <w:t>e 131</w:t>
      </w:r>
      <w:r w:rsidRPr="007E6750">
        <w:t xml:space="preserve"> do Livro do Estudante, </w:t>
      </w:r>
      <w:r w:rsidR="00E81CEA">
        <w:t xml:space="preserve">que </w:t>
      </w:r>
      <w:r w:rsidRPr="007E6750">
        <w:t>abordam aspectos do município e de sua administração.</w:t>
      </w:r>
    </w:p>
    <w:p w14:paraId="6B494EB5" w14:textId="77777777" w:rsidR="007E6750" w:rsidRPr="007E6750" w:rsidRDefault="007E6750" w:rsidP="00BE5776">
      <w:pPr>
        <w:pStyle w:val="00textosemparagrafo"/>
        <w:rPr>
          <w:bCs/>
          <w:lang w:eastAsia="zh-CN" w:bidi="hi-IN"/>
        </w:rPr>
      </w:pPr>
    </w:p>
    <w:p w14:paraId="765D5B5B" w14:textId="0CDABEE9" w:rsidR="007E6750" w:rsidRPr="00BE5776" w:rsidRDefault="007E6750" w:rsidP="00BE5776">
      <w:pPr>
        <w:pStyle w:val="00textosemparagrafo"/>
        <w:rPr>
          <w:rStyle w:val="Forte"/>
          <w:lang w:eastAsia="zh-CN" w:bidi="hi-IN"/>
        </w:rPr>
      </w:pPr>
      <w:r w:rsidRPr="00BE5776">
        <w:rPr>
          <w:rStyle w:val="Forte"/>
          <w:lang w:eastAsia="zh-CN" w:bidi="hi-IN"/>
        </w:rPr>
        <w:t>1</w:t>
      </w:r>
      <w:r w:rsidR="008C138E">
        <w:rPr>
          <w:rStyle w:val="Forte"/>
          <w:lang w:eastAsia="zh-CN" w:bidi="hi-IN"/>
        </w:rPr>
        <w:t>5</w:t>
      </w:r>
      <w:r w:rsidRPr="00BE5776">
        <w:rPr>
          <w:rStyle w:val="Forte"/>
          <w:lang w:eastAsia="zh-CN" w:bidi="hi-IN"/>
        </w:rPr>
        <w:t>. Alternativa C.</w:t>
      </w:r>
    </w:p>
    <w:p w14:paraId="76869795" w14:textId="616F28A4" w:rsidR="008A7450" w:rsidRPr="007E6750" w:rsidRDefault="007E6750" w:rsidP="0079181D">
      <w:pPr>
        <w:pStyle w:val="00textosemparagraforecuo"/>
      </w:pPr>
      <w:r w:rsidRPr="007E6750">
        <w:t>É importante que os alunos compreendam a necessidade d</w:t>
      </w:r>
      <w:r w:rsidR="00DE23AE">
        <w:t>a</w:t>
      </w:r>
      <w:r w:rsidRPr="007E6750">
        <w:t xml:space="preserve"> preservação das tradições e modos de vida </w:t>
      </w:r>
      <w:r w:rsidR="00DE23AE">
        <w:t xml:space="preserve">dos povos indígenas e </w:t>
      </w:r>
      <w:r w:rsidRPr="007E6750">
        <w:t>das comunidades quilombolas. Caso seja necessário, retome o conteúdo das páginas 134 e 135 do Livro do Estudante, que abordam os territórios indígenas e quilombolas.</w:t>
      </w:r>
    </w:p>
    <w:sectPr w:rsidR="008A7450" w:rsidRPr="007E6750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7013C" w14:textId="77777777" w:rsidR="00303A90" w:rsidRDefault="00303A90">
      <w:r>
        <w:separator/>
      </w:r>
    </w:p>
  </w:endnote>
  <w:endnote w:type="continuationSeparator" w:id="0">
    <w:p w14:paraId="6F38A02F" w14:textId="77777777" w:rsidR="00303A90" w:rsidRDefault="00303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CEE0016-9BB7-4634-BFFB-3B272EDC2A87}"/>
    <w:embedBold r:id="rId2" w:fontKey="{5CB222FC-2FDB-4560-A382-4D164EE4AB7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35A4C0E-FE15-4F98-AED6-C594C3893DBF}"/>
    <w:embedBold r:id="rId4" w:fontKey="{8A8EC462-31FD-4A02-BFC0-86BC024C8FC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C78B2D0-AC18-4471-A3DE-2679B8DF7C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9CCE562-CE4D-4EED-ABAA-3A6E6439AB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5D125B2A-428D-4E4A-99B3-F2EEAC93B775}"/>
    <w:embedBold r:id="rId8" w:fontKey="{7F48BF7A-38BF-4F4B-8F37-604606C5EC6D}"/>
    <w:embedItalic r:id="rId9" w:fontKey="{10BB74A5-CFD5-4991-83B4-9F617799AB25}"/>
    <w:embedBoldItalic r:id="rId10" w:fontKey="{5280DFAD-BB48-4AB4-9FF8-FA0E777448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2C92320F-DA62-497A-A893-05F6749161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7D0E519A-DB69-44CF-ACBC-13FD7A9FC6F1}"/>
    <w:embedBold r:id="rId13" w:fontKey="{E414B269-C602-40AC-8A6C-54194A968A6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81B923F3-E254-4939-800B-9EF983FD99F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372BC931-0F95-416A-A0F2-B55957A6C311}"/>
    <w:embedItalic r:id="rId16" w:fontKey="{5E1CD7F4-A778-4485-9700-DD9F5CFEC791}"/>
  </w:font>
  <w:font w:name="Cambria-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425439DA-D706-4768-9526-07964F1BA04C}"/>
    <w:embedBold r:id="rId18" w:fontKey="{88637038-096E-43E4-9DC9-5CE8E9C68D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C8EDFDF3-AC5C-4726-B28D-33A573E8F1DF}"/>
    <w:embedBold r:id="rId20" w:fontKey="{84D80350-C9AD-4C88-8FEE-22F86D1D4024}"/>
    <w:embedItalic r:id="rId21" w:fontKey="{24C666DE-FC28-41C6-BC96-AC9B826BB873}"/>
  </w:font>
  <w:font w:name="Cambria-BoldItalic">
    <w:altName w:val="Cambria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D3B9E123-EA00-438C-A30E-3E5AD82640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F3575" w14:textId="77777777" w:rsidR="004662F4" w:rsidRDefault="004662F4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hAnsi="ArialMT" w:cs="ArialMT"/>
        <w:sz w:val="22"/>
        <w:szCs w:val="22"/>
        <w:lang w:val="pt-BR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02C28347" w14:textId="5EA93AAA" w:rsidR="004662F4" w:rsidRDefault="004662F4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8E035B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9A43C" w14:textId="77777777" w:rsidR="00303A90" w:rsidRDefault="00303A90">
      <w:r>
        <w:separator/>
      </w:r>
    </w:p>
  </w:footnote>
  <w:footnote w:type="continuationSeparator" w:id="0">
    <w:p w14:paraId="4154FBB0" w14:textId="77777777" w:rsidR="00303A90" w:rsidRDefault="00303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B2F56" w14:textId="77777777" w:rsidR="004662F4" w:rsidRDefault="004662F4">
    <w:pPr>
      <w:ind w:right="360"/>
    </w:pPr>
    <w:r>
      <w:rPr>
        <w:noProof/>
      </w:rPr>
      <w:drawing>
        <wp:inline distT="0" distB="0" distL="0" distR="0" wp14:anchorId="31892C8A" wp14:editId="767E77FB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4_MD_3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0134F4"/>
    <w:multiLevelType w:val="multilevel"/>
    <w:tmpl w:val="555864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7B32715"/>
    <w:multiLevelType w:val="multilevel"/>
    <w:tmpl w:val="17D003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450"/>
    <w:rsid w:val="00022C69"/>
    <w:rsid w:val="000340F2"/>
    <w:rsid w:val="00044F23"/>
    <w:rsid w:val="001B5C48"/>
    <w:rsid w:val="001C2FE4"/>
    <w:rsid w:val="0025292F"/>
    <w:rsid w:val="002D2F61"/>
    <w:rsid w:val="002F2A3F"/>
    <w:rsid w:val="00303A90"/>
    <w:rsid w:val="00336D77"/>
    <w:rsid w:val="00395CCF"/>
    <w:rsid w:val="003C2213"/>
    <w:rsid w:val="003D5643"/>
    <w:rsid w:val="00402419"/>
    <w:rsid w:val="00415FE7"/>
    <w:rsid w:val="004662F4"/>
    <w:rsid w:val="004A7616"/>
    <w:rsid w:val="005142E6"/>
    <w:rsid w:val="0055144D"/>
    <w:rsid w:val="00581FD6"/>
    <w:rsid w:val="005903BA"/>
    <w:rsid w:val="005A2726"/>
    <w:rsid w:val="005B15A4"/>
    <w:rsid w:val="00760244"/>
    <w:rsid w:val="00760E16"/>
    <w:rsid w:val="0079181D"/>
    <w:rsid w:val="007E6750"/>
    <w:rsid w:val="00812D62"/>
    <w:rsid w:val="00891171"/>
    <w:rsid w:val="008A7450"/>
    <w:rsid w:val="008C138E"/>
    <w:rsid w:val="008D53D5"/>
    <w:rsid w:val="008E035B"/>
    <w:rsid w:val="00931BFB"/>
    <w:rsid w:val="00965DE8"/>
    <w:rsid w:val="00996BDF"/>
    <w:rsid w:val="00A46AC4"/>
    <w:rsid w:val="00AF1E30"/>
    <w:rsid w:val="00B53F5F"/>
    <w:rsid w:val="00B9478D"/>
    <w:rsid w:val="00BB075A"/>
    <w:rsid w:val="00BC042A"/>
    <w:rsid w:val="00BE5776"/>
    <w:rsid w:val="00C14368"/>
    <w:rsid w:val="00CB22F1"/>
    <w:rsid w:val="00CE1738"/>
    <w:rsid w:val="00CF76F2"/>
    <w:rsid w:val="00D00658"/>
    <w:rsid w:val="00D046EB"/>
    <w:rsid w:val="00D4295F"/>
    <w:rsid w:val="00DE23AE"/>
    <w:rsid w:val="00E212AD"/>
    <w:rsid w:val="00E8053B"/>
    <w:rsid w:val="00E81CEA"/>
    <w:rsid w:val="00EC268C"/>
    <w:rsid w:val="00EF102D"/>
    <w:rsid w:val="00F357BE"/>
    <w:rsid w:val="00F9643D"/>
    <w:rsid w:val="00FA39EA"/>
    <w:rsid w:val="00FB5096"/>
    <w:rsid w:val="00FE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5DD206"/>
  <w15:docId w15:val="{DDBEF983-B315-419E-928C-298361E1D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476D7A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476D7A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17">
    <w:name w:val="ListLabel 117"/>
    <w:qFormat/>
    <w:rPr>
      <w:rFonts w:ascii="Arial" w:hAnsi="Arial"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ascii="Arial" w:hAnsi="Arial"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  <w:b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Symbol"/>
      <w:b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Symbol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Symbol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cs="Symbol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rFonts w:cs="Symbol"/>
      <w:b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Symbol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Wingdings"/>
    </w:rPr>
  </w:style>
  <w:style w:type="character" w:customStyle="1" w:styleId="ListLabel177">
    <w:name w:val="ListLabel 177"/>
    <w:qFormat/>
    <w:rPr>
      <w:rFonts w:cs="Symbol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Wingdings"/>
    </w:rPr>
  </w:style>
  <w:style w:type="character" w:customStyle="1" w:styleId="ListLabel180">
    <w:name w:val="ListLabel 180"/>
    <w:qFormat/>
    <w:rPr>
      <w:rFonts w:cs="Symbol"/>
      <w:b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Wingdings"/>
    </w:rPr>
  </w:style>
  <w:style w:type="character" w:customStyle="1" w:styleId="ListLabel183">
    <w:name w:val="ListLabel 183"/>
    <w:qFormat/>
    <w:rPr>
      <w:rFonts w:cs="Symbol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Wingdings"/>
    </w:rPr>
  </w:style>
  <w:style w:type="character" w:customStyle="1" w:styleId="ListLabel186">
    <w:name w:val="ListLabel 186"/>
    <w:qFormat/>
    <w:rPr>
      <w:rFonts w:cs="Symbol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Wingdings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Symbol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Wingdings"/>
    </w:rPr>
  </w:style>
  <w:style w:type="character" w:customStyle="1" w:styleId="ListLabel195">
    <w:name w:val="ListLabel 195"/>
    <w:qFormat/>
    <w:rPr>
      <w:rFonts w:cs="Symbol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Wingdings"/>
    </w:rPr>
  </w:style>
  <w:style w:type="character" w:customStyle="1" w:styleId="ListLabel198">
    <w:name w:val="ListLabel 198"/>
    <w:qFormat/>
    <w:rPr>
      <w:rFonts w:cs="Symbol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Wingdings"/>
    </w:rPr>
  </w:style>
  <w:style w:type="character" w:customStyle="1" w:styleId="ListLabel201">
    <w:name w:val="ListLabel 201"/>
    <w:qFormat/>
    <w:rPr>
      <w:rFonts w:cs="Symbol"/>
      <w:b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Wingdings"/>
    </w:rPr>
  </w:style>
  <w:style w:type="character" w:customStyle="1" w:styleId="ListLabel204">
    <w:name w:val="ListLabel 204"/>
    <w:qFormat/>
    <w:rPr>
      <w:rFonts w:cs="Symbol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Wingdings"/>
    </w:rPr>
  </w:style>
  <w:style w:type="character" w:customStyle="1" w:styleId="ListLabel207">
    <w:name w:val="ListLabel 207"/>
    <w:qFormat/>
    <w:rPr>
      <w:rFonts w:cs="Symbol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cs="Symbol"/>
      <w:b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Wingdings"/>
    </w:rPr>
  </w:style>
  <w:style w:type="character" w:customStyle="1" w:styleId="ListLabel216">
    <w:name w:val="ListLabel 216"/>
    <w:qFormat/>
    <w:rPr>
      <w:rFonts w:cs="Symbol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Wingdings"/>
    </w:rPr>
  </w:style>
  <w:style w:type="character" w:customStyle="1" w:styleId="ListLabel219">
    <w:name w:val="ListLabel 219"/>
    <w:qFormat/>
    <w:rPr>
      <w:rFonts w:cs="Symbol"/>
    </w:rPr>
  </w:style>
  <w:style w:type="character" w:customStyle="1" w:styleId="ListLabel220">
    <w:name w:val="ListLabel 220"/>
    <w:qFormat/>
    <w:rPr>
      <w:rFonts w:cs="Courier New"/>
    </w:rPr>
  </w:style>
  <w:style w:type="character" w:customStyle="1" w:styleId="ListLabel221">
    <w:name w:val="ListLabel 221"/>
    <w:qFormat/>
    <w:rPr>
      <w:rFonts w:cs="Wingdings"/>
    </w:rPr>
  </w:style>
  <w:style w:type="character" w:customStyle="1" w:styleId="ListLabel222">
    <w:name w:val="ListLabel 222"/>
    <w:qFormat/>
    <w:rPr>
      <w:rFonts w:cs="Symbol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Wingdings"/>
    </w:rPr>
  </w:style>
  <w:style w:type="character" w:customStyle="1" w:styleId="ListLabel225">
    <w:name w:val="ListLabel 225"/>
    <w:qFormat/>
    <w:rPr>
      <w:rFonts w:cs="Symbol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D22EEA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Arial" w:hAnsi="Arial" w:cs="Arial"/>
      <w:b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BC042A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476D7A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367F69"/>
    <w:rPr>
      <w:rFonts w:ascii="Calibri" w:eastAsiaTheme="minorEastAsia" w:hAnsi="Calibri"/>
      <w:color w:val="00000A"/>
      <w:sz w:val="24"/>
      <w:lang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character" w:styleId="Forte">
    <w:name w:val="Strong"/>
    <w:basedOn w:val="Fontepargpadro"/>
    <w:uiPriority w:val="22"/>
    <w:qFormat/>
    <w:rsid w:val="00BE5776"/>
    <w:rPr>
      <w:b/>
      <w:bCs/>
    </w:rPr>
  </w:style>
  <w:style w:type="paragraph" w:customStyle="1" w:styleId="00textosemparagraforecuo">
    <w:name w:val="00_texto_sem_paragrafo_recuo"/>
    <w:basedOn w:val="00textosemparagrafo"/>
    <w:qFormat/>
    <w:rsid w:val="0079181D"/>
    <w:pPr>
      <w:ind w:firstLine="567"/>
    </w:pPr>
    <w:rPr>
      <w:rFonts w:eastAsia="SimSun"/>
      <w:color w:val="auto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3CE7B3C-A114-46CF-8C45-C91D4D982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979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18</cp:revision>
  <cp:lastPrinted>2017-10-23T20:25:00Z</cp:lastPrinted>
  <dcterms:created xsi:type="dcterms:W3CDTF">2017-12-18T21:11:00Z</dcterms:created>
  <dcterms:modified xsi:type="dcterms:W3CDTF">2018-01-22T12:42:00Z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