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1E15DC" w14:textId="4978EA9A" w:rsidR="00005DCA" w:rsidRDefault="001D329C">
      <w:pPr>
        <w:pStyle w:val="00cabeos"/>
      </w:pPr>
      <w:r>
        <w:t>Grade de correção – avaliação – 4</w:t>
      </w:r>
      <w:r w:rsidR="008C4F7B" w:rsidRPr="008C4F7B">
        <w:rPr>
          <w:caps w:val="0"/>
          <w:u w:val="single"/>
          <w:vertAlign w:val="superscript"/>
        </w:rPr>
        <w:t>o</w:t>
      </w:r>
      <w:r w:rsidR="008C4F7B">
        <w:t xml:space="preserve"> </w:t>
      </w:r>
      <w:bookmarkStart w:id="0" w:name="_GoBack"/>
      <w:bookmarkEnd w:id="0"/>
      <w:r>
        <w:t>Bimestre</w:t>
      </w:r>
    </w:p>
    <w:p w14:paraId="3E395983" w14:textId="77777777" w:rsidR="00005DCA" w:rsidRDefault="00005DCA">
      <w:pPr>
        <w:pStyle w:val="00cabeos"/>
      </w:pPr>
    </w:p>
    <w:tbl>
      <w:tblPr>
        <w:tblStyle w:val="tabelaautoavaliacao"/>
        <w:tblW w:w="9067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126"/>
        <w:gridCol w:w="3123"/>
        <w:gridCol w:w="3545"/>
        <w:gridCol w:w="1273"/>
      </w:tblGrid>
      <w:tr w:rsidR="00005DCA" w14:paraId="69ABB93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6" w:type="dxa"/>
            <w:gridSpan w:val="4"/>
            <w:shd w:val="clear" w:color="auto" w:fill="auto"/>
            <w:tcMar>
              <w:left w:w="98" w:type="dxa"/>
            </w:tcMar>
          </w:tcPr>
          <w:p w14:paraId="392BC018" w14:textId="77777777" w:rsidR="00005DCA" w:rsidRDefault="00005DCA">
            <w:pPr>
              <w:rPr>
                <w:rFonts w:ascii="Tahoma" w:hAnsi="Tahoma" w:cs="Tahoma"/>
                <w:lang w:val="pt-BR"/>
              </w:rPr>
            </w:pPr>
          </w:p>
          <w:p w14:paraId="5E7539D3" w14:textId="77777777" w:rsidR="00005DCA" w:rsidRDefault="001D329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NOME: ______________________________________________________________</w:t>
            </w:r>
          </w:p>
          <w:p w14:paraId="52383D13" w14:textId="77777777" w:rsidR="00005DCA" w:rsidRDefault="00005DCA">
            <w:pPr>
              <w:rPr>
                <w:rFonts w:ascii="Tahoma" w:hAnsi="Tahoma" w:cs="Tahoma"/>
              </w:rPr>
            </w:pPr>
          </w:p>
          <w:p w14:paraId="528BF18B" w14:textId="77777777" w:rsidR="00005DCA" w:rsidRDefault="001D329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TURMA: ______________________________________   DATA: ________________</w:t>
            </w:r>
          </w:p>
          <w:p w14:paraId="5DBE540F" w14:textId="77777777" w:rsidR="00005DCA" w:rsidRDefault="00005DCA">
            <w:pPr>
              <w:rPr>
                <w:rFonts w:ascii="Tahoma" w:hAnsi="Tahoma"/>
              </w:rPr>
            </w:pPr>
          </w:p>
        </w:tc>
      </w:tr>
      <w:tr w:rsidR="00005DCA" w14:paraId="449A1A44" w14:textId="77777777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7BEE2150" w14:textId="77777777" w:rsidR="00005DCA" w:rsidRDefault="001D329C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caps w:val="0"/>
              </w:rPr>
              <w:t>Questão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7980F731" w14:textId="77777777" w:rsidR="00005DCA" w:rsidRDefault="001D329C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caps w:val="0"/>
              </w:rPr>
              <w:t>Habilidade da questão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6397F9D3" w14:textId="77777777" w:rsidR="00005DCA" w:rsidRDefault="001D329C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caps w:val="0"/>
              </w:rPr>
              <w:t>Habilidade relativa à BNCC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58580A90" w14:textId="77777777" w:rsidR="00005DCA" w:rsidRDefault="001D329C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caps w:val="0"/>
              </w:rPr>
              <w:t>Nota</w:t>
            </w:r>
          </w:p>
        </w:tc>
      </w:tr>
      <w:tr w:rsidR="00005DCA" w:rsidRPr="008C4F7B" w14:paraId="1348D5A2" w14:textId="77777777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66EE8861" w14:textId="77777777" w:rsidR="00005DCA" w:rsidRDefault="001D329C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67F2DDBB" w14:textId="77777777" w:rsidR="00005DCA" w:rsidRDefault="001D329C">
            <w:pPr>
              <w:rPr>
                <w:rFonts w:ascii="Tahoma" w:hAnsi="Tahoma"/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Reconhecer e identificar os diferentes tipos de materiais que compõem os objetos distinguindo-os em materiais naturais ou artificiais.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6B314FBC" w14:textId="77777777" w:rsidR="00005DCA" w:rsidRDefault="001D329C">
            <w:pPr>
              <w:rPr>
                <w:rFonts w:ascii="Tahoma" w:hAnsi="Tahoma"/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EF02CI01: Identificar de que materiais (metais, madeira, vidro etc.) são feitos os objetos que fazem parte da vida cotidiana, como esses objetos são utilizados e com quais materiais eram produzidos no passado.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5DCCC25A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  <w:tr w:rsidR="00005DCA" w:rsidRPr="008C4F7B" w14:paraId="6077CF5D" w14:textId="77777777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6C3860A5" w14:textId="77777777" w:rsidR="00005DCA" w:rsidRDefault="001D329C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2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49E08E01" w14:textId="77777777" w:rsidR="00005DCA" w:rsidRDefault="001D329C">
            <w:pPr>
              <w:rPr>
                <w:rFonts w:ascii="Tahoma" w:hAnsi="Tahoma"/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os materiais componentes dos objetos que fazem parte da vida cotidiana, suas funções e com quais materiais eram produzidos no passado.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46B4A424" w14:textId="77777777" w:rsidR="00005DCA" w:rsidRDefault="001D329C">
            <w:pPr>
              <w:rPr>
                <w:rFonts w:ascii="Tahoma" w:hAnsi="Tahoma"/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EF02CI01: Identificar de que materiais (metais, madeira, vidro etc.) são feitos os objetos que fazem parte da vida cotidiana, como esses objetos são utilizados e com quais materiais eram produzidos no passado.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1B09C283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  <w:tr w:rsidR="00005DCA" w:rsidRPr="008C4F7B" w14:paraId="46C49942" w14:textId="77777777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6F5B1054" w14:textId="77777777" w:rsidR="00005DCA" w:rsidRDefault="001D329C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3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138E55CA" w14:textId="3C87D9CD" w:rsidR="00005DCA" w:rsidRDefault="003244CB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Ordenar</w:t>
            </w:r>
            <w:r w:rsidR="001D329C">
              <w:rPr>
                <w:rFonts w:ascii="Tahoma" w:hAnsi="Tahoma"/>
                <w:caps w:val="0"/>
                <w:lang w:val="pt-BR"/>
              </w:rPr>
              <w:t xml:space="preserve"> de etapas </w:t>
            </w:r>
            <w:r>
              <w:rPr>
                <w:rFonts w:ascii="Tahoma" w:hAnsi="Tahoma"/>
                <w:caps w:val="0"/>
                <w:lang w:val="pt-BR"/>
              </w:rPr>
              <w:t>de produção do papel.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567DCFD1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339A6FED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  <w:tr w:rsidR="00005DCA" w:rsidRPr="008C4F7B" w14:paraId="168FD6A6" w14:textId="77777777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7F3861B9" w14:textId="77777777" w:rsidR="00005DCA" w:rsidRDefault="001D329C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4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3109F3DD" w14:textId="33C34D50" w:rsidR="00005DCA" w:rsidRDefault="003244CB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</w:t>
            </w:r>
            <w:r w:rsidR="001D329C">
              <w:rPr>
                <w:rFonts w:ascii="Tahoma" w:hAnsi="Tahoma"/>
                <w:caps w:val="0"/>
                <w:lang w:val="pt-BR"/>
              </w:rPr>
              <w:t xml:space="preserve"> os estados físicos dos materiais em diferentes situações.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65DD3049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719259E7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  <w:tr w:rsidR="00005DCA" w:rsidRPr="008C4F7B" w14:paraId="241253A1" w14:textId="77777777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272A6F27" w14:textId="77777777" w:rsidR="00005DCA" w:rsidRDefault="001D329C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  <w:lang w:val="pt-BR"/>
              </w:rPr>
              <w:t>5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21F704A2" w14:textId="6DCAC096" w:rsidR="00005DCA" w:rsidRDefault="001D329C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Identificar os materiais utilizados </w:t>
            </w:r>
            <w:r w:rsidR="003244CB">
              <w:rPr>
                <w:rFonts w:ascii="Tahoma" w:hAnsi="Tahoma"/>
                <w:caps w:val="0"/>
                <w:lang w:val="pt-BR"/>
              </w:rPr>
              <w:t>na</w:t>
            </w:r>
            <w:r>
              <w:rPr>
                <w:rFonts w:ascii="Tahoma" w:hAnsi="Tahoma"/>
                <w:caps w:val="0"/>
                <w:lang w:val="pt-BR"/>
              </w:rPr>
              <w:t xml:space="preserve"> fabricação de </w:t>
            </w:r>
            <w:r w:rsidR="003244CB">
              <w:rPr>
                <w:rFonts w:ascii="Tahoma" w:hAnsi="Tahoma"/>
                <w:caps w:val="0"/>
                <w:lang w:val="pt-BR"/>
              </w:rPr>
              <w:t>alguns</w:t>
            </w:r>
            <w:r>
              <w:rPr>
                <w:rFonts w:ascii="Tahoma" w:hAnsi="Tahoma"/>
                <w:caps w:val="0"/>
                <w:lang w:val="pt-BR"/>
              </w:rPr>
              <w:t xml:space="preserve"> objetos, reconhec</w:t>
            </w:r>
            <w:r w:rsidR="003244CB">
              <w:rPr>
                <w:rFonts w:ascii="Tahoma" w:hAnsi="Tahoma"/>
                <w:caps w:val="0"/>
                <w:lang w:val="pt-BR"/>
              </w:rPr>
              <w:t>endo</w:t>
            </w:r>
            <w:r>
              <w:rPr>
                <w:rFonts w:ascii="Tahoma" w:hAnsi="Tahoma"/>
                <w:caps w:val="0"/>
                <w:lang w:val="pt-BR"/>
              </w:rPr>
              <w:t xml:space="preserve"> suas características e </w:t>
            </w:r>
            <w:r w:rsidR="003244CB">
              <w:rPr>
                <w:rFonts w:ascii="Tahoma" w:hAnsi="Tahoma"/>
                <w:caps w:val="0"/>
                <w:lang w:val="pt-BR"/>
              </w:rPr>
              <w:t>justificando o seu uso.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1C79900C" w14:textId="77777777" w:rsidR="00005DCA" w:rsidRDefault="001D329C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EF02CI02: Justificar o uso de diferentes materiais em objetos de uso cotidiano, tendo em vista algumas propriedades desses materiais (flexibilidade, dureza, transparência etc.).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7E97E3FD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  <w:tr w:rsidR="00005DCA" w:rsidRPr="008C4F7B" w14:paraId="1BADC8D9" w14:textId="77777777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6E1EFE8F" w14:textId="77777777" w:rsidR="00005DCA" w:rsidRDefault="001D329C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  <w:lang w:val="pt-BR"/>
              </w:rPr>
              <w:t>6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3618A132" w14:textId="5E25DF52" w:rsidR="00005DCA" w:rsidRDefault="001D329C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Reconhecer e identificar o uso de diferentes materiais em objetos de uso cotidiano, tendo em vista algumas propriedades desses materiais (flexibilidade, dureza, transparência etc.).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69ECCEB5" w14:textId="77777777" w:rsidR="00005DCA" w:rsidRDefault="001D329C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EF02CI02: Justificar o uso de diferentes materiais em objetos de uso cotidiano, tendo em vista algumas propriedades desses materiais (flexibilidade, dureza, transparência etc.).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3CC2E3E6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  <w:tr w:rsidR="00005DCA" w:rsidRPr="008C4F7B" w14:paraId="16BD81B6" w14:textId="77777777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74FEDB96" w14:textId="77777777" w:rsidR="00005DCA" w:rsidRDefault="001D329C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  <w:lang w:val="pt-BR"/>
              </w:rPr>
              <w:t>7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703AF084" w14:textId="77777777" w:rsidR="00005DCA" w:rsidRDefault="001D329C">
            <w:pPr>
              <w:rPr>
                <w:rFonts w:ascii="Tahoma" w:hAnsi="Tahoma"/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e reconhecer situações perigosas no ambiente doméstico capazes de causar acidentes.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2029EEDE" w14:textId="77777777" w:rsidR="00005DCA" w:rsidRDefault="001D329C">
            <w:pPr>
              <w:rPr>
                <w:rFonts w:ascii="Tahoma" w:hAnsi="Tahoma"/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EF02CI03: Discutir os cuidados necessários à prevenção de acidentes domésticos (objetos cortantes e inflamáveis, eletricidade, produtos de limpeza e medicamentos etc.).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03BD7852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</w:tbl>
    <w:p w14:paraId="7F25E520" w14:textId="37144589" w:rsidR="00005DCA" w:rsidRDefault="003244CB">
      <w:pPr>
        <w:pStyle w:val="SemEspaamento"/>
        <w:ind w:left="6480" w:firstLine="720"/>
        <w:jc w:val="center"/>
        <w:rPr>
          <w:lang w:val="pt-BR"/>
        </w:rPr>
      </w:pPr>
      <w:r>
        <w:rPr>
          <w:lang w:val="pt-BR"/>
        </w:rPr>
        <w:t xml:space="preserve">      </w:t>
      </w:r>
      <w:r w:rsidR="001D329C">
        <w:rPr>
          <w:lang w:val="pt-BR"/>
        </w:rPr>
        <w:t>(Continua)</w:t>
      </w:r>
    </w:p>
    <w:p w14:paraId="6BD3FDCD" w14:textId="77777777" w:rsidR="00005DCA" w:rsidRDefault="001D329C">
      <w:pPr>
        <w:rPr>
          <w:lang w:val="pt-BR"/>
        </w:rPr>
      </w:pPr>
      <w:r>
        <w:br w:type="page"/>
      </w:r>
    </w:p>
    <w:tbl>
      <w:tblPr>
        <w:tblStyle w:val="tabelaautoavaliacao"/>
        <w:tblW w:w="9067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126"/>
        <w:gridCol w:w="3123"/>
        <w:gridCol w:w="3545"/>
        <w:gridCol w:w="1273"/>
      </w:tblGrid>
      <w:tr w:rsidR="00005DCA" w14:paraId="3ADE6B4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3EBC8102" w14:textId="77777777" w:rsidR="00005DCA" w:rsidRDefault="001D329C">
            <w:pPr>
              <w:pageBreakBefore/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</w:rPr>
              <w:lastRenderedPageBreak/>
              <w:t>Questão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60ADF3FB" w14:textId="77777777" w:rsidR="00005DCA" w:rsidRDefault="001D329C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</w:rPr>
              <w:t>Habilidade da questão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0C75BE40" w14:textId="77777777" w:rsidR="00005DCA" w:rsidRDefault="001D329C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</w:rPr>
              <w:t>Habilidade relativa à BNCC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1C105D77" w14:textId="77777777" w:rsidR="00005DCA" w:rsidRDefault="001D329C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</w:rPr>
              <w:t>Nota</w:t>
            </w:r>
          </w:p>
        </w:tc>
      </w:tr>
      <w:tr w:rsidR="00005DCA" w:rsidRPr="008C4F7B" w14:paraId="12DE1CF8" w14:textId="77777777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01C59254" w14:textId="77777777" w:rsidR="00005DCA" w:rsidRDefault="001D329C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8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138B61B5" w14:textId="77777777" w:rsidR="00005DCA" w:rsidRDefault="001D329C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Reconhecer e discutir a importância dos cuidados para</w:t>
            </w:r>
            <w:r w:rsidR="00BD67F9">
              <w:rPr>
                <w:rFonts w:ascii="Tahoma" w:hAnsi="Tahoma"/>
                <w:caps w:val="0"/>
                <w:lang w:val="pt-BR"/>
              </w:rPr>
              <w:t xml:space="preserve"> a</w:t>
            </w:r>
            <w:r>
              <w:rPr>
                <w:rFonts w:ascii="Tahoma" w:hAnsi="Tahoma"/>
                <w:caps w:val="0"/>
                <w:lang w:val="pt-BR"/>
              </w:rPr>
              <w:t xml:space="preserve"> prevenção de acidentes domésticos.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65301147" w14:textId="77777777" w:rsidR="00005DCA" w:rsidRDefault="001D329C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EF02CI03: Discutir os cuidados necessários à prevenção de acidentes domésticos (objetos cortantes e inflamáveis, eletricidade, produtos de limpeza e medicamentos etc.).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0013CE4D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  <w:tr w:rsidR="00005DCA" w:rsidRPr="008C4F7B" w14:paraId="0CEA83F7" w14:textId="77777777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6E0A0406" w14:textId="77777777" w:rsidR="00005DCA" w:rsidRDefault="001D329C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9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11494EF1" w14:textId="28DD929E" w:rsidR="00005DCA" w:rsidRDefault="001D329C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</w:t>
            </w:r>
            <w:r w:rsidR="003244CB">
              <w:rPr>
                <w:rFonts w:ascii="Tahoma" w:hAnsi="Tahoma"/>
                <w:caps w:val="0"/>
                <w:lang w:val="pt-BR"/>
              </w:rPr>
              <w:t xml:space="preserve"> e</w:t>
            </w:r>
            <w:r>
              <w:rPr>
                <w:rFonts w:ascii="Tahoma" w:hAnsi="Tahoma"/>
                <w:caps w:val="0"/>
                <w:lang w:val="pt-BR"/>
              </w:rPr>
              <w:t xml:space="preserve"> interpretar imagens </w:t>
            </w:r>
            <w:r w:rsidR="003244CB">
              <w:rPr>
                <w:rFonts w:ascii="Tahoma" w:hAnsi="Tahoma"/>
                <w:caps w:val="0"/>
                <w:lang w:val="pt-BR"/>
              </w:rPr>
              <w:t>na</w:t>
            </w:r>
            <w:r>
              <w:rPr>
                <w:rFonts w:ascii="Tahoma" w:hAnsi="Tahoma"/>
                <w:caps w:val="0"/>
                <w:lang w:val="pt-BR"/>
              </w:rPr>
              <w:t xml:space="preserve"> visão vertical e </w:t>
            </w:r>
            <w:r w:rsidR="003244CB">
              <w:rPr>
                <w:rFonts w:ascii="Tahoma" w:hAnsi="Tahoma"/>
                <w:caps w:val="0"/>
                <w:lang w:val="pt-BR"/>
              </w:rPr>
              <w:t xml:space="preserve">na visão </w:t>
            </w:r>
            <w:r>
              <w:rPr>
                <w:rFonts w:ascii="Tahoma" w:hAnsi="Tahoma"/>
                <w:caps w:val="0"/>
                <w:lang w:val="pt-BR"/>
              </w:rPr>
              <w:t>oblíqua.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44661F16" w14:textId="77777777" w:rsidR="00005DCA" w:rsidRDefault="001D329C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EF02GE09: Identificar objetos e lugares de vivência (escola e moradia) em imagens aéreas e mapas (visão vertical) e fotografias (visão oblíqua).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1CC356ED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  <w:tr w:rsidR="00005DCA" w:rsidRPr="008C4F7B" w14:paraId="772F1141" w14:textId="77777777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1BD5413F" w14:textId="77777777" w:rsidR="00005DCA" w:rsidRDefault="001D329C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</w:rPr>
              <w:t>10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5F34CF4C" w14:textId="29B95F30" w:rsidR="00005DCA" w:rsidRDefault="001D329C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Identificar </w:t>
            </w:r>
            <w:r w:rsidR="003244CB">
              <w:rPr>
                <w:rFonts w:ascii="Tahoma" w:hAnsi="Tahoma"/>
                <w:caps w:val="0"/>
                <w:lang w:val="pt-BR"/>
              </w:rPr>
              <w:t>as crianças a partir de</w:t>
            </w:r>
            <w:r>
              <w:rPr>
                <w:rFonts w:ascii="Tahoma" w:hAnsi="Tahoma"/>
                <w:caps w:val="0"/>
                <w:lang w:val="pt-BR"/>
              </w:rPr>
              <w:t xml:space="preserve"> referenciais espaciais, como frente e atrás, esquerda e direita.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08018668" w14:textId="77777777" w:rsidR="00005DCA" w:rsidRDefault="001D329C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EF02GE10: Aplicar princípios de localização e posição de objetos (referenciais espaciais, como frente e atrás, esquerda e direita, em cima e embaixo, dentro e fora), por meio de representações espaciais da sala de aula e da escola.</w:t>
            </w:r>
          </w:p>
          <w:p w14:paraId="3D8DF78F" w14:textId="77777777" w:rsidR="00005DCA" w:rsidRDefault="001D329C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spacing w:val="-2"/>
                <w:lang w:val="pt-BR"/>
              </w:rPr>
              <w:t>EF02GE09: Identificar objetos e lugares de vivência (escola e moradia) em imagens aéreas e mapas (visão vertical) e fotografias (visão oblíqua).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0A5EF022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  <w:tr w:rsidR="00005DCA" w:rsidRPr="008C4F7B" w14:paraId="15218784" w14:textId="77777777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63B5E0B3" w14:textId="77777777" w:rsidR="00005DCA" w:rsidRDefault="001D329C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</w:rPr>
              <w:t>11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537A170E" w14:textId="09AECADA" w:rsidR="00005DCA" w:rsidRDefault="003244CB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</w:t>
            </w:r>
            <w:r w:rsidR="001D329C">
              <w:rPr>
                <w:rFonts w:ascii="Tahoma" w:hAnsi="Tahoma"/>
                <w:caps w:val="0"/>
                <w:lang w:val="pt-BR"/>
              </w:rPr>
              <w:t xml:space="preserve">dentificar os objetos </w:t>
            </w:r>
            <w:r>
              <w:rPr>
                <w:rFonts w:ascii="Tahoma" w:hAnsi="Tahoma"/>
                <w:caps w:val="0"/>
                <w:lang w:val="pt-BR"/>
              </w:rPr>
              <w:t>em</w:t>
            </w:r>
            <w:r w:rsidR="00BD67F9">
              <w:rPr>
                <w:rFonts w:ascii="Tahoma" w:hAnsi="Tahoma"/>
                <w:caps w:val="0"/>
                <w:lang w:val="pt-BR"/>
              </w:rPr>
              <w:t xml:space="preserve"> </w:t>
            </w:r>
            <w:r w:rsidR="001D329C">
              <w:rPr>
                <w:rFonts w:ascii="Tahoma" w:hAnsi="Tahoma"/>
                <w:caps w:val="0"/>
                <w:lang w:val="pt-BR"/>
              </w:rPr>
              <w:t>diferentes pontos de vista.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0DD360BC" w14:textId="77777777" w:rsidR="00005DCA" w:rsidRDefault="001D329C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spacing w:val="-2"/>
                <w:lang w:val="pt-BR"/>
              </w:rPr>
              <w:t>EF02GE09: Identificar objetos e lugares de vivência (escola e moradia) em imagens aéreas e mapas (visão vertical) e fotografias (visão oblíqua).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0132CE50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  <w:tr w:rsidR="00005DCA" w:rsidRPr="008C4F7B" w14:paraId="384F22CD" w14:textId="77777777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42588C20" w14:textId="77777777" w:rsidR="00005DCA" w:rsidRDefault="001D329C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</w:rPr>
              <w:t>12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5A047D4E" w14:textId="5E9552B6" w:rsidR="00005DCA" w:rsidRDefault="003244CB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Identificar o uso de alguns objetos no passado e </w:t>
            </w:r>
            <w:r w:rsidR="00A85B7B">
              <w:rPr>
                <w:rFonts w:ascii="Tahoma" w:hAnsi="Tahoma"/>
                <w:caps w:val="0"/>
                <w:lang w:val="pt-BR"/>
              </w:rPr>
              <w:t>como eles são utilizados no presente.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6B11F515" w14:textId="77777777" w:rsidR="003244CB" w:rsidRDefault="003244CB" w:rsidP="003244CB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EF02HI04: Selecionar e comparar objetos e documentos pessoais como fontes de memórias e histórias nos âmbitos pessoal, familiar e escolar.</w:t>
            </w:r>
          </w:p>
          <w:p w14:paraId="7947FB0A" w14:textId="2AF4044B" w:rsidR="00005DCA" w:rsidRDefault="003244CB" w:rsidP="003244CB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EF02HI09: Identificar objetos e documentos pessoais que remetam à própria experiência ou à da família, e discutir as razões pelas quais alguns objetos são preservados e outros são descartados.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5976A970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  <w:tr w:rsidR="00005DCA" w:rsidRPr="008C4F7B" w14:paraId="604CACA6" w14:textId="77777777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4EF6E8A4" w14:textId="77777777" w:rsidR="00005DCA" w:rsidRDefault="001D329C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13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7147B112" w14:textId="6528115D" w:rsidR="00005DCA" w:rsidRDefault="00A85B7B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Reconhecer a importância das lembranças, por meio de objetos como fonte de memória.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2DF2FF3A" w14:textId="18F1828E" w:rsidR="00005DCA" w:rsidRDefault="00A85B7B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EF02HI09: Identificar objetos e documentos pessoais que remetam à própria experiência ou à da família, e discutir as razões pelas quais alguns objetos são preservados e outros são descartados.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5E3632EE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  <w:tr w:rsidR="00005DCA" w:rsidRPr="008C4F7B" w14:paraId="0F2C883E" w14:textId="77777777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7888547D" w14:textId="77777777" w:rsidR="00005DCA" w:rsidRDefault="001D329C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14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211E26BD" w14:textId="2F515DAF" w:rsidR="00005DCA" w:rsidRDefault="00A85B7B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Reconhecer objetos e documentos pessoais como fontes de memórias e histórias no âmbito pessoal, familiar e escolar.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1CC0E6B8" w14:textId="22CB81FE" w:rsidR="00005DCA" w:rsidRDefault="00A85B7B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EF02HI09: Identificar objetos e documentos pessoais que remetam à própria experiência ou à da família, e discutir as razões pelas quais alguns objetos são preservados e outros são descartados.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2F5FF451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  <w:tr w:rsidR="00005DCA" w:rsidRPr="008C4F7B" w14:paraId="1AEDA5F3" w14:textId="77777777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3A736A92" w14:textId="77777777" w:rsidR="00005DCA" w:rsidRDefault="001D329C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15</w:t>
            </w:r>
          </w:p>
        </w:tc>
        <w:tc>
          <w:tcPr>
            <w:tcW w:w="3123" w:type="dxa"/>
            <w:shd w:val="clear" w:color="auto" w:fill="auto"/>
            <w:tcMar>
              <w:left w:w="98" w:type="dxa"/>
            </w:tcMar>
          </w:tcPr>
          <w:p w14:paraId="78CC37C8" w14:textId="4CF67FA3" w:rsidR="00005DCA" w:rsidRPr="008C4F7B" w:rsidRDefault="00A85B7B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Reconhecer a importância de manter objetos como fonte de memória e preservar sua história.</w:t>
            </w:r>
          </w:p>
        </w:tc>
        <w:tc>
          <w:tcPr>
            <w:tcW w:w="3545" w:type="dxa"/>
            <w:shd w:val="clear" w:color="auto" w:fill="auto"/>
            <w:tcMar>
              <w:left w:w="98" w:type="dxa"/>
            </w:tcMar>
          </w:tcPr>
          <w:p w14:paraId="4D84DE34" w14:textId="371590B8" w:rsidR="00005DCA" w:rsidRPr="008C4F7B" w:rsidRDefault="00A85B7B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EF02HI05: Selecionar objetos e documentos pessoais e de grupos próximos ao seu convívio e compreender sua função, seu uso e seu significado.</w:t>
            </w:r>
          </w:p>
        </w:tc>
        <w:tc>
          <w:tcPr>
            <w:tcW w:w="1273" w:type="dxa"/>
            <w:shd w:val="clear" w:color="auto" w:fill="auto"/>
            <w:tcMar>
              <w:left w:w="98" w:type="dxa"/>
            </w:tcMar>
          </w:tcPr>
          <w:p w14:paraId="7D4D561E" w14:textId="77777777" w:rsidR="00005DCA" w:rsidRDefault="00005DCA">
            <w:pPr>
              <w:rPr>
                <w:rFonts w:ascii="Tahoma" w:hAnsi="Tahoma"/>
                <w:lang w:val="pt-BR"/>
              </w:rPr>
            </w:pPr>
          </w:p>
        </w:tc>
      </w:tr>
    </w:tbl>
    <w:p w14:paraId="2A04283B" w14:textId="53FA2EA3" w:rsidR="00005DCA" w:rsidRPr="008C4F7B" w:rsidRDefault="00005DCA">
      <w:pPr>
        <w:pStyle w:val="SemEspaamento"/>
        <w:ind w:left="6480" w:firstLine="720"/>
        <w:jc w:val="center"/>
        <w:rPr>
          <w:lang w:val="pt-BR"/>
        </w:rPr>
      </w:pPr>
    </w:p>
    <w:sectPr w:rsidR="00005DCA" w:rsidRPr="008C4F7B">
      <w:headerReference w:type="default" r:id="rId7"/>
      <w:footerReference w:type="default" r:id="rId8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7AE81" w14:textId="77777777" w:rsidR="00CD3A30" w:rsidRDefault="00CD3A30">
      <w:r>
        <w:separator/>
      </w:r>
    </w:p>
  </w:endnote>
  <w:endnote w:type="continuationSeparator" w:id="0">
    <w:p w14:paraId="3F418E2E" w14:textId="77777777" w:rsidR="00CD3A30" w:rsidRDefault="00CD3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0B5EF79-8201-49F7-9F35-000A081A1601}"/>
    <w:embedBold r:id="rId2" w:fontKey="{146C84E3-404B-4FDA-A79B-7409C607D6EF}"/>
    <w:embedItalic r:id="rId3" w:fontKey="{DCD9DBBA-8B74-421E-BF86-8F11E5CF24F4}"/>
    <w:embedBoldItalic r:id="rId4" w:fontKey="{6359EA47-5ED6-4654-968A-861C2DDEC5B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8F3B008-2480-43F3-A447-C0A6407A3638}"/>
    <w:embedBold r:id="rId6" w:fontKey="{8CFAFD99-E0B6-400C-AA4D-617D1743B4E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F3F8DA62-5813-4D1B-B952-6FF7E893791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3E0B1E4B-AFB3-4F6F-B125-8B10399376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D477DE7-EAD9-4052-AA03-7A9C6AFA526C}"/>
    <w:embedBold r:id="rId10" w:fontKey="{3C0AB046-C049-4E6E-B00D-F5937897646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2702D433-0FC0-429B-B9E2-2F2B172A84D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BE8E9566-3598-46DF-8AF6-202586814F81}"/>
    <w:embedItalic r:id="rId13" w:fontKey="{D072BC03-E1A2-4A3A-AE52-94EDDC4F7A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CF69B9AB-B994-4450-BF1F-9AB5B0A15CE4}"/>
    <w:embedBold r:id="rId15" w:fontKey="{59570CF2-CD42-4BE6-9841-88F831ED1615}"/>
    <w:embedItalic r:id="rId16" w:fontKey="{022B9403-0E50-4C88-A465-C0CFFE059300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3B9FADEB-E064-4FB9-9B34-887C8BF0A722}"/>
  </w:font>
  <w:font w:name="Cambria-BoldItalic">
    <w:altName w:val="Cambria"/>
    <w:charset w:val="00"/>
    <w:family w:val="roman"/>
    <w:pitch w:val="variable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BFB3F9DC-23EC-4B74-A381-541F33E73C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05FA1" w14:textId="0598BFA5" w:rsidR="00005DCA" w:rsidRDefault="001D329C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 w:rsidR="008576CE">
      <w:rPr>
        <w:rFonts w:ascii="ArialMT" w:hAnsi="ArialMT" w:cs="ArialMT"/>
        <w:color w:val="3B3838" w:themeColor="background2" w:themeShade="40"/>
        <w:sz w:val="22"/>
        <w:szCs w:val="22"/>
        <w:lang w:val="pt-BR"/>
      </w:rPr>
      <w:t xml:space="preserve">– </w:t>
    </w:r>
    <w:r>
      <w:rPr>
        <w:rFonts w:ascii="Tahoma" w:hAnsi="Tahoma" w:cs="Tahoma"/>
        <w:iCs/>
        <w:sz w:val="14"/>
        <w:szCs w:val="14"/>
        <w:lang w:val="pt-BR"/>
      </w:rPr>
      <w:t>CC BY NC (permite a edição ou a criação de obras derivadas sobre a obra com fins não comerciais, contanto que atribuam crédito e que licenciem as criações sob os mesmos parâmetros da Licença Aberta).</w:t>
    </w:r>
  </w:p>
  <w:p w14:paraId="5D0157B6" w14:textId="1603D2D5" w:rsidR="00005DCA" w:rsidRDefault="001D329C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8C4F7B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F32A9D" w14:textId="77777777" w:rsidR="00CD3A30" w:rsidRDefault="00CD3A30">
      <w:r>
        <w:separator/>
      </w:r>
    </w:p>
  </w:footnote>
  <w:footnote w:type="continuationSeparator" w:id="0">
    <w:p w14:paraId="194BE2D0" w14:textId="77777777" w:rsidR="00CD3A30" w:rsidRDefault="00CD3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9C9F6" w14:textId="07F5AA70" w:rsidR="00005DCA" w:rsidRDefault="008C4F7B">
    <w:pPr>
      <w:ind w:right="360"/>
    </w:pPr>
    <w:r>
      <w:rPr>
        <w:noProof/>
      </w:rPr>
      <w:drawing>
        <wp:inline distT="0" distB="0" distL="0" distR="0" wp14:anchorId="76982F53" wp14:editId="63FDECDE">
          <wp:extent cx="5940000" cy="288000"/>
          <wp:effectExtent l="0" t="0" r="0" b="0"/>
          <wp:docPr id="3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CHG2_MD_4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DCA"/>
    <w:rsid w:val="00005DCA"/>
    <w:rsid w:val="00164716"/>
    <w:rsid w:val="001D329C"/>
    <w:rsid w:val="002A7613"/>
    <w:rsid w:val="003244CB"/>
    <w:rsid w:val="0034337D"/>
    <w:rsid w:val="00577E48"/>
    <w:rsid w:val="00677172"/>
    <w:rsid w:val="00765336"/>
    <w:rsid w:val="00783247"/>
    <w:rsid w:val="008576CE"/>
    <w:rsid w:val="008639C9"/>
    <w:rsid w:val="008B299C"/>
    <w:rsid w:val="008C4F7B"/>
    <w:rsid w:val="00A85B7B"/>
    <w:rsid w:val="00BD67F9"/>
    <w:rsid w:val="00CD3A30"/>
    <w:rsid w:val="00D401FC"/>
    <w:rsid w:val="00EB0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BFB7EA"/>
  <w15:docId w15:val="{3BA35E44-4CCB-4F6F-9733-2A6651AE3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313B98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313B98"/>
    <w:rPr>
      <w:rFonts w:ascii="Calibri" w:eastAsiaTheme="minorEastAsia" w:hAnsi="Calibri"/>
      <w:b/>
      <w:bCs/>
      <w:sz w:val="20"/>
      <w:szCs w:val="20"/>
      <w:lang w:val="pt-BR" w:eastAsia="es-E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85C9A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313B98"/>
    <w:pPr>
      <w:spacing w:after="0"/>
    </w:pPr>
    <w:rPr>
      <w:rFonts w:eastAsiaTheme="minorEastAsia"/>
      <w:b/>
      <w:bCs/>
      <w:lang w:val="en-US" w:eastAsia="es-E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817FFC2-D31E-4F1B-8AEE-F95C42AF1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709</Words>
  <Characters>3829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Ed5-821</cp:lastModifiedBy>
  <cp:revision>3</cp:revision>
  <cp:lastPrinted>2017-11-10T17:30:00Z</cp:lastPrinted>
  <dcterms:created xsi:type="dcterms:W3CDTF">2017-12-19T13:53:00Z</dcterms:created>
  <dcterms:modified xsi:type="dcterms:W3CDTF">2017-12-19T19:25:00Z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