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CBB7FD" w14:textId="5F4C410F" w:rsidR="00AD4684" w:rsidRDefault="005337C0">
      <w:pPr>
        <w:pStyle w:val="00cabeos"/>
        <w:rPr>
          <w:rFonts w:hint="eastAsia"/>
        </w:rPr>
      </w:pPr>
      <w:r>
        <w:t>Sequência didática 2 – Paisagens ao longo do tempo</w:t>
      </w:r>
    </w:p>
    <w:p w14:paraId="765E55D3" w14:textId="77777777" w:rsidR="00AD4684" w:rsidRDefault="00AD4684">
      <w:pPr>
        <w:pStyle w:val="SemEspaamento"/>
        <w:rPr>
          <w:lang w:val="pt-BR"/>
        </w:rPr>
      </w:pPr>
    </w:p>
    <w:p w14:paraId="1C0F7598" w14:textId="77777777" w:rsidR="00AD4684" w:rsidRDefault="005337C0">
      <w:pPr>
        <w:pStyle w:val="00PESO2"/>
        <w:rPr>
          <w:rFonts w:hint="eastAsia"/>
        </w:rPr>
      </w:pPr>
      <w:r>
        <w:t>Conteúdo</w:t>
      </w:r>
      <w:r w:rsidR="006B16BA">
        <w:t>s</w:t>
      </w:r>
      <w:r>
        <w:t>:</w:t>
      </w:r>
    </w:p>
    <w:p w14:paraId="181EF81A" w14:textId="77777777" w:rsidR="00AD4684" w:rsidRDefault="005337C0">
      <w:pPr>
        <w:pStyle w:val="00Textogeralbullet"/>
        <w:numPr>
          <w:ilvl w:val="0"/>
          <w:numId w:val="1"/>
        </w:numPr>
      </w:pPr>
      <w:r>
        <w:t>Paisagem, tempo e ação antrópica.</w:t>
      </w:r>
    </w:p>
    <w:p w14:paraId="7720B38A" w14:textId="77777777" w:rsidR="00AD4684" w:rsidRDefault="00AD4684">
      <w:pPr>
        <w:pStyle w:val="00PESO2"/>
        <w:rPr>
          <w:rFonts w:hint="eastAsia"/>
        </w:rPr>
      </w:pPr>
    </w:p>
    <w:p w14:paraId="3C94BAE1" w14:textId="77777777" w:rsidR="00AD4684" w:rsidRDefault="005337C0">
      <w:pPr>
        <w:pStyle w:val="00PESO2"/>
        <w:rPr>
          <w:rFonts w:hint="eastAsia"/>
          <w:color w:val="000000" w:themeColor="text1"/>
        </w:rPr>
      </w:pPr>
      <w:r>
        <w:t>Objetivos:</w:t>
      </w:r>
    </w:p>
    <w:p w14:paraId="30D22C6C" w14:textId="77777777" w:rsidR="00AD4684" w:rsidRDefault="005337C0">
      <w:pPr>
        <w:pStyle w:val="00Textogeralbullet"/>
        <w:numPr>
          <w:ilvl w:val="0"/>
          <w:numId w:val="1"/>
        </w:numPr>
      </w:pPr>
      <w:r>
        <w:t>Identificar e compreender que as paisagens se transformam ao longo do tempo.</w:t>
      </w:r>
    </w:p>
    <w:p w14:paraId="09FEE72E" w14:textId="77777777" w:rsidR="00AD4684" w:rsidRDefault="005337C0">
      <w:pPr>
        <w:pStyle w:val="00Textogeralbullet"/>
        <w:numPr>
          <w:ilvl w:val="0"/>
          <w:numId w:val="1"/>
        </w:numPr>
      </w:pPr>
      <w:r>
        <w:t>Compreender que a ação dos seres humanos altera a paisagem.</w:t>
      </w:r>
    </w:p>
    <w:p w14:paraId="12F78F2E" w14:textId="77777777" w:rsidR="00AD4684" w:rsidRDefault="005337C0">
      <w:pPr>
        <w:pStyle w:val="00Textogeralbullet"/>
        <w:numPr>
          <w:ilvl w:val="0"/>
          <w:numId w:val="1"/>
        </w:numPr>
      </w:pPr>
      <w:r>
        <w:t>Analisar a paisagem do lugar onde vive considerando possíveis alterações ao longo do tempo.</w:t>
      </w:r>
    </w:p>
    <w:p w14:paraId="3E3C856B" w14:textId="77777777" w:rsidR="00AD4684" w:rsidRDefault="00AD4684">
      <w:pPr>
        <w:pStyle w:val="00PESO2"/>
        <w:rPr>
          <w:rFonts w:hint="eastAsia"/>
        </w:rPr>
      </w:pPr>
    </w:p>
    <w:p w14:paraId="32D72C12" w14:textId="3668EA0C" w:rsidR="00AD4684" w:rsidRDefault="005337C0">
      <w:pPr>
        <w:pStyle w:val="00PESO2"/>
        <w:rPr>
          <w:rFonts w:hint="eastAsia"/>
          <w:spacing w:val="-8"/>
        </w:rPr>
      </w:pPr>
      <w:r>
        <w:rPr>
          <w:spacing w:val="-8"/>
        </w:rPr>
        <w:t xml:space="preserve">Objetos de conhecimento e habilidades da </w:t>
      </w:r>
      <w:r>
        <w:rPr>
          <w:color w:val="000000" w:themeColor="text1"/>
          <w:spacing w:val="-8"/>
        </w:rPr>
        <w:t>Base Nacional Comum</w:t>
      </w:r>
      <w:r w:rsidR="00D3459D">
        <w:rPr>
          <w:color w:val="000000" w:themeColor="text1"/>
          <w:spacing w:val="-8"/>
        </w:rPr>
        <w:t xml:space="preserve"> Curricular</w:t>
      </w:r>
      <w:r>
        <w:rPr>
          <w:spacing w:val="-8"/>
        </w:rPr>
        <w:t>:</w:t>
      </w:r>
    </w:p>
    <w:p w14:paraId="03C26BFC" w14:textId="44A8C932" w:rsidR="00AD4684" w:rsidRDefault="005337C0">
      <w:pPr>
        <w:pStyle w:val="00textosemparagrafo"/>
        <w:ind w:firstLine="284"/>
      </w:pPr>
      <w:r>
        <w:t xml:space="preserve">A sequência didática se desenvolve em </w:t>
      </w:r>
      <w:r w:rsidR="00583A0B">
        <w:t xml:space="preserve">torno </w:t>
      </w:r>
      <w:r>
        <w:t xml:space="preserve">de dois objetos de conhecimento do componente curricular Geografia, </w:t>
      </w:r>
      <w:r>
        <w:rPr>
          <w:i/>
        </w:rPr>
        <w:t xml:space="preserve">Mudanças e permanências </w:t>
      </w:r>
      <w:r>
        <w:t>e</w:t>
      </w:r>
      <w:r>
        <w:rPr>
          <w:i/>
        </w:rPr>
        <w:t xml:space="preserve"> Localização, orientação e representação espacial, </w:t>
      </w:r>
      <w:r>
        <w:t xml:space="preserve">que se articulam, respectivamente, </w:t>
      </w:r>
      <w:r w:rsidR="006F1A64">
        <w:t>às</w:t>
      </w:r>
      <w:r>
        <w:t xml:space="preserve"> habilidades </w:t>
      </w:r>
      <w:r>
        <w:rPr>
          <w:b/>
        </w:rPr>
        <w:t>EF02GE05</w:t>
      </w:r>
      <w:r>
        <w:t>:</w:t>
      </w:r>
      <w:r>
        <w:rPr>
          <w:b/>
        </w:rPr>
        <w:t xml:space="preserve"> </w:t>
      </w:r>
      <w:r>
        <w:rPr>
          <w:i/>
        </w:rPr>
        <w:t>Analisar mudanças e permanências, comparando imagens de um mesmo lugar em diferentes tempos</w:t>
      </w:r>
      <w:r>
        <w:t xml:space="preserve">, e </w:t>
      </w:r>
      <w:r>
        <w:rPr>
          <w:b/>
        </w:rPr>
        <w:t>EF02GE09</w:t>
      </w:r>
      <w:r>
        <w:t xml:space="preserve">: </w:t>
      </w:r>
      <w:r>
        <w:rPr>
          <w:i/>
        </w:rPr>
        <w:t>Identificar objetos e lugares de vivência (escola e moradia) em imagens aéreas e mapas (visão vertical) e fotografias (visão oblíqua)</w:t>
      </w:r>
      <w:r>
        <w:t>, do componente curricular Geografia.</w:t>
      </w:r>
    </w:p>
    <w:p w14:paraId="54B553EC" w14:textId="77777777" w:rsidR="00AD4684" w:rsidRDefault="00AD4684">
      <w:pPr>
        <w:pStyle w:val="00PESO2"/>
        <w:rPr>
          <w:rFonts w:hint="eastAsia"/>
        </w:rPr>
      </w:pPr>
    </w:p>
    <w:p w14:paraId="4B617979" w14:textId="77777777" w:rsidR="00AD4684" w:rsidRDefault="005337C0">
      <w:pPr>
        <w:pStyle w:val="00PESO2"/>
        <w:rPr>
          <w:rFonts w:hint="eastAsia"/>
        </w:rPr>
      </w:pPr>
      <w:r>
        <w:t>Número de aulas:</w:t>
      </w:r>
    </w:p>
    <w:p w14:paraId="757DF0A5" w14:textId="77777777" w:rsidR="00AD4684" w:rsidRDefault="005337C0">
      <w:pPr>
        <w:pStyle w:val="00textosemparagrafo"/>
      </w:pPr>
      <w:r>
        <w:t>2 aulas.</w:t>
      </w:r>
    </w:p>
    <w:p w14:paraId="7B85D409" w14:textId="77777777" w:rsidR="00AD4684" w:rsidRDefault="00AD4684">
      <w:pPr>
        <w:pStyle w:val="00PESO2"/>
        <w:rPr>
          <w:rFonts w:hint="eastAsia"/>
        </w:rPr>
      </w:pPr>
    </w:p>
    <w:p w14:paraId="58246543" w14:textId="77777777" w:rsidR="00AD4684" w:rsidRDefault="005337C0">
      <w:pPr>
        <w:pStyle w:val="00PESO2"/>
        <w:rPr>
          <w:rFonts w:hint="eastAsia"/>
        </w:rPr>
      </w:pPr>
      <w:r>
        <w:t>Aula 1</w:t>
      </w:r>
    </w:p>
    <w:p w14:paraId="074DAF42" w14:textId="70357A82" w:rsidR="00AD4684" w:rsidRDefault="005337C0">
      <w:pPr>
        <w:pStyle w:val="00peso3"/>
        <w:rPr>
          <w:rFonts w:hint="eastAsia"/>
        </w:rPr>
      </w:pPr>
      <w:r>
        <w:t>Conteúdo específico:</w:t>
      </w:r>
    </w:p>
    <w:p w14:paraId="4A492A61" w14:textId="77777777" w:rsidR="00AD4684" w:rsidRDefault="005337C0">
      <w:pPr>
        <w:pStyle w:val="00Textogeralbullet"/>
        <w:numPr>
          <w:ilvl w:val="0"/>
          <w:numId w:val="1"/>
        </w:numPr>
      </w:pPr>
      <w:r>
        <w:t>As mudanças na paisagem ao longo do tempo.</w:t>
      </w:r>
    </w:p>
    <w:p w14:paraId="73EB95F0" w14:textId="77777777" w:rsidR="00AD4684" w:rsidRDefault="00AD4684">
      <w:pPr>
        <w:pStyle w:val="00peso3"/>
        <w:rPr>
          <w:rFonts w:hint="eastAsia"/>
        </w:rPr>
      </w:pPr>
    </w:p>
    <w:p w14:paraId="2FE41C10" w14:textId="77777777" w:rsidR="00AD4684" w:rsidRDefault="005337C0">
      <w:pPr>
        <w:pStyle w:val="00peso3"/>
        <w:rPr>
          <w:rFonts w:hint="eastAsia"/>
          <w:color w:val="000000" w:themeColor="text1"/>
        </w:rPr>
      </w:pPr>
      <w:r>
        <w:t>Recursos didáticos:</w:t>
      </w:r>
    </w:p>
    <w:p w14:paraId="5D155FA9" w14:textId="77777777" w:rsidR="00AD4684" w:rsidRDefault="005337C0">
      <w:pPr>
        <w:pStyle w:val="00Textogeralbullet"/>
        <w:numPr>
          <w:ilvl w:val="0"/>
          <w:numId w:val="1"/>
        </w:numPr>
      </w:pPr>
      <w:r>
        <w:t xml:space="preserve">Páginas 28 e 29 do Livro do Estudante. </w:t>
      </w:r>
    </w:p>
    <w:p w14:paraId="1803CC09" w14:textId="77777777" w:rsidR="00AD4684" w:rsidRDefault="005337C0">
      <w:pPr>
        <w:pStyle w:val="00Textogeralbullet"/>
        <w:numPr>
          <w:ilvl w:val="0"/>
          <w:numId w:val="1"/>
        </w:numPr>
      </w:pPr>
      <w:r>
        <w:t>Fotografias ou imagens de satélite de um mesmo lugar em dois momentos diferentes.</w:t>
      </w:r>
    </w:p>
    <w:p w14:paraId="64B72F7D" w14:textId="77777777" w:rsidR="00AD4684" w:rsidRDefault="00AD4684">
      <w:pPr>
        <w:pStyle w:val="00peso3"/>
        <w:rPr>
          <w:rFonts w:hint="eastAsia"/>
        </w:rPr>
      </w:pPr>
    </w:p>
    <w:p w14:paraId="62A5AD6B" w14:textId="77777777" w:rsidR="00AD4684" w:rsidRDefault="005337C0">
      <w:pPr>
        <w:pStyle w:val="00peso3"/>
        <w:rPr>
          <w:rFonts w:hint="eastAsia"/>
        </w:rPr>
      </w:pPr>
      <w:r>
        <w:t>Encaminhamento:</w:t>
      </w:r>
    </w:p>
    <w:p w14:paraId="08FAC801" w14:textId="15BE6B19" w:rsidR="00AD4684" w:rsidRDefault="005337C0">
      <w:pPr>
        <w:pStyle w:val="00Textogeral"/>
      </w:pPr>
      <w:r>
        <w:t xml:space="preserve">Inicialmente, pergunte aos alunos como é uma paisagem e permita que eles conversem sobre o tema. É </w:t>
      </w:r>
      <w:r w:rsidR="000D2117">
        <w:t>provável</w:t>
      </w:r>
      <w:r>
        <w:t xml:space="preserve"> que os alunos associem a paisagem </w:t>
      </w:r>
      <w:r w:rsidR="000D2117">
        <w:t>a ambientes naturais.</w:t>
      </w:r>
      <w:r>
        <w:t xml:space="preserve"> </w:t>
      </w:r>
      <w:r w:rsidR="000D2117">
        <w:t>Nesse</w:t>
      </w:r>
      <w:r>
        <w:t xml:space="preserve"> caso, comente que as paisagens também podem conter elementos construídos pelo ser humano e que todos os lugares, sejam urbanos ou rurais, compõem paisagens.</w:t>
      </w:r>
    </w:p>
    <w:p w14:paraId="17D77195" w14:textId="5DBD0EEA" w:rsidR="00AD4684" w:rsidRDefault="005337C0">
      <w:pPr>
        <w:pStyle w:val="00Textogeral"/>
      </w:pPr>
      <w:r>
        <w:t>Em seguida, mostre as fotografias da atividade 6, na página 28 do Livro do Estudante. Ambas mostram a praia de Botafogo, no município do Rio de Janeiro, sendo a primeira fotografia de 1880 e a segunda de 2016.</w:t>
      </w:r>
    </w:p>
    <w:p w14:paraId="3F2D22D7" w14:textId="77777777" w:rsidR="00AD4684" w:rsidRDefault="005337C0">
      <w:pPr>
        <w:rPr>
          <w:rFonts w:ascii="Tahoma" w:hAnsi="Tahoma" w:cs="Tahoma"/>
          <w:color w:val="000000"/>
          <w:sz w:val="22"/>
          <w:szCs w:val="22"/>
          <w:lang w:val="pt-BR"/>
        </w:rPr>
      </w:pPr>
      <w:r w:rsidRPr="00B871AE">
        <w:rPr>
          <w:lang w:val="pt-BR"/>
        </w:rPr>
        <w:br w:type="page"/>
      </w:r>
    </w:p>
    <w:p w14:paraId="419E7769" w14:textId="159AC881" w:rsidR="00AD4684" w:rsidRDefault="005337C0">
      <w:pPr>
        <w:pStyle w:val="00Textogeral"/>
      </w:pPr>
      <w:r>
        <w:lastRenderedPageBreak/>
        <w:t xml:space="preserve">Solicite </w:t>
      </w:r>
      <w:r w:rsidR="006B16BA">
        <w:t xml:space="preserve">aos alunos </w:t>
      </w:r>
      <w:r>
        <w:t xml:space="preserve">que resolvam a atividade, que trabalha com as mudanças ocorridas </w:t>
      </w:r>
      <w:r w:rsidR="001E5E37">
        <w:t>numa</w:t>
      </w:r>
      <w:r>
        <w:t xml:space="preserve"> paisagem ao longo do tempo. Para isso, os alunos devem realizar a leitura das fotografias, identificando de onde elas são, quando foram produzidas, quanto tempo se passou entre elas, quais mudanças podem ser percebidas e quais elementos permaneceram na paisagem. Em seguida, proponha a realização da atividade 7 da página 29 do Livro do Estudante, </w:t>
      </w:r>
      <w:r w:rsidR="006959CE">
        <w:t>na qual os alunos são desafiados</w:t>
      </w:r>
      <w:r>
        <w:t xml:space="preserve"> a localizar a igreja Imaculada Conceição de Botafogo nas fotografias da página 28.</w:t>
      </w:r>
    </w:p>
    <w:p w14:paraId="7757C0CC" w14:textId="562A759F" w:rsidR="00AD4684" w:rsidRDefault="005337C0">
      <w:pPr>
        <w:pStyle w:val="00Textogeral"/>
      </w:pPr>
      <w:r>
        <w:t xml:space="preserve">Antes de finalizar a aula, solicite </w:t>
      </w:r>
      <w:r w:rsidR="006F1A64">
        <w:t>a</w:t>
      </w:r>
      <w:r>
        <w:t xml:space="preserve">os alunos </w:t>
      </w:r>
      <w:r w:rsidR="006F1A64">
        <w:t xml:space="preserve">que </w:t>
      </w:r>
      <w:r>
        <w:t>pesquisem duas fotografias: uma de seu município antigamente, outra de seu município atualmente. Se possível, peça</w:t>
      </w:r>
      <w:r w:rsidR="006F1A64">
        <w:t>-lhes</w:t>
      </w:r>
      <w:r>
        <w:t xml:space="preserve"> que anotem as datas relativas a cada uma das fotografias. Oriente os alunos a trazer essas fotografias</w:t>
      </w:r>
      <w:r w:rsidR="00F43F0D">
        <w:t xml:space="preserve"> na aula subsequente, pois serão utilizadas em uma atividade</w:t>
      </w:r>
      <w:r>
        <w:t>.</w:t>
      </w:r>
    </w:p>
    <w:p w14:paraId="7C8C4126" w14:textId="77777777" w:rsidR="00AD4684" w:rsidRDefault="00AD4684">
      <w:pPr>
        <w:pStyle w:val="00Peso4"/>
        <w:rPr>
          <w:rFonts w:hint="eastAsia"/>
        </w:rPr>
      </w:pPr>
    </w:p>
    <w:p w14:paraId="2BAC5680" w14:textId="77777777" w:rsidR="00AD4684" w:rsidRDefault="005337C0">
      <w:pPr>
        <w:pStyle w:val="00Peso4"/>
        <w:rPr>
          <w:rFonts w:hint="eastAsia"/>
        </w:rPr>
      </w:pPr>
      <w:r>
        <w:t>Acompanhamento das aprendizagens</w:t>
      </w:r>
    </w:p>
    <w:p w14:paraId="0D7F448B" w14:textId="77777777" w:rsidR="00AD4684" w:rsidRDefault="005337C0">
      <w:pPr>
        <w:pStyle w:val="00Textogeral"/>
      </w:pPr>
      <w:r>
        <w:t>Para avaliar a aprendizagem, pergunte aos alunos o que podemos perceber quando observamos duas fotografias de um mesmo lugar em diferentes datas. Você também pode perguntar quais ações realizadas pelo ser humano podem modificar as paisagens.</w:t>
      </w:r>
    </w:p>
    <w:p w14:paraId="66754C61" w14:textId="77777777" w:rsidR="00AD4684" w:rsidRDefault="00AD4684">
      <w:pPr>
        <w:pStyle w:val="00PESO2"/>
        <w:rPr>
          <w:rFonts w:hint="eastAsia"/>
        </w:rPr>
      </w:pPr>
    </w:p>
    <w:p w14:paraId="472B0E6F" w14:textId="77777777" w:rsidR="00AD4684" w:rsidRDefault="005337C0">
      <w:pPr>
        <w:pStyle w:val="00PESO2"/>
        <w:rPr>
          <w:rFonts w:hint="eastAsia"/>
        </w:rPr>
      </w:pPr>
      <w:r>
        <w:t>Aula 2</w:t>
      </w:r>
    </w:p>
    <w:p w14:paraId="59D58BDE" w14:textId="3409BC6D" w:rsidR="00AD4684" w:rsidRDefault="005337C0">
      <w:pPr>
        <w:pStyle w:val="00peso3"/>
        <w:rPr>
          <w:rFonts w:hint="eastAsia"/>
        </w:rPr>
      </w:pPr>
      <w:r>
        <w:t>Conteúdo específico:</w:t>
      </w:r>
    </w:p>
    <w:p w14:paraId="7063B1CA" w14:textId="77777777" w:rsidR="00AD4684" w:rsidRDefault="005337C0">
      <w:pPr>
        <w:pStyle w:val="00Textogeralbullet"/>
        <w:numPr>
          <w:ilvl w:val="0"/>
          <w:numId w:val="1"/>
        </w:numPr>
      </w:pPr>
      <w:r>
        <w:t>A passagem do tempo e as mudanças na paisagem.</w:t>
      </w:r>
    </w:p>
    <w:p w14:paraId="3BA89309" w14:textId="77777777" w:rsidR="00AD4684" w:rsidRDefault="00AD4684">
      <w:pPr>
        <w:pStyle w:val="00Textogeralbullet"/>
      </w:pPr>
    </w:p>
    <w:p w14:paraId="4D1D9576" w14:textId="77777777" w:rsidR="00AD4684" w:rsidRDefault="005337C0">
      <w:pPr>
        <w:pStyle w:val="00peso3"/>
        <w:rPr>
          <w:rFonts w:hint="eastAsia"/>
        </w:rPr>
      </w:pPr>
      <w:r>
        <w:t>Recursos didáticos:</w:t>
      </w:r>
    </w:p>
    <w:p w14:paraId="02FBBDDE" w14:textId="77777777" w:rsidR="00AD4684" w:rsidRDefault="005337C0">
      <w:pPr>
        <w:pStyle w:val="00Textogeralbullet"/>
        <w:numPr>
          <w:ilvl w:val="0"/>
          <w:numId w:val="1"/>
        </w:numPr>
      </w:pPr>
      <w:r>
        <w:t xml:space="preserve">Página 29 do Livro do Estudante. </w:t>
      </w:r>
    </w:p>
    <w:p w14:paraId="0EAF93A4" w14:textId="77777777" w:rsidR="00AD4684" w:rsidRDefault="005337C0">
      <w:pPr>
        <w:pStyle w:val="00Textogeralbullet"/>
        <w:numPr>
          <w:ilvl w:val="0"/>
          <w:numId w:val="1"/>
        </w:numPr>
      </w:pPr>
      <w:proofErr w:type="spellStart"/>
      <w:r>
        <w:t>Canetinhas</w:t>
      </w:r>
      <w:proofErr w:type="spellEnd"/>
      <w:r>
        <w:t>.</w:t>
      </w:r>
    </w:p>
    <w:p w14:paraId="00BFB195" w14:textId="77777777" w:rsidR="00AD4684" w:rsidRDefault="005337C0">
      <w:pPr>
        <w:pStyle w:val="00Textogeralbullet"/>
        <w:numPr>
          <w:ilvl w:val="0"/>
          <w:numId w:val="1"/>
        </w:numPr>
        <w:rPr>
          <w:b/>
        </w:rPr>
      </w:pPr>
      <w:r>
        <w:t>Lápis de cor.</w:t>
      </w:r>
    </w:p>
    <w:p w14:paraId="550C51AE" w14:textId="72B00B69" w:rsidR="00AD4684" w:rsidRDefault="00A1493F">
      <w:pPr>
        <w:pStyle w:val="00Textogeralbullet"/>
        <w:numPr>
          <w:ilvl w:val="0"/>
          <w:numId w:val="1"/>
        </w:numPr>
      </w:pPr>
      <w:r>
        <w:t>F</w:t>
      </w:r>
      <w:r w:rsidR="005337C0">
        <w:t>olhas de cartolina.</w:t>
      </w:r>
    </w:p>
    <w:p w14:paraId="54A67506" w14:textId="77777777" w:rsidR="00AD4684" w:rsidRDefault="00AD4684">
      <w:pPr>
        <w:pStyle w:val="00peso3"/>
        <w:rPr>
          <w:rFonts w:hint="eastAsia"/>
        </w:rPr>
      </w:pPr>
    </w:p>
    <w:p w14:paraId="10E4534E" w14:textId="77777777" w:rsidR="00AD4684" w:rsidRDefault="005337C0">
      <w:pPr>
        <w:pStyle w:val="00peso3"/>
        <w:rPr>
          <w:rFonts w:hint="eastAsia"/>
        </w:rPr>
      </w:pPr>
      <w:r>
        <w:t>Encaminhamento:</w:t>
      </w:r>
    </w:p>
    <w:p w14:paraId="225C8EEF" w14:textId="1A5E7B23" w:rsidR="00AD4684" w:rsidRDefault="005337C0">
      <w:pPr>
        <w:pStyle w:val="00Textogeral"/>
        <w:rPr>
          <w:color w:val="000000" w:themeColor="text1"/>
        </w:rPr>
      </w:pPr>
      <w:r>
        <w:rPr>
          <w:color w:val="000000" w:themeColor="text1"/>
        </w:rPr>
        <w:t xml:space="preserve">Compreender as características da paisagem e as suas transformações durante o tempo possibilita </w:t>
      </w:r>
      <w:r w:rsidR="006F1A64">
        <w:rPr>
          <w:color w:val="000000" w:themeColor="text1"/>
        </w:rPr>
        <w:t>a</w:t>
      </w:r>
      <w:r>
        <w:rPr>
          <w:color w:val="000000" w:themeColor="text1"/>
        </w:rPr>
        <w:t>o aluno perceb</w:t>
      </w:r>
      <w:r w:rsidR="006F1A64">
        <w:rPr>
          <w:color w:val="000000" w:themeColor="text1"/>
        </w:rPr>
        <w:t>er</w:t>
      </w:r>
      <w:r>
        <w:rPr>
          <w:color w:val="000000" w:themeColor="text1"/>
        </w:rPr>
        <w:t xml:space="preserve"> o lugar onde vive. Porém, é importante lembrar que nem todos os elementos de um lugar são alterados ao longo do tempo, alguns permanecem. Esses elementos podem passar por alterações de uso e de estrutura, mantendo-se visíveis na paisagem. Sua presença nos auxilia a perceber aspectos da história dos lugares.</w:t>
      </w:r>
    </w:p>
    <w:p w14:paraId="53E4381F" w14:textId="30D04212" w:rsidR="00AD4684" w:rsidRDefault="005337C0">
      <w:pPr>
        <w:pStyle w:val="00Textogeral"/>
        <w:rPr>
          <w:color w:val="000000" w:themeColor="text1"/>
        </w:rPr>
      </w:pPr>
      <w:r>
        <w:rPr>
          <w:color w:val="000000" w:themeColor="text1"/>
        </w:rPr>
        <w:t>Nes</w:t>
      </w:r>
      <w:r w:rsidR="00967DD5">
        <w:rPr>
          <w:color w:val="000000" w:themeColor="text1"/>
        </w:rPr>
        <w:t>s</w:t>
      </w:r>
      <w:r>
        <w:rPr>
          <w:color w:val="000000" w:themeColor="text1"/>
        </w:rPr>
        <w:t xml:space="preserve">e momento, proponha a realização da atividade 8 da página 29 do Livro do Estudante, que sugere uma pesquisa sobre construções antigas próximas à escola. Se julgar conveniente, proponha </w:t>
      </w:r>
      <w:r w:rsidR="006F1A64">
        <w:rPr>
          <w:color w:val="000000" w:themeColor="text1"/>
        </w:rPr>
        <w:t>a</w:t>
      </w:r>
      <w:r>
        <w:rPr>
          <w:color w:val="000000" w:themeColor="text1"/>
        </w:rPr>
        <w:t xml:space="preserve">os alunos </w:t>
      </w:r>
      <w:r w:rsidR="006F1A64">
        <w:rPr>
          <w:color w:val="000000" w:themeColor="text1"/>
        </w:rPr>
        <w:t xml:space="preserve">que </w:t>
      </w:r>
      <w:r>
        <w:rPr>
          <w:color w:val="000000" w:themeColor="text1"/>
        </w:rPr>
        <w:t>pesquisem informações</w:t>
      </w:r>
      <w:r w:rsidR="006F1A64">
        <w:rPr>
          <w:color w:val="000000" w:themeColor="text1"/>
        </w:rPr>
        <w:t xml:space="preserve"> </w:t>
      </w:r>
      <w:r w:rsidR="00553932">
        <w:rPr>
          <w:color w:val="000000" w:themeColor="text1"/>
        </w:rPr>
        <w:t>como</w:t>
      </w:r>
      <w:r>
        <w:rPr>
          <w:color w:val="000000" w:themeColor="text1"/>
        </w:rPr>
        <w:t xml:space="preserve"> o ano de construção, os usos atuais e os usos do passado. </w:t>
      </w:r>
    </w:p>
    <w:p w14:paraId="7549DA2B" w14:textId="77777777" w:rsidR="00AD4684" w:rsidRDefault="005337C0">
      <w:pPr>
        <w:pStyle w:val="00Textogeral"/>
        <w:rPr>
          <w:color w:val="000000" w:themeColor="text1"/>
        </w:rPr>
      </w:pPr>
      <w:r>
        <w:rPr>
          <w:color w:val="000000" w:themeColor="text1"/>
        </w:rPr>
        <w:t>Explique que os lugares próximos à escola também sofreram alterações com a passagem do tempo e que alguns elementos surgiram e outros deixaram de existir. Utilize a própria escola como referência, pesquisando sobre o aspecto do local antes e depois de sua construção e/ou implementação e levando essas informações para os alunos.</w:t>
      </w:r>
    </w:p>
    <w:p w14:paraId="2D43ACD1" w14:textId="77777777" w:rsidR="00AD4684" w:rsidRDefault="005337C0">
      <w:pPr>
        <w:rPr>
          <w:rFonts w:ascii="Tahoma" w:hAnsi="Tahoma" w:cs="Tahoma"/>
          <w:color w:val="000000" w:themeColor="text1"/>
          <w:sz w:val="22"/>
          <w:szCs w:val="22"/>
          <w:lang w:val="pt-BR"/>
        </w:rPr>
      </w:pPr>
      <w:r w:rsidRPr="00B871AE">
        <w:rPr>
          <w:lang w:val="pt-BR"/>
        </w:rPr>
        <w:br w:type="page"/>
      </w:r>
    </w:p>
    <w:p w14:paraId="2BCCFC4A" w14:textId="60DFE2E2" w:rsidR="00394A3E" w:rsidRPr="000262B6" w:rsidRDefault="00394A3E" w:rsidP="00394A3E">
      <w:pPr>
        <w:pStyle w:val="00Textogeral"/>
        <w:ind w:firstLine="0"/>
        <w:rPr>
          <w:rFonts w:ascii="Cambria-BoldItalic" w:hAnsi="Cambria-BoldItalic" w:cs="Cambria-BoldItalic"/>
          <w:b/>
          <w:bCs/>
          <w:i/>
          <w:iCs/>
          <w:sz w:val="24"/>
          <w:szCs w:val="24"/>
          <w:u w:color="A6BD38"/>
        </w:rPr>
      </w:pPr>
      <w:r w:rsidRPr="000262B6">
        <w:rPr>
          <w:rFonts w:ascii="Cambria-BoldItalic" w:hAnsi="Cambria-BoldItalic" w:cs="Cambria-BoldItalic"/>
          <w:b/>
          <w:bCs/>
          <w:i/>
          <w:iCs/>
          <w:sz w:val="24"/>
          <w:szCs w:val="24"/>
          <w:u w:color="A6BD38"/>
        </w:rPr>
        <w:lastRenderedPageBreak/>
        <w:t>Atividade complementar</w:t>
      </w:r>
    </w:p>
    <w:p w14:paraId="184997E2" w14:textId="3220ED24" w:rsidR="00AD4684" w:rsidRDefault="00A1493F">
      <w:pPr>
        <w:pStyle w:val="00Textogeral"/>
        <w:rPr>
          <w:color w:val="000000" w:themeColor="text1"/>
        </w:rPr>
      </w:pPr>
      <w:r>
        <w:rPr>
          <w:color w:val="000000" w:themeColor="text1"/>
        </w:rPr>
        <w:t>S</w:t>
      </w:r>
      <w:r w:rsidR="005337C0">
        <w:rPr>
          <w:color w:val="000000" w:themeColor="text1"/>
        </w:rPr>
        <w:t xml:space="preserve">olicite </w:t>
      </w:r>
      <w:r w:rsidR="006F1A64">
        <w:rPr>
          <w:color w:val="000000" w:themeColor="text1"/>
        </w:rPr>
        <w:t>a</w:t>
      </w:r>
      <w:r w:rsidR="005337C0">
        <w:rPr>
          <w:color w:val="000000" w:themeColor="text1"/>
        </w:rPr>
        <w:t xml:space="preserve">os alunos </w:t>
      </w:r>
      <w:r w:rsidR="006F1A64">
        <w:rPr>
          <w:color w:val="000000" w:themeColor="text1"/>
        </w:rPr>
        <w:t xml:space="preserve">que </w:t>
      </w:r>
      <w:r w:rsidR="005337C0">
        <w:rPr>
          <w:color w:val="000000" w:themeColor="text1"/>
        </w:rPr>
        <w:t>mostrem as fotografias do município pesquisadas na aula anterior. Organize as fotografias, separando-as entre antigas e recentes. Converse com os alunos sobre as mudanças registradas nas fotografias e proponha uma atividade reflexiva sobre os diferentes momentos históricos do município. É importante que os alunos relacionem esses momentos históricos às mudanças na paisagem.</w:t>
      </w:r>
    </w:p>
    <w:p w14:paraId="5A54774A" w14:textId="77777777" w:rsidR="00AD4684" w:rsidRDefault="005337C0">
      <w:pPr>
        <w:pStyle w:val="00Textogeral"/>
        <w:rPr>
          <w:color w:val="000000" w:themeColor="text1"/>
        </w:rPr>
      </w:pPr>
      <w:r>
        <w:rPr>
          <w:color w:val="000000" w:themeColor="text1"/>
        </w:rPr>
        <w:t>Oriente os alunos a pensar sobre as diferenças no aspecto das moradias, das vias e da iluminação pública. Anote no quadro de giz as informações levantadas pelos alunos.</w:t>
      </w:r>
    </w:p>
    <w:p w14:paraId="757148F1" w14:textId="3E8C20AE" w:rsidR="00AD4684" w:rsidRDefault="005337C0">
      <w:pPr>
        <w:pStyle w:val="00Textogeral"/>
      </w:pPr>
      <w:r>
        <w:rPr>
          <w:color w:val="000000" w:themeColor="text1"/>
        </w:rPr>
        <w:t>Separe o momento final da aula para</w:t>
      </w:r>
      <w:bookmarkStart w:id="0" w:name="_GoBack"/>
      <w:bookmarkEnd w:id="0"/>
      <w:r>
        <w:rPr>
          <w:color w:val="000000" w:themeColor="text1"/>
        </w:rPr>
        <w:t xml:space="preserve"> a execução dos cartazes</w:t>
      </w:r>
      <w:r w:rsidR="000262B6">
        <w:rPr>
          <w:color w:val="000000" w:themeColor="text1"/>
        </w:rPr>
        <w:t xml:space="preserve"> </w:t>
      </w:r>
      <w:r w:rsidR="000262B6" w:rsidRPr="000262B6">
        <w:rPr>
          <w:color w:val="000000" w:themeColor="text1"/>
          <w:lang w:val="en-US"/>
        </w:rPr>
        <w:t xml:space="preserve">com as </w:t>
      </w:r>
      <w:proofErr w:type="spellStart"/>
      <w:r w:rsidR="000262B6" w:rsidRPr="000262B6">
        <w:rPr>
          <w:color w:val="000000" w:themeColor="text1"/>
          <w:lang w:val="en-US"/>
        </w:rPr>
        <w:t>fotografias</w:t>
      </w:r>
      <w:proofErr w:type="spellEnd"/>
      <w:r w:rsidR="000262B6" w:rsidRPr="000262B6">
        <w:rPr>
          <w:color w:val="000000" w:themeColor="text1"/>
          <w:lang w:val="en-US"/>
        </w:rPr>
        <w:t xml:space="preserve"> e as </w:t>
      </w:r>
      <w:proofErr w:type="spellStart"/>
      <w:r w:rsidR="000262B6" w:rsidRPr="000262B6">
        <w:rPr>
          <w:color w:val="000000" w:themeColor="text1"/>
          <w:lang w:val="en-US"/>
        </w:rPr>
        <w:t>informaçãoes</w:t>
      </w:r>
      <w:proofErr w:type="spellEnd"/>
      <w:r w:rsidR="000262B6" w:rsidRPr="000262B6">
        <w:rPr>
          <w:color w:val="000000" w:themeColor="text1"/>
          <w:lang w:val="en-US"/>
        </w:rPr>
        <w:t xml:space="preserve"> do </w:t>
      </w:r>
      <w:proofErr w:type="spellStart"/>
      <w:r w:rsidR="000262B6" w:rsidRPr="000262B6">
        <w:rPr>
          <w:color w:val="000000" w:themeColor="text1"/>
          <w:lang w:val="en-US"/>
        </w:rPr>
        <w:t>município</w:t>
      </w:r>
      <w:proofErr w:type="spellEnd"/>
      <w:r>
        <w:rPr>
          <w:color w:val="000000" w:themeColor="text1"/>
        </w:rPr>
        <w:t>. Aproveite para expor os cartazes na escola, para que todos possam perceber como o município se transformou ao longo do tempo</w:t>
      </w:r>
      <w:r>
        <w:t>.</w:t>
      </w:r>
    </w:p>
    <w:p w14:paraId="16083772" w14:textId="77777777" w:rsidR="00AD4684" w:rsidRDefault="00AD4684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5443C77C" w14:textId="77777777" w:rsidR="00AD4684" w:rsidRDefault="005337C0">
      <w:pPr>
        <w:pStyle w:val="00Peso4"/>
        <w:rPr>
          <w:rFonts w:hint="eastAsia"/>
        </w:rPr>
      </w:pPr>
      <w:r>
        <w:t>Acompanhamento das aprendizagens</w:t>
      </w:r>
    </w:p>
    <w:p w14:paraId="4748CD4B" w14:textId="4A742B22" w:rsidR="00AD4684" w:rsidRDefault="005337C0">
      <w:pPr>
        <w:pStyle w:val="00Textogeral"/>
      </w:pPr>
      <w:r>
        <w:t>Para avaliar a aprendizagem dos alunos, peça</w:t>
      </w:r>
      <w:r w:rsidR="006F1A64">
        <w:t>-lhes</w:t>
      </w:r>
      <w:r>
        <w:t xml:space="preserve"> que listem no caderno as mudanças e as permanências que podem ser observadas nas fotografias do município. Essa atividade pode ser realizada em duplas ou </w:t>
      </w:r>
      <w:r w:rsidR="006F1A64">
        <w:t xml:space="preserve">em </w:t>
      </w:r>
      <w:r>
        <w:t>grupos.</w:t>
      </w:r>
      <w:r>
        <w:br w:type="page"/>
      </w:r>
    </w:p>
    <w:p w14:paraId="4EF889A4" w14:textId="0701E10F" w:rsidR="00AD4684" w:rsidRDefault="00C611AE">
      <w:pPr>
        <w:pStyle w:val="00cabeos"/>
        <w:rPr>
          <w:rFonts w:hint="eastAsia"/>
          <w:color w:val="5B9BD5" w:themeColor="accent5"/>
        </w:rPr>
      </w:pPr>
      <w:r>
        <w:rPr>
          <w:caps w:val="0"/>
        </w:rPr>
        <w:lastRenderedPageBreak/>
        <w:t>Mais sugestões para acompanhar o desenvolvimento dos alunos</w:t>
      </w:r>
    </w:p>
    <w:p w14:paraId="2FC538CA" w14:textId="77777777" w:rsidR="00AD4684" w:rsidRDefault="00AD4684">
      <w:pPr>
        <w:spacing w:line="360" w:lineRule="auto"/>
        <w:rPr>
          <w:rFonts w:ascii="Arial" w:hAnsi="Arial" w:cs="Arial"/>
          <w:color w:val="5B9BD5" w:themeColor="accent5"/>
          <w:lang w:val="pt-BR"/>
        </w:rPr>
      </w:pPr>
    </w:p>
    <w:p w14:paraId="3C20598D" w14:textId="6044EAB0" w:rsidR="00AD4684" w:rsidRDefault="005337C0">
      <w:pPr>
        <w:pStyle w:val="textogeralboldsemrecuo"/>
      </w:pPr>
      <w:r>
        <w:t>1. NUMERE AS IMAGENS NA SEQUÊNCIA CORRETA, DESDE A MAIS ANTIGA ATÉ A MAIS RECENTE. DEPOIS, RESPONDA À QUESTÃO</w:t>
      </w:r>
      <w:r w:rsidR="006B16BA">
        <w:t>.</w:t>
      </w:r>
    </w:p>
    <w:p w14:paraId="4EEC5686" w14:textId="553C7E9F" w:rsidR="00B94630" w:rsidRDefault="00B94630">
      <w:pPr>
        <w:pStyle w:val="textogeralboldsemrecuo"/>
      </w:pPr>
      <w:r>
        <w:rPr>
          <w:noProof/>
        </w:rPr>
        <w:drawing>
          <wp:inline distT="0" distB="0" distL="0" distR="0" wp14:anchorId="0CD28609" wp14:editId="080C1D4E">
            <wp:extent cx="5401056" cy="1764792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1_i_PBCHN2_MD_LT1_1bim_SD2_G1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1056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270EC" w14:textId="5E996B83" w:rsidR="00AD4684" w:rsidRDefault="005337C0">
      <w:pPr>
        <w:pStyle w:val="00Textogeralroman"/>
        <w:numPr>
          <w:ilvl w:val="0"/>
          <w:numId w:val="1"/>
        </w:numPr>
      </w:pPr>
      <w:r>
        <w:t>O QUE ACONTECEU COM A PAISAGEM DES</w:t>
      </w:r>
      <w:r w:rsidR="006B16BA">
        <w:t>S</w:t>
      </w:r>
      <w:r>
        <w:t>E LUGAR?</w:t>
      </w:r>
    </w:p>
    <w:p w14:paraId="35E3076B" w14:textId="77777777" w:rsidR="00AD4684" w:rsidRDefault="00AD4684">
      <w:pPr>
        <w:pStyle w:val="textogeralboldsemrecuo"/>
      </w:pPr>
    </w:p>
    <w:p w14:paraId="61A06D1C" w14:textId="500B60CC" w:rsidR="00AD4684" w:rsidRDefault="005337C0">
      <w:pPr>
        <w:pStyle w:val="textogeralboldsemrecuo"/>
      </w:pPr>
      <w:r>
        <w:t>2. OBSERVE A ILUSTRAÇÃO ABAIXO E,</w:t>
      </w:r>
      <w:r w:rsidR="00C611AE">
        <w:t xml:space="preserve"> EM SEGUIDA, FAÇA O QUE SE PEDE.</w:t>
      </w:r>
    </w:p>
    <w:p w14:paraId="5F8D5191" w14:textId="70F908F5" w:rsidR="00B94630" w:rsidRDefault="00B94630">
      <w:pPr>
        <w:pStyle w:val="textogeralboldsemrecuo"/>
      </w:pPr>
      <w:r>
        <w:rPr>
          <w:noProof/>
        </w:rPr>
        <w:drawing>
          <wp:inline distT="0" distB="0" distL="0" distR="0" wp14:anchorId="1CD99638" wp14:editId="7A9FEC38">
            <wp:extent cx="3733800" cy="2036064"/>
            <wp:effectExtent l="0" t="0" r="0" b="254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2_f_PBCHN2_MD_LT1_1bim_SD2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03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0BFA5" w14:textId="647D7DD5" w:rsidR="00AD4684" w:rsidRDefault="005337C0">
      <w:pPr>
        <w:pStyle w:val="00Textogeralbullet"/>
        <w:numPr>
          <w:ilvl w:val="0"/>
          <w:numId w:val="1"/>
        </w:numPr>
      </w:pPr>
      <w:r>
        <w:t>IMAGINE COMO DEVIA SER ESSA PAISAGEM ANTES DA CONSTRUÇÃO DA CIDADE. AGORA</w:t>
      </w:r>
      <w:r w:rsidR="00C611AE">
        <w:t>,</w:t>
      </w:r>
      <w:r>
        <w:t xml:space="preserve"> DESENHE </w:t>
      </w:r>
      <w:r w:rsidR="00C611AE">
        <w:t>A PAISAGEM COMO VOCÊ A IMAGINOU.</w:t>
      </w:r>
    </w:p>
    <w:tbl>
      <w:tblPr>
        <w:tblStyle w:val="Tabelacomgrade"/>
        <w:tblW w:w="0" w:type="auto"/>
        <w:tblInd w:w="284" w:type="dxa"/>
        <w:tblLook w:val="04A0" w:firstRow="1" w:lastRow="0" w:firstColumn="1" w:lastColumn="0" w:noHBand="0" w:noVBand="1"/>
      </w:tblPr>
      <w:tblGrid>
        <w:gridCol w:w="9344"/>
      </w:tblGrid>
      <w:tr w:rsidR="00213A27" w14:paraId="7D586036" w14:textId="77777777" w:rsidTr="00213A27">
        <w:trPr>
          <w:trHeight w:val="2795"/>
        </w:trPr>
        <w:tc>
          <w:tcPr>
            <w:tcW w:w="9628" w:type="dxa"/>
          </w:tcPr>
          <w:p w14:paraId="49F5FF85" w14:textId="77777777" w:rsidR="00213A27" w:rsidRDefault="00213A27" w:rsidP="00213A27">
            <w:pPr>
              <w:pStyle w:val="00Textogeralbullet"/>
            </w:pPr>
          </w:p>
        </w:tc>
      </w:tr>
    </w:tbl>
    <w:p w14:paraId="4D2B5F55" w14:textId="77777777" w:rsidR="00AD4684" w:rsidRDefault="00AD4684">
      <w:pPr>
        <w:pStyle w:val="00peso3"/>
        <w:rPr>
          <w:rFonts w:hint="eastAsia"/>
        </w:rPr>
      </w:pPr>
    </w:p>
    <w:p w14:paraId="13F51753" w14:textId="77777777" w:rsidR="00AD4684" w:rsidRDefault="005337C0">
      <w:pPr>
        <w:pStyle w:val="00peso3"/>
        <w:rPr>
          <w:rFonts w:hint="eastAsia"/>
        </w:rPr>
      </w:pPr>
      <w:r>
        <w:t>Respostas das atividades:</w:t>
      </w:r>
    </w:p>
    <w:p w14:paraId="3C8C7DA8" w14:textId="5BACD00B" w:rsidR="00AD4684" w:rsidRDefault="005337C0">
      <w:pPr>
        <w:pStyle w:val="Textogeralsemrecuo"/>
        <w:rPr>
          <w:b/>
        </w:rPr>
      </w:pPr>
      <w:r>
        <w:rPr>
          <w:b/>
        </w:rPr>
        <w:t xml:space="preserve">1. </w:t>
      </w:r>
      <w:r>
        <w:t xml:space="preserve">3 – </w:t>
      </w:r>
      <w:r w:rsidR="00B94630">
        <w:t>2</w:t>
      </w:r>
      <w:r>
        <w:t xml:space="preserve"> – </w:t>
      </w:r>
      <w:r w:rsidR="00B94630">
        <w:t>1</w:t>
      </w:r>
      <w:r>
        <w:t>. É esperado que os alunos mencionem que a paisagem do lugar mudou ao longo do tempo.</w:t>
      </w:r>
    </w:p>
    <w:p w14:paraId="74BD59D7" w14:textId="77777777" w:rsidR="00AD4684" w:rsidRDefault="005337C0">
      <w:pPr>
        <w:pStyle w:val="Textogeralsemrecuo"/>
      </w:pPr>
      <w:r>
        <w:rPr>
          <w:b/>
        </w:rPr>
        <w:t xml:space="preserve">2. </w:t>
      </w:r>
      <w:proofErr w:type="spellStart"/>
      <w:r>
        <w:rPr>
          <w:lang w:val="en-US"/>
        </w:rPr>
        <w:t>Resposta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pessoal</w:t>
      </w:r>
      <w:proofErr w:type="spellEnd"/>
      <w:r>
        <w:t>.</w:t>
      </w:r>
      <w:r>
        <w:br w:type="page"/>
      </w:r>
    </w:p>
    <w:p w14:paraId="1F2C75B5" w14:textId="14B9B9BF" w:rsidR="00AD4684" w:rsidRDefault="00C611AE">
      <w:pPr>
        <w:pStyle w:val="00cabeos"/>
        <w:rPr>
          <w:rFonts w:hint="eastAsia"/>
        </w:rPr>
      </w:pPr>
      <w:proofErr w:type="spellStart"/>
      <w:r>
        <w:rPr>
          <w:caps w:val="0"/>
        </w:rPr>
        <w:lastRenderedPageBreak/>
        <w:t>Autoavaliação</w:t>
      </w:r>
      <w:proofErr w:type="spellEnd"/>
    </w:p>
    <w:p w14:paraId="07AC6A1D" w14:textId="77777777" w:rsidR="00AD4684" w:rsidRDefault="00AD4684">
      <w:pPr>
        <w:pStyle w:val="SemEspaamento"/>
        <w:rPr>
          <w:rFonts w:eastAsia="Arial"/>
        </w:rPr>
      </w:pPr>
    </w:p>
    <w:tbl>
      <w:tblPr>
        <w:tblStyle w:val="tabelaautoavaliacao"/>
        <w:tblW w:w="9641" w:type="dxa"/>
        <w:tblInd w:w="104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3969"/>
        <w:gridCol w:w="1582"/>
        <w:gridCol w:w="2305"/>
        <w:gridCol w:w="1785"/>
      </w:tblGrid>
      <w:tr w:rsidR="00AD4684" w14:paraId="43C5FE3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7C6F8757" w14:textId="1A63312D" w:rsidR="00AD4684" w:rsidRDefault="005337C0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MARQUE A OPÇÃO QUE MELHOR DEFINE O QUE VOCÊ SENTE PARA RESPONDER </w:t>
            </w:r>
            <w:r w:rsidR="00FE283C">
              <w:rPr>
                <w:rFonts w:ascii="Tahoma" w:hAnsi="Tahoma"/>
                <w:lang w:val="pt-BR"/>
              </w:rPr>
              <w:t xml:space="preserve">A </w:t>
            </w:r>
            <w:r>
              <w:rPr>
                <w:rFonts w:ascii="Tahoma" w:hAnsi="Tahoma"/>
                <w:lang w:val="pt-BR"/>
              </w:rPr>
              <w:t>CADA QUESTÃO.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5DA80645" w14:textId="77777777" w:rsidR="00AD4684" w:rsidRDefault="005337C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Sim</w:t>
            </w: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205740A" w14:textId="77777777" w:rsidR="00AD4684" w:rsidRDefault="005337C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Mais ou menos</w:t>
            </w: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7641577B" w14:textId="77777777" w:rsidR="00AD4684" w:rsidRDefault="005337C0">
            <w:pPr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</w:rPr>
              <w:t>Não</w:t>
            </w:r>
          </w:p>
        </w:tc>
      </w:tr>
      <w:tr w:rsidR="00AD4684" w:rsidRPr="00FA06E4" w14:paraId="4E8FE21F" w14:textId="77777777">
        <w:trPr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1DB5AF64" w14:textId="22E35EE2" w:rsidR="00AD4684" w:rsidRDefault="005337C0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1. </w:t>
            </w:r>
            <w:r w:rsidR="002631A9">
              <w:rPr>
                <w:rFonts w:ascii="Tahoma" w:hAnsi="Tahoma"/>
                <w:lang w:val="pt-BR"/>
              </w:rPr>
              <w:t xml:space="preserve">CONSIGO </w:t>
            </w:r>
            <w:r>
              <w:rPr>
                <w:rFonts w:ascii="Tahoma" w:hAnsi="Tahoma"/>
                <w:lang w:val="pt-BR"/>
              </w:rPr>
              <w:t>PERCEB</w:t>
            </w:r>
            <w:r w:rsidR="002631A9">
              <w:rPr>
                <w:rFonts w:ascii="Tahoma" w:hAnsi="Tahoma"/>
                <w:lang w:val="pt-BR"/>
              </w:rPr>
              <w:t>ER</w:t>
            </w:r>
            <w:r>
              <w:rPr>
                <w:rFonts w:ascii="Tahoma" w:hAnsi="Tahoma"/>
                <w:lang w:val="pt-BR"/>
              </w:rPr>
              <w:t xml:space="preserve"> QUE A PAISAGEM DE UM LUGAR </w:t>
            </w:r>
            <w:r w:rsidR="002631A9">
              <w:rPr>
                <w:rFonts w:ascii="Tahoma" w:hAnsi="Tahoma"/>
                <w:lang w:val="pt-BR"/>
              </w:rPr>
              <w:t xml:space="preserve">PODE </w:t>
            </w:r>
            <w:r>
              <w:rPr>
                <w:rFonts w:ascii="Tahoma" w:hAnsi="Tahoma"/>
                <w:lang w:val="pt-BR"/>
              </w:rPr>
              <w:t>MUDA</w:t>
            </w:r>
            <w:r w:rsidR="002631A9">
              <w:rPr>
                <w:rFonts w:ascii="Tahoma" w:hAnsi="Tahoma"/>
                <w:lang w:val="pt-BR"/>
              </w:rPr>
              <w:t>R</w:t>
            </w:r>
            <w:r>
              <w:rPr>
                <w:rFonts w:ascii="Tahoma" w:hAnsi="Tahoma"/>
                <w:lang w:val="pt-BR"/>
              </w:rPr>
              <w:t xml:space="preserve"> AO LONGO DO TEMPO?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5E164008" w14:textId="77777777" w:rsidR="00AD4684" w:rsidRDefault="00AD4684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16A34F4C" w14:textId="77777777" w:rsidR="00AD4684" w:rsidRDefault="00AD4684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1225C8AA" w14:textId="77777777" w:rsidR="00AD4684" w:rsidRDefault="00AD4684">
            <w:pPr>
              <w:rPr>
                <w:rFonts w:ascii="Tahoma" w:hAnsi="Tahoma"/>
                <w:lang w:val="pt-BR"/>
              </w:rPr>
            </w:pPr>
          </w:p>
        </w:tc>
      </w:tr>
      <w:tr w:rsidR="00AD4684" w:rsidRPr="00FA06E4" w14:paraId="0A529D9D" w14:textId="77777777">
        <w:trPr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00E29A3B" w14:textId="363A112C" w:rsidR="00AD4684" w:rsidRDefault="005337C0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2. </w:t>
            </w:r>
            <w:r w:rsidR="00F726FF">
              <w:rPr>
                <w:rFonts w:ascii="Tahoma" w:hAnsi="Tahoma"/>
                <w:lang w:val="pt-BR"/>
              </w:rPr>
              <w:t>RECONHEÇO</w:t>
            </w:r>
            <w:r>
              <w:rPr>
                <w:rFonts w:ascii="Tahoma" w:hAnsi="Tahoma"/>
                <w:lang w:val="pt-BR"/>
              </w:rPr>
              <w:t xml:space="preserve"> QUE AÇÕES DOS SERES HUMANOS PODEM MODIFICAR A PAISAGEM</w:t>
            </w:r>
            <w:r w:rsidR="006F1A64">
              <w:rPr>
                <w:rFonts w:ascii="Tahoma" w:hAnsi="Tahoma"/>
                <w:lang w:val="pt-BR"/>
              </w:rPr>
              <w:t>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10436A2E" w14:textId="77777777" w:rsidR="00AD4684" w:rsidRDefault="00AD4684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054D28A7" w14:textId="77777777" w:rsidR="00AD4684" w:rsidRDefault="00AD4684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7C1D47A6" w14:textId="77777777" w:rsidR="00AD4684" w:rsidRDefault="00AD4684">
            <w:pPr>
              <w:rPr>
                <w:rFonts w:ascii="Tahoma" w:hAnsi="Tahoma"/>
                <w:lang w:val="pt-BR"/>
              </w:rPr>
            </w:pPr>
          </w:p>
        </w:tc>
      </w:tr>
      <w:tr w:rsidR="00AD4684" w:rsidRPr="00FA06E4" w14:paraId="436B24E5" w14:textId="77777777">
        <w:trPr>
          <w:trHeight w:val="1247"/>
        </w:trPr>
        <w:tc>
          <w:tcPr>
            <w:tcW w:w="3968" w:type="dxa"/>
            <w:shd w:val="clear" w:color="auto" w:fill="auto"/>
            <w:tcMar>
              <w:left w:w="88" w:type="dxa"/>
            </w:tcMar>
          </w:tcPr>
          <w:p w14:paraId="1E7533EE" w14:textId="7C053920" w:rsidR="00AD4684" w:rsidRDefault="005337C0">
            <w:pPr>
              <w:rPr>
                <w:lang w:val="pt-BR"/>
              </w:rPr>
            </w:pPr>
            <w:r>
              <w:rPr>
                <w:rFonts w:ascii="Tahoma" w:hAnsi="Tahoma"/>
                <w:lang w:val="pt-BR"/>
              </w:rPr>
              <w:t xml:space="preserve">3. </w:t>
            </w:r>
            <w:r w:rsidR="00F726FF">
              <w:rPr>
                <w:rFonts w:ascii="Tahoma" w:hAnsi="Tahoma"/>
                <w:lang w:val="pt-BR"/>
              </w:rPr>
              <w:t>consigo verificar</w:t>
            </w:r>
            <w:r>
              <w:rPr>
                <w:rFonts w:ascii="Tahoma" w:hAnsi="Tahoma"/>
                <w:lang w:val="pt-BR"/>
              </w:rPr>
              <w:t xml:space="preserve"> ALGUMAS MUDANÇAS OCORRIDAS NA PAISAGEM DO LUGAR ONDE VIVO?</w:t>
            </w:r>
          </w:p>
        </w:tc>
        <w:tc>
          <w:tcPr>
            <w:tcW w:w="1582" w:type="dxa"/>
            <w:shd w:val="clear" w:color="auto" w:fill="auto"/>
            <w:tcMar>
              <w:left w:w="88" w:type="dxa"/>
            </w:tcMar>
          </w:tcPr>
          <w:p w14:paraId="1155E52A" w14:textId="77777777" w:rsidR="00AD4684" w:rsidRDefault="00AD4684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2305" w:type="dxa"/>
            <w:shd w:val="clear" w:color="auto" w:fill="auto"/>
            <w:tcMar>
              <w:left w:w="88" w:type="dxa"/>
            </w:tcMar>
          </w:tcPr>
          <w:p w14:paraId="27453C79" w14:textId="77777777" w:rsidR="00AD4684" w:rsidRDefault="00AD4684">
            <w:pPr>
              <w:rPr>
                <w:rFonts w:ascii="Tahoma" w:hAnsi="Tahoma"/>
                <w:lang w:val="pt-BR"/>
              </w:rPr>
            </w:pPr>
          </w:p>
        </w:tc>
        <w:tc>
          <w:tcPr>
            <w:tcW w:w="1785" w:type="dxa"/>
            <w:shd w:val="clear" w:color="auto" w:fill="auto"/>
            <w:tcMar>
              <w:left w:w="88" w:type="dxa"/>
            </w:tcMar>
          </w:tcPr>
          <w:p w14:paraId="262DBAFC" w14:textId="77777777" w:rsidR="00AD4684" w:rsidRDefault="00AD4684">
            <w:pPr>
              <w:rPr>
                <w:rFonts w:ascii="Tahoma" w:hAnsi="Tahoma"/>
                <w:lang w:val="pt-BR"/>
              </w:rPr>
            </w:pPr>
          </w:p>
        </w:tc>
      </w:tr>
    </w:tbl>
    <w:p w14:paraId="00734CBF" w14:textId="77777777" w:rsidR="00AD4684" w:rsidRPr="00B871AE" w:rsidRDefault="00AD4684">
      <w:pPr>
        <w:rPr>
          <w:lang w:val="pt-BR"/>
        </w:rPr>
      </w:pPr>
    </w:p>
    <w:sectPr w:rsidR="00AD4684" w:rsidRPr="00B871AE" w:rsidSect="00353357">
      <w:headerReference w:type="default" r:id="rId10"/>
      <w:footerReference w:type="default" r:id="rId11"/>
      <w:pgSz w:w="11906" w:h="16838"/>
      <w:pgMar w:top="2268" w:right="1134" w:bottom="1134" w:left="1134" w:header="1134" w:footer="488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F9678" w14:textId="77777777" w:rsidR="00897F76" w:rsidRDefault="00897F76">
      <w:r>
        <w:separator/>
      </w:r>
    </w:p>
  </w:endnote>
  <w:endnote w:type="continuationSeparator" w:id="0">
    <w:p w14:paraId="0546C9DC" w14:textId="77777777" w:rsidR="00897F76" w:rsidRDefault="00897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378B4C42-C452-469D-8F6D-B6FE6B0555D3}"/>
    <w:embedBold r:id="rId2" w:fontKey="{F5240D44-355B-4725-A5A0-D281205B140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6FDBE4A-8D90-4FCE-B263-E84C03821002}"/>
    <w:embedBold r:id="rId4" w:fontKey="{68187DDD-0810-41E8-B155-971F82D33C3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333D6399-6077-4692-95BC-B54C6D4548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6D3A73A7-A750-497D-9E33-7B956A9CE7B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51440CCE-329B-4515-B21C-F3DD2965E8ED}"/>
    <w:embedBold r:id="rId8" w:fontKey="{A0596009-8035-44AD-9758-D6CFFFF66394}"/>
    <w:embedItalic r:id="rId9" w:fontKey="{C2F36DF3-0799-4D67-AFB5-75499D68C83F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4697430B-2BCA-4904-A916-0277D9B1F5D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55681614-D3CF-4FC3-9880-7BF14BF8957E}"/>
    <w:embedBold r:id="rId12" w:fontKey="{47E2CBE4-848E-48DD-B035-13C4F9D08183}"/>
    <w:embedItalic r:id="rId13" w:fontKey="{1435A29A-5FB4-48E9-8A03-AB568DD8A43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4" w:fontKey="{13708B7D-2B2F-4ABB-A031-C64783870EE2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5" w:fontKey="{A9BCD4E1-60BA-4C1E-978B-D4ED1F36C8B7}"/>
    <w:embedItalic r:id="rId16" w:fontKey="{3766DD80-A92D-4331-AC12-8BC8DF3CE2B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30D0964B-BF15-4118-9BEB-8B9B5C3C2E04}"/>
    <w:embedBold r:id="rId18" w:fontKey="{5BE8D23C-9317-4230-BEE5-C160D11B8A17}"/>
    <w:embedItalic r:id="rId19" w:fontKey="{B9BF5547-0B75-4BAA-8A1A-43D4A6DFA1BC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0" w:fontKey="{DF2731A3-1A33-4A77-A6C8-FD87E6FF3824}"/>
  </w:font>
  <w:font w:name="Cambria-BoldItalic">
    <w:altName w:val="Cambria"/>
    <w:charset w:val="00"/>
    <w:family w:val="roman"/>
    <w:pitch w:val="variable"/>
  </w:font>
  <w:font w:name="ArialMT">
    <w:altName w:val="Times New Roman"/>
    <w:charset w:val="00"/>
    <w:family w:val="roman"/>
    <w:pitch w:val="variable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3E02186A-1A9F-4589-98CE-BADE564B0D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1F93E" w14:textId="668CF094" w:rsidR="00C611AE" w:rsidRPr="00FA06E4" w:rsidRDefault="00C611AE">
    <w:pPr>
      <w:ind w:right="-7"/>
      <w:rPr>
        <w:rFonts w:ascii="Tahoma" w:eastAsia="Calibri" w:hAnsi="Tahoma" w:cs="Tahoma"/>
        <w:iCs/>
        <w:sz w:val="14"/>
        <w:szCs w:val="14"/>
        <w:highlight w:val="white"/>
        <w:lang w:val="pt-BR"/>
      </w:rPr>
    </w:pPr>
    <w:r w:rsidRPr="00FA06E4">
      <w:rPr>
        <w:rFonts w:ascii="Tahoma" w:eastAsia="Calibri" w:hAnsi="Tahoma" w:cs="Tahoma"/>
        <w:iCs/>
        <w:sz w:val="14"/>
        <w:szCs w:val="14"/>
        <w:shd w:val="clear" w:color="auto" w:fill="FFFFFF"/>
        <w:lang w:val="pt-BR"/>
      </w:rPr>
      <w:t>Este material está em Licença Aberta</w:t>
    </w:r>
    <w:r w:rsidR="00FA06E4" w:rsidRPr="00FA06E4">
      <w:rPr>
        <w:rFonts w:ascii="Tahoma" w:hAnsi="Tahoma" w:cs="Tahoma"/>
        <w:iCs/>
        <w:sz w:val="14"/>
        <w:szCs w:val="14"/>
        <w:lang w:val="pt-BR"/>
      </w:rPr>
      <w:t xml:space="preserve"> </w:t>
    </w:r>
    <w:r w:rsidR="00FA06E4" w:rsidRPr="00FA06E4">
      <w:rPr>
        <w:rFonts w:ascii="ArialMT" w:hAnsi="ArialMT" w:cs="ArialMT"/>
        <w:sz w:val="22"/>
        <w:szCs w:val="22"/>
        <w:lang w:val="pt-BR"/>
      </w:rPr>
      <w:t>–</w:t>
    </w:r>
    <w:r w:rsidR="00FA06E4" w:rsidRPr="00FA06E4">
      <w:rPr>
        <w:rFonts w:ascii="Tahoma" w:hAnsi="Tahoma" w:cs="Tahoma"/>
        <w:iCs/>
        <w:sz w:val="14"/>
        <w:szCs w:val="14"/>
        <w:lang w:val="pt-BR"/>
      </w:rPr>
      <w:t xml:space="preserve"> </w:t>
    </w:r>
    <w:r w:rsidRPr="00FA06E4">
      <w:rPr>
        <w:rFonts w:ascii="Tahoma" w:eastAsia="Calibri" w:hAnsi="Tahoma" w:cs="Tahoma"/>
        <w:iCs/>
        <w:sz w:val="14"/>
        <w:szCs w:val="14"/>
        <w:shd w:val="clear" w:color="auto" w:fill="FFFFFF"/>
        <w:lang w:val="pt-BR"/>
      </w:rPr>
      <w:t>CC BY NC (permite a edição ou a criação de obras derivadas sobre a obra com fins não comerciais, contanto que atribuam crédito e que licenciem as criações sob os mesmos parâmetros da Licença Aberta).</w:t>
    </w:r>
  </w:p>
  <w:p w14:paraId="36CFF832" w14:textId="78B40ED1" w:rsidR="00C611AE" w:rsidRDefault="00C611AE" w:rsidP="00353357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0262B6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8D622" w14:textId="77777777" w:rsidR="00897F76" w:rsidRDefault="00897F76">
      <w:r>
        <w:separator/>
      </w:r>
    </w:p>
  </w:footnote>
  <w:footnote w:type="continuationSeparator" w:id="0">
    <w:p w14:paraId="68FD557A" w14:textId="77777777" w:rsidR="00897F76" w:rsidRDefault="00897F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D47A3" w14:textId="5BBB313F" w:rsidR="00C611AE" w:rsidRDefault="00B871AE">
    <w:pPr>
      <w:ind w:right="360"/>
    </w:pPr>
    <w:r>
      <w:rPr>
        <w:noProof/>
      </w:rPr>
      <w:drawing>
        <wp:inline distT="0" distB="0" distL="0" distR="0" wp14:anchorId="375D266A" wp14:editId="6969413E">
          <wp:extent cx="5940000" cy="288000"/>
          <wp:effectExtent l="0" t="0" r="0" b="0"/>
          <wp:docPr id="5" name="Imagem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PBCHG2_MD_1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84D3D"/>
    <w:multiLevelType w:val="multilevel"/>
    <w:tmpl w:val="EB084ED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D173B1C"/>
    <w:multiLevelType w:val="multilevel"/>
    <w:tmpl w:val="D0606C9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684"/>
    <w:rsid w:val="000262B6"/>
    <w:rsid w:val="000D2117"/>
    <w:rsid w:val="000E2A4C"/>
    <w:rsid w:val="001707F4"/>
    <w:rsid w:val="001E5E37"/>
    <w:rsid w:val="00213A27"/>
    <w:rsid w:val="002203A0"/>
    <w:rsid w:val="002631A9"/>
    <w:rsid w:val="00353357"/>
    <w:rsid w:val="00365E09"/>
    <w:rsid w:val="00394A3E"/>
    <w:rsid w:val="003C1CCF"/>
    <w:rsid w:val="004376EC"/>
    <w:rsid w:val="00527300"/>
    <w:rsid w:val="005337C0"/>
    <w:rsid w:val="00553932"/>
    <w:rsid w:val="00583A0B"/>
    <w:rsid w:val="006959CE"/>
    <w:rsid w:val="006B16BA"/>
    <w:rsid w:val="006F1A64"/>
    <w:rsid w:val="007A52BB"/>
    <w:rsid w:val="00820FBE"/>
    <w:rsid w:val="00836620"/>
    <w:rsid w:val="00897F76"/>
    <w:rsid w:val="0091573F"/>
    <w:rsid w:val="00967DD5"/>
    <w:rsid w:val="009B62E1"/>
    <w:rsid w:val="00A1493F"/>
    <w:rsid w:val="00A15123"/>
    <w:rsid w:val="00A45984"/>
    <w:rsid w:val="00AD4684"/>
    <w:rsid w:val="00B50FC1"/>
    <w:rsid w:val="00B871AE"/>
    <w:rsid w:val="00B94630"/>
    <w:rsid w:val="00C611AE"/>
    <w:rsid w:val="00C85CB2"/>
    <w:rsid w:val="00D308A4"/>
    <w:rsid w:val="00D3459D"/>
    <w:rsid w:val="00D648DD"/>
    <w:rsid w:val="00DD51FF"/>
    <w:rsid w:val="00F43F0D"/>
    <w:rsid w:val="00F45B75"/>
    <w:rsid w:val="00F502D9"/>
    <w:rsid w:val="00F726FF"/>
    <w:rsid w:val="00FA06E4"/>
    <w:rsid w:val="00FE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BF10F4"/>
  <w15:docId w15:val="{0F252E2E-5CF8-49D8-9385-29AA72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rFonts w:cs="Symbol"/>
      <w:b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character" w:customStyle="1" w:styleId="ListLabel99">
    <w:name w:val="ListLabel 99"/>
    <w:qFormat/>
    <w:rPr>
      <w:rFonts w:cs="Symbol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Wingdings"/>
    </w:rPr>
  </w:style>
  <w:style w:type="character" w:customStyle="1" w:styleId="ListLabel102">
    <w:name w:val="ListLabel 102"/>
    <w:qFormat/>
    <w:rPr>
      <w:rFonts w:cs="Symbol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Wingdings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C16766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C16766"/>
    <w:rPr>
      <w:rFonts w:ascii="Calibri" w:eastAsiaTheme="minorEastAsia" w:hAnsi="Calibri"/>
      <w:b/>
      <w:bCs/>
      <w:sz w:val="20"/>
      <w:szCs w:val="20"/>
      <w:lang w:val="pt-BR" w:eastAsia="es-ES"/>
    </w:rPr>
  </w:style>
  <w:style w:type="character" w:customStyle="1" w:styleId="ListLabel105">
    <w:name w:val="ListLabel 105"/>
    <w:qFormat/>
    <w:rPr>
      <w:rFonts w:cs="Symbol"/>
      <w:b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Wingdings"/>
    </w:rPr>
  </w:style>
  <w:style w:type="character" w:customStyle="1" w:styleId="ListLabel108">
    <w:name w:val="ListLabel 108"/>
    <w:qFormat/>
    <w:rPr>
      <w:rFonts w:cs="Symbol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Wingdings"/>
    </w:rPr>
  </w:style>
  <w:style w:type="character" w:customStyle="1" w:styleId="ListLabel111">
    <w:name w:val="ListLabel 111"/>
    <w:qFormat/>
    <w:rPr>
      <w:rFonts w:cs="Symbol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Wingdings"/>
    </w:rPr>
  </w:style>
  <w:style w:type="character" w:customStyle="1" w:styleId="ListLabel114">
    <w:name w:val="ListLabel 114"/>
    <w:qFormat/>
    <w:rPr>
      <w:rFonts w:cs="Symbol"/>
      <w:b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Wingdings"/>
    </w:rPr>
  </w:style>
  <w:style w:type="character" w:customStyle="1" w:styleId="ListLabel117">
    <w:name w:val="ListLabel 117"/>
    <w:qFormat/>
    <w:rPr>
      <w:rFonts w:cs="Symbol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Wingdings"/>
    </w:rPr>
  </w:style>
  <w:style w:type="character" w:customStyle="1" w:styleId="ListLabel120">
    <w:name w:val="ListLabel 120"/>
    <w:qFormat/>
    <w:rPr>
      <w:rFonts w:cs="Symbol"/>
    </w:rPr>
  </w:style>
  <w:style w:type="character" w:customStyle="1" w:styleId="ListLabel121">
    <w:name w:val="ListLabel 121"/>
    <w:qFormat/>
    <w:rPr>
      <w:rFonts w:cs="Courier New"/>
    </w:rPr>
  </w:style>
  <w:style w:type="character" w:customStyle="1" w:styleId="ListLabel122">
    <w:name w:val="ListLabel 122"/>
    <w:qFormat/>
    <w:rPr>
      <w:rFonts w:cs="Wingdings"/>
    </w:rPr>
  </w:style>
  <w:style w:type="character" w:customStyle="1" w:styleId="ListLabel123">
    <w:name w:val="ListLabel 123"/>
    <w:qFormat/>
    <w:rPr>
      <w:rFonts w:cs="Symbol"/>
      <w:b/>
    </w:rPr>
  </w:style>
  <w:style w:type="character" w:customStyle="1" w:styleId="ListLabel124">
    <w:name w:val="ListLabel 124"/>
    <w:qFormat/>
    <w:rPr>
      <w:rFonts w:cs="Courier New"/>
    </w:rPr>
  </w:style>
  <w:style w:type="character" w:customStyle="1" w:styleId="ListLabel125">
    <w:name w:val="ListLabel 125"/>
    <w:qFormat/>
    <w:rPr>
      <w:rFonts w:cs="Wingdings"/>
    </w:rPr>
  </w:style>
  <w:style w:type="character" w:customStyle="1" w:styleId="ListLabel126">
    <w:name w:val="ListLabel 126"/>
    <w:qFormat/>
    <w:rPr>
      <w:rFonts w:cs="Symbol"/>
    </w:rPr>
  </w:style>
  <w:style w:type="character" w:customStyle="1" w:styleId="ListLabel127">
    <w:name w:val="ListLabel 127"/>
    <w:qFormat/>
    <w:rPr>
      <w:rFonts w:cs="Courier New"/>
    </w:rPr>
  </w:style>
  <w:style w:type="character" w:customStyle="1" w:styleId="ListLabel128">
    <w:name w:val="ListLabel 128"/>
    <w:qFormat/>
    <w:rPr>
      <w:rFonts w:cs="Wingdings"/>
    </w:rPr>
  </w:style>
  <w:style w:type="character" w:customStyle="1" w:styleId="ListLabel129">
    <w:name w:val="ListLabel 129"/>
    <w:qFormat/>
    <w:rPr>
      <w:rFonts w:cs="Symbol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Wingdings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00Textogeralbullet">
    <w:name w:val="00_Texto_geral_bullet"/>
    <w:basedOn w:val="Normal"/>
    <w:autoRedefine/>
    <w:uiPriority w:val="99"/>
    <w:qFormat/>
    <w:rsid w:val="004542D4"/>
    <w:pPr>
      <w:widowControl w:val="0"/>
      <w:tabs>
        <w:tab w:val="left" w:pos="300"/>
      </w:tabs>
      <w:spacing w:before="85" w:after="57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F604AB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5B14E9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C16766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10503A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Normal"/>
    <w:qFormat/>
    <w:rsid w:val="00FD4866"/>
    <w:pPr>
      <w:widowControl w:val="0"/>
      <w:spacing w:after="57" w:line="250" w:lineRule="atLeast"/>
      <w:jc w:val="both"/>
      <w:textAlignment w:val="center"/>
    </w:pPr>
    <w:rPr>
      <w:rFonts w:ascii="Tahoma" w:hAnsi="Tahoma" w:cs="Tahoma"/>
      <w:b/>
      <w:color w:val="000000"/>
      <w:sz w:val="22"/>
      <w:szCs w:val="22"/>
      <w:lang w:val="pt-BR"/>
    </w:rPr>
  </w:style>
  <w:style w:type="paragraph" w:customStyle="1" w:styleId="Textogeralsemrecuo">
    <w:name w:val="Texto_geral_sem_recuo"/>
    <w:basedOn w:val="Normal"/>
    <w:qFormat/>
    <w:rsid w:val="00EE4ED8"/>
    <w:pPr>
      <w:widowControl w:val="0"/>
      <w:spacing w:after="57" w:line="250" w:lineRule="atLeast"/>
      <w:jc w:val="both"/>
      <w:textAlignment w:val="center"/>
    </w:pPr>
    <w:rPr>
      <w:rFonts w:ascii="Tahoma" w:eastAsia="Arial" w:hAnsi="Tahoma" w:cs="Tahoma"/>
      <w:color w:val="000000"/>
      <w:sz w:val="22"/>
      <w:szCs w:val="22"/>
      <w:lang w:val="pt-BR"/>
    </w:rPr>
  </w:style>
  <w:style w:type="paragraph" w:customStyle="1" w:styleId="Contedodoquadro">
    <w:name w:val="Conteúdo do quadro"/>
    <w:basedOn w:val="Normal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725147B-3421-44FF-B7AF-CD16C50C2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957</Words>
  <Characters>5172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9</cp:revision>
  <cp:lastPrinted>2017-10-23T20:25:00Z</cp:lastPrinted>
  <dcterms:created xsi:type="dcterms:W3CDTF">2017-12-15T19:44:00Z</dcterms:created>
  <dcterms:modified xsi:type="dcterms:W3CDTF">2017-12-26T13:20:00Z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