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DF4" w:rsidRDefault="00E95412">
      <w:pPr>
        <w:pStyle w:val="00cabeos"/>
      </w:pPr>
      <w:r>
        <w:t xml:space="preserve">Sequência didática 3 – As </w:t>
      </w:r>
      <w:bookmarkStart w:id="0" w:name="_GoBack"/>
      <w:bookmarkEnd w:id="0"/>
      <w:r>
        <w:t>moradias não são iguais</w:t>
      </w:r>
    </w:p>
    <w:p w:rsidR="00313DF4" w:rsidRDefault="00313DF4">
      <w:pPr>
        <w:pStyle w:val="SemEspaamento"/>
        <w:rPr>
          <w:lang w:val="pt-BR"/>
        </w:rPr>
      </w:pPr>
    </w:p>
    <w:p w:rsidR="00313DF4" w:rsidRDefault="00E95412">
      <w:pPr>
        <w:pStyle w:val="00PESO2"/>
      </w:pPr>
      <w:bookmarkStart w:id="1" w:name="_Hlk495302868"/>
      <w:bookmarkStart w:id="2" w:name="_Hlk495302807"/>
      <w:bookmarkEnd w:id="1"/>
      <w:bookmarkEnd w:id="2"/>
      <w:r>
        <w:t>Conteúdos:</w:t>
      </w:r>
    </w:p>
    <w:p w:rsidR="00313DF4" w:rsidRDefault="00E95412">
      <w:pPr>
        <w:pStyle w:val="00Textogeralbullet"/>
        <w:numPr>
          <w:ilvl w:val="0"/>
          <w:numId w:val="1"/>
        </w:numPr>
      </w:pPr>
      <w:r>
        <w:t>Diferentes tipos de moradia.</w:t>
      </w:r>
    </w:p>
    <w:p w:rsidR="00313DF4" w:rsidRDefault="00E95412">
      <w:pPr>
        <w:pStyle w:val="00Textogeralbullet"/>
        <w:numPr>
          <w:ilvl w:val="0"/>
          <w:numId w:val="1"/>
        </w:numPr>
      </w:pPr>
      <w:r>
        <w:t>Diferentes tipos de materiais utilizados na construção das moradias.</w:t>
      </w:r>
    </w:p>
    <w:p w:rsidR="00313DF4" w:rsidRDefault="00313DF4">
      <w:pPr>
        <w:pStyle w:val="00PESO2"/>
      </w:pPr>
    </w:p>
    <w:p w:rsidR="00313DF4" w:rsidRDefault="00E95412">
      <w:pPr>
        <w:pStyle w:val="00PESO2"/>
      </w:pPr>
      <w:r>
        <w:t>Objetivos:</w:t>
      </w:r>
    </w:p>
    <w:p w:rsidR="00313DF4" w:rsidRDefault="00E95412">
      <w:pPr>
        <w:pStyle w:val="00Textogeralbullet"/>
        <w:numPr>
          <w:ilvl w:val="0"/>
          <w:numId w:val="1"/>
        </w:numPr>
      </w:pPr>
      <w:bookmarkStart w:id="3" w:name="_Hlk495302977"/>
      <w:bookmarkEnd w:id="3"/>
      <w:r>
        <w:t>Identificar os diferentes tipos de moradia.</w:t>
      </w:r>
    </w:p>
    <w:p w:rsidR="00313DF4" w:rsidRDefault="00E95412">
      <w:pPr>
        <w:pStyle w:val="00Textogeralbullet"/>
        <w:numPr>
          <w:ilvl w:val="0"/>
          <w:numId w:val="1"/>
        </w:numPr>
      </w:pPr>
      <w:r>
        <w:t>Reconhecer e registrar o próprio tipo de moradia.</w:t>
      </w:r>
    </w:p>
    <w:p w:rsidR="00313DF4" w:rsidRDefault="00E95412">
      <w:pPr>
        <w:pStyle w:val="00Textogeralbullet"/>
        <w:numPr>
          <w:ilvl w:val="0"/>
          <w:numId w:val="1"/>
        </w:numPr>
      </w:pPr>
      <w:r>
        <w:t>Reconhecer e nomear os materiais utilizados na construção de diferentes tipos de moradia.</w:t>
      </w:r>
    </w:p>
    <w:p w:rsidR="00313DF4" w:rsidRDefault="00E95412">
      <w:pPr>
        <w:pStyle w:val="00Textogeralbullet"/>
        <w:numPr>
          <w:ilvl w:val="0"/>
          <w:numId w:val="1"/>
        </w:numPr>
      </w:pPr>
      <w:r>
        <w:t>Entender como é produzido o tijolo, material básico na construção de uma moradia de alvenaria.</w:t>
      </w:r>
    </w:p>
    <w:p w:rsidR="00313DF4" w:rsidRDefault="00313DF4">
      <w:pPr>
        <w:pStyle w:val="00PESO2"/>
      </w:pPr>
    </w:p>
    <w:p w:rsidR="00313DF4" w:rsidRDefault="00E95412">
      <w:pPr>
        <w:pStyle w:val="00PESO2"/>
        <w:rPr>
          <w:b w:val="0"/>
          <w:bCs w:val="0"/>
          <w:color w:val="00000A"/>
        </w:rPr>
      </w:pPr>
      <w:r>
        <w:rPr>
          <w:spacing w:val="-8"/>
        </w:rPr>
        <w:t>Objetos de conhecimento e habilidades da Base Nacional Comum Curricular:</w:t>
      </w:r>
    </w:p>
    <w:p w:rsidR="00313DF4" w:rsidRDefault="00E95412">
      <w:pPr>
        <w:pStyle w:val="00Textogeral"/>
      </w:pPr>
      <w:bookmarkStart w:id="4" w:name="_Hlk495303301"/>
      <w:bookmarkEnd w:id="4"/>
      <w:r>
        <w:t xml:space="preserve">A sequência didática trabalha com três objetos de conhecimento. O primeiro objeto de conhecimento: </w:t>
      </w:r>
      <w:r>
        <w:rPr>
          <w:i/>
        </w:rPr>
        <w:t>Características dos materiais</w:t>
      </w:r>
      <w:r>
        <w:t xml:space="preserve"> se articula à habilidade </w:t>
      </w:r>
      <w:r>
        <w:rPr>
          <w:b/>
        </w:rPr>
        <w:t>EF01CI01</w:t>
      </w:r>
      <w:r>
        <w:t xml:space="preserve">: </w:t>
      </w:r>
      <w:r>
        <w:rPr>
          <w:i/>
        </w:rPr>
        <w:t>Comparar características de diferentes materiais presentes em objetos de uso cotidiano</w:t>
      </w:r>
      <w:r>
        <w:t>,</w:t>
      </w:r>
      <w:r>
        <w:rPr>
          <w:i/>
        </w:rPr>
        <w:t xml:space="preserve"> </w:t>
      </w:r>
      <w:r>
        <w:t>do componente curricular Ciências.</w:t>
      </w:r>
    </w:p>
    <w:p w:rsidR="00313DF4" w:rsidRDefault="00E95412">
      <w:pPr>
        <w:pStyle w:val="00Textogeral"/>
      </w:pPr>
      <w:r>
        <w:t xml:space="preserve">Os outros objetos de conhecimento são do componente curricular Geografia. O objeto de conhecimento: </w:t>
      </w:r>
      <w:r>
        <w:rPr>
          <w:i/>
        </w:rPr>
        <w:t>O modo de vida das crianças em diferentes lugares</w:t>
      </w:r>
      <w:r>
        <w:t xml:space="preserve"> se articula à habilidade </w:t>
      </w:r>
      <w:r>
        <w:rPr>
          <w:b/>
        </w:rPr>
        <w:t>EF01GE01</w:t>
      </w:r>
      <w:r>
        <w:t xml:space="preserve">: </w:t>
      </w:r>
      <w:r>
        <w:rPr>
          <w:i/>
        </w:rPr>
        <w:t>Descrever características observadas de seus lugares de vivência (moradia, escola etc.) e identificar semelhanças e diferenças entre esses lugares</w:t>
      </w:r>
      <w:r>
        <w:t xml:space="preserve">. O objeto de conhecimento: </w:t>
      </w:r>
      <w:r>
        <w:rPr>
          <w:i/>
        </w:rPr>
        <w:t>Diferentes tipos de trabalho existentes no seu dia a dia</w:t>
      </w:r>
      <w:r>
        <w:t xml:space="preserve">, se articula à habilidade </w:t>
      </w:r>
      <w:r>
        <w:rPr>
          <w:b/>
        </w:rPr>
        <w:t>EF01GE06</w:t>
      </w:r>
      <w:r>
        <w:t xml:space="preserve">: </w:t>
      </w:r>
      <w:r>
        <w:rPr>
          <w:i/>
        </w:rPr>
        <w:t>Descrever e comparar diferentes tipos de moradias e objetos do cotidiano (brinquedos, roupas e mobiliários), considerando técnicas e materiais utilizados em sua produção</w:t>
      </w:r>
      <w:r>
        <w:t>.</w:t>
      </w:r>
    </w:p>
    <w:p w:rsidR="00313DF4" w:rsidRDefault="00313DF4">
      <w:pPr>
        <w:pStyle w:val="00PESO2"/>
      </w:pPr>
    </w:p>
    <w:p w:rsidR="00313DF4" w:rsidRDefault="00E95412">
      <w:pPr>
        <w:pStyle w:val="00PESO2"/>
      </w:pPr>
      <w:bookmarkStart w:id="5" w:name="_Hlk495304615"/>
      <w:bookmarkEnd w:id="5"/>
      <w:r>
        <w:t>Número de aulas:</w:t>
      </w:r>
    </w:p>
    <w:p w:rsidR="00313DF4" w:rsidRDefault="00E95412">
      <w:pPr>
        <w:pStyle w:val="00textosemparagrafo"/>
      </w:pPr>
      <w:bookmarkStart w:id="6" w:name="_Hlk495304632"/>
      <w:bookmarkEnd w:id="6"/>
      <w:r>
        <w:t>3 aulas.</w:t>
      </w:r>
    </w:p>
    <w:p w:rsidR="00313DF4" w:rsidRDefault="00313DF4">
      <w:pPr>
        <w:pStyle w:val="00PESO2"/>
        <w:ind w:left="0" w:firstLine="0"/>
      </w:pPr>
    </w:p>
    <w:p w:rsidR="00313DF4" w:rsidRDefault="00E95412">
      <w:pPr>
        <w:pStyle w:val="00PESO2"/>
        <w:ind w:left="0" w:firstLine="0"/>
        <w:rPr>
          <w:rFonts w:ascii="Arial" w:hAnsi="Arial" w:cs="Arial"/>
        </w:rPr>
      </w:pPr>
      <w:r>
        <w:t>Aula 1</w:t>
      </w:r>
    </w:p>
    <w:p w:rsidR="00313DF4" w:rsidRDefault="00E95412">
      <w:pPr>
        <w:pStyle w:val="00peso3"/>
      </w:pPr>
      <w:r>
        <w:t>Conteúdo específico:</w:t>
      </w:r>
    </w:p>
    <w:p w:rsidR="00313DF4" w:rsidRDefault="00E95412">
      <w:pPr>
        <w:pStyle w:val="00Textogeralbullet"/>
        <w:numPr>
          <w:ilvl w:val="0"/>
          <w:numId w:val="1"/>
        </w:numPr>
      </w:pPr>
      <w:bookmarkStart w:id="7" w:name="_Hlk495304649"/>
      <w:bookmarkEnd w:id="7"/>
      <w:r>
        <w:t>Os</w:t>
      </w:r>
      <w:r>
        <w:rPr>
          <w:b/>
        </w:rPr>
        <w:t xml:space="preserve"> </w:t>
      </w:r>
      <w:r>
        <w:t>diferentes tipos de moradia.</w:t>
      </w:r>
    </w:p>
    <w:p w:rsidR="00313DF4" w:rsidRDefault="00313DF4">
      <w:pPr>
        <w:pStyle w:val="00peso3"/>
      </w:pPr>
    </w:p>
    <w:p w:rsidR="00313DF4" w:rsidRDefault="00E95412">
      <w:pPr>
        <w:pStyle w:val="00peso3"/>
      </w:pPr>
      <w:r>
        <w:t>Recursos didáticos:</w:t>
      </w:r>
    </w:p>
    <w:p w:rsidR="00313DF4" w:rsidRDefault="00E95412">
      <w:pPr>
        <w:pStyle w:val="00Textogeralbullet"/>
        <w:numPr>
          <w:ilvl w:val="0"/>
          <w:numId w:val="1"/>
        </w:numPr>
      </w:pPr>
      <w:bookmarkStart w:id="8" w:name="_Hlk495304821"/>
      <w:bookmarkEnd w:id="8"/>
      <w:r>
        <w:t>Página 104 do Livro do Estudante.</w:t>
      </w:r>
    </w:p>
    <w:p w:rsidR="00313DF4" w:rsidRDefault="00E95412">
      <w:pPr>
        <w:pStyle w:val="00Textogeralbullet"/>
        <w:numPr>
          <w:ilvl w:val="0"/>
          <w:numId w:val="1"/>
        </w:numPr>
      </w:pPr>
      <w:r>
        <w:t>Jornais e revistas.</w:t>
      </w:r>
    </w:p>
    <w:p w:rsidR="00313DF4" w:rsidRDefault="00E95412">
      <w:pPr>
        <w:pStyle w:val="00Textogeralbullet"/>
        <w:numPr>
          <w:ilvl w:val="0"/>
          <w:numId w:val="1"/>
        </w:numPr>
      </w:pPr>
      <w:r>
        <w:t>Cartolina.</w:t>
      </w:r>
    </w:p>
    <w:p w:rsidR="00313DF4" w:rsidRDefault="00E95412">
      <w:pPr>
        <w:pStyle w:val="00Textogeralbullet"/>
        <w:numPr>
          <w:ilvl w:val="0"/>
          <w:numId w:val="1"/>
        </w:numPr>
      </w:pPr>
      <w:r>
        <w:t>Tesoura com pontas arredondadas.</w:t>
      </w:r>
    </w:p>
    <w:p w:rsidR="00313DF4" w:rsidRDefault="00E95412">
      <w:pPr>
        <w:pStyle w:val="00Textogeralbullet"/>
        <w:numPr>
          <w:ilvl w:val="0"/>
          <w:numId w:val="1"/>
        </w:numPr>
      </w:pPr>
      <w:r>
        <w:t>Cola.</w:t>
      </w:r>
      <w:r>
        <w:br w:type="page"/>
      </w:r>
    </w:p>
    <w:p w:rsidR="00313DF4" w:rsidRDefault="00E95412">
      <w:pPr>
        <w:pStyle w:val="00peso3"/>
        <w:ind w:left="0" w:firstLine="0"/>
      </w:pPr>
      <w:bookmarkStart w:id="9" w:name="_Hlk495304910"/>
      <w:bookmarkEnd w:id="9"/>
      <w:r>
        <w:lastRenderedPageBreak/>
        <w:t>Encaminhamento:</w:t>
      </w:r>
    </w:p>
    <w:p w:rsidR="00313DF4" w:rsidRDefault="00E95412">
      <w:pPr>
        <w:pStyle w:val="00Textogeral"/>
      </w:pPr>
      <w:r>
        <w:t>Inicie a aula explicando aos alunos que existem diferentes tipos de moradia. Comente que a casa térrea é a moradia com apenas um andar, enquanto o sobrado é a moradia com mais de um andar. Explique também que o apartamento é a moradia que fica em um andar de um prédio que pode ter vários andares.</w:t>
      </w:r>
    </w:p>
    <w:p w:rsidR="00313DF4" w:rsidRDefault="00E95412">
      <w:pPr>
        <w:pStyle w:val="00Textogeral"/>
      </w:pPr>
      <w:r>
        <w:t>Em seguida, faça no quadro de giz uma tabela e escreva nela casa térrea, sobrado e apartamento. Pergunte para os alunos em que tipo de moradia eles vivem, anotando as respostas sob a respectiva moradia na tabela. Depois, verifique em qual tipo de moradia a maioria da turma vive e peça para os alunos desenharem a moradia deles.</w:t>
      </w:r>
    </w:p>
    <w:p w:rsidR="00313DF4" w:rsidRDefault="00E95412">
      <w:pPr>
        <w:pStyle w:val="00Textogeral"/>
      </w:pPr>
      <w:r>
        <w:t>Na segunda parte da aula, proponha a realização da atividade 1 da página 104 do Livro do Estudante, que mostra alguns tipos de moradia (casa térrea, sobrado e prédio de apartamentos), e, posteriormente, peça que respondam à questão: Alguma dessas moradias se parece com a sua? Abra uma discussão para que os alunos falem sobre as semelhanças e as diferenças entre as moradias mostradas nas imagens e as deles.</w:t>
      </w:r>
    </w:p>
    <w:p w:rsidR="00313DF4" w:rsidRDefault="00E95412">
      <w:pPr>
        <w:pStyle w:val="00Textogeral"/>
      </w:pPr>
      <w:r>
        <w:t>Depois, organize a sala em grupos (de aproximadamente cinco alunos) e peça a eles que pesquisem em jornais e revistas, imagens dos diversos tipos de moradia. Utilize as imagens pesquisadas na confecção de um cartaz. Divida a cartolina em três partes (casa térrea, sobrado e apartamento) e peça que colem as imagens de acordo com as divisões propostas. Os cartazes deverão ser afixados na parede da sala como forma de pesquisa para as atividades seguintes.</w:t>
      </w:r>
    </w:p>
    <w:p w:rsidR="00313DF4" w:rsidRDefault="00313DF4">
      <w:pPr>
        <w:pStyle w:val="00PESO2"/>
        <w:rPr>
          <w:rFonts w:ascii="Arial" w:hAnsi="Arial" w:cs="Arial"/>
          <w:bCs w:val="0"/>
          <w:color w:val="00000A"/>
          <w:sz w:val="24"/>
          <w:szCs w:val="24"/>
        </w:rPr>
      </w:pPr>
    </w:p>
    <w:p w:rsidR="00313DF4" w:rsidRDefault="00E95412">
      <w:pPr>
        <w:pStyle w:val="00PESO2"/>
      </w:pPr>
      <w:r>
        <w:t>Aula 2</w:t>
      </w:r>
    </w:p>
    <w:p w:rsidR="00313DF4" w:rsidRDefault="00E95412">
      <w:pPr>
        <w:pStyle w:val="00peso3"/>
      </w:pPr>
      <w:r>
        <w:t>Conteúdo específico:</w:t>
      </w:r>
    </w:p>
    <w:p w:rsidR="00313DF4" w:rsidRDefault="00E95412">
      <w:pPr>
        <w:pStyle w:val="00Textogeralbullet"/>
        <w:numPr>
          <w:ilvl w:val="0"/>
          <w:numId w:val="1"/>
        </w:numPr>
      </w:pPr>
      <w:r>
        <w:t>Os</w:t>
      </w:r>
      <w:r>
        <w:rPr>
          <w:b/>
        </w:rPr>
        <w:t xml:space="preserve"> </w:t>
      </w:r>
      <w:r>
        <w:t>materiais utilizados na construção de moradias.</w:t>
      </w:r>
    </w:p>
    <w:p w:rsidR="00313DF4" w:rsidRDefault="00313DF4">
      <w:pPr>
        <w:pStyle w:val="00peso3"/>
        <w:rPr>
          <w:rFonts w:ascii="Arial" w:hAnsi="Arial" w:cs="Arial"/>
          <w:b w:val="0"/>
          <w:bCs w:val="0"/>
          <w:color w:val="00000A"/>
          <w:szCs w:val="24"/>
          <w:u w:val="single"/>
        </w:rPr>
      </w:pPr>
    </w:p>
    <w:p w:rsidR="00313DF4" w:rsidRDefault="00E95412">
      <w:pPr>
        <w:pStyle w:val="00peso3"/>
      </w:pPr>
      <w:r>
        <w:t>Recursos didáticos:</w:t>
      </w:r>
    </w:p>
    <w:p w:rsidR="00313DF4" w:rsidRDefault="00E95412">
      <w:pPr>
        <w:pStyle w:val="00Textogeralbullet"/>
        <w:numPr>
          <w:ilvl w:val="0"/>
          <w:numId w:val="1"/>
        </w:numPr>
      </w:pPr>
      <w:r>
        <w:t xml:space="preserve">Páginas 105 a 107 do Livro do Estudante. </w:t>
      </w:r>
    </w:p>
    <w:p w:rsidR="00313DF4" w:rsidRDefault="00313DF4">
      <w:pPr>
        <w:pStyle w:val="00peso3"/>
      </w:pPr>
    </w:p>
    <w:p w:rsidR="00313DF4" w:rsidRDefault="00E95412">
      <w:pPr>
        <w:pStyle w:val="00peso3"/>
        <w:rPr>
          <w:color w:val="0070C0"/>
        </w:rPr>
      </w:pPr>
      <w:r>
        <w:t>Encaminhamento:</w:t>
      </w:r>
    </w:p>
    <w:p w:rsidR="00313DF4" w:rsidRDefault="00E95412">
      <w:pPr>
        <w:pStyle w:val="00Textogeral"/>
      </w:pPr>
      <w:r>
        <w:t>Inicie a aula perguntando aos alunos se eles sabem com quais materiais a sua moradia foi construída. Questione se todas as moradias são construídas da mesma maneira. Deixe que respondam livremente para que, nesse momento da aula, seja possível realizar uma sondagem sobre o que eles já conhecem.</w:t>
      </w:r>
    </w:p>
    <w:p w:rsidR="00313DF4" w:rsidRDefault="00E95412">
      <w:pPr>
        <w:pStyle w:val="00Textogeral"/>
      </w:pPr>
      <w:r>
        <w:t>Em seguida, realize a leitura da página 105 do Livro do Estudante, que mostra uma moradia de alvenaria e uma palafita. Explique que as palafitas são moradias muito comuns nas margens dos rios e que são construídas sobre estacas para evitar que a água entre nelas. Em seguida, pergunte com quais materiais as moradias de alvenaria e as palafitas são construídas. Espera-se que os alunos afirmem que as moradias de alvenaria são feitas de tijolos e cimento, e que as palafitas são feitas de madeira.</w:t>
      </w:r>
    </w:p>
    <w:p w:rsidR="00313DF4" w:rsidRDefault="00E95412">
      <w:pPr>
        <w:pStyle w:val="00Textogeral"/>
      </w:pPr>
      <w:r>
        <w:t>Na segunda parte da aula, leia a página 106 do Livro do Estudante, que mostra uma casa de pau a pique e uma moradia de pedra. Pergunte aos alunos com quais materiais essas moradias são construídas e quais as semelhanças e diferenças entre elas.</w:t>
      </w:r>
    </w:p>
    <w:p w:rsidR="00313DF4" w:rsidRDefault="00E95412">
      <w:pPr>
        <w:pStyle w:val="00Textogeral"/>
      </w:pPr>
      <w:r>
        <w:t>Na terceira parte da aula, comente que as moradias indígenas geralmente são construídas com materiais disponíveis na natureza, como palha, folhas e madeira. Explique também que cada povo indígena tem técnicas diferentes de construir suas moradias. Em seguida, leia a página 107 do Livro do Estudante e peça aos alunos que observem as duas imagens de moradias indígenas.</w:t>
      </w:r>
      <w:r>
        <w:br w:type="page"/>
      </w:r>
    </w:p>
    <w:p w:rsidR="00313DF4" w:rsidRDefault="00E95412">
      <w:pPr>
        <w:pStyle w:val="00Peso4"/>
        <w:ind w:left="0" w:firstLine="0"/>
      </w:pPr>
      <w:r>
        <w:lastRenderedPageBreak/>
        <w:t>Atividade complementar</w:t>
      </w:r>
    </w:p>
    <w:p w:rsidR="00313DF4" w:rsidRDefault="00E95412">
      <w:pPr>
        <w:pStyle w:val="00Textogeral"/>
      </w:pPr>
      <w:r>
        <w:t>Reúna os alunos no pátio da escola e peça que coletem alguns materiais que podem ser utilizados na construção de moradias, como gravetos, folhas secas, pedrinhas etc. Ao voltar para a sala de aula, peça a eles que criem a réplica de uma moradia. Esse momento será enriquecedor, pois além de proporcionar contato com diversos tipos de materiais e texturas, coloca em prática, de forma lúdica e criativa, o conteúdo trabalhado. Ao final da atividade, solicite que apresentem as réplicas das moradias que criaram.</w:t>
      </w:r>
    </w:p>
    <w:p w:rsidR="00313DF4" w:rsidRDefault="00313DF4">
      <w:pPr>
        <w:pStyle w:val="00peso3"/>
      </w:pPr>
    </w:p>
    <w:p w:rsidR="00313DF4" w:rsidRDefault="00E95412">
      <w:pPr>
        <w:pStyle w:val="00Peso4"/>
      </w:pPr>
      <w:r>
        <w:t>Acompanhamento das aprendizagens</w:t>
      </w:r>
    </w:p>
    <w:p w:rsidR="00313DF4" w:rsidRDefault="00E95412">
      <w:pPr>
        <w:pStyle w:val="00Textogeral"/>
        <w:rPr>
          <w:spacing w:val="-2"/>
        </w:rPr>
      </w:pPr>
      <w:r>
        <w:rPr>
          <w:spacing w:val="-2"/>
        </w:rPr>
        <w:t>Para avaliar a aprendizagem dos alunos, peça a eles que listem os materiais utilizados na construção das réplicas das moradias. Essa é uma ótima oportunidade de verificar se eles conseguiram assimilar os diferentes tipos de moradia e os materiais utilizados para a construção de cada um deles. Caso os materiais coletados não sejam suficientes para reproduzir uma moradia, peça aos alunos que expliquem como seriam usados na fabricação das moradias.</w:t>
      </w:r>
    </w:p>
    <w:p w:rsidR="00313DF4" w:rsidRDefault="00313DF4">
      <w:pPr>
        <w:rPr>
          <w:rFonts w:ascii="Arial" w:hAnsi="Arial" w:cs="Arial"/>
          <w:b/>
          <w:lang w:val="pt-BR"/>
        </w:rPr>
      </w:pPr>
    </w:p>
    <w:p w:rsidR="00313DF4" w:rsidRDefault="00E95412">
      <w:pPr>
        <w:pStyle w:val="00PESO2"/>
      </w:pPr>
      <w:r>
        <w:t>Aula 3</w:t>
      </w:r>
    </w:p>
    <w:p w:rsidR="00313DF4" w:rsidRDefault="00E95412">
      <w:pPr>
        <w:pStyle w:val="00peso3"/>
      </w:pPr>
      <w:r>
        <w:t>Conteúdo específico:</w:t>
      </w:r>
    </w:p>
    <w:p w:rsidR="00313DF4" w:rsidRDefault="00E95412">
      <w:pPr>
        <w:pStyle w:val="00Textogeralbullet"/>
        <w:numPr>
          <w:ilvl w:val="0"/>
          <w:numId w:val="1"/>
        </w:numPr>
      </w:pPr>
      <w:r>
        <w:t>Produção de tijolos.</w:t>
      </w:r>
    </w:p>
    <w:p w:rsidR="00313DF4" w:rsidRDefault="00313DF4">
      <w:pPr>
        <w:pStyle w:val="00peso3"/>
        <w:rPr>
          <w:rFonts w:ascii="Arial" w:hAnsi="Arial" w:cs="Arial"/>
          <w:b w:val="0"/>
          <w:bCs w:val="0"/>
          <w:color w:val="00000A"/>
          <w:szCs w:val="24"/>
          <w:u w:val="single"/>
        </w:rPr>
      </w:pPr>
    </w:p>
    <w:p w:rsidR="00313DF4" w:rsidRDefault="00E95412">
      <w:pPr>
        <w:pStyle w:val="00peso3"/>
      </w:pPr>
      <w:r>
        <w:t>Recursos didáticos:</w:t>
      </w:r>
    </w:p>
    <w:p w:rsidR="00313DF4" w:rsidRDefault="00E95412">
      <w:pPr>
        <w:pStyle w:val="00Textogeralbullet"/>
        <w:numPr>
          <w:ilvl w:val="0"/>
          <w:numId w:val="1"/>
        </w:numPr>
      </w:pPr>
      <w:r>
        <w:t>Páginas 108 e 109 do Livro do Estudante.</w:t>
      </w:r>
    </w:p>
    <w:p w:rsidR="00313DF4" w:rsidRDefault="00E95412">
      <w:pPr>
        <w:pStyle w:val="00Textogeralbullet"/>
        <w:numPr>
          <w:ilvl w:val="0"/>
          <w:numId w:val="1"/>
        </w:numPr>
      </w:pPr>
      <w:r>
        <w:t>Argila.</w:t>
      </w:r>
    </w:p>
    <w:p w:rsidR="00313DF4" w:rsidRDefault="00E95412">
      <w:pPr>
        <w:pStyle w:val="00Textogeralbullet"/>
        <w:numPr>
          <w:ilvl w:val="0"/>
          <w:numId w:val="1"/>
        </w:numPr>
      </w:pPr>
      <w:r>
        <w:t>Jornais.</w:t>
      </w:r>
    </w:p>
    <w:p w:rsidR="00313DF4" w:rsidRDefault="00313DF4">
      <w:pPr>
        <w:pStyle w:val="00peso3"/>
      </w:pPr>
    </w:p>
    <w:p w:rsidR="00313DF4" w:rsidRDefault="00E95412">
      <w:pPr>
        <w:pStyle w:val="00peso3"/>
        <w:rPr>
          <w:color w:val="0070C0"/>
        </w:rPr>
      </w:pPr>
      <w:r>
        <w:t>Encaminhamento:</w:t>
      </w:r>
    </w:p>
    <w:p w:rsidR="00313DF4" w:rsidRDefault="00E95412">
      <w:pPr>
        <w:pStyle w:val="00Textogeral"/>
      </w:pPr>
      <w:r>
        <w:t>Inicie a aula perguntando aos alunos quais materiais são utilizados na construção de moradias de alvenaria, palafita, casas de pau a pique, moradias de pedra e moradias indígenas. Em seguida, proponha que façam as atividades 5 e 6 da página 108 do Livro do Estudante. As atividades retomam os diferentes materiais utilizados na construção dos diversos tipos de moradia, como a moradia de alvenaria e a palafita. Na atividade 6, os alunos devem circular os materiais utilizados na construção de sua moradia.</w:t>
      </w:r>
    </w:p>
    <w:p w:rsidR="00313DF4" w:rsidRDefault="00E95412">
      <w:pPr>
        <w:pStyle w:val="00Textogeral"/>
      </w:pPr>
      <w:r>
        <w:t>Na segunda parte da aula, faça a leitura da página 109 do Livro do Estudante, que mostra o processo de produção de tijolos a partir da argila. Pergunte se algum aluno já manuseou argila. Nesse momento, com a ajuda deles, prepare a sala de aula para que tenham contato com esse material, forrando as mesas com jornal para não as sujar e depois organizando os alunos em pequenos grupos para trabalhar com a argila.</w:t>
      </w:r>
    </w:p>
    <w:p w:rsidR="00313DF4" w:rsidRDefault="00313DF4">
      <w:pPr>
        <w:pStyle w:val="00Peso4"/>
      </w:pPr>
    </w:p>
    <w:p w:rsidR="00313DF4" w:rsidRDefault="00E95412">
      <w:pPr>
        <w:pStyle w:val="00Peso4"/>
      </w:pPr>
      <w:r>
        <w:t>Atividades complementares</w:t>
      </w:r>
    </w:p>
    <w:p w:rsidR="00313DF4" w:rsidRDefault="00E95412">
      <w:pPr>
        <w:pStyle w:val="00Textogeral"/>
        <w:rPr>
          <w:color w:val="00000A"/>
        </w:rPr>
      </w:pPr>
      <w:r>
        <w:rPr>
          <w:color w:val="00000A"/>
        </w:rPr>
        <w:t xml:space="preserve">Atualmente, um dos setores que mais gastam materiais e energia é a construção civil. Como alternativa a essa situação, existe a </w:t>
      </w:r>
      <w:proofErr w:type="spellStart"/>
      <w:r>
        <w:rPr>
          <w:color w:val="00000A"/>
        </w:rPr>
        <w:t>bioconstrução</w:t>
      </w:r>
      <w:proofErr w:type="spellEnd"/>
      <w:r>
        <w:rPr>
          <w:color w:val="00000A"/>
        </w:rPr>
        <w:t>. Nesse tipo de construção, são utilizados materiais renováveis, como palha, bambu e barro. Peça aos alunos pesquisem o assunto e tragam mais informações sobre o processo de construção de moradias com esses materiais. Depois, proponha a seguinte questão:</w:t>
      </w:r>
      <w:r>
        <w:rPr>
          <w:rFonts w:ascii="Arial" w:hAnsi="Arial" w:cs="Arial"/>
          <w:color w:val="00000A"/>
          <w:sz w:val="24"/>
          <w:szCs w:val="24"/>
        </w:rPr>
        <w:t xml:space="preserve"> </w:t>
      </w:r>
      <w:r>
        <w:rPr>
          <w:color w:val="00000A"/>
        </w:rPr>
        <w:t xml:space="preserve">Quais são os materiais que podem ser utilizados na </w:t>
      </w:r>
      <w:proofErr w:type="spellStart"/>
      <w:r>
        <w:rPr>
          <w:color w:val="00000A"/>
        </w:rPr>
        <w:t>bioconstrução</w:t>
      </w:r>
      <w:proofErr w:type="spellEnd"/>
      <w:r>
        <w:rPr>
          <w:color w:val="00000A"/>
        </w:rPr>
        <w:t>? Espera-se que respondam que os materiais mais utilizados são terra, madeira, tinta orgânica, entre outros.</w:t>
      </w:r>
      <w:r>
        <w:br w:type="page"/>
      </w:r>
    </w:p>
    <w:p w:rsidR="00313DF4" w:rsidRDefault="00E95412">
      <w:pPr>
        <w:pStyle w:val="00PESO2"/>
        <w:rPr>
          <w:color w:val="F37020"/>
        </w:rPr>
      </w:pPr>
      <w:r>
        <w:rPr>
          <w:color w:val="F37020"/>
        </w:rPr>
        <w:lastRenderedPageBreak/>
        <w:t>Mais sugestões para acompanhar o desenvolvimento dos alunos</w:t>
      </w:r>
    </w:p>
    <w:p w:rsidR="00313DF4" w:rsidRDefault="00313DF4">
      <w:pPr>
        <w:pStyle w:val="00cabeos"/>
      </w:pPr>
    </w:p>
    <w:p w:rsidR="00313DF4" w:rsidRDefault="00E95412">
      <w:pPr>
        <w:pStyle w:val="textogeralboldsemrecuo"/>
      </w:pPr>
      <w:r>
        <w:t>1. COMPLETE AS FRASES COM O TIPO DE MORADIA.</w:t>
      </w:r>
    </w:p>
    <w:p w:rsidR="00313DF4" w:rsidRDefault="00313DF4">
      <w:pPr>
        <w:pStyle w:val="00textosemparagrafo"/>
      </w:pPr>
    </w:p>
    <w:p w:rsidR="00313DF4" w:rsidRDefault="00E95412">
      <w:pPr>
        <w:pStyle w:val="00Textogeralbullet"/>
        <w:numPr>
          <w:ilvl w:val="0"/>
          <w:numId w:val="1"/>
        </w:numPr>
        <w:spacing w:line="480" w:lineRule="auto"/>
        <w:rPr>
          <w:b/>
        </w:rPr>
      </w:pPr>
      <w:r>
        <w:t>A __________________________________</w:t>
      </w:r>
      <w:proofErr w:type="gramStart"/>
      <w:r>
        <w:t>_ É</w:t>
      </w:r>
      <w:proofErr w:type="gramEnd"/>
      <w:r>
        <w:t xml:space="preserve"> A MORADIA COM APENAS UM ANDAR.</w:t>
      </w:r>
    </w:p>
    <w:p w:rsidR="00313DF4" w:rsidRDefault="00E95412">
      <w:pPr>
        <w:pStyle w:val="00Textogeralbullet"/>
        <w:numPr>
          <w:ilvl w:val="0"/>
          <w:numId w:val="1"/>
        </w:numPr>
        <w:spacing w:line="480" w:lineRule="auto"/>
        <w:rPr>
          <w:b/>
        </w:rPr>
      </w:pPr>
      <w:r>
        <w:t>O __________________________________</w:t>
      </w:r>
      <w:proofErr w:type="gramStart"/>
      <w:r>
        <w:t>_ É</w:t>
      </w:r>
      <w:proofErr w:type="gramEnd"/>
      <w:r>
        <w:t xml:space="preserve"> A MORADIA COM MAIS DE UM ANDAR.</w:t>
      </w:r>
    </w:p>
    <w:p w:rsidR="00313DF4" w:rsidRDefault="00E95412">
      <w:pPr>
        <w:pStyle w:val="00Textogeralbullet"/>
        <w:numPr>
          <w:ilvl w:val="0"/>
          <w:numId w:val="1"/>
        </w:numPr>
        <w:spacing w:line="480" w:lineRule="auto"/>
        <w:rPr>
          <w:b/>
        </w:rPr>
      </w:pPr>
      <w:r>
        <w:t>O __________________________________</w:t>
      </w:r>
      <w:proofErr w:type="gramStart"/>
      <w:r>
        <w:t>_ É</w:t>
      </w:r>
      <w:proofErr w:type="gramEnd"/>
      <w:r>
        <w:t xml:space="preserve"> A MORADIA QUE FICA EM UM PRÉDIO DE VÁRIOS ANDARES. </w:t>
      </w:r>
    </w:p>
    <w:p w:rsidR="00313DF4" w:rsidRDefault="00313DF4">
      <w:pPr>
        <w:pStyle w:val="00Textogeral"/>
        <w:rPr>
          <w:b/>
        </w:rPr>
      </w:pPr>
    </w:p>
    <w:p w:rsidR="00313DF4" w:rsidRDefault="00E95412">
      <w:pPr>
        <w:pStyle w:val="textogeralboldsemrecuo"/>
      </w:pPr>
      <w:r>
        <w:t>2. RELACIONE A MORADIA COM O PRINCIPAL MATERIAL COM QUE ELA É CONSTRUÍDA.</w:t>
      </w:r>
    </w:p>
    <w:tbl>
      <w:tblPr>
        <w:tblW w:w="9622" w:type="dxa"/>
        <w:tblInd w:w="-2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-5" w:type="dxa"/>
          <w:right w:w="0" w:type="dxa"/>
        </w:tblCellMar>
        <w:tblLook w:val="04A0" w:firstRow="1" w:lastRow="0" w:firstColumn="1" w:lastColumn="0" w:noHBand="0" w:noVBand="1"/>
      </w:tblPr>
      <w:tblGrid>
        <w:gridCol w:w="3601"/>
        <w:gridCol w:w="3333"/>
        <w:gridCol w:w="2688"/>
      </w:tblGrid>
      <w:tr w:rsidR="00313DF4">
        <w:tc>
          <w:tcPr>
            <w:tcW w:w="36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-5" w:type="dxa"/>
            </w:tcMar>
          </w:tcPr>
          <w:p w:rsidR="00313DF4" w:rsidRDefault="00E95412">
            <w:pPr>
              <w:pStyle w:val="00Textogeral"/>
            </w:pPr>
            <w:r>
              <w:t>(1) MORADIA DE ALVENARIA</w:t>
            </w:r>
          </w:p>
        </w:tc>
        <w:tc>
          <w:tcPr>
            <w:tcW w:w="33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-5" w:type="dxa"/>
            </w:tcMar>
          </w:tcPr>
          <w:p w:rsidR="00313DF4" w:rsidRDefault="00313DF4">
            <w:pPr>
              <w:pStyle w:val="00Textogeral"/>
            </w:pPr>
          </w:p>
        </w:tc>
        <w:tc>
          <w:tcPr>
            <w:tcW w:w="26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-5" w:type="dxa"/>
            </w:tcMar>
          </w:tcPr>
          <w:p w:rsidR="00313DF4" w:rsidRDefault="00E95412">
            <w:pPr>
              <w:pStyle w:val="00Textogeral"/>
            </w:pPr>
            <w:proofErr w:type="gramStart"/>
            <w:r>
              <w:t xml:space="preserve">(  </w:t>
            </w:r>
            <w:proofErr w:type="gramEnd"/>
            <w:r>
              <w:t xml:space="preserve">   ) PEDRAS</w:t>
            </w:r>
          </w:p>
        </w:tc>
      </w:tr>
      <w:tr w:rsidR="00313DF4">
        <w:tc>
          <w:tcPr>
            <w:tcW w:w="36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-5" w:type="dxa"/>
            </w:tcMar>
          </w:tcPr>
          <w:p w:rsidR="00313DF4" w:rsidRDefault="00E95412">
            <w:pPr>
              <w:pStyle w:val="00Textogeral"/>
            </w:pPr>
            <w:r>
              <w:t>(2) PALAFITA</w:t>
            </w:r>
          </w:p>
        </w:tc>
        <w:tc>
          <w:tcPr>
            <w:tcW w:w="33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-5" w:type="dxa"/>
            </w:tcMar>
          </w:tcPr>
          <w:p w:rsidR="00313DF4" w:rsidRDefault="00313DF4">
            <w:pPr>
              <w:pStyle w:val="00Textogeral"/>
            </w:pPr>
          </w:p>
        </w:tc>
        <w:tc>
          <w:tcPr>
            <w:tcW w:w="26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-5" w:type="dxa"/>
            </w:tcMar>
          </w:tcPr>
          <w:p w:rsidR="00313DF4" w:rsidRDefault="00E95412">
            <w:pPr>
              <w:pStyle w:val="00Textogeral"/>
            </w:pPr>
            <w:proofErr w:type="gramStart"/>
            <w:r>
              <w:t xml:space="preserve">(  </w:t>
            </w:r>
            <w:proofErr w:type="gramEnd"/>
            <w:r>
              <w:t xml:space="preserve">   ) BARRO</w:t>
            </w:r>
          </w:p>
        </w:tc>
      </w:tr>
      <w:tr w:rsidR="00313DF4">
        <w:tc>
          <w:tcPr>
            <w:tcW w:w="36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-5" w:type="dxa"/>
            </w:tcMar>
          </w:tcPr>
          <w:p w:rsidR="00313DF4" w:rsidRDefault="00E95412">
            <w:pPr>
              <w:pStyle w:val="00Textogeral"/>
            </w:pPr>
            <w:r>
              <w:t>(3) MORADIA DE PEDRA</w:t>
            </w:r>
          </w:p>
        </w:tc>
        <w:tc>
          <w:tcPr>
            <w:tcW w:w="33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-5" w:type="dxa"/>
            </w:tcMar>
          </w:tcPr>
          <w:p w:rsidR="00313DF4" w:rsidRDefault="00313DF4">
            <w:pPr>
              <w:pStyle w:val="00Textogeral"/>
            </w:pPr>
          </w:p>
        </w:tc>
        <w:tc>
          <w:tcPr>
            <w:tcW w:w="26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-5" w:type="dxa"/>
            </w:tcMar>
          </w:tcPr>
          <w:p w:rsidR="00313DF4" w:rsidRDefault="00E95412">
            <w:pPr>
              <w:pStyle w:val="00Textogeral"/>
            </w:pPr>
            <w:proofErr w:type="gramStart"/>
            <w:r>
              <w:t xml:space="preserve">(  </w:t>
            </w:r>
            <w:proofErr w:type="gramEnd"/>
            <w:r>
              <w:t xml:space="preserve">   ) TIJOLOS</w:t>
            </w:r>
          </w:p>
        </w:tc>
      </w:tr>
      <w:tr w:rsidR="00313DF4">
        <w:tc>
          <w:tcPr>
            <w:tcW w:w="36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-5" w:type="dxa"/>
            </w:tcMar>
          </w:tcPr>
          <w:p w:rsidR="00313DF4" w:rsidRDefault="00E95412">
            <w:pPr>
              <w:pStyle w:val="00Textogeral"/>
            </w:pPr>
            <w:r>
              <w:t>(4) CASA DE PAU A PIQUE</w:t>
            </w:r>
          </w:p>
        </w:tc>
        <w:tc>
          <w:tcPr>
            <w:tcW w:w="33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-5" w:type="dxa"/>
            </w:tcMar>
          </w:tcPr>
          <w:p w:rsidR="00313DF4" w:rsidRDefault="00313DF4">
            <w:pPr>
              <w:pStyle w:val="00Textogeral"/>
            </w:pPr>
          </w:p>
        </w:tc>
        <w:tc>
          <w:tcPr>
            <w:tcW w:w="26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left w:w="-5" w:type="dxa"/>
            </w:tcMar>
          </w:tcPr>
          <w:p w:rsidR="00313DF4" w:rsidRDefault="00E95412">
            <w:pPr>
              <w:pStyle w:val="00Textogeral"/>
            </w:pPr>
            <w:proofErr w:type="gramStart"/>
            <w:r>
              <w:t xml:space="preserve">(  </w:t>
            </w:r>
            <w:proofErr w:type="gramEnd"/>
            <w:r>
              <w:t xml:space="preserve">   ) MADEIRA</w:t>
            </w:r>
          </w:p>
        </w:tc>
      </w:tr>
    </w:tbl>
    <w:p w:rsidR="00313DF4" w:rsidRDefault="00313DF4">
      <w:pPr>
        <w:rPr>
          <w:rFonts w:ascii="Tahoma" w:hAnsi="Tahoma" w:cs="Tahoma"/>
          <w:color w:val="000000"/>
          <w:sz w:val="22"/>
          <w:szCs w:val="22"/>
          <w:lang w:val="pt-BR"/>
        </w:rPr>
      </w:pPr>
    </w:p>
    <w:p w:rsidR="00313DF4" w:rsidRDefault="00E95412">
      <w:pPr>
        <w:pStyle w:val="00peso3"/>
        <w:rPr>
          <w:rFonts w:eastAsia="Arial"/>
        </w:rPr>
      </w:pPr>
      <w:r>
        <w:rPr>
          <w:rFonts w:eastAsia="Arial"/>
        </w:rPr>
        <w:t>Respostas das atividades:</w:t>
      </w:r>
    </w:p>
    <w:p w:rsidR="00313DF4" w:rsidRDefault="00E95412">
      <w:pPr>
        <w:pStyle w:val="Textogeralsemrecuo"/>
      </w:pPr>
      <w:r>
        <w:rPr>
          <w:b/>
        </w:rPr>
        <w:t>1.</w:t>
      </w:r>
      <w:r>
        <w:t xml:space="preserve"> Casa térrea; sobrado; apartamento.</w:t>
      </w:r>
    </w:p>
    <w:p w:rsidR="00313DF4" w:rsidRDefault="00E95412">
      <w:pPr>
        <w:pStyle w:val="Textogeralsemrecuo"/>
      </w:pPr>
      <w:r>
        <w:rPr>
          <w:b/>
        </w:rPr>
        <w:t>2.</w:t>
      </w:r>
      <w:r>
        <w:t xml:space="preserve"> 3, 4, 1 e 2.</w:t>
      </w:r>
    </w:p>
    <w:p w:rsidR="00313DF4" w:rsidRDefault="00E95412">
      <w:pPr>
        <w:rPr>
          <w:rFonts w:eastAsia="Arial"/>
          <w:lang w:val="pt-BR"/>
        </w:rPr>
      </w:pPr>
      <w:r>
        <w:br w:type="page"/>
      </w:r>
    </w:p>
    <w:p w:rsidR="00313DF4" w:rsidRDefault="00E95412">
      <w:pPr>
        <w:pStyle w:val="00PESO2"/>
        <w:rPr>
          <w:color w:val="F37020"/>
        </w:rPr>
      </w:pPr>
      <w:proofErr w:type="spellStart"/>
      <w:r>
        <w:rPr>
          <w:color w:val="F37020"/>
        </w:rPr>
        <w:lastRenderedPageBreak/>
        <w:t>Autoavaliação</w:t>
      </w:r>
      <w:proofErr w:type="spellEnd"/>
    </w:p>
    <w:p w:rsidR="00313DF4" w:rsidRDefault="00313DF4">
      <w:pPr>
        <w:pStyle w:val="SemEspaamento"/>
        <w:rPr>
          <w:rFonts w:eastAsia="Arial"/>
        </w:rPr>
      </w:pPr>
    </w:p>
    <w:tbl>
      <w:tblPr>
        <w:tblStyle w:val="tabelaautoavaliacao"/>
        <w:tblW w:w="9622" w:type="dxa"/>
        <w:tblInd w:w="-25" w:type="dxa"/>
        <w:tblCellMar>
          <w:left w:w="83" w:type="dxa"/>
        </w:tblCellMar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313D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72" w:type="dxa"/>
            <w:shd w:val="clear" w:color="auto" w:fill="auto"/>
            <w:tcMar>
              <w:left w:w="83" w:type="dxa"/>
            </w:tcMar>
          </w:tcPr>
          <w:p w:rsidR="00313DF4" w:rsidRDefault="00E95412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>MARQUE A OPÇÃO QUE MELHOR DEFINE O QUE VOCÊ SENTE PARA RESPONDER A CADA QUESTÃO.</w:t>
            </w:r>
          </w:p>
        </w:tc>
        <w:tc>
          <w:tcPr>
            <w:tcW w:w="1588" w:type="dxa"/>
            <w:shd w:val="clear" w:color="auto" w:fill="auto"/>
            <w:tcMar>
              <w:left w:w="83" w:type="dxa"/>
            </w:tcMar>
          </w:tcPr>
          <w:p w:rsidR="00313DF4" w:rsidRDefault="00E9541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sz w:val="20"/>
              </w:rPr>
              <w:t>Sim</w:t>
            </w:r>
          </w:p>
        </w:tc>
        <w:tc>
          <w:tcPr>
            <w:tcW w:w="2516" w:type="dxa"/>
            <w:shd w:val="clear" w:color="auto" w:fill="auto"/>
            <w:tcMar>
              <w:left w:w="83" w:type="dxa"/>
            </w:tcMar>
          </w:tcPr>
          <w:p w:rsidR="00313DF4" w:rsidRDefault="00E9541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sz w:val="20"/>
              </w:rPr>
              <w:t>Mais ou menos</w:t>
            </w:r>
          </w:p>
        </w:tc>
        <w:tc>
          <w:tcPr>
            <w:tcW w:w="1645" w:type="dxa"/>
            <w:shd w:val="clear" w:color="auto" w:fill="auto"/>
            <w:tcMar>
              <w:left w:w="83" w:type="dxa"/>
            </w:tcMar>
          </w:tcPr>
          <w:p w:rsidR="00313DF4" w:rsidRDefault="00E9541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sz w:val="20"/>
              </w:rPr>
              <w:t>Não</w:t>
            </w:r>
          </w:p>
        </w:tc>
      </w:tr>
      <w:tr w:rsidR="00313DF4" w:rsidRPr="00EA1A70">
        <w:trPr>
          <w:trHeight w:val="1247"/>
        </w:trPr>
        <w:tc>
          <w:tcPr>
            <w:tcW w:w="3872" w:type="dxa"/>
            <w:shd w:val="clear" w:color="auto" w:fill="auto"/>
            <w:tcMar>
              <w:left w:w="83" w:type="dxa"/>
            </w:tcMar>
          </w:tcPr>
          <w:p w:rsidR="00313DF4" w:rsidRDefault="00E95412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 xml:space="preserve">1. SEI DIZER QUAL É O TIPO DE MORADIA EM QUE VIVO? </w:t>
            </w:r>
          </w:p>
        </w:tc>
        <w:tc>
          <w:tcPr>
            <w:tcW w:w="1588" w:type="dxa"/>
            <w:shd w:val="clear" w:color="auto" w:fill="auto"/>
            <w:tcMar>
              <w:left w:w="83" w:type="dxa"/>
            </w:tcMar>
          </w:tcPr>
          <w:p w:rsidR="00313DF4" w:rsidRDefault="00313DF4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516" w:type="dxa"/>
            <w:shd w:val="clear" w:color="auto" w:fill="auto"/>
            <w:tcMar>
              <w:left w:w="83" w:type="dxa"/>
            </w:tcMar>
          </w:tcPr>
          <w:p w:rsidR="00313DF4" w:rsidRDefault="00313DF4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645" w:type="dxa"/>
            <w:shd w:val="clear" w:color="auto" w:fill="auto"/>
            <w:tcMar>
              <w:left w:w="83" w:type="dxa"/>
            </w:tcMar>
          </w:tcPr>
          <w:p w:rsidR="00313DF4" w:rsidRDefault="00313DF4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313DF4" w:rsidRPr="00EA1A70">
        <w:trPr>
          <w:trHeight w:val="1247"/>
        </w:trPr>
        <w:tc>
          <w:tcPr>
            <w:tcW w:w="3872" w:type="dxa"/>
            <w:shd w:val="clear" w:color="auto" w:fill="auto"/>
            <w:tcMar>
              <w:left w:w="83" w:type="dxa"/>
            </w:tcMar>
          </w:tcPr>
          <w:p w:rsidR="00313DF4" w:rsidRDefault="00E95412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>2. SEI IDENTIFICAR OUTROS TIPOS DE MORADIA?</w:t>
            </w:r>
          </w:p>
        </w:tc>
        <w:tc>
          <w:tcPr>
            <w:tcW w:w="1588" w:type="dxa"/>
            <w:shd w:val="clear" w:color="auto" w:fill="auto"/>
            <w:tcMar>
              <w:left w:w="83" w:type="dxa"/>
            </w:tcMar>
          </w:tcPr>
          <w:p w:rsidR="00313DF4" w:rsidRDefault="00313DF4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516" w:type="dxa"/>
            <w:shd w:val="clear" w:color="auto" w:fill="auto"/>
            <w:tcMar>
              <w:left w:w="83" w:type="dxa"/>
            </w:tcMar>
          </w:tcPr>
          <w:p w:rsidR="00313DF4" w:rsidRDefault="00313DF4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645" w:type="dxa"/>
            <w:shd w:val="clear" w:color="auto" w:fill="auto"/>
            <w:tcMar>
              <w:left w:w="83" w:type="dxa"/>
            </w:tcMar>
          </w:tcPr>
          <w:p w:rsidR="00313DF4" w:rsidRDefault="00313DF4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313DF4" w:rsidRPr="00EA1A70">
        <w:trPr>
          <w:trHeight w:val="1247"/>
        </w:trPr>
        <w:tc>
          <w:tcPr>
            <w:tcW w:w="3872" w:type="dxa"/>
            <w:shd w:val="clear" w:color="auto" w:fill="auto"/>
            <w:tcMar>
              <w:left w:w="83" w:type="dxa"/>
            </w:tcMar>
          </w:tcPr>
          <w:p w:rsidR="00313DF4" w:rsidRDefault="00E95412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>3. SEI IDENTIFICAR QUAIS FORAM OS MATERIAIS UTILIZADOS NA CONSTRUÇÃO DA MINHA MORADIA?</w:t>
            </w:r>
          </w:p>
        </w:tc>
        <w:tc>
          <w:tcPr>
            <w:tcW w:w="1588" w:type="dxa"/>
            <w:shd w:val="clear" w:color="auto" w:fill="auto"/>
            <w:tcMar>
              <w:left w:w="83" w:type="dxa"/>
            </w:tcMar>
          </w:tcPr>
          <w:p w:rsidR="00313DF4" w:rsidRDefault="00313DF4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516" w:type="dxa"/>
            <w:shd w:val="clear" w:color="auto" w:fill="auto"/>
            <w:tcMar>
              <w:left w:w="83" w:type="dxa"/>
            </w:tcMar>
          </w:tcPr>
          <w:p w:rsidR="00313DF4" w:rsidRDefault="00313DF4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645" w:type="dxa"/>
            <w:shd w:val="clear" w:color="auto" w:fill="auto"/>
            <w:tcMar>
              <w:left w:w="83" w:type="dxa"/>
            </w:tcMar>
          </w:tcPr>
          <w:p w:rsidR="00313DF4" w:rsidRDefault="00313DF4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313DF4" w:rsidRPr="00EA1A70">
        <w:trPr>
          <w:trHeight w:val="1247"/>
        </w:trPr>
        <w:tc>
          <w:tcPr>
            <w:tcW w:w="3872" w:type="dxa"/>
            <w:shd w:val="clear" w:color="auto" w:fill="auto"/>
            <w:tcMar>
              <w:left w:w="83" w:type="dxa"/>
            </w:tcMar>
          </w:tcPr>
          <w:p w:rsidR="00313DF4" w:rsidRDefault="00E95412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>4. SEI DIZER COMO A ARGILA SE TRANSFORMA EM TIJOLO?</w:t>
            </w:r>
          </w:p>
        </w:tc>
        <w:tc>
          <w:tcPr>
            <w:tcW w:w="1588" w:type="dxa"/>
            <w:shd w:val="clear" w:color="auto" w:fill="auto"/>
            <w:tcMar>
              <w:left w:w="83" w:type="dxa"/>
            </w:tcMar>
          </w:tcPr>
          <w:p w:rsidR="00313DF4" w:rsidRDefault="00313DF4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516" w:type="dxa"/>
            <w:shd w:val="clear" w:color="auto" w:fill="auto"/>
            <w:tcMar>
              <w:left w:w="83" w:type="dxa"/>
            </w:tcMar>
          </w:tcPr>
          <w:p w:rsidR="00313DF4" w:rsidRDefault="00313DF4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645" w:type="dxa"/>
            <w:shd w:val="clear" w:color="auto" w:fill="auto"/>
            <w:tcMar>
              <w:left w:w="83" w:type="dxa"/>
            </w:tcMar>
          </w:tcPr>
          <w:p w:rsidR="00313DF4" w:rsidRDefault="00313DF4">
            <w:pPr>
              <w:rPr>
                <w:rFonts w:ascii="Tahoma" w:hAnsi="Tahoma"/>
                <w:sz w:val="20"/>
                <w:lang w:val="pt-BR"/>
              </w:rPr>
            </w:pPr>
            <w:bookmarkStart w:id="10" w:name="_Toc493148425"/>
            <w:bookmarkStart w:id="11" w:name="_Toc493148606"/>
            <w:bookmarkStart w:id="12" w:name="_Toc493148923"/>
            <w:bookmarkEnd w:id="10"/>
            <w:bookmarkEnd w:id="11"/>
            <w:bookmarkEnd w:id="12"/>
          </w:p>
        </w:tc>
      </w:tr>
    </w:tbl>
    <w:p w:rsidR="00313DF4" w:rsidRDefault="00313DF4">
      <w:pPr>
        <w:pStyle w:val="00P1"/>
      </w:pPr>
    </w:p>
    <w:sectPr w:rsidR="00313DF4">
      <w:headerReference w:type="default" r:id="rId8"/>
      <w:footerReference w:type="default" r:id="rId9"/>
      <w:pgSz w:w="11906" w:h="16838"/>
      <w:pgMar w:top="2127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144F" w:rsidRDefault="003A144F">
      <w:r>
        <w:separator/>
      </w:r>
    </w:p>
  </w:endnote>
  <w:endnote w:type="continuationSeparator" w:id="0">
    <w:p w:rsidR="003A144F" w:rsidRDefault="003A1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EEFF75C-DAEF-417F-BD8E-D4C14198F98E}"/>
    <w:embedBold r:id="rId2" w:fontKey="{3C3DFC70-6A28-4B28-9FDF-F49D708EB87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61CDBCA9-34CA-441C-9B3C-BCC9F516BF8E}"/>
    <w:embedBold r:id="rId4" w:fontKey="{E8691860-26F5-40F6-93C6-A87A4DB53A2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65BEAD2-ACDF-4E81-926D-0B001F77B3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E02A792-B1B3-40BA-9D56-D42E3FD351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944CEC13-40C4-43A4-97BA-E22A727CDB13}"/>
    <w:embedBold r:id="rId8" w:fontKey="{D7A42B2E-2561-4713-B681-1F0D53B90030}"/>
    <w:embedItalic r:id="rId9" w:fontKey="{71B660F5-EEB8-495A-94FA-0D5D24CD2F5A}"/>
    <w:embedBoldItalic r:id="rId10" w:fontKey="{4709486C-A59A-47AE-8989-2B07F40E1E2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0DF60E28-8299-4A75-AEC2-AF320D471A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ACDDF23B-C4D7-4835-88A2-1AA8E5B93D0F}"/>
    <w:embedBold r:id="rId13" w:fontKey="{1FA7A339-7D71-4E4F-A165-113CF440FDF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4" w:fontKey="{4B38F0B0-D8FF-42F5-AED5-DEDB7612641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E16AC062-F024-4EAC-BC17-CF92F8BA4AB2}"/>
    <w:embedItalic r:id="rId16" w:fontKey="{3818F7A9-B6EA-4D03-974F-B9155CB1D0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D16A3CF6-ED0E-4120-A131-0E648262E2C5}"/>
    <w:embedBold r:id="rId18" w:fontKey="{F11D9C97-8F31-471F-93AB-00E3B4DC60AA}"/>
    <w:embedItalic r:id="rId19" w:fontKey="{45720F83-F2B1-4BC8-8F45-0D08F7610506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F3AA2AD5-512E-4579-9803-961D59A05EBB}"/>
  </w:font>
  <w:font w:name="Cambria-BoldItalic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0E0F3F0C-431A-4787-82D2-3CB39EE7A4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DF4" w:rsidRPr="00EA1A70" w:rsidRDefault="00EA1A70">
    <w:pPr>
      <w:spacing w:after="160" w:line="252" w:lineRule="auto"/>
      <w:contextualSpacing/>
      <w:rPr>
        <w:rFonts w:ascii="Tahoma" w:hAnsi="Tahoma" w:cs="Tahoma"/>
        <w:iCs/>
        <w:sz w:val="14"/>
        <w:szCs w:val="14"/>
        <w:lang w:val="pt-BR"/>
      </w:rPr>
    </w:pPr>
    <w:r w:rsidRPr="00EA1A70"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 </w:t>
    </w:r>
  </w:p>
  <w:p w:rsidR="00313DF4" w:rsidRDefault="00E95412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B8521F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144F" w:rsidRDefault="003A144F">
      <w:r>
        <w:separator/>
      </w:r>
    </w:p>
  </w:footnote>
  <w:footnote w:type="continuationSeparator" w:id="0">
    <w:p w:rsidR="003A144F" w:rsidRDefault="003A14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DF4" w:rsidRDefault="00B8521F">
    <w:pPr>
      <w:ind w:right="360"/>
    </w:pPr>
    <w:r>
      <w:rPr>
        <w:noProof/>
      </w:rPr>
      <w:drawing>
        <wp:inline distT="0" distB="0" distL="0" distR="0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1_MD_3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63AEF"/>
    <w:multiLevelType w:val="multilevel"/>
    <w:tmpl w:val="54ACB73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1045596"/>
    <w:multiLevelType w:val="multilevel"/>
    <w:tmpl w:val="428EC3F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DF4"/>
    <w:rsid w:val="00313DF4"/>
    <w:rsid w:val="003A144F"/>
    <w:rsid w:val="00B8521F"/>
    <w:rsid w:val="00E95412"/>
    <w:rsid w:val="00EA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DADEB57-E499-4513-94CD-91D64F41B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ED65F9"/>
    <w:rPr>
      <w:rFonts w:ascii="Arial" w:hAnsi="Arial" w:cs="Arial"/>
      <w:u w:val="single"/>
      <w:lang w:val="pt-BR"/>
    </w:rPr>
  </w:style>
  <w:style w:type="character" w:customStyle="1" w:styleId="LinkdaInternet">
    <w:name w:val="Link da Internet"/>
    <w:uiPriority w:val="99"/>
    <w:unhideWhenUsed/>
    <w:rsid w:val="00187300"/>
    <w:rPr>
      <w:color w:val="0563C1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color w:val="00000A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5E477D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5E477D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24">
    <w:name w:val="ListLabel 124"/>
    <w:qFormat/>
    <w:rPr>
      <w:rFonts w:cs="Symbol"/>
      <w:b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  <w:b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cs="Symbol"/>
      <w:b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  <w:b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cs="Symbol"/>
      <w:b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85C9A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">
    <w:name w:val="TEXTO"/>
    <w:basedOn w:val="Normal"/>
    <w:qFormat/>
    <w:rsid w:val="00ED65F9"/>
    <w:pPr>
      <w:spacing w:after="160" w:line="360" w:lineRule="auto"/>
      <w:ind w:firstLine="720"/>
    </w:pPr>
    <w:rPr>
      <w:rFonts w:ascii="Arial" w:eastAsiaTheme="minorHAnsi" w:hAnsi="Arial" w:cs="Arial"/>
      <w:lang w:val="pt-BR" w:eastAsia="en-US"/>
    </w:rPr>
  </w:style>
  <w:style w:type="paragraph" w:customStyle="1" w:styleId="TtuloPESO3">
    <w:name w:val="Título_PESO 3"/>
    <w:basedOn w:val="Normal"/>
    <w:link w:val="TtuloPESO3Char"/>
    <w:qFormat/>
    <w:rsid w:val="00ED65F9"/>
    <w:pPr>
      <w:spacing w:after="120" w:line="360" w:lineRule="auto"/>
      <w:jc w:val="both"/>
    </w:pPr>
    <w:rPr>
      <w:rFonts w:ascii="Arial" w:eastAsiaTheme="minorHAnsi" w:hAnsi="Arial" w:cs="Arial"/>
      <w:u w:val="single"/>
      <w:lang w:val="pt-BR"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5E477D"/>
    <w:pPr>
      <w:spacing w:after="0"/>
    </w:pPr>
    <w:rPr>
      <w:rFonts w:eastAsiaTheme="minorEastAsia"/>
      <w:b/>
      <w:bCs/>
      <w:lang w:val="en-US" w:eastAsia="es-ES"/>
    </w:rPr>
  </w:style>
  <w:style w:type="paragraph" w:customStyle="1" w:styleId="textogeralboldsemrecuo">
    <w:name w:val="texto_geral_bold_sem_recuo"/>
    <w:basedOn w:val="00Textogeral"/>
    <w:qFormat/>
    <w:rsid w:val="00292A12"/>
    <w:pPr>
      <w:ind w:firstLine="0"/>
    </w:pPr>
    <w:rPr>
      <w:b/>
    </w:rPr>
  </w:style>
  <w:style w:type="paragraph" w:customStyle="1" w:styleId="Textogeralsemrecuo">
    <w:name w:val="Texto_geral_sem_recuo"/>
    <w:basedOn w:val="00Textogeral"/>
    <w:qFormat/>
    <w:rsid w:val="00292A12"/>
    <w:pPr>
      <w:ind w:firstLine="0"/>
    </w:pPr>
    <w:rPr>
      <w:rFonts w:eastAsia="Arial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17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BCDF3B5-FD4C-44B8-A75C-EC5F87897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1317</Words>
  <Characters>7115</Characters>
  <Application>Microsoft Office Word</Application>
  <DocSecurity>0</DocSecurity>
  <Lines>59</Lines>
  <Paragraphs>16</Paragraphs>
  <ScaleCrop>false</ScaleCrop>
  <Company/>
  <LinksUpToDate>false</LinksUpToDate>
  <CharactersWithSpaces>8416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16</cp:revision>
  <cp:lastPrinted>2017-10-23T20:25:00Z</cp:lastPrinted>
  <dcterms:created xsi:type="dcterms:W3CDTF">2017-11-15T13:42:00Z</dcterms:created>
  <dcterms:modified xsi:type="dcterms:W3CDTF">2017-12-12T16:07:00Z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