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6EFE" w:rsidRDefault="00AC0E22">
      <w:pPr>
        <w:pStyle w:val="00cabeos"/>
      </w:pPr>
      <w:bookmarkStart w:id="0" w:name="_Hlk495302807"/>
      <w:bookmarkEnd w:id="0"/>
      <w:r>
        <w:t>Sequência didática 2 – C</w:t>
      </w:r>
      <w:bookmarkStart w:id="1" w:name="_GoBack"/>
      <w:bookmarkEnd w:id="1"/>
      <w:r>
        <w:t>uidados com a moradia</w:t>
      </w:r>
    </w:p>
    <w:p w:rsidR="00DD6EFE" w:rsidRDefault="00DD6EFE">
      <w:pPr>
        <w:pStyle w:val="SemEspaamento"/>
        <w:rPr>
          <w:lang w:val="pt-BR"/>
        </w:rPr>
      </w:pPr>
    </w:p>
    <w:p w:rsidR="00DD6EFE" w:rsidRDefault="00AC0E22">
      <w:pPr>
        <w:pStyle w:val="00PESO2"/>
      </w:pPr>
      <w:bookmarkStart w:id="2" w:name="_Hlk495302868"/>
      <w:bookmarkStart w:id="3" w:name="_Hlk4953028071"/>
      <w:bookmarkEnd w:id="2"/>
      <w:bookmarkEnd w:id="3"/>
      <w:r>
        <w:t>Conteúdos:</w:t>
      </w:r>
    </w:p>
    <w:p w:rsidR="00DD6EFE" w:rsidRDefault="00AC0E22">
      <w:pPr>
        <w:pStyle w:val="00Textogeralbullet"/>
        <w:numPr>
          <w:ilvl w:val="0"/>
          <w:numId w:val="1"/>
        </w:numPr>
      </w:pPr>
      <w:bookmarkStart w:id="4" w:name="_Hlk495302977"/>
      <w:bookmarkStart w:id="5" w:name="_Hlk4953028681"/>
      <w:bookmarkEnd w:id="4"/>
      <w:bookmarkEnd w:id="5"/>
      <w:r>
        <w:t>Higiene e organização da moradia.</w:t>
      </w:r>
    </w:p>
    <w:p w:rsidR="00DD6EFE" w:rsidRDefault="00AC0E22">
      <w:pPr>
        <w:pStyle w:val="00Textogeralbullet"/>
        <w:numPr>
          <w:ilvl w:val="0"/>
          <w:numId w:val="1"/>
        </w:numPr>
      </w:pPr>
      <w:r>
        <w:t>Divisão das tarefas domésticas.</w:t>
      </w:r>
    </w:p>
    <w:p w:rsidR="00DD6EFE" w:rsidRDefault="00DD6EFE">
      <w:pPr>
        <w:pStyle w:val="00PESO2"/>
        <w:spacing w:line="240" w:lineRule="auto"/>
      </w:pPr>
    </w:p>
    <w:p w:rsidR="00DD6EFE" w:rsidRDefault="00AC0E22">
      <w:pPr>
        <w:pStyle w:val="00PESO2"/>
      </w:pPr>
      <w:r>
        <w:t>Objetivos:</w:t>
      </w:r>
    </w:p>
    <w:p w:rsidR="00DD6EFE" w:rsidRDefault="00AC0E22">
      <w:pPr>
        <w:pStyle w:val="00Textogeralbullet"/>
        <w:numPr>
          <w:ilvl w:val="0"/>
          <w:numId w:val="1"/>
        </w:numPr>
      </w:pPr>
      <w:bookmarkStart w:id="6" w:name="_Hlk495303301"/>
      <w:bookmarkStart w:id="7" w:name="_Hlk4953029771"/>
      <w:bookmarkEnd w:id="6"/>
      <w:bookmarkEnd w:id="7"/>
      <w:r>
        <w:t>Reconhecer a importância de manter a moradia limpa e organizada.</w:t>
      </w:r>
    </w:p>
    <w:p w:rsidR="00DD6EFE" w:rsidRDefault="00AC0E22">
      <w:pPr>
        <w:pStyle w:val="00Textogeralbullet"/>
        <w:numPr>
          <w:ilvl w:val="0"/>
          <w:numId w:val="1"/>
        </w:numPr>
      </w:pPr>
      <w:r>
        <w:t>Reconhecer que a divisão de tarefas domésticas entre os membros da família é importante para manter a boa convivência e a organização da moradia.</w:t>
      </w:r>
    </w:p>
    <w:p w:rsidR="00DD6EFE" w:rsidRDefault="00DD6EFE">
      <w:pPr>
        <w:pStyle w:val="00PESO2"/>
        <w:rPr>
          <w:rFonts w:ascii="Arial" w:hAnsi="Arial" w:cs="Arial"/>
          <w:bCs w:val="0"/>
          <w:color w:val="00000A"/>
          <w:sz w:val="24"/>
          <w:szCs w:val="24"/>
        </w:rPr>
      </w:pPr>
    </w:p>
    <w:p w:rsidR="00DD6EFE" w:rsidRDefault="00AC0E22">
      <w:pPr>
        <w:pStyle w:val="00PESO2"/>
        <w:rPr>
          <w:color w:val="0070C0"/>
        </w:rPr>
      </w:pPr>
      <w:r>
        <w:rPr>
          <w:spacing w:val="-8"/>
        </w:rPr>
        <w:t>Objetos de conhecimento e habilidades da Base Nacional Comum Curricular:</w:t>
      </w:r>
    </w:p>
    <w:p w:rsidR="00DD6EFE" w:rsidRDefault="00AC0E22">
      <w:pPr>
        <w:pStyle w:val="00Textogeral"/>
      </w:pPr>
      <w:bookmarkStart w:id="8" w:name="_Hlk4953033011"/>
      <w:bookmarkEnd w:id="8"/>
      <w:r>
        <w:t xml:space="preserve">A sequência didática trabalha com dois objetos de conhecimento. O primeiro objeto de conhecimento: </w:t>
      </w:r>
      <w:r>
        <w:rPr>
          <w:i/>
        </w:rPr>
        <w:t>Os vínculos pessoais: as diferentes formas de organização familiar e as relações de amizade</w:t>
      </w:r>
      <w:r>
        <w:t xml:space="preserve"> se articula à habilidade </w:t>
      </w:r>
      <w:r>
        <w:rPr>
          <w:b/>
        </w:rPr>
        <w:t>EF01HI03</w:t>
      </w:r>
      <w:r>
        <w:t xml:space="preserve">: </w:t>
      </w:r>
      <w:r>
        <w:rPr>
          <w:i/>
        </w:rPr>
        <w:t>Descrever e distinguir os seus papéis e responsabilidades relacionados à família e à escola</w:t>
      </w:r>
      <w:r>
        <w:t xml:space="preserve">, do componente curricular História. O segundo objeto de conhecimento: </w:t>
      </w:r>
      <w:r>
        <w:rPr>
          <w:i/>
        </w:rPr>
        <w:t>Situações de convívio em diferentes lugares</w:t>
      </w:r>
      <w:r>
        <w:t xml:space="preserve"> se articula à habilidade </w:t>
      </w:r>
      <w:r>
        <w:rPr>
          <w:b/>
        </w:rPr>
        <w:t>EF01GE04</w:t>
      </w:r>
      <w:r>
        <w:t xml:space="preserve">: </w:t>
      </w:r>
      <w:r>
        <w:rPr>
          <w:i/>
        </w:rPr>
        <w:t xml:space="preserve">Discutir e elaborar, coletivamente, regras de convívio em diferentes espaços (sala de aula, escola </w:t>
      </w:r>
      <w:proofErr w:type="spellStart"/>
      <w:r>
        <w:rPr>
          <w:i/>
        </w:rPr>
        <w:t>etc</w:t>
      </w:r>
      <w:proofErr w:type="spellEnd"/>
      <w:r>
        <w:rPr>
          <w:i/>
        </w:rPr>
        <w:t>)</w:t>
      </w:r>
      <w:r>
        <w:t xml:space="preserve">, do componente curricular Geografia. </w:t>
      </w:r>
    </w:p>
    <w:p w:rsidR="00DD6EFE" w:rsidRDefault="00DD6EFE">
      <w:pPr>
        <w:pStyle w:val="00PESO2"/>
      </w:pPr>
    </w:p>
    <w:p w:rsidR="00DD6EFE" w:rsidRDefault="00AC0E22">
      <w:pPr>
        <w:pStyle w:val="00PESO2"/>
      </w:pPr>
      <w:bookmarkStart w:id="9" w:name="_Hlk495304615"/>
      <w:bookmarkEnd w:id="9"/>
      <w:r>
        <w:t>Número de aulas:</w:t>
      </w:r>
    </w:p>
    <w:p w:rsidR="00DD6EFE" w:rsidRDefault="00AC0E22">
      <w:pPr>
        <w:pStyle w:val="00textosemparagrafo"/>
      </w:pPr>
      <w:bookmarkStart w:id="10" w:name="_Hlk495304632"/>
      <w:bookmarkEnd w:id="10"/>
      <w:r>
        <w:t>2 aulas.</w:t>
      </w:r>
    </w:p>
    <w:p w:rsidR="00DD6EFE" w:rsidRDefault="00DD6EFE">
      <w:pPr>
        <w:pStyle w:val="00textosemparagrafo"/>
      </w:pPr>
    </w:p>
    <w:p w:rsidR="00DD6EFE" w:rsidRDefault="00AC0E22">
      <w:pPr>
        <w:pStyle w:val="00PESO2"/>
        <w:rPr>
          <w:rFonts w:ascii="Arial" w:hAnsi="Arial" w:cs="Arial"/>
        </w:rPr>
      </w:pPr>
      <w:r>
        <w:t>Aula 1</w:t>
      </w:r>
    </w:p>
    <w:p w:rsidR="00DD6EFE" w:rsidRDefault="00AC0E22">
      <w:pPr>
        <w:pStyle w:val="00peso3"/>
      </w:pPr>
      <w:bookmarkStart w:id="11" w:name="_Hlk495304649"/>
      <w:bookmarkEnd w:id="11"/>
      <w:proofErr w:type="spellStart"/>
      <w:r>
        <w:t>Conteúdos</w:t>
      </w:r>
      <w:proofErr w:type="spellEnd"/>
      <w:r>
        <w:t xml:space="preserve"> específicos:</w:t>
      </w:r>
    </w:p>
    <w:p w:rsidR="00DD6EFE" w:rsidRDefault="00AC0E22">
      <w:pPr>
        <w:pStyle w:val="00Textogeralbullet"/>
        <w:numPr>
          <w:ilvl w:val="0"/>
          <w:numId w:val="1"/>
        </w:numPr>
        <w:rPr>
          <w:b/>
        </w:rPr>
      </w:pPr>
      <w:bookmarkStart w:id="12" w:name="_Hlk495304821"/>
      <w:bookmarkStart w:id="13" w:name="_Hlk4953046491"/>
      <w:bookmarkEnd w:id="12"/>
      <w:bookmarkEnd w:id="13"/>
      <w:r>
        <w:t>Cuidados com a limpeza e organização da moradia.</w:t>
      </w:r>
    </w:p>
    <w:p w:rsidR="00DD6EFE" w:rsidRDefault="00AC0E22">
      <w:pPr>
        <w:pStyle w:val="00Textogeralbullet"/>
        <w:numPr>
          <w:ilvl w:val="0"/>
          <w:numId w:val="1"/>
        </w:numPr>
        <w:rPr>
          <w:b/>
        </w:rPr>
      </w:pPr>
      <w:r>
        <w:t>Divisão de tarefas domésticas.</w:t>
      </w:r>
    </w:p>
    <w:p w:rsidR="00DD6EFE" w:rsidRDefault="00DD6EFE">
      <w:pPr>
        <w:pStyle w:val="00peso3"/>
      </w:pPr>
    </w:p>
    <w:p w:rsidR="00DD6EFE" w:rsidRDefault="00AC0E22">
      <w:pPr>
        <w:pStyle w:val="00peso3"/>
      </w:pPr>
      <w:r>
        <w:t>Recursos didáticos:</w:t>
      </w:r>
    </w:p>
    <w:p w:rsidR="00DD6EFE" w:rsidRDefault="00AC0E22">
      <w:pPr>
        <w:pStyle w:val="00Textogeralbullet"/>
        <w:numPr>
          <w:ilvl w:val="0"/>
          <w:numId w:val="1"/>
        </w:numPr>
      </w:pPr>
      <w:bookmarkStart w:id="14" w:name="_Hlk4953048211"/>
      <w:bookmarkEnd w:id="14"/>
      <w:r>
        <w:t xml:space="preserve">Páginas 94 e 95 do Livro do </w:t>
      </w:r>
      <w:r w:rsidR="00F53E26">
        <w:t>E</w:t>
      </w:r>
      <w:r>
        <w:t>studante.</w:t>
      </w:r>
    </w:p>
    <w:p w:rsidR="00DD6EFE" w:rsidRDefault="00DD6EFE">
      <w:pPr>
        <w:pStyle w:val="00peso3"/>
      </w:pPr>
    </w:p>
    <w:p w:rsidR="00DD6EFE" w:rsidRDefault="00AC0E22">
      <w:pPr>
        <w:pStyle w:val="00peso3"/>
      </w:pPr>
      <w:bookmarkStart w:id="15" w:name="_Hlk495304910"/>
      <w:bookmarkEnd w:id="15"/>
      <w:r>
        <w:t>Encaminhamento:</w:t>
      </w:r>
    </w:p>
    <w:p w:rsidR="00DD6EFE" w:rsidRDefault="00AC0E22">
      <w:pPr>
        <w:pStyle w:val="00Textogeral"/>
      </w:pPr>
      <w:r>
        <w:t xml:space="preserve">Inicie a aula retomando com os alunos o conceito de moradia e de cômodos. Em seguida, leia o texto da página 94 do Livro do </w:t>
      </w:r>
      <w:r w:rsidR="00F53E26">
        <w:t>E</w:t>
      </w:r>
      <w:r>
        <w:t>studante, que trata sobre os cuidados com a moradia. Saliente que todos podem ajudar na realização das tarefas. Pergunte: Qual familiar costuma varrer a moradia? Qual familiar prepara as refeições? Qual familiar lava a louça? Comente com os alunos que algumas tarefas podem ser perigosas para as crianças, como aquelas que exigem a utilização de produtos químicos para a limpeza. Outras atividades não são perigosas e podem ser feitas tanto pelos meninos quanto pelas meninas, como arrumar o quarto e enxugar a louça.</w:t>
      </w:r>
      <w:r>
        <w:br w:type="page"/>
      </w:r>
    </w:p>
    <w:p w:rsidR="00DD6EFE" w:rsidRDefault="00AC0E22">
      <w:pPr>
        <w:pStyle w:val="00Textogeral"/>
      </w:pPr>
      <w:r>
        <w:lastRenderedPageBreak/>
        <w:t xml:space="preserve">Depois, solicite aos alunos que realizem as atividades das páginas 94 e 95 do Livro do </w:t>
      </w:r>
      <w:r w:rsidR="00F53E26">
        <w:t>E</w:t>
      </w:r>
      <w:r>
        <w:t>studante. Peça que observem as imagens da atividade 2 e indiquem em quais cômodos essas atividades são realizadas. Espera-se que os alunos indiquem que é possível varrer todos os cômodos da moradia; que se deve lavar a louça na pia da cozinha; que se pode retirar o pó dos móveis de todos os cômodos; que é possível lavar roupa na máquina de lavar ou no tanque, que costumam ficar na lavanderia; que é possível passar roupa em qualquer cômodo da moradia; e que a cozinha é o local em que se costuma preparar os alimentos.</w:t>
      </w:r>
    </w:p>
    <w:p w:rsidR="00DD6EFE" w:rsidRDefault="00DD6EFE">
      <w:pPr>
        <w:rPr>
          <w:rFonts w:ascii="Arial" w:hAnsi="Arial" w:cs="Arial"/>
          <w:b/>
          <w:lang w:val="pt-BR"/>
        </w:rPr>
      </w:pPr>
    </w:p>
    <w:p w:rsidR="00DD6EFE" w:rsidRDefault="00AC0E22">
      <w:pPr>
        <w:pStyle w:val="00Peso4"/>
      </w:pPr>
      <w:r>
        <w:t>Acompanhamento das aprendizagens</w:t>
      </w:r>
    </w:p>
    <w:p w:rsidR="00DD6EFE" w:rsidRDefault="00AC0E22">
      <w:pPr>
        <w:pStyle w:val="00Textogeral"/>
      </w:pPr>
      <w:r>
        <w:t>Para avaliar a aprendizagem dos alunos, pergunte como eles ajudam na realização das tarefas domésticas. Pergunte quais tarefas eles fazem (ou podem começar a fazer) em cada cômodo da moradia. Caso os alunos não tenham o costume de ajudar na organização da moradia, incentive-os a começar realizando tarefas como organizar o quarto, guardar os brinquedos e objetos pessoais, como roupas e sapatos.</w:t>
      </w:r>
    </w:p>
    <w:p w:rsidR="00DD6EFE" w:rsidRDefault="00DD6EFE">
      <w:pPr>
        <w:pStyle w:val="00PESO2"/>
        <w:rPr>
          <w:rFonts w:ascii="Arial" w:hAnsi="Arial" w:cs="Arial"/>
          <w:bCs w:val="0"/>
          <w:color w:val="00000A"/>
          <w:sz w:val="24"/>
          <w:szCs w:val="24"/>
        </w:rPr>
      </w:pPr>
    </w:p>
    <w:p w:rsidR="00DD6EFE" w:rsidRDefault="00AC0E22">
      <w:pPr>
        <w:pStyle w:val="00PESO2"/>
      </w:pPr>
      <w:r>
        <w:t>Aula 2</w:t>
      </w:r>
    </w:p>
    <w:p w:rsidR="00DD6EFE" w:rsidRDefault="00AC0E22">
      <w:pPr>
        <w:pStyle w:val="00peso3"/>
      </w:pPr>
      <w:proofErr w:type="spellStart"/>
      <w:r>
        <w:t>Conteúdos</w:t>
      </w:r>
      <w:proofErr w:type="spellEnd"/>
      <w:r>
        <w:t xml:space="preserve"> específicos:</w:t>
      </w:r>
    </w:p>
    <w:p w:rsidR="00DD6EFE" w:rsidRDefault="00AC0E22">
      <w:pPr>
        <w:pStyle w:val="00Textogeralbullet"/>
        <w:numPr>
          <w:ilvl w:val="0"/>
          <w:numId w:val="1"/>
        </w:numPr>
      </w:pPr>
      <w:r>
        <w:t>Limpeza e organização do quarto e da cozinha.</w:t>
      </w:r>
    </w:p>
    <w:p w:rsidR="00DD6EFE" w:rsidRDefault="00AC0E22">
      <w:pPr>
        <w:pStyle w:val="00Textogeralbullet"/>
        <w:numPr>
          <w:ilvl w:val="0"/>
          <w:numId w:val="1"/>
        </w:numPr>
      </w:pPr>
      <w:r>
        <w:t>Divisão de tarefas na cozinha.</w:t>
      </w:r>
    </w:p>
    <w:p w:rsidR="00DD6EFE" w:rsidRDefault="00DD6EFE">
      <w:pPr>
        <w:pStyle w:val="00peso3"/>
        <w:rPr>
          <w:rFonts w:ascii="Arial" w:hAnsi="Arial" w:cs="Arial"/>
          <w:b w:val="0"/>
          <w:bCs w:val="0"/>
          <w:color w:val="00000A"/>
          <w:szCs w:val="24"/>
          <w:u w:val="single"/>
        </w:rPr>
      </w:pPr>
    </w:p>
    <w:p w:rsidR="00DD6EFE" w:rsidRDefault="00AC0E22">
      <w:pPr>
        <w:pStyle w:val="00peso3"/>
      </w:pPr>
      <w:r>
        <w:t>Recursos didáticos:</w:t>
      </w:r>
    </w:p>
    <w:p w:rsidR="00DD6EFE" w:rsidRDefault="00AC0E22">
      <w:pPr>
        <w:pStyle w:val="00Textogeralbullet"/>
        <w:numPr>
          <w:ilvl w:val="0"/>
          <w:numId w:val="1"/>
        </w:numPr>
      </w:pPr>
      <w:r>
        <w:t xml:space="preserve">Páginas 96 a 98 do Livro do </w:t>
      </w:r>
      <w:r w:rsidR="00F53E26">
        <w:t>E</w:t>
      </w:r>
      <w:r>
        <w:t>studante.</w:t>
      </w:r>
    </w:p>
    <w:p w:rsidR="00DD6EFE" w:rsidRDefault="00DD6EFE">
      <w:pPr>
        <w:pStyle w:val="00peso3"/>
      </w:pPr>
    </w:p>
    <w:p w:rsidR="00DD6EFE" w:rsidRDefault="00AC0E22">
      <w:pPr>
        <w:pStyle w:val="00peso3"/>
        <w:rPr>
          <w:color w:val="000000" w:themeColor="text1"/>
        </w:rPr>
      </w:pPr>
      <w:r>
        <w:t>Encaminhamento:</w:t>
      </w:r>
    </w:p>
    <w:p w:rsidR="00DD6EFE" w:rsidRDefault="00AC0E22">
      <w:pPr>
        <w:pStyle w:val="00Textogeral"/>
      </w:pPr>
      <w:r>
        <w:t>Na primeira parte da aula, converse com os alunos sobre o</w:t>
      </w:r>
      <w:r w:rsidR="00F53E26">
        <w:t>s</w:t>
      </w:r>
      <w:r>
        <w:t xml:space="preserve"> lugares da moradia em que se pode dormir. Pergunte em qual cômodo costumam dormir e se dormem sozinhos ou com outras pessoas da família, como os irmãos, por exemplo. É importante, nesse momento, que eles não se sintam constrangidos em falar que dormem em outros cômodos da moradia. Cada família tem uma forma de organização do espaço que ocupa.</w:t>
      </w:r>
    </w:p>
    <w:p w:rsidR="00DD6EFE" w:rsidRDefault="00AC0E22">
      <w:pPr>
        <w:pStyle w:val="00Textogeral"/>
      </w:pPr>
      <w:r>
        <w:t xml:space="preserve">Peça aos alunos que prestem atenção nas ilustrações da página 96, que mostram o quarto de um menino antes e depois da organização. Pergunte o que há de diferente entre as duas imagens e o que pode ser feito para deixá-las parecidas (espera-se que os alunos apontem os pontos desorganizados e digam como arrumar cada um deles). Comente que atividades como arrumar a cama, guardar as roupas limpas, separar as roupas sujas, organizar os brinquedos e o material escolar são ações que podem ser feitas todos os dias e por todas as crianças. </w:t>
      </w:r>
    </w:p>
    <w:p w:rsidR="00DD6EFE" w:rsidRDefault="00AC0E22">
      <w:pPr>
        <w:pStyle w:val="00Textogeral"/>
      </w:pPr>
      <w:r>
        <w:t xml:space="preserve">Em seguida, solicite aos alunos que realizem a atividade 3 da página 97 do Livro do </w:t>
      </w:r>
      <w:r w:rsidR="00F53E26">
        <w:t>E</w:t>
      </w:r>
      <w:r>
        <w:t>studante, que mostra o antes e o depois da organização do quarto. Pergunte a eles se costumam manter o quarto organizado e como eles fazem isso. Questione também sobre algumas regras que se podem adotar para manter o quarto limpo e organizado.</w:t>
      </w:r>
    </w:p>
    <w:p w:rsidR="00DD6EFE" w:rsidRDefault="00AC0E22">
      <w:pPr>
        <w:pStyle w:val="00Textogeral"/>
      </w:pPr>
      <w:r>
        <w:t xml:space="preserve">Na segunda parte da aula, leia o texto sobre a limpeza e organização da cozinha. Converse com os alunos sobre as doenças que podem ser transmitidas por animais atraídos por restos de comida e sujeiras da cozinha. Peça que os alunos façam a atividade 6 da página 98 do Livro do </w:t>
      </w:r>
      <w:r w:rsidR="00F53E26">
        <w:t>E</w:t>
      </w:r>
      <w:r>
        <w:t>studante, que trata de afazeres domésticos ligados à organização da cozinha.</w:t>
      </w:r>
      <w:r>
        <w:br w:type="page"/>
      </w:r>
    </w:p>
    <w:p w:rsidR="00DD6EFE" w:rsidRDefault="00AC0E22">
      <w:pPr>
        <w:pStyle w:val="00Textogeral"/>
      </w:pPr>
      <w:r>
        <w:lastRenderedPageBreak/>
        <w:t>Para a realização da atividade 7, explique aos alunos a importância de recolher e separar o lixo para a reciclagem. Ressalte a importância da distribuição de tarefas para manter a moradia limpa. Cada um pode fazer a sua parte, garantindo um ambiente agradável para todas as pessoas.</w:t>
      </w:r>
    </w:p>
    <w:p w:rsidR="00DD6EFE" w:rsidRDefault="00DD6EFE">
      <w:pPr>
        <w:pStyle w:val="00Peso4"/>
        <w:rPr>
          <w:i w:val="0"/>
        </w:rPr>
      </w:pPr>
    </w:p>
    <w:p w:rsidR="00DD6EFE" w:rsidRDefault="00AC0E22">
      <w:pPr>
        <w:pStyle w:val="00Peso4"/>
      </w:pPr>
      <w:r>
        <w:t>Atividades complementares</w:t>
      </w:r>
    </w:p>
    <w:p w:rsidR="00DD6EFE" w:rsidRDefault="00AC0E22">
      <w:pPr>
        <w:pStyle w:val="00Textogeral"/>
      </w:pPr>
      <w:r>
        <w:t>Se julgar conveniente, ajude os alunos a montar um cronograma de tarefas que podem contribuir com a limpeza e a organização da moradia. Comente com eles que é normal ter dificuldade de se organizar para fazer as tarefas domésticas e conciliá-las com a escola, a lição de casa e outras atividades cotidianas, e que o cronograma pode ajudar a planejar tudo. Auxilie-os a definir suas prioridades na hora de ajudar na limpeza e organização da moradia. Anote as propostas no quadro de giz.</w:t>
      </w:r>
    </w:p>
    <w:p w:rsidR="00DD6EFE" w:rsidRDefault="00AC0E22">
      <w:pPr>
        <w:pStyle w:val="00Textogeral"/>
      </w:pPr>
      <w:r>
        <w:t>Na semana seguinte, peça aos alunos que compartilhem com os colegas como está sendo a experiência de ajudar nas tarefas domésticas de maneira mais organizada.</w:t>
      </w:r>
    </w:p>
    <w:p w:rsidR="00DD6EFE" w:rsidRDefault="00DD6EFE">
      <w:pPr>
        <w:pStyle w:val="00Peso4"/>
      </w:pPr>
    </w:p>
    <w:p w:rsidR="00DD6EFE" w:rsidRDefault="00AC0E22">
      <w:pPr>
        <w:pStyle w:val="00Peso4"/>
      </w:pPr>
      <w:r>
        <w:t>Acompanhamento das aprendizagens</w:t>
      </w:r>
    </w:p>
    <w:p w:rsidR="00DD6EFE" w:rsidRDefault="00AC0E22">
      <w:pPr>
        <w:pStyle w:val="00Textogeral"/>
      </w:pPr>
      <w:r>
        <w:t>Para avaliar a aprendizagem dos alunos, pergunte se eles acham importante manter o quarto e a cozinha limpos e organizados e, em seguida, peça que citem exemplos de cuidados com esses cômodos.</w:t>
      </w:r>
    </w:p>
    <w:p w:rsidR="00DD6EFE" w:rsidRDefault="00DD6EFE">
      <w:pPr>
        <w:pStyle w:val="00Textogeral"/>
        <w:rPr>
          <w:rFonts w:ascii="Arial" w:hAnsi="Arial" w:cs="Arial"/>
          <w:b/>
        </w:rPr>
      </w:pPr>
    </w:p>
    <w:p w:rsidR="00DD6EFE" w:rsidRPr="00F53E26" w:rsidRDefault="00AC0E22" w:rsidP="00F53E26">
      <w:pPr>
        <w:pStyle w:val="00PESO2"/>
        <w:rPr>
          <w:color w:val="F37020"/>
        </w:rPr>
      </w:pPr>
      <w:r w:rsidRPr="00F53E26">
        <w:rPr>
          <w:color w:val="F37020"/>
        </w:rPr>
        <w:t>Mais sugestões para acompanhar o desenvolvimento dos alunos</w:t>
      </w:r>
    </w:p>
    <w:p w:rsidR="00DD6EFE" w:rsidRDefault="00DD6EFE">
      <w:pPr>
        <w:pStyle w:val="SemEspaamento"/>
        <w:rPr>
          <w:lang w:val="pt-BR"/>
        </w:rPr>
      </w:pPr>
    </w:p>
    <w:p w:rsidR="00DD6EFE" w:rsidRDefault="00AC0E22">
      <w:pPr>
        <w:pStyle w:val="textogeralboldsemrecuo"/>
      </w:pPr>
      <w:r>
        <w:t>1. NAS SITUAÇÕES APRESENTADAS ABAIXO, QUAIS CUIDADOS DEVEM SER TOMADOS PARA MANTER CADA CÔMODO LIMPO E ORGANIZADO?</w:t>
      </w:r>
    </w:p>
    <w:p w:rsidR="00DD6EFE" w:rsidRDefault="00AC0E22">
      <w:pPr>
        <w:pStyle w:val="00Textogeralbullet"/>
        <w:numPr>
          <w:ilvl w:val="0"/>
          <w:numId w:val="1"/>
        </w:numPr>
      </w:pPr>
      <w:r>
        <w:t>CAMA COM OS LENÇÓIS E TRAVESSEIROS BAGUNÇADOS.</w:t>
      </w:r>
    </w:p>
    <w:p w:rsidR="00DD6EFE" w:rsidRDefault="00AC0E22">
      <w:pPr>
        <w:pStyle w:val="00Textogeralbullet"/>
        <w:numPr>
          <w:ilvl w:val="0"/>
          <w:numId w:val="1"/>
        </w:numPr>
      </w:pPr>
      <w:r>
        <w:t>BANHEIRO COM A LIXEIRA CHEIA DE PAPEL HIGIÊNICO USADO.</w:t>
      </w:r>
    </w:p>
    <w:p w:rsidR="00DD6EFE" w:rsidRDefault="00AC0E22">
      <w:pPr>
        <w:pStyle w:val="00Textogeralbullet"/>
        <w:numPr>
          <w:ilvl w:val="0"/>
          <w:numId w:val="1"/>
        </w:numPr>
      </w:pPr>
      <w:r>
        <w:t>ROUPA SUJA ESPALHADA NA LAVANDERIA.</w:t>
      </w:r>
    </w:p>
    <w:p w:rsidR="00DD6EFE" w:rsidRDefault="00AC0E22">
      <w:pPr>
        <w:pStyle w:val="00Textogeralbullet"/>
        <w:numPr>
          <w:ilvl w:val="0"/>
          <w:numId w:val="1"/>
        </w:numPr>
      </w:pPr>
      <w:r>
        <w:t>PÓ NO CHÃO DA SALA.</w:t>
      </w:r>
    </w:p>
    <w:p w:rsidR="00DD6EFE" w:rsidRDefault="00DD6EFE">
      <w:pPr>
        <w:pStyle w:val="00Textogeral"/>
      </w:pPr>
    </w:p>
    <w:p w:rsidR="00DD6EFE" w:rsidRDefault="00AC0E22">
      <w:pPr>
        <w:pStyle w:val="textogeralboldsemrecuo"/>
      </w:pPr>
      <w:r>
        <w:t>2. ESCREVA DUAS REGRAS QUE VOCÊ E SUA FAMÍLIA PODEM ADOTAR PARA MANTER A COZINHA SEMPRE LIMPA.</w:t>
      </w:r>
    </w:p>
    <w:p w:rsidR="00DD6EFE" w:rsidRDefault="00DD6EFE">
      <w:pPr>
        <w:pStyle w:val="00Textogeral"/>
      </w:pPr>
    </w:p>
    <w:p w:rsidR="00DD6EFE" w:rsidRDefault="00AC0E22">
      <w:pPr>
        <w:pStyle w:val="00textosemparagrafo"/>
        <w:spacing w:line="480" w:lineRule="auto"/>
      </w:pPr>
      <w:r>
        <w:t>1. ____________________________________________________________________________</w:t>
      </w:r>
    </w:p>
    <w:p w:rsidR="00DD6EFE" w:rsidRDefault="00AC0E22">
      <w:pPr>
        <w:pStyle w:val="00textosemparagrafo"/>
        <w:spacing w:line="480" w:lineRule="auto"/>
      </w:pPr>
      <w:r>
        <w:t>2. ____________________________________________________________________________</w:t>
      </w:r>
    </w:p>
    <w:p w:rsidR="00DD6EFE" w:rsidRDefault="00DD6EFE">
      <w:pPr>
        <w:pStyle w:val="00peso3"/>
        <w:rPr>
          <w:rFonts w:eastAsia="Arial"/>
        </w:rPr>
      </w:pPr>
    </w:p>
    <w:p w:rsidR="00DD6EFE" w:rsidRDefault="00AC0E22">
      <w:pPr>
        <w:pStyle w:val="00peso3"/>
        <w:rPr>
          <w:rFonts w:eastAsia="Arial"/>
        </w:rPr>
      </w:pPr>
      <w:r>
        <w:rPr>
          <w:rFonts w:eastAsia="Arial"/>
        </w:rPr>
        <w:t>Respostas das atividades:</w:t>
      </w:r>
    </w:p>
    <w:p w:rsidR="00DD6EFE" w:rsidRDefault="00AC0E22">
      <w:pPr>
        <w:pStyle w:val="Textogeralsemrecuo"/>
      </w:pPr>
      <w:r>
        <w:rPr>
          <w:b/>
        </w:rPr>
        <w:t>1.</w:t>
      </w:r>
      <w:r>
        <w:t xml:space="preserve"> Seguindo a ordem dos </w:t>
      </w:r>
      <w:proofErr w:type="spellStart"/>
      <w:r>
        <w:rPr>
          <w:i/>
        </w:rPr>
        <w:t>bullets</w:t>
      </w:r>
      <w:proofErr w:type="spellEnd"/>
      <w:r>
        <w:t>: Arrumar a cama; retirar o lixo acumulado e colocá-lo no local para coleta; juntar a roupa espalhada e lava-la; e varrer o chão.</w:t>
      </w:r>
    </w:p>
    <w:p w:rsidR="00DD6EFE" w:rsidRDefault="00AC0E22">
      <w:pPr>
        <w:pStyle w:val="Textogeralsemrecuo"/>
      </w:pPr>
      <w:r>
        <w:rPr>
          <w:b/>
        </w:rPr>
        <w:t>2.</w:t>
      </w:r>
      <w:r>
        <w:t xml:space="preserve"> Respostas pessoais. Os alunos podem escrever: Lavar a louça, retirar o lixo, limpar o chão, guardar os alimentos, entre outros.</w:t>
      </w:r>
    </w:p>
    <w:p w:rsidR="00DD6EFE" w:rsidRDefault="00AC0E22">
      <w:pPr>
        <w:rPr>
          <w:rFonts w:eastAsia="Arial"/>
          <w:lang w:val="pt-BR"/>
        </w:rPr>
      </w:pPr>
      <w:r w:rsidRPr="00F53E26">
        <w:rPr>
          <w:lang w:val="pt-BR"/>
        </w:rPr>
        <w:br w:type="page"/>
      </w:r>
    </w:p>
    <w:p w:rsidR="00DD6EFE" w:rsidRPr="00F53E26" w:rsidRDefault="00AC0E22" w:rsidP="00F53E26">
      <w:pPr>
        <w:pStyle w:val="00PESO2"/>
        <w:rPr>
          <w:color w:val="F37020"/>
        </w:rPr>
      </w:pPr>
      <w:r w:rsidRPr="00F53E26">
        <w:rPr>
          <w:color w:val="F37020"/>
        </w:rPr>
        <w:lastRenderedPageBreak/>
        <w:t>Autoavaliação</w:t>
      </w:r>
    </w:p>
    <w:p w:rsidR="00DD6EFE" w:rsidRDefault="00DD6EFE">
      <w:pPr>
        <w:pStyle w:val="SemEspaamento"/>
        <w:rPr>
          <w:rFonts w:eastAsia="Arial"/>
        </w:rPr>
      </w:pPr>
    </w:p>
    <w:tbl>
      <w:tblPr>
        <w:tblStyle w:val="tabelaautoavaliacao"/>
        <w:tblW w:w="9645" w:type="dxa"/>
        <w:tblInd w:w="84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3780"/>
        <w:gridCol w:w="1665"/>
        <w:gridCol w:w="2445"/>
        <w:gridCol w:w="1755"/>
      </w:tblGrid>
      <w:tr w:rsidR="00DD6E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780" w:type="dxa"/>
            <w:shd w:val="clear" w:color="auto" w:fill="auto"/>
            <w:tcMar>
              <w:left w:w="103" w:type="dxa"/>
            </w:tcMar>
          </w:tcPr>
          <w:p w:rsidR="00DD6EFE" w:rsidRDefault="00AC0E22">
            <w:pPr>
              <w:rPr>
                <w:lang w:val="pt-BR"/>
              </w:rPr>
            </w:pPr>
            <w:r>
              <w:rPr>
                <w:rFonts w:ascii="Tahoma" w:hAnsi="Tahoma"/>
                <w:sz w:val="20"/>
                <w:lang w:val="pt-BR"/>
              </w:rPr>
              <w:t xml:space="preserve">MARQUE A OPÇÃO QUE MELHOR DEFINE O QUE VOCÊ SENTE PARA RESPONDER </w:t>
            </w:r>
            <w:r w:rsidR="00F53E26">
              <w:rPr>
                <w:rFonts w:ascii="Tahoma" w:hAnsi="Tahoma"/>
                <w:sz w:val="20"/>
                <w:lang w:val="pt-BR"/>
              </w:rPr>
              <w:t xml:space="preserve">A </w:t>
            </w:r>
            <w:r>
              <w:rPr>
                <w:rFonts w:ascii="Tahoma" w:hAnsi="Tahoma"/>
                <w:sz w:val="20"/>
                <w:lang w:val="pt-BR"/>
              </w:rPr>
              <w:t>CADA QUESTÃO.</w:t>
            </w:r>
          </w:p>
        </w:tc>
        <w:tc>
          <w:tcPr>
            <w:tcW w:w="1665" w:type="dxa"/>
            <w:shd w:val="clear" w:color="auto" w:fill="auto"/>
            <w:tcMar>
              <w:left w:w="103" w:type="dxa"/>
            </w:tcMar>
          </w:tcPr>
          <w:p w:rsidR="00DD6EFE" w:rsidRDefault="00AC0E22">
            <w:pPr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Sim</w:t>
            </w:r>
          </w:p>
        </w:tc>
        <w:tc>
          <w:tcPr>
            <w:tcW w:w="2445" w:type="dxa"/>
            <w:shd w:val="clear" w:color="auto" w:fill="auto"/>
            <w:tcMar>
              <w:left w:w="103" w:type="dxa"/>
            </w:tcMar>
          </w:tcPr>
          <w:p w:rsidR="00DD6EFE" w:rsidRDefault="00AC0E22">
            <w:pPr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Mais ou menos</w:t>
            </w:r>
          </w:p>
        </w:tc>
        <w:tc>
          <w:tcPr>
            <w:tcW w:w="1755" w:type="dxa"/>
            <w:shd w:val="clear" w:color="auto" w:fill="auto"/>
            <w:tcMar>
              <w:left w:w="103" w:type="dxa"/>
            </w:tcMar>
          </w:tcPr>
          <w:p w:rsidR="00DD6EFE" w:rsidRDefault="00AC0E22">
            <w:pPr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Não</w:t>
            </w:r>
          </w:p>
        </w:tc>
      </w:tr>
      <w:tr w:rsidR="00DD6EFE" w:rsidRPr="00F53E26">
        <w:trPr>
          <w:trHeight w:val="1247"/>
        </w:trPr>
        <w:tc>
          <w:tcPr>
            <w:tcW w:w="3780" w:type="dxa"/>
            <w:shd w:val="clear" w:color="auto" w:fill="auto"/>
            <w:tcMar>
              <w:left w:w="103" w:type="dxa"/>
            </w:tcMar>
          </w:tcPr>
          <w:p w:rsidR="00DD6EFE" w:rsidRDefault="00AC0E22">
            <w:pPr>
              <w:rPr>
                <w:lang w:val="pt-BR"/>
              </w:rPr>
            </w:pPr>
            <w:r>
              <w:rPr>
                <w:rFonts w:ascii="Tahoma" w:hAnsi="Tahoma"/>
                <w:sz w:val="20"/>
                <w:lang w:val="pt-BR"/>
              </w:rPr>
              <w:t xml:space="preserve">1. Reconheço a importância de manter a limpeza e a organização da moradia? </w:t>
            </w:r>
          </w:p>
        </w:tc>
        <w:tc>
          <w:tcPr>
            <w:tcW w:w="1665" w:type="dxa"/>
            <w:shd w:val="clear" w:color="auto" w:fill="auto"/>
            <w:tcMar>
              <w:left w:w="103" w:type="dxa"/>
            </w:tcMar>
          </w:tcPr>
          <w:p w:rsidR="00DD6EFE" w:rsidRDefault="00DD6EFE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45" w:type="dxa"/>
            <w:shd w:val="clear" w:color="auto" w:fill="auto"/>
            <w:tcMar>
              <w:left w:w="103" w:type="dxa"/>
            </w:tcMar>
          </w:tcPr>
          <w:p w:rsidR="00DD6EFE" w:rsidRDefault="00DD6EFE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55" w:type="dxa"/>
            <w:shd w:val="clear" w:color="auto" w:fill="auto"/>
            <w:tcMar>
              <w:left w:w="103" w:type="dxa"/>
            </w:tcMar>
          </w:tcPr>
          <w:p w:rsidR="00DD6EFE" w:rsidRDefault="00DD6EFE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DD6EFE" w:rsidRPr="00F53E26">
        <w:trPr>
          <w:trHeight w:val="1247"/>
        </w:trPr>
        <w:tc>
          <w:tcPr>
            <w:tcW w:w="3780" w:type="dxa"/>
            <w:shd w:val="clear" w:color="auto" w:fill="auto"/>
            <w:tcMar>
              <w:left w:w="103" w:type="dxa"/>
            </w:tcMar>
          </w:tcPr>
          <w:p w:rsidR="00DD6EFE" w:rsidRDefault="00AC0E22">
            <w:pPr>
              <w:rPr>
                <w:lang w:val="pt-BR"/>
              </w:rPr>
            </w:pPr>
            <w:r>
              <w:rPr>
                <w:rFonts w:ascii="Tahoma" w:hAnsi="Tahoma"/>
                <w:sz w:val="20"/>
                <w:lang w:val="pt-BR"/>
              </w:rPr>
              <w:t>2. Conheço as tarefas domésticas que precisam ser realizadas para manTER a organização da moradia?</w:t>
            </w:r>
          </w:p>
        </w:tc>
        <w:tc>
          <w:tcPr>
            <w:tcW w:w="1665" w:type="dxa"/>
            <w:shd w:val="clear" w:color="auto" w:fill="auto"/>
            <w:tcMar>
              <w:left w:w="103" w:type="dxa"/>
            </w:tcMar>
          </w:tcPr>
          <w:p w:rsidR="00DD6EFE" w:rsidRDefault="00DD6EFE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45" w:type="dxa"/>
            <w:shd w:val="clear" w:color="auto" w:fill="auto"/>
            <w:tcMar>
              <w:left w:w="103" w:type="dxa"/>
            </w:tcMar>
          </w:tcPr>
          <w:p w:rsidR="00DD6EFE" w:rsidRDefault="00DD6EFE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55" w:type="dxa"/>
            <w:shd w:val="clear" w:color="auto" w:fill="auto"/>
            <w:tcMar>
              <w:left w:w="103" w:type="dxa"/>
            </w:tcMar>
          </w:tcPr>
          <w:p w:rsidR="00DD6EFE" w:rsidRDefault="00DD6EFE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DD6EFE" w:rsidRPr="00F53E26">
        <w:trPr>
          <w:trHeight w:val="1247"/>
        </w:trPr>
        <w:tc>
          <w:tcPr>
            <w:tcW w:w="3780" w:type="dxa"/>
            <w:shd w:val="clear" w:color="auto" w:fill="auto"/>
            <w:tcMar>
              <w:left w:w="103" w:type="dxa"/>
            </w:tcMar>
          </w:tcPr>
          <w:p w:rsidR="00DD6EFE" w:rsidRDefault="00AC0E22">
            <w:pPr>
              <w:rPr>
                <w:lang w:val="pt-BR"/>
              </w:rPr>
            </w:pPr>
            <w:r>
              <w:rPr>
                <w:rFonts w:ascii="Tahoma" w:hAnsi="Tahoma"/>
                <w:sz w:val="20"/>
                <w:lang w:val="pt-BR"/>
              </w:rPr>
              <w:t>3. Sei da importância de organizar O quarto e a cozinha?</w:t>
            </w:r>
          </w:p>
        </w:tc>
        <w:tc>
          <w:tcPr>
            <w:tcW w:w="1665" w:type="dxa"/>
            <w:shd w:val="clear" w:color="auto" w:fill="auto"/>
            <w:tcMar>
              <w:left w:w="103" w:type="dxa"/>
            </w:tcMar>
          </w:tcPr>
          <w:p w:rsidR="00DD6EFE" w:rsidRDefault="00DD6EFE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45" w:type="dxa"/>
            <w:shd w:val="clear" w:color="auto" w:fill="auto"/>
            <w:tcMar>
              <w:left w:w="103" w:type="dxa"/>
            </w:tcMar>
          </w:tcPr>
          <w:p w:rsidR="00DD6EFE" w:rsidRDefault="00DD6EFE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55" w:type="dxa"/>
            <w:shd w:val="clear" w:color="auto" w:fill="auto"/>
            <w:tcMar>
              <w:left w:w="103" w:type="dxa"/>
            </w:tcMar>
          </w:tcPr>
          <w:p w:rsidR="00DD6EFE" w:rsidRDefault="00DD6EFE">
            <w:pPr>
              <w:rPr>
                <w:rFonts w:ascii="Tahoma" w:hAnsi="Tahoma"/>
                <w:sz w:val="20"/>
                <w:lang w:val="pt-BR"/>
              </w:rPr>
            </w:pPr>
            <w:bookmarkStart w:id="16" w:name="_Toc493148425"/>
            <w:bookmarkStart w:id="17" w:name="_Toc493148606"/>
            <w:bookmarkStart w:id="18" w:name="_Toc493148923"/>
            <w:bookmarkEnd w:id="16"/>
            <w:bookmarkEnd w:id="17"/>
            <w:bookmarkEnd w:id="18"/>
          </w:p>
        </w:tc>
      </w:tr>
    </w:tbl>
    <w:p w:rsidR="00DD6EFE" w:rsidRDefault="00DD6EFE">
      <w:pPr>
        <w:pStyle w:val="00P1"/>
      </w:pPr>
    </w:p>
    <w:sectPr w:rsidR="00DD6EFE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3DBB" w:rsidRDefault="00FD3DBB">
      <w:r>
        <w:separator/>
      </w:r>
    </w:p>
  </w:endnote>
  <w:endnote w:type="continuationSeparator" w:id="0">
    <w:p w:rsidR="00FD3DBB" w:rsidRDefault="00FD3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50B7694-FA2D-4207-9856-B6956F231F88}"/>
    <w:embedBold r:id="rId2" w:fontKey="{529D2442-BE59-44F1-BA6B-338DAD315A6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789207A2-170B-43FE-9459-888732AD6AFE}"/>
    <w:embedBold r:id="rId4" w:fontKey="{3CC43443-5CD6-430F-A6CF-C75B13A275B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E6401B67-FF04-4174-A9D2-F03A470A62C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36A8A22-D1EE-4F57-A16E-3B14AE10ED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2B774522-DAF8-4F96-B7E7-C57569E9CF53}"/>
    <w:embedBold r:id="rId8" w:fontKey="{5FB66A57-50E1-44DA-85BF-53FC3B4E9060}"/>
    <w:embedItalic r:id="rId9" w:fontKey="{D3DE0473-DFAE-4579-B536-D6970C5E5BD3}"/>
    <w:embedBoldItalic r:id="rId10" w:fontKey="{6A5F4F14-A9BB-49F3-B6CA-AEA79D01E2B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1" w:fontKey="{C1D2E155-8C14-4F20-AD56-F644B523741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2906CF23-B117-403B-B221-6505E1A446E5}"/>
    <w:embedBold r:id="rId13" w:fontKey="{0DB94D52-963C-4214-8C54-E7AEF6B1A1D1}"/>
    <w:embedItalic r:id="rId14" w:fontKey="{97BA587E-A9ED-4185-BE8F-8F99BB6AAD7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5" w:fontKey="{A444DCEA-4EF3-4F4F-9277-79711C1F325D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DA2E5C0D-8564-4FC3-90AA-F95233AA4DD4}"/>
    <w:embedItalic r:id="rId17" w:fontKey="{0CC8FD54-983A-4DEB-B6DB-2652C17DA2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C4371B70-600F-4BFE-B4C7-0DBCD89BFEE1}"/>
    <w:embedBold r:id="rId19" w:fontKey="{E1C47796-7532-4693-96E9-1F6159BEC52D}"/>
    <w:embedItalic r:id="rId20" w:fontKey="{0C3C29B9-6FFD-4797-9B57-065DC7877886}"/>
  </w:font>
  <w:font w:name="Cambria-Bold">
    <w:altName w:val="Cambria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1" w:fontKey="{B66483F7-7300-4535-8DC9-F30B90E7097C}"/>
  </w:font>
  <w:font w:name="Cambria-BoldItalic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25C60E81-453F-4F91-9AAE-5A085341BC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3E26" w:rsidRPr="00F64A4C" w:rsidRDefault="00F64A4C" w:rsidP="00F53E26">
    <w:pPr>
      <w:spacing w:after="160" w:line="252" w:lineRule="auto"/>
      <w:contextualSpacing/>
      <w:rPr>
        <w:rFonts w:ascii="Tahoma" w:hAnsi="Tahoma" w:cs="Tahoma"/>
        <w:iCs/>
        <w:sz w:val="14"/>
        <w:szCs w:val="14"/>
        <w:lang w:val="pt-BR"/>
      </w:rPr>
    </w:pPr>
    <w:r w:rsidRPr="00F64A4C"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 </w:t>
    </w:r>
  </w:p>
  <w:p w:rsidR="00DD6EFE" w:rsidRDefault="00F53E26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506B6B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3DBB" w:rsidRDefault="00FD3DBB">
      <w:r>
        <w:separator/>
      </w:r>
    </w:p>
  </w:footnote>
  <w:footnote w:type="continuationSeparator" w:id="0">
    <w:p w:rsidR="00FD3DBB" w:rsidRDefault="00FD3D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EFE" w:rsidRDefault="00506B6B">
    <w:pPr>
      <w:ind w:right="360"/>
    </w:pPr>
    <w:r>
      <w:rPr>
        <w:noProof/>
      </w:rPr>
      <w:drawing>
        <wp:inline distT="0" distB="0" distL="0" distR="0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CHG1_MD_3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B37100"/>
    <w:multiLevelType w:val="multilevel"/>
    <w:tmpl w:val="C47EB68E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DDF607E"/>
    <w:multiLevelType w:val="multilevel"/>
    <w:tmpl w:val="FB80039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EFE"/>
    <w:rsid w:val="001F026E"/>
    <w:rsid w:val="00506B6B"/>
    <w:rsid w:val="00AC0E22"/>
    <w:rsid w:val="00DD6EFE"/>
    <w:rsid w:val="00F53E26"/>
    <w:rsid w:val="00F64A4C"/>
    <w:rsid w:val="00FD3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2187CDC-DEF3-4CDC-9FC2-4CD40EB76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TtuloPESO3Char">
    <w:name w:val="Título_PESO 3 Char"/>
    <w:basedOn w:val="Fontepargpadro"/>
    <w:link w:val="TtuloPESO3"/>
    <w:qFormat/>
    <w:rsid w:val="00DE21F2"/>
    <w:rPr>
      <w:rFonts w:ascii="Arial" w:hAnsi="Arial" w:cs="Arial"/>
      <w:u w:val="single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456C4F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456C4F"/>
    <w:rPr>
      <w:rFonts w:eastAsiaTheme="minorEastAsia"/>
      <w:b/>
      <w:bCs/>
      <w:sz w:val="20"/>
      <w:szCs w:val="20"/>
      <w:lang w:val="pt-BR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Symbol"/>
      <w:b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cs="Symbol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32EBD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85C9A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customStyle="1" w:styleId="TEXTO">
    <w:name w:val="TEXTO"/>
    <w:basedOn w:val="Normal"/>
    <w:qFormat/>
    <w:rsid w:val="00DE21F2"/>
    <w:pPr>
      <w:spacing w:after="160" w:line="360" w:lineRule="auto"/>
      <w:ind w:firstLine="720"/>
    </w:pPr>
    <w:rPr>
      <w:rFonts w:ascii="Arial" w:eastAsiaTheme="minorHAnsi" w:hAnsi="Arial" w:cs="Arial"/>
      <w:lang w:val="pt-BR" w:eastAsia="en-US"/>
    </w:rPr>
  </w:style>
  <w:style w:type="paragraph" w:customStyle="1" w:styleId="TtuloPESO3">
    <w:name w:val="Título_PESO 3"/>
    <w:basedOn w:val="Normal"/>
    <w:link w:val="TtuloPESO3Char"/>
    <w:qFormat/>
    <w:rsid w:val="00DE21F2"/>
    <w:pPr>
      <w:spacing w:after="120" w:line="360" w:lineRule="auto"/>
      <w:jc w:val="both"/>
    </w:pPr>
    <w:rPr>
      <w:rFonts w:ascii="Arial" w:eastAsiaTheme="minorHAnsi" w:hAnsi="Arial" w:cs="Arial"/>
      <w:u w:val="single"/>
      <w:lang w:val="pt-BR" w:eastAsia="en-U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456C4F"/>
    <w:pPr>
      <w:spacing w:after="0"/>
    </w:pPr>
    <w:rPr>
      <w:rFonts w:eastAsiaTheme="minorEastAsia"/>
      <w:b/>
      <w:bCs/>
      <w:lang w:val="en-US" w:eastAsia="es-ES"/>
    </w:rPr>
  </w:style>
  <w:style w:type="paragraph" w:customStyle="1" w:styleId="Textogeralsemrecuo">
    <w:name w:val="Texto_geral_sem_recuo"/>
    <w:basedOn w:val="00Textogeral"/>
    <w:qFormat/>
    <w:rsid w:val="00DF3AA1"/>
    <w:pPr>
      <w:ind w:firstLine="0"/>
    </w:pPr>
    <w:rPr>
      <w:rFonts w:eastAsia="Arial"/>
    </w:rPr>
  </w:style>
  <w:style w:type="paragraph" w:customStyle="1" w:styleId="textogeralboldsemrecuo">
    <w:name w:val="texto_geral_bold_sem_recuo"/>
    <w:basedOn w:val="00Textogeral"/>
    <w:qFormat/>
    <w:rsid w:val="00DF3AA1"/>
    <w:pPr>
      <w:ind w:firstLine="0"/>
    </w:pPr>
    <w:rPr>
      <w:b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F053871-6768-41A4-88CB-C8E83DF05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1125</Words>
  <Characters>6076</Characters>
  <Application>Microsoft Office Word</Application>
  <DocSecurity>0</DocSecurity>
  <Lines>50</Lines>
  <Paragraphs>14</Paragraphs>
  <ScaleCrop>false</ScaleCrop>
  <Company/>
  <LinksUpToDate>false</LinksUpToDate>
  <CharactersWithSpaces>7187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Ed5-821</cp:lastModifiedBy>
  <cp:revision>15</cp:revision>
  <cp:lastPrinted>2017-11-10T14:12:00Z</cp:lastPrinted>
  <dcterms:created xsi:type="dcterms:W3CDTF">2017-11-15T13:41:00Z</dcterms:created>
  <dcterms:modified xsi:type="dcterms:W3CDTF">2017-12-12T16:07:00Z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