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580" w:rsidRDefault="00590624">
      <w:pPr>
        <w:pStyle w:val="00cabeos"/>
      </w:pPr>
      <w:bookmarkStart w:id="0" w:name="_Hlk495302807"/>
      <w:bookmarkEnd w:id="0"/>
      <w:r>
        <w:t>Sequência didática 3 – Lazer em família</w:t>
      </w:r>
    </w:p>
    <w:p w:rsidR="00731580" w:rsidRDefault="00731580">
      <w:pPr>
        <w:pStyle w:val="SemEspaamento"/>
        <w:rPr>
          <w:lang w:val="pt-BR"/>
        </w:rPr>
      </w:pPr>
    </w:p>
    <w:p w:rsidR="00731580" w:rsidRDefault="00590624">
      <w:pPr>
        <w:pStyle w:val="00PESO2"/>
      </w:pPr>
      <w:bookmarkStart w:id="1" w:name="_Hlk495302868"/>
      <w:bookmarkStart w:id="2" w:name="_Hlk4953028071"/>
      <w:bookmarkEnd w:id="1"/>
      <w:bookmarkEnd w:id="2"/>
      <w:r>
        <w:t>Conteúdos:</w:t>
      </w:r>
    </w:p>
    <w:p w:rsidR="00731580" w:rsidRDefault="00590624">
      <w:pPr>
        <w:pStyle w:val="00Textogeralbullet"/>
        <w:numPr>
          <w:ilvl w:val="0"/>
          <w:numId w:val="1"/>
        </w:numPr>
      </w:pPr>
      <w:bookmarkStart w:id="3" w:name="_Hlk495302909"/>
      <w:bookmarkStart w:id="4" w:name="_Hlk4953028681"/>
      <w:bookmarkEnd w:id="3"/>
      <w:bookmarkEnd w:id="4"/>
      <w:r>
        <w:t>Atividades de lazer.</w:t>
      </w:r>
    </w:p>
    <w:p w:rsidR="00731580" w:rsidRDefault="00590624">
      <w:pPr>
        <w:pStyle w:val="00Textogeralbullet"/>
        <w:numPr>
          <w:ilvl w:val="0"/>
          <w:numId w:val="1"/>
        </w:numPr>
      </w:pPr>
      <w:r>
        <w:t>Espaços públicos.</w:t>
      </w:r>
    </w:p>
    <w:p w:rsidR="00731580" w:rsidRDefault="00731580">
      <w:pPr>
        <w:pStyle w:val="00PESO2"/>
      </w:pPr>
      <w:bookmarkStart w:id="5" w:name="_Hlk495302977"/>
      <w:bookmarkEnd w:id="5"/>
    </w:p>
    <w:p w:rsidR="00731580" w:rsidRDefault="00590624">
      <w:pPr>
        <w:pStyle w:val="00PESO2"/>
      </w:pPr>
      <w:r>
        <w:t>Objetivos:</w:t>
      </w:r>
    </w:p>
    <w:p w:rsidR="00731580" w:rsidRDefault="00590624">
      <w:pPr>
        <w:pStyle w:val="00Textogeralbullet"/>
        <w:numPr>
          <w:ilvl w:val="0"/>
          <w:numId w:val="1"/>
        </w:numPr>
      </w:pPr>
      <w:bookmarkStart w:id="6" w:name="_Hlk495303301"/>
      <w:bookmarkStart w:id="7" w:name="_Hlk4953029771"/>
      <w:bookmarkEnd w:id="6"/>
      <w:bookmarkEnd w:id="7"/>
      <w:r>
        <w:t>Reconhecer diferentes atividades de lazer praticadas em seu cotidiano.</w:t>
      </w:r>
    </w:p>
    <w:p w:rsidR="00731580" w:rsidRDefault="00590624">
      <w:pPr>
        <w:pStyle w:val="00Textogeralbullet"/>
        <w:numPr>
          <w:ilvl w:val="0"/>
          <w:numId w:val="1"/>
        </w:numPr>
      </w:pPr>
      <w:r>
        <w:t>Identificar semelhanças e diferenças no uso dos espaços públicos.</w:t>
      </w:r>
    </w:p>
    <w:p w:rsidR="00731580" w:rsidRDefault="00731580">
      <w:pPr>
        <w:pStyle w:val="00PESO2"/>
      </w:pPr>
    </w:p>
    <w:p w:rsidR="00731580" w:rsidRDefault="00590624">
      <w:pPr>
        <w:pStyle w:val="00PESO2"/>
        <w:rPr>
          <w:spacing w:val="-8"/>
        </w:rPr>
      </w:pPr>
      <w:r>
        <w:rPr>
          <w:spacing w:val="-8"/>
        </w:rPr>
        <w:t>Objetos de conhecimento e habilidades da Base Nacional Comum Curricular:</w:t>
      </w:r>
    </w:p>
    <w:p w:rsidR="00731580" w:rsidRDefault="00590624">
      <w:pPr>
        <w:pStyle w:val="00Textogeral"/>
      </w:pPr>
      <w:bookmarkStart w:id="8" w:name="_Hlk4953033011"/>
      <w:bookmarkEnd w:id="8"/>
      <w:r>
        <w:t xml:space="preserve">A sequência didática trabalha com o objeto de conhecimento: </w:t>
      </w:r>
      <w:r>
        <w:rPr>
          <w:i/>
        </w:rPr>
        <w:t>Situações de convívio em diferentes lugares</w:t>
      </w:r>
      <w:r>
        <w:t xml:space="preserve">, que se articula à habilidade </w:t>
      </w:r>
      <w:r>
        <w:rPr>
          <w:b/>
        </w:rPr>
        <w:t>EF01GE03</w:t>
      </w:r>
      <w:r>
        <w:t xml:space="preserve">: </w:t>
      </w:r>
      <w:r>
        <w:rPr>
          <w:i/>
        </w:rPr>
        <w:t>Identificar e relatar semelhanças e diferenças de usos do espaço público (praças e parques) para o lazer e diferentes manifestações</w:t>
      </w:r>
      <w:r>
        <w:t>, do componente curricular Geografia. De tal maneira, os conteúdos e as atividades da sequência trabalham o reconhecimento das atividades de lazer praticadas em família em diferentes espaços, como parques, praças e museus.</w:t>
      </w:r>
    </w:p>
    <w:p w:rsidR="00731580" w:rsidRDefault="00731580">
      <w:pPr>
        <w:pStyle w:val="00PESO2"/>
      </w:pPr>
    </w:p>
    <w:p w:rsidR="00731580" w:rsidRDefault="00590624">
      <w:pPr>
        <w:pStyle w:val="00PESO2"/>
      </w:pPr>
      <w:bookmarkStart w:id="9" w:name="_Hlk495304615"/>
      <w:bookmarkEnd w:id="9"/>
      <w:r>
        <w:t>Número de aulas:</w:t>
      </w:r>
    </w:p>
    <w:p w:rsidR="00731580" w:rsidRDefault="00590624">
      <w:pPr>
        <w:pStyle w:val="00textosemparagrafo"/>
      </w:pPr>
      <w:bookmarkStart w:id="10" w:name="_Hlk495304632"/>
      <w:bookmarkEnd w:id="10"/>
      <w:r>
        <w:t>2 aulas.</w:t>
      </w:r>
    </w:p>
    <w:p w:rsidR="00731580" w:rsidRDefault="00731580">
      <w:pPr>
        <w:pStyle w:val="00textosemparagrafo"/>
      </w:pPr>
    </w:p>
    <w:p w:rsidR="00731580" w:rsidRDefault="00590624">
      <w:pPr>
        <w:pStyle w:val="00PESO2"/>
        <w:rPr>
          <w:rFonts w:ascii="Arial" w:hAnsi="Arial" w:cs="Arial"/>
        </w:rPr>
      </w:pPr>
      <w:r>
        <w:t>Aula 1</w:t>
      </w:r>
    </w:p>
    <w:p w:rsidR="00731580" w:rsidRDefault="00590624">
      <w:pPr>
        <w:pStyle w:val="00peso3"/>
      </w:pPr>
      <w:bookmarkStart w:id="11" w:name="_Hlk495304649"/>
      <w:bookmarkEnd w:id="11"/>
      <w:r>
        <w:t>Conteúdos específicos:</w:t>
      </w:r>
    </w:p>
    <w:p w:rsidR="00731580" w:rsidRDefault="00590624">
      <w:pPr>
        <w:pStyle w:val="00Textogeralbullet"/>
        <w:numPr>
          <w:ilvl w:val="0"/>
          <w:numId w:val="1"/>
        </w:numPr>
      </w:pPr>
      <w:bookmarkStart w:id="12" w:name="_Hlk495304821"/>
      <w:bookmarkStart w:id="13" w:name="_Hlk4953046491"/>
      <w:bookmarkEnd w:id="12"/>
      <w:bookmarkEnd w:id="13"/>
      <w:r>
        <w:t>Lazer em família.</w:t>
      </w:r>
    </w:p>
    <w:p w:rsidR="00731580" w:rsidRDefault="00590624">
      <w:pPr>
        <w:pStyle w:val="00Textogeralbullet"/>
        <w:numPr>
          <w:ilvl w:val="0"/>
          <w:numId w:val="1"/>
        </w:numPr>
      </w:pPr>
      <w:r>
        <w:t>Espaços públicos.</w:t>
      </w:r>
    </w:p>
    <w:p w:rsidR="00731580" w:rsidRDefault="00731580">
      <w:pPr>
        <w:pStyle w:val="00peso3"/>
      </w:pPr>
    </w:p>
    <w:p w:rsidR="00731580" w:rsidRDefault="00590624">
      <w:pPr>
        <w:pStyle w:val="00peso3"/>
      </w:pPr>
      <w:r>
        <w:t>Recursos didáticos:</w:t>
      </w:r>
    </w:p>
    <w:p w:rsidR="00731580" w:rsidRDefault="00590624">
      <w:pPr>
        <w:pStyle w:val="00Textogeralbullet"/>
        <w:numPr>
          <w:ilvl w:val="0"/>
          <w:numId w:val="1"/>
        </w:numPr>
      </w:pPr>
      <w:bookmarkStart w:id="14" w:name="_Hlk4953048211"/>
      <w:bookmarkEnd w:id="14"/>
      <w:r>
        <w:t xml:space="preserve">Páginas 70 e 71 do Livro do </w:t>
      </w:r>
      <w:r w:rsidR="00EB33C2">
        <w:t>E</w:t>
      </w:r>
      <w:r>
        <w:t>studante.</w:t>
      </w:r>
    </w:p>
    <w:p w:rsidR="00731580" w:rsidRDefault="00731580">
      <w:pPr>
        <w:pStyle w:val="00peso3"/>
      </w:pPr>
    </w:p>
    <w:p w:rsidR="00731580" w:rsidRDefault="00590624">
      <w:pPr>
        <w:pStyle w:val="00peso3"/>
      </w:pPr>
      <w:bookmarkStart w:id="15" w:name="_Hlk495304910"/>
      <w:bookmarkEnd w:id="15"/>
      <w:r>
        <w:t>Encaminhamento:</w:t>
      </w:r>
    </w:p>
    <w:p w:rsidR="00731580" w:rsidRDefault="00590624">
      <w:pPr>
        <w:pStyle w:val="00Textogeral"/>
      </w:pPr>
      <w:r>
        <w:t xml:space="preserve">Com base na realidade dos alunos, eles devem reconhecer que as atividades de lazer podem ocorrer de diversas formas, dentro ou fora de casa. Eles devem identificar também o que são espaços públicos, bem como as atividades que podem ser realizadas nesses lugares.    </w:t>
      </w:r>
    </w:p>
    <w:p w:rsidR="00731580" w:rsidRDefault="00590624">
      <w:pPr>
        <w:pStyle w:val="00Textogeral"/>
      </w:pPr>
      <w:r>
        <w:t xml:space="preserve">Inicie a aula perguntando a eles: Quais atividades vocês fazem para se divertir com a família e com os amigos? Espera-se que eles mencionem atividades como desenhar, passear, brincar, jogar bola, assistir à televisão, entre outras. Nesse momento, explique que as atividades realizadas nas horas livres e de descanso são momentos de lazer. Em seguida, proponha a eles que façam a atividade 1, da página 70 do Livro do </w:t>
      </w:r>
      <w:r w:rsidR="00EB33C2">
        <w:t>E</w:t>
      </w:r>
      <w:r>
        <w:t>studante, que mostra algumas imagens de famílias praticando atividades de lazer. Peça que identifiquem, oralmente, o lugar em que as famílias estão e o que estão fazendo.</w:t>
      </w:r>
      <w:r>
        <w:br w:type="page"/>
      </w:r>
      <w:bookmarkStart w:id="16" w:name="_GoBack"/>
      <w:bookmarkEnd w:id="16"/>
    </w:p>
    <w:p w:rsidR="00731580" w:rsidRDefault="00590624">
      <w:pPr>
        <w:pStyle w:val="00Textogeral"/>
      </w:pPr>
      <w:r>
        <w:lastRenderedPageBreak/>
        <w:t>Oriente os alunos a conversar com um familiar ou responsável para descobrir o que ele fazia para se divertir quando era criança. Depois, socialize as respostas com a turma. Espera-se que eles notem as variadas práticas de lazer e comparem as semelhanças e as diferenças entre elas.</w:t>
      </w:r>
    </w:p>
    <w:p w:rsidR="00731580" w:rsidRDefault="00590624">
      <w:pPr>
        <w:pStyle w:val="00Textogeral"/>
      </w:pPr>
      <w:r>
        <w:t xml:space="preserve">Na segunda parte da aula, leia o texto da página 71 do Livro do </w:t>
      </w:r>
      <w:r w:rsidR="00EB33C2">
        <w:t>E</w:t>
      </w:r>
      <w:r>
        <w:t>studante, que define espaço público como um lugar que pode ser utilizado por todas as pessoas na prática de diferentes atividades. Dessa forma, proponha a realização da atividade 3, que mostra algumas cenas de atividades de lazer praticadas em vários lugares. Oriente os alunos a apontar as ações que estão sendo realizadas e quais dessas cenas representam espaços públicos. Espera-se que eles consigam identificar quais são os espaços públicos e quais atividades podem ser realizadas nesses locais.</w:t>
      </w:r>
    </w:p>
    <w:p w:rsidR="00731580" w:rsidRDefault="00731580">
      <w:pPr>
        <w:pStyle w:val="00Peso4"/>
      </w:pPr>
    </w:p>
    <w:p w:rsidR="00731580" w:rsidRDefault="00590624">
      <w:pPr>
        <w:pStyle w:val="00Peso4"/>
      </w:pPr>
      <w:r>
        <w:t>Acompanhamento das aprendizagens</w:t>
      </w:r>
    </w:p>
    <w:p w:rsidR="00731580" w:rsidRDefault="00590624">
      <w:pPr>
        <w:pStyle w:val="00Textogeral"/>
      </w:pPr>
      <w:r>
        <w:t>Para avaliar a aprendizagem dos alunos, solicite que elaborem uma tabela de atividades que realizam nos momentos de lazer com a família e os amigos. A primeira coluna deverá conter as atividades e brincadeiras que realizam em casa e a segunda, as que fazem em espaços públicos. Dessa forma, espera-se que eles reconheçam algumas diferenças entre o espaço doméstico e o espaço público.</w:t>
      </w:r>
    </w:p>
    <w:p w:rsidR="00731580" w:rsidRDefault="00731580">
      <w:pPr>
        <w:pStyle w:val="00Textogeral"/>
      </w:pPr>
    </w:p>
    <w:p w:rsidR="00731580" w:rsidRDefault="00590624">
      <w:pPr>
        <w:pStyle w:val="00PESO2"/>
      </w:pPr>
      <w:r>
        <w:t>Aula 2</w:t>
      </w:r>
    </w:p>
    <w:p w:rsidR="00731580" w:rsidRDefault="00590624">
      <w:pPr>
        <w:pStyle w:val="00peso3"/>
      </w:pPr>
      <w:r>
        <w:t>Conteúdo específico:</w:t>
      </w:r>
    </w:p>
    <w:p w:rsidR="00731580" w:rsidRDefault="00590624">
      <w:pPr>
        <w:pStyle w:val="00Textogeralbullet"/>
        <w:numPr>
          <w:ilvl w:val="0"/>
          <w:numId w:val="1"/>
        </w:numPr>
      </w:pPr>
      <w:r>
        <w:t>Espaços públicos e seus diferentes usos.</w:t>
      </w:r>
    </w:p>
    <w:p w:rsidR="00731580" w:rsidRDefault="00731580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:rsidR="00731580" w:rsidRDefault="00590624">
      <w:pPr>
        <w:pStyle w:val="00peso3"/>
      </w:pPr>
      <w:r>
        <w:t>Recursos didáticos:</w:t>
      </w:r>
    </w:p>
    <w:p w:rsidR="00731580" w:rsidRDefault="00590624">
      <w:pPr>
        <w:pStyle w:val="00Textogeralbullet"/>
        <w:numPr>
          <w:ilvl w:val="0"/>
          <w:numId w:val="1"/>
        </w:numPr>
      </w:pPr>
      <w:r>
        <w:t xml:space="preserve">Páginas 72 a 74 do Livro do </w:t>
      </w:r>
      <w:r w:rsidR="00EB33C2">
        <w:t>E</w:t>
      </w:r>
      <w:r>
        <w:t>studante.</w:t>
      </w:r>
    </w:p>
    <w:p w:rsidR="00731580" w:rsidRDefault="00590624">
      <w:pPr>
        <w:pStyle w:val="00Textogeralbullet"/>
        <w:numPr>
          <w:ilvl w:val="0"/>
          <w:numId w:val="1"/>
        </w:numPr>
      </w:pPr>
      <w:r>
        <w:t>Revistas e jornais.</w:t>
      </w:r>
    </w:p>
    <w:p w:rsidR="00731580" w:rsidRDefault="00590624">
      <w:pPr>
        <w:pStyle w:val="00Textogeralbullet"/>
        <w:numPr>
          <w:ilvl w:val="0"/>
          <w:numId w:val="1"/>
        </w:numPr>
      </w:pPr>
      <w:r>
        <w:t>Folhas de papel sulfite.</w:t>
      </w:r>
    </w:p>
    <w:p w:rsidR="00731580" w:rsidRDefault="00590624">
      <w:pPr>
        <w:pStyle w:val="00Textogeralbullet"/>
        <w:numPr>
          <w:ilvl w:val="0"/>
          <w:numId w:val="1"/>
        </w:numPr>
      </w:pPr>
      <w:r>
        <w:t>Tesoura com pontas arredondadas.</w:t>
      </w:r>
    </w:p>
    <w:p w:rsidR="00731580" w:rsidRDefault="00590624">
      <w:pPr>
        <w:pStyle w:val="00Textogeralbullet"/>
        <w:numPr>
          <w:ilvl w:val="0"/>
          <w:numId w:val="1"/>
        </w:numPr>
      </w:pPr>
      <w:r>
        <w:t>Cola.</w:t>
      </w:r>
    </w:p>
    <w:p w:rsidR="00731580" w:rsidRDefault="00731580">
      <w:pPr>
        <w:pStyle w:val="00peso3"/>
      </w:pPr>
    </w:p>
    <w:p w:rsidR="00731580" w:rsidRDefault="00590624">
      <w:pPr>
        <w:pStyle w:val="00peso3"/>
        <w:rPr>
          <w:color w:val="0070C0"/>
        </w:rPr>
      </w:pPr>
      <w:r>
        <w:t>Encaminhamento:</w:t>
      </w:r>
    </w:p>
    <w:p w:rsidR="00731580" w:rsidRDefault="00590624">
      <w:pPr>
        <w:pStyle w:val="00Textogeral"/>
      </w:pPr>
      <w:r>
        <w:t>Os espaços públicos são de uso comum. Nesses locais ocorrem dinâmicas e trocas entre a sociedade. Assim, o aluno deve compreender que ele é agente ativo e transformador do meio em que vive e suas ações implicam diretamente em uma boa qualidade vida. Reconhecer-se como parte do espaço é fundamental para uma formação cidadã.</w:t>
      </w:r>
    </w:p>
    <w:p w:rsidR="00731580" w:rsidRDefault="00590624">
      <w:pPr>
        <w:pStyle w:val="00Textogeral"/>
      </w:pPr>
      <w:r>
        <w:t xml:space="preserve">Na primeira parte da aula, retome o conceito de espaço público da aula anterior. Pergunte aos alunos: O que são espaços públicos? Existem espaços públicos próximos à escola? Após as respostas, peça que observem a imagem do parque, na página 72 do Livro do </w:t>
      </w:r>
      <w:r w:rsidR="00EB33C2">
        <w:t>E</w:t>
      </w:r>
      <w:r>
        <w:t>studante, e pergunte: O parque é um espaço público? Como é um parque? Quais atividades podemos fazer no parque? Em seguida, explique que o parque é um espaço público de lazer, em geral, caracterizado por ser uma extensa área verde, onde podemos fazer atividade física, passear, observar os animais e a vegetação. Ressalte que é uma área que deve ser preservada, por isso a retirada de vegetação e a caça de animais são proibidas.</w:t>
      </w:r>
      <w:r>
        <w:br w:type="page"/>
      </w:r>
    </w:p>
    <w:p w:rsidR="00731580" w:rsidRDefault="00590624">
      <w:pPr>
        <w:pStyle w:val="00Textogeral"/>
      </w:pPr>
      <w:r>
        <w:lastRenderedPageBreak/>
        <w:t>Após a explicação, proponha que observem com atenção as ilustrações da atividade 4, que mostram atitudes que se devem ter no parque, como passear com um responsável e observar os pássaros. Ao final da atividade, compartilhe as respostas com a turma para a reflexão sobre cada ação. Espera-se que os alunos compreendam quais atitudes visam ao lazer e à conservação do espaço, diferenciando-as das ações incorretas.</w:t>
      </w:r>
    </w:p>
    <w:p w:rsidR="00731580" w:rsidRDefault="00590624">
      <w:pPr>
        <w:pStyle w:val="00Textogeral"/>
      </w:pPr>
      <w:r>
        <w:t xml:space="preserve">Na segunda parte da aula, o espaço público trabalhado é a praça. Peça aos alunos que observem a imagem da praça na página 73 do Livro do </w:t>
      </w:r>
      <w:r w:rsidR="00EB33C2">
        <w:t>E</w:t>
      </w:r>
      <w:r>
        <w:t>studante, que mostra várias crianças brincando na praça (algumas crianças estão pulando corda, outras estão no escorregador, na gangorra e no gira-gira). Faça os questionamentos anteriores, agora em relação à praça. Acrescente: De quais brincadeiras representadas na imagem vocês mais gostam?. A partir das respostas, explique que a praça também é um espaço público de encontros, passagens e socializações, em que podem ser realizadas diversas atividades de lazer. Fale também das praças próximas à escola. Faça a atividade 5 oralmente com os alunos, trabalhando os referenciais espaciais. Espera-se que os alunos identifiquem orientações espaciais como: em cima, embaixo, em frente, atrás etc.</w:t>
      </w:r>
    </w:p>
    <w:p w:rsidR="00731580" w:rsidRDefault="00590624">
      <w:pPr>
        <w:pStyle w:val="00Textogeral"/>
      </w:pPr>
      <w:r>
        <w:t>Se julgar conveniente, peça aos alunos que organizem um quadro enumerando as características boas e ruins (que podem ser melhoradas) das praças que conhecem. Por meio dessa atividade, espera-se que eles reflitam sobre a importância da manutenção e conservação dos espaços públicos que frequentam.</w:t>
      </w:r>
    </w:p>
    <w:p w:rsidR="00731580" w:rsidRDefault="00590624">
      <w:pPr>
        <w:pStyle w:val="00Textogeral"/>
      </w:pPr>
      <w:r>
        <w:t xml:space="preserve">Na terceira parte da aula, o espaço público trabalhado é o museu. Pergunte aos alunos: Vocês sabem o que é um museu? Para que serve o museu? O museu é um espaço público?. Explique a eles que os museus são espaços públicos que têm a função de conservar, investigar, comunicar e expor diversos objetos e informações com valor histórico, cultural, artístico e científico. Peça que observem atentamente as imagens da página 74 do Livro do </w:t>
      </w:r>
      <w:r w:rsidR="00EB33C2">
        <w:t>E</w:t>
      </w:r>
      <w:r>
        <w:t>studante. Questione: Como as pessoas estão se comportando no museu? Esse comportamento é semelhante aos que elas têm no parque? Faça a</w:t>
      </w:r>
      <w:r>
        <w:rPr>
          <w:b/>
        </w:rPr>
        <w:t xml:space="preserve"> </w:t>
      </w:r>
      <w:r>
        <w:t>atividade 6</w:t>
      </w:r>
      <w:r>
        <w:rPr>
          <w:b/>
        </w:rPr>
        <w:t xml:space="preserve"> </w:t>
      </w:r>
      <w:r>
        <w:t>oralmente e valorize a experiência pessoal dos alunos permitindo que eles dialoguem sobre suas experiências em museus.</w:t>
      </w:r>
    </w:p>
    <w:p w:rsidR="00731580" w:rsidRDefault="00731580">
      <w:pPr>
        <w:pStyle w:val="00peso3"/>
        <w:rPr>
          <w:rFonts w:ascii="Arial" w:hAnsi="Arial" w:cs="Arial"/>
          <w:bCs w:val="0"/>
          <w:color w:val="00000A"/>
          <w:szCs w:val="24"/>
        </w:rPr>
      </w:pPr>
    </w:p>
    <w:p w:rsidR="00731580" w:rsidRDefault="00590624">
      <w:pPr>
        <w:pStyle w:val="00Peso4"/>
      </w:pPr>
      <w:r>
        <w:t>Atividade complementar</w:t>
      </w:r>
    </w:p>
    <w:p w:rsidR="00731580" w:rsidRDefault="00590624">
      <w:pPr>
        <w:pStyle w:val="00Textogeral"/>
      </w:pPr>
      <w:r>
        <w:t>Organize um passeio a um parque próximo à escola. Faça o planejamento antecipadamente e sistematize as principais informações do local, como os aspectos naturais e sociais do parque. Explore a questão do lazer e das regras do parque, além da importância da preservação. Discuta todos os tópicos, previamente planejados, no parque com os alunos. Nesse momento, espera-se que eles articulem o conteúdo visto em sala de aula com a prática em campo, mobilizando motivação, aprendizado e curiosidade. O trabalho de campo objetiva a prática investigativa e exploratória do ambiente fora da escola.</w:t>
      </w:r>
    </w:p>
    <w:p w:rsidR="00731580" w:rsidRDefault="00731580">
      <w:pPr>
        <w:pStyle w:val="00peso3"/>
      </w:pPr>
    </w:p>
    <w:p w:rsidR="00731580" w:rsidRDefault="00590624">
      <w:pPr>
        <w:pStyle w:val="00Peso4"/>
      </w:pPr>
      <w:r>
        <w:t>Acompanhamento das aprendizagens</w:t>
      </w:r>
    </w:p>
    <w:p w:rsidR="00731580" w:rsidRDefault="00590624">
      <w:pPr>
        <w:pStyle w:val="00Textogeral"/>
      </w:pPr>
      <w:r>
        <w:t>Para avaliar a aprendizagem dos alunos, proponha que recortem de revistas e jornais a imagem de uma praça, de um parque e de um museu (se possível). Peça que colem as imagens em uma folha e descrevam quais atividades podem ser realizadas em cada um desses espaços. Espera-se que os alunos identifiquem os espaços públicos estudados nessa unidade e seus diferentes usos.</w:t>
      </w:r>
    </w:p>
    <w:p w:rsidR="00731580" w:rsidRDefault="00590624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FC236D">
        <w:rPr>
          <w:lang w:val="pt-BR"/>
        </w:rPr>
        <w:br w:type="page"/>
      </w:r>
    </w:p>
    <w:p w:rsidR="00731580" w:rsidRPr="00EB33C2" w:rsidRDefault="00590624" w:rsidP="00EB33C2">
      <w:pPr>
        <w:pStyle w:val="00PESO2"/>
        <w:rPr>
          <w:color w:val="F37020"/>
        </w:rPr>
      </w:pPr>
      <w:r w:rsidRPr="00EB33C2">
        <w:rPr>
          <w:color w:val="F37020"/>
        </w:rPr>
        <w:lastRenderedPageBreak/>
        <w:t>Mais sugestões para acompanhar o desenvolvimento dos alunos</w:t>
      </w:r>
    </w:p>
    <w:p w:rsidR="00731580" w:rsidRDefault="00731580">
      <w:pPr>
        <w:pStyle w:val="SemEspaamento"/>
        <w:rPr>
          <w:lang w:val="pt-BR"/>
        </w:rPr>
      </w:pPr>
    </w:p>
    <w:p w:rsidR="00731580" w:rsidRDefault="00590624" w:rsidP="00FC236D">
      <w:pPr>
        <w:pStyle w:val="textogeralboldsemrecuo"/>
      </w:pPr>
      <w:r>
        <w:t>1. COMPLETE AS FRASES COM AS P</w:t>
      </w:r>
      <w:r w:rsidR="00EB33C2">
        <w:t>A</w:t>
      </w:r>
      <w:r>
        <w:t>LAVRAS DO QUADRO A SEGUIR.</w:t>
      </w:r>
    </w:p>
    <w:p w:rsidR="00731580" w:rsidRDefault="00731580">
      <w:pPr>
        <w:pStyle w:val="00Textogeral"/>
      </w:pPr>
    </w:p>
    <w:tbl>
      <w:tblPr>
        <w:tblStyle w:val="Tabelacomgrade"/>
        <w:tblW w:w="9201" w:type="dxa"/>
        <w:tblInd w:w="41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201"/>
      </w:tblGrid>
      <w:tr w:rsidR="00731580" w:rsidRPr="00EB33C2">
        <w:tc>
          <w:tcPr>
            <w:tcW w:w="9201" w:type="dxa"/>
            <w:shd w:val="clear" w:color="auto" w:fill="auto"/>
            <w:tcMar>
              <w:left w:w="103" w:type="dxa"/>
            </w:tcMar>
          </w:tcPr>
          <w:p w:rsidR="00731580" w:rsidRDefault="00590624">
            <w:pPr>
              <w:spacing w:before="100" w:line="360" w:lineRule="auto"/>
              <w:jc w:val="center"/>
              <w:rPr>
                <w:rFonts w:eastAsia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LAZER     ESPAÇO PÚBLICO     PARQUE     MUSEU</w:t>
            </w:r>
          </w:p>
        </w:tc>
      </w:tr>
    </w:tbl>
    <w:p w:rsidR="00731580" w:rsidRDefault="00731580">
      <w:pPr>
        <w:pStyle w:val="00Textogeral"/>
      </w:pPr>
    </w:p>
    <w:p w:rsidR="00731580" w:rsidRDefault="00590624">
      <w:pPr>
        <w:pStyle w:val="00Textogeralbullet"/>
        <w:numPr>
          <w:ilvl w:val="0"/>
          <w:numId w:val="1"/>
        </w:numPr>
        <w:spacing w:line="480" w:lineRule="auto"/>
        <w:rPr>
          <w:rFonts w:eastAsia="Arial"/>
        </w:rPr>
      </w:pPr>
      <w:r>
        <w:rPr>
          <w:rFonts w:eastAsia="Arial"/>
        </w:rPr>
        <w:t>ÁREA VERDE EM QUE A CAÇA DE ANIMAIS E A RETIRADA DA VEGETAÇÃO SÃO PROIBIDAS: ______________________________________________________________________________.</w:t>
      </w:r>
    </w:p>
    <w:p w:rsidR="00731580" w:rsidRDefault="00590624">
      <w:pPr>
        <w:pStyle w:val="00Textogeralbullet"/>
        <w:numPr>
          <w:ilvl w:val="0"/>
          <w:numId w:val="1"/>
        </w:numPr>
        <w:spacing w:line="480" w:lineRule="auto"/>
        <w:rPr>
          <w:rFonts w:eastAsia="Arial"/>
        </w:rPr>
      </w:pPr>
      <w:r>
        <w:rPr>
          <w:rFonts w:eastAsia="Arial"/>
        </w:rPr>
        <w:t>NOME DADO AOS MOMENTOS EM QUE REALIZAMOS ATIVIDADES DE PRAZER E DESCANSO: ______________________________________________________________________________.</w:t>
      </w:r>
    </w:p>
    <w:p w:rsidR="00731580" w:rsidRDefault="00590624">
      <w:pPr>
        <w:pStyle w:val="00Textogeralbullet"/>
        <w:numPr>
          <w:ilvl w:val="0"/>
          <w:numId w:val="1"/>
        </w:numPr>
        <w:spacing w:line="480" w:lineRule="auto"/>
        <w:rPr>
          <w:rFonts w:eastAsia="Arial"/>
        </w:rPr>
      </w:pPr>
      <w:r>
        <w:rPr>
          <w:rFonts w:eastAsia="Arial"/>
        </w:rPr>
        <w:t>NOME DADO AOS LUGARES DE USO COMUM, ONDE PODEMOS NOS DIVERTIR, SOCIALIZAR E APRENDER: ____________________________________________________________________.</w:t>
      </w:r>
    </w:p>
    <w:p w:rsidR="00731580" w:rsidRDefault="00590624">
      <w:pPr>
        <w:pStyle w:val="00Textogeralbullet"/>
        <w:numPr>
          <w:ilvl w:val="0"/>
          <w:numId w:val="1"/>
        </w:numPr>
        <w:spacing w:line="480" w:lineRule="auto"/>
        <w:rPr>
          <w:rFonts w:eastAsia="Arial"/>
        </w:rPr>
      </w:pPr>
      <w:r>
        <w:rPr>
          <w:rFonts w:eastAsia="Arial"/>
        </w:rPr>
        <w:t>ESPAÇO ONDE OBJETOS HISTÓRICOS E CULTURAIS SÃO EXPOSTOS: _____________________.</w:t>
      </w:r>
    </w:p>
    <w:p w:rsidR="00731580" w:rsidRDefault="00731580">
      <w:pPr>
        <w:pStyle w:val="00Textogeral"/>
      </w:pPr>
    </w:p>
    <w:p w:rsidR="00731580" w:rsidRDefault="00590624" w:rsidP="00FC236D">
      <w:pPr>
        <w:pStyle w:val="textogeralboldsemrecuo"/>
      </w:pPr>
      <w:r>
        <w:t>2. CITE TRÊS ESPAÇOS PÚBLICOS QUE VOCÊ FREQUENTA. DESCREVA O QUE VOCÊ FAZ PARA SE DIVERTIR NESSES LUGARES.</w:t>
      </w:r>
    </w:p>
    <w:p w:rsidR="00731580" w:rsidRDefault="00731580">
      <w:pPr>
        <w:pStyle w:val="00Textogeral"/>
      </w:pPr>
    </w:p>
    <w:p w:rsidR="00731580" w:rsidRDefault="0059062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731580" w:rsidRDefault="0059062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731580" w:rsidRDefault="0059062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731580" w:rsidRDefault="00590624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731580" w:rsidRDefault="00731580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:rsidR="00731580" w:rsidRDefault="00590624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:rsidR="00731580" w:rsidRDefault="00590624" w:rsidP="008B6275">
      <w:pPr>
        <w:pStyle w:val="Textogeralsemrecuo"/>
      </w:pPr>
      <w:r>
        <w:rPr>
          <w:b/>
        </w:rPr>
        <w:t>1.</w:t>
      </w:r>
      <w:r>
        <w:t xml:space="preserve"> Parque; lazer; espaço público; museu.</w:t>
      </w:r>
    </w:p>
    <w:p w:rsidR="008B6275" w:rsidRDefault="00590624" w:rsidP="008B6275">
      <w:pPr>
        <w:pStyle w:val="Textogeralsemrecuo"/>
      </w:pPr>
      <w:r>
        <w:rPr>
          <w:b/>
        </w:rPr>
        <w:t>2.</w:t>
      </w:r>
      <w:r>
        <w:t xml:space="preserve"> Respostas pessoais. Espera-se que os alunos identifiquem espaços públicos no meio em que vivem e descrevam suas caraterísticas.</w:t>
      </w:r>
    </w:p>
    <w:p w:rsidR="00731580" w:rsidRDefault="00590624">
      <w:pPr>
        <w:rPr>
          <w:rFonts w:eastAsia="Arial"/>
          <w:lang w:val="pt-BR"/>
        </w:rPr>
      </w:pPr>
      <w:r w:rsidRPr="00FC236D">
        <w:rPr>
          <w:lang w:val="pt-BR"/>
        </w:rPr>
        <w:br w:type="page"/>
      </w:r>
    </w:p>
    <w:p w:rsidR="00731580" w:rsidRPr="00EB33C2" w:rsidRDefault="00590624" w:rsidP="00EB33C2">
      <w:pPr>
        <w:pStyle w:val="00PESO2"/>
        <w:rPr>
          <w:color w:val="F37020"/>
        </w:rPr>
      </w:pPr>
      <w:r w:rsidRPr="00EB33C2">
        <w:rPr>
          <w:color w:val="F37020"/>
        </w:rPr>
        <w:lastRenderedPageBreak/>
        <w:t>Autoavaliação</w:t>
      </w:r>
    </w:p>
    <w:p w:rsidR="00731580" w:rsidRDefault="00731580">
      <w:pPr>
        <w:pStyle w:val="SemEspaamento"/>
        <w:rPr>
          <w:rFonts w:eastAsia="Arial"/>
        </w:rPr>
      </w:pPr>
    </w:p>
    <w:tbl>
      <w:tblPr>
        <w:tblStyle w:val="tabelaautoavaliacao"/>
        <w:tblW w:w="9585" w:type="dxa"/>
        <w:tblInd w:w="15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915"/>
        <w:gridCol w:w="1590"/>
        <w:gridCol w:w="2310"/>
        <w:gridCol w:w="1770"/>
      </w:tblGrid>
      <w:tr w:rsidR="007315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915" w:type="dxa"/>
            <w:shd w:val="clear" w:color="auto" w:fill="auto"/>
            <w:tcMar>
              <w:left w:w="103" w:type="dxa"/>
            </w:tcMar>
          </w:tcPr>
          <w:p w:rsidR="00731580" w:rsidRDefault="00590624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MARQUE A OPÇÃO QUE MELHOR DEFINE O QUE VOCÊ SENTE PARA RESPONDER </w:t>
            </w:r>
            <w:r w:rsidR="00EB33C2">
              <w:rPr>
                <w:rFonts w:ascii="Tahoma" w:hAnsi="Tahoma"/>
                <w:sz w:val="20"/>
                <w:lang w:val="pt-BR"/>
              </w:rPr>
              <w:t xml:space="preserve">a </w:t>
            </w:r>
            <w:r>
              <w:rPr>
                <w:rFonts w:ascii="Tahoma" w:hAnsi="Tahoma"/>
                <w:sz w:val="20"/>
                <w:lang w:val="pt-BR"/>
              </w:rPr>
              <w:t>CADA QUESTÃO.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:rsidR="00731580" w:rsidRDefault="00590624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Sim</w:t>
            </w:r>
          </w:p>
        </w:tc>
        <w:tc>
          <w:tcPr>
            <w:tcW w:w="2310" w:type="dxa"/>
            <w:shd w:val="clear" w:color="auto" w:fill="auto"/>
            <w:tcMar>
              <w:left w:w="103" w:type="dxa"/>
            </w:tcMar>
          </w:tcPr>
          <w:p w:rsidR="00731580" w:rsidRDefault="00590624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Mais ou menos</w:t>
            </w:r>
          </w:p>
        </w:tc>
        <w:tc>
          <w:tcPr>
            <w:tcW w:w="1770" w:type="dxa"/>
            <w:shd w:val="clear" w:color="auto" w:fill="auto"/>
            <w:tcMar>
              <w:left w:w="103" w:type="dxa"/>
            </w:tcMar>
          </w:tcPr>
          <w:p w:rsidR="00731580" w:rsidRDefault="00590624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Não</w:t>
            </w:r>
          </w:p>
        </w:tc>
      </w:tr>
      <w:tr w:rsidR="00731580" w:rsidRPr="00EB33C2">
        <w:trPr>
          <w:trHeight w:val="1247"/>
        </w:trPr>
        <w:tc>
          <w:tcPr>
            <w:tcW w:w="3915" w:type="dxa"/>
            <w:shd w:val="clear" w:color="auto" w:fill="auto"/>
            <w:tcMar>
              <w:left w:w="103" w:type="dxa"/>
            </w:tcMar>
          </w:tcPr>
          <w:p w:rsidR="00731580" w:rsidRDefault="00590624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1. SEI O QUE SÃO ATIVIDADES DE LAZER? 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tcMar>
              <w:left w:w="103" w:type="dxa"/>
            </w:tcMar>
          </w:tcPr>
          <w:p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70" w:type="dxa"/>
            <w:shd w:val="clear" w:color="auto" w:fill="auto"/>
            <w:tcMar>
              <w:left w:w="103" w:type="dxa"/>
            </w:tcMar>
          </w:tcPr>
          <w:p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31580" w:rsidRPr="00EB33C2">
        <w:trPr>
          <w:trHeight w:val="1247"/>
        </w:trPr>
        <w:tc>
          <w:tcPr>
            <w:tcW w:w="3915" w:type="dxa"/>
            <w:shd w:val="clear" w:color="auto" w:fill="auto"/>
            <w:tcMar>
              <w:left w:w="103" w:type="dxa"/>
            </w:tcMar>
          </w:tcPr>
          <w:p w:rsidR="00731580" w:rsidRDefault="00590624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2. SEI O QUE SÃO ESPAÇOS PÚBLICOS?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tcMar>
              <w:left w:w="103" w:type="dxa"/>
            </w:tcMar>
          </w:tcPr>
          <w:p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70" w:type="dxa"/>
            <w:shd w:val="clear" w:color="auto" w:fill="auto"/>
            <w:tcMar>
              <w:left w:w="103" w:type="dxa"/>
            </w:tcMar>
          </w:tcPr>
          <w:p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31580" w:rsidRPr="00EB33C2">
        <w:trPr>
          <w:trHeight w:val="1247"/>
        </w:trPr>
        <w:tc>
          <w:tcPr>
            <w:tcW w:w="3915" w:type="dxa"/>
            <w:shd w:val="clear" w:color="auto" w:fill="auto"/>
            <w:tcMar>
              <w:left w:w="103" w:type="dxa"/>
            </w:tcMar>
          </w:tcPr>
          <w:p w:rsidR="00731580" w:rsidRDefault="00590624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3. SEI QUE PARQUES, PRAÇAS E ALGUNS MUSEUS SÃO ESPAÇOS PÚBLICOS?</w:t>
            </w:r>
          </w:p>
        </w:tc>
        <w:tc>
          <w:tcPr>
            <w:tcW w:w="1590" w:type="dxa"/>
            <w:shd w:val="clear" w:color="auto" w:fill="auto"/>
            <w:tcMar>
              <w:left w:w="103" w:type="dxa"/>
            </w:tcMar>
          </w:tcPr>
          <w:p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tcMar>
              <w:left w:w="103" w:type="dxa"/>
            </w:tcMar>
          </w:tcPr>
          <w:p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70" w:type="dxa"/>
            <w:shd w:val="clear" w:color="auto" w:fill="auto"/>
            <w:tcMar>
              <w:left w:w="103" w:type="dxa"/>
            </w:tcMar>
          </w:tcPr>
          <w:p w:rsidR="00731580" w:rsidRDefault="00731580">
            <w:pPr>
              <w:rPr>
                <w:rFonts w:ascii="Tahoma" w:hAnsi="Tahoma"/>
                <w:sz w:val="20"/>
                <w:lang w:val="pt-BR"/>
              </w:rPr>
            </w:pPr>
            <w:bookmarkStart w:id="17" w:name="_Toc493148425"/>
            <w:bookmarkStart w:id="18" w:name="_Toc493148606"/>
            <w:bookmarkStart w:id="19" w:name="_Toc493148923"/>
            <w:bookmarkEnd w:id="17"/>
            <w:bookmarkEnd w:id="18"/>
            <w:bookmarkEnd w:id="19"/>
          </w:p>
        </w:tc>
      </w:tr>
    </w:tbl>
    <w:p w:rsidR="00731580" w:rsidRPr="00FC236D" w:rsidRDefault="00731580">
      <w:pPr>
        <w:rPr>
          <w:lang w:val="pt-BR"/>
        </w:rPr>
      </w:pPr>
    </w:p>
    <w:sectPr w:rsidR="00731580" w:rsidRPr="00FC236D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0B9" w:rsidRDefault="007000B9">
      <w:r>
        <w:separator/>
      </w:r>
    </w:p>
  </w:endnote>
  <w:endnote w:type="continuationSeparator" w:id="0">
    <w:p w:rsidR="007000B9" w:rsidRDefault="0070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53B4AF3-F884-4878-AC38-7D2B4C0A59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70D04D6-4378-476F-99F2-6227B99D4897}"/>
    <w:embedBold r:id="rId3" w:fontKey="{1DF91E33-5D76-46A3-ACED-26D1F3FA36A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26D1A49-FE82-446A-8945-11D2B7606E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0045AFC-F462-444B-817F-FB515D7C0E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7DF3BEBE-2E31-4BBA-85CF-6616C61AB8F0}"/>
    <w:embedBold r:id="rId7" w:fontKey="{846DBB78-A34A-48DA-ADF2-3B199145651F}"/>
    <w:embedItalic r:id="rId8" w:fontKey="{141C657D-AC86-434F-8B4E-8D4BCB4CA535}"/>
    <w:embedBoldItalic r:id="rId9" w:fontKey="{A2B24B6B-33CE-4357-8892-F3140DE5CC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9CD6E0AB-BD81-4AE6-8FA9-C1EE6E0FFB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E98260A-25DB-4795-9453-A1638E1B833C}"/>
    <w:embedBold r:id="rId12" w:fontKey="{4F0B1082-A443-4197-8480-F15CB07EECE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8E100D1A-2674-483F-A814-8EFA1D3E068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2F5D976C-4643-4890-B7F2-4343623308AB}"/>
    <w:embedItalic r:id="rId15" w:fontKey="{B31E2D4C-610C-49D6-95A4-BCF322FB07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C0045C48-9BC2-450B-8F45-9E0866C17439}"/>
    <w:embedBold r:id="rId17" w:fontKey="{A7B5AC58-DE8B-4E46-9F2D-9FC70D92B8CC}"/>
    <w:embedItalic r:id="rId18" w:fontKey="{43E56BA1-2469-4354-992C-B273D43847AB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9B8FA019-C3D5-4DA0-82D6-751D097D7C33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0D8F9785-5EC3-4F30-8842-6F63815FB0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3C2" w:rsidRDefault="00A60C77" w:rsidP="00EB33C2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 w:rsidRPr="00A60C77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1D6C6E">
      <w:rPr>
        <w:rFonts w:ascii="Tahoma" w:hAnsi="Tahoma" w:cs="Tahoma"/>
        <w:iCs/>
        <w:sz w:val="14"/>
        <w:szCs w:val="14"/>
        <w:lang w:val="pt-BR"/>
      </w:rPr>
      <w:t>.</w:t>
    </w:r>
  </w:p>
  <w:p w:rsidR="00731580" w:rsidRDefault="00EB33C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1D6C6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0B9" w:rsidRDefault="007000B9">
      <w:r>
        <w:separator/>
      </w:r>
    </w:p>
  </w:footnote>
  <w:footnote w:type="continuationSeparator" w:id="0">
    <w:p w:rsidR="007000B9" w:rsidRDefault="00700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1580" w:rsidRDefault="004F0009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1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D1576"/>
    <w:multiLevelType w:val="multilevel"/>
    <w:tmpl w:val="11843F4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C171B89"/>
    <w:multiLevelType w:val="multilevel"/>
    <w:tmpl w:val="2A626ED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580"/>
    <w:rsid w:val="001D6C6E"/>
    <w:rsid w:val="001F5F94"/>
    <w:rsid w:val="00246D21"/>
    <w:rsid w:val="004F0009"/>
    <w:rsid w:val="00590624"/>
    <w:rsid w:val="007000B9"/>
    <w:rsid w:val="00731580"/>
    <w:rsid w:val="00770615"/>
    <w:rsid w:val="008B6275"/>
    <w:rsid w:val="0093438B"/>
    <w:rsid w:val="00A60C77"/>
    <w:rsid w:val="00EB33C2"/>
    <w:rsid w:val="00FC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15AB0"/>
  <w15:docId w15:val="{AFF0FCC9-E973-4DA7-B025-CDA7378EC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ED65F9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8388A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8388A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433AA1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ED65F9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ED65F9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8388A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D41374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textogeralboldsemrecuo">
    <w:name w:val="texto_geral_bold_sem_recuo"/>
    <w:basedOn w:val="00Textogeral"/>
    <w:qFormat/>
    <w:rsid w:val="00FC236D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8B6275"/>
    <w:pPr>
      <w:ind w:firstLine="0"/>
    </w:pPr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C663C5-529F-4981-969F-D03D771C3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1442</Words>
  <Characters>7788</Characters>
  <Application>Microsoft Office Word</Application>
  <DocSecurity>0</DocSecurity>
  <Lines>64</Lines>
  <Paragraphs>18</Paragraphs>
  <ScaleCrop>false</ScaleCrop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21</cp:revision>
  <cp:lastPrinted>2017-10-23T20:25:00Z</cp:lastPrinted>
  <dcterms:created xsi:type="dcterms:W3CDTF">2017-11-17T13:39:00Z</dcterms:created>
  <dcterms:modified xsi:type="dcterms:W3CDTF">2017-12-13T13:15:00Z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