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4CCD8" w14:textId="77777777" w:rsidR="00383A5E" w:rsidRPr="00902E3B" w:rsidRDefault="00383A5E" w:rsidP="00383A5E">
      <w:pPr>
        <w:rPr>
          <w:b/>
          <w:color w:val="CF381E"/>
          <w:sz w:val="32"/>
          <w:szCs w:val="32"/>
        </w:rPr>
      </w:pPr>
      <w:r w:rsidRPr="00902E3B">
        <w:rPr>
          <w:b/>
          <w:color w:val="CF381E"/>
          <w:sz w:val="32"/>
          <w:szCs w:val="32"/>
        </w:rPr>
        <w:t>SEQUÊNCIA DIDÁTICA 1</w:t>
      </w:r>
    </w:p>
    <w:p w14:paraId="05C3531D" w14:textId="77777777" w:rsidR="00383A5E" w:rsidRPr="005B6C64" w:rsidRDefault="00383A5E" w:rsidP="00383A5E">
      <w:pPr>
        <w:pStyle w:val="00peso2"/>
      </w:pPr>
    </w:p>
    <w:p w14:paraId="315839F1" w14:textId="77777777" w:rsidR="00383A5E" w:rsidRPr="00366DC8" w:rsidRDefault="00383A5E" w:rsidP="005F6411">
      <w:pPr>
        <w:pStyle w:val="00P1"/>
      </w:pPr>
      <w:r w:rsidRPr="00366DC8">
        <w:t>OBJETIVOS</w:t>
      </w:r>
    </w:p>
    <w:p w14:paraId="20B3AFCD" w14:textId="77777777" w:rsidR="00383A5E" w:rsidRPr="00205F56" w:rsidRDefault="00383A5E" w:rsidP="00383A5E">
      <w:pPr>
        <w:pStyle w:val="00Textogeralbullet"/>
        <w:rPr>
          <w:lang w:eastAsia="pt-BR"/>
        </w:rPr>
      </w:pPr>
      <w:r w:rsidRPr="00205F56">
        <w:rPr>
          <w:lang w:eastAsia="pt-BR"/>
        </w:rPr>
        <w:t>Diferenciar fontes de energia renováveis e não renováveis.</w:t>
      </w:r>
    </w:p>
    <w:p w14:paraId="286C141E" w14:textId="77777777" w:rsidR="00383A5E" w:rsidRPr="00205F56" w:rsidRDefault="00383A5E" w:rsidP="00383A5E">
      <w:pPr>
        <w:pStyle w:val="00Textogeralbullet"/>
        <w:rPr>
          <w:lang w:eastAsia="pt-BR"/>
        </w:rPr>
      </w:pPr>
      <w:r w:rsidRPr="00205F56">
        <w:rPr>
          <w:lang w:eastAsia="pt-BR"/>
        </w:rPr>
        <w:t xml:space="preserve">Conhecer </w:t>
      </w:r>
      <w:r>
        <w:rPr>
          <w:lang w:eastAsia="pt-BR"/>
        </w:rPr>
        <w:t xml:space="preserve">características, </w:t>
      </w:r>
      <w:r w:rsidRPr="00205F56">
        <w:rPr>
          <w:lang w:eastAsia="pt-BR"/>
        </w:rPr>
        <w:t>vantagens e desvantagens de fontes de energia renováveis e não renováveis.</w:t>
      </w:r>
    </w:p>
    <w:p w14:paraId="554C8D6A" w14:textId="77777777" w:rsidR="00383A5E" w:rsidRPr="00205F56" w:rsidRDefault="00383A5E" w:rsidP="00383A5E">
      <w:pPr>
        <w:pStyle w:val="00Textogeralbullet"/>
        <w:rPr>
          <w:lang w:eastAsia="pt-BR"/>
        </w:rPr>
      </w:pPr>
      <w:r w:rsidRPr="00205F56">
        <w:rPr>
          <w:lang w:eastAsia="pt-BR"/>
        </w:rPr>
        <w:t>Valorizar a economia de energia elétrica.</w:t>
      </w:r>
    </w:p>
    <w:p w14:paraId="74D9FAC7" w14:textId="77777777" w:rsidR="00383A5E" w:rsidRPr="00205F56" w:rsidRDefault="00383A5E" w:rsidP="00383A5E">
      <w:pPr>
        <w:pStyle w:val="00Textogeralbullet"/>
        <w:rPr>
          <w:lang w:eastAsia="pt-BR"/>
        </w:rPr>
      </w:pPr>
      <w:r w:rsidRPr="00205F56">
        <w:rPr>
          <w:lang w:eastAsia="pt-BR"/>
        </w:rPr>
        <w:t>Identificar setores que utilizam e dependem de energia elétrica.</w:t>
      </w:r>
    </w:p>
    <w:p w14:paraId="69768F97" w14:textId="77777777" w:rsidR="00383A5E" w:rsidRPr="00A82E01" w:rsidRDefault="00383A5E" w:rsidP="005F6411">
      <w:pPr>
        <w:pStyle w:val="00P1"/>
      </w:pPr>
    </w:p>
    <w:p w14:paraId="046F71E5" w14:textId="77777777" w:rsidR="00383A5E" w:rsidRPr="005F6411" w:rsidRDefault="00383A5E" w:rsidP="005F6411">
      <w:pPr>
        <w:pStyle w:val="00P1"/>
      </w:pPr>
      <w:r w:rsidRPr="005F6411">
        <w:t>CONTEÚDOS</w:t>
      </w:r>
    </w:p>
    <w:p w14:paraId="42711018" w14:textId="77777777" w:rsidR="00383A5E" w:rsidRPr="00676896" w:rsidRDefault="00383A5E" w:rsidP="00383A5E">
      <w:pPr>
        <w:pStyle w:val="00Textogeralbullet"/>
        <w:rPr>
          <w:lang w:eastAsia="pt-BR"/>
        </w:rPr>
      </w:pPr>
      <w:r w:rsidRPr="00676896">
        <w:rPr>
          <w:lang w:eastAsia="pt-BR"/>
        </w:rPr>
        <w:t>Energia elétrica.</w:t>
      </w:r>
    </w:p>
    <w:p w14:paraId="06834183" w14:textId="77777777" w:rsidR="00383A5E" w:rsidRPr="002F59D7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Fontes</w:t>
      </w:r>
      <w:r w:rsidRPr="002F59D7">
        <w:rPr>
          <w:lang w:eastAsia="pt-BR"/>
        </w:rPr>
        <w:t xml:space="preserve"> </w:t>
      </w:r>
      <w:r>
        <w:rPr>
          <w:lang w:eastAsia="pt-BR"/>
        </w:rPr>
        <w:t>de energia renováveis e não renováveis</w:t>
      </w:r>
      <w:r w:rsidRPr="002F59D7">
        <w:rPr>
          <w:lang w:eastAsia="pt-BR"/>
        </w:rPr>
        <w:t>.</w:t>
      </w:r>
    </w:p>
    <w:p w14:paraId="7474FB6E" w14:textId="77777777" w:rsidR="00383A5E" w:rsidRDefault="00383A5E" w:rsidP="005F6411">
      <w:pPr>
        <w:pStyle w:val="00P1"/>
      </w:pPr>
    </w:p>
    <w:p w14:paraId="46DE97AF" w14:textId="77777777" w:rsidR="00383A5E" w:rsidRDefault="00383A5E" w:rsidP="005F6411">
      <w:pPr>
        <w:pStyle w:val="00P1"/>
        <w:rPr>
          <w:color w:val="000000" w:themeColor="text1"/>
        </w:rPr>
      </w:pPr>
      <w:r>
        <w:t xml:space="preserve">OBJETOS DE CONHECIMENTO E HABILIDADES DA </w:t>
      </w:r>
      <w:r>
        <w:rPr>
          <w:i/>
          <w:color w:val="000000" w:themeColor="text1"/>
        </w:rPr>
        <w:t>BASE NACIONAL COMUM CURRICULAR</w:t>
      </w:r>
      <w:r>
        <w:rPr>
          <w:color w:val="000000" w:themeColor="text1"/>
        </w:rPr>
        <w:t xml:space="preserve"> (BNCC)</w:t>
      </w:r>
    </w:p>
    <w:p w14:paraId="646DDDA1" w14:textId="77777777" w:rsidR="00383A5E" w:rsidRPr="002F59D7" w:rsidRDefault="00383A5E" w:rsidP="00383A5E">
      <w:pPr>
        <w:pStyle w:val="00Textogeral"/>
      </w:pPr>
      <w:r w:rsidRPr="002F59D7">
        <w:rPr>
          <w:rFonts w:eastAsia="Calibri"/>
          <w:lang w:eastAsia="pt-BR"/>
        </w:rPr>
        <w:t xml:space="preserve">Pretende-se, em </w:t>
      </w:r>
      <w:r w:rsidRPr="00475CA1">
        <w:rPr>
          <w:rFonts w:eastAsia="Calibri"/>
          <w:lang w:eastAsia="pt-BR"/>
        </w:rPr>
        <w:t>duas</w:t>
      </w:r>
      <w:r w:rsidRPr="002F59D7">
        <w:rPr>
          <w:rFonts w:eastAsia="Calibri"/>
          <w:lang w:eastAsia="pt-BR"/>
        </w:rPr>
        <w:t xml:space="preserve"> aulas, favorecer o desenvolvimento da habilidade</w:t>
      </w:r>
      <w:r w:rsidRPr="002F59D7">
        <w:t xml:space="preserve"> EF05GE07</w:t>
      </w:r>
      <w:r>
        <w:t>,</w:t>
      </w:r>
      <w:r w:rsidRPr="002F59D7">
        <w:t xml:space="preserve"> </w:t>
      </w:r>
      <w:r w:rsidRPr="002F59D7">
        <w:rPr>
          <w:rFonts w:eastAsia="Calibri"/>
          <w:lang w:eastAsia="pt-BR"/>
        </w:rPr>
        <w:t>do componente curricular Geografia</w:t>
      </w:r>
      <w:r>
        <w:rPr>
          <w:rFonts w:eastAsia="Calibri"/>
          <w:lang w:eastAsia="pt-BR"/>
        </w:rPr>
        <w:t>,</w:t>
      </w:r>
      <w:r w:rsidRPr="002F59D7">
        <w:rPr>
          <w:rFonts w:eastAsia="Calibri"/>
          <w:lang w:eastAsia="pt-BR"/>
        </w:rPr>
        <w:t xml:space="preserve"> </w:t>
      </w:r>
      <w:r w:rsidRPr="002F59D7">
        <w:t xml:space="preserve">“Identificar os diferentes tipos de energia utilizadas na produção industrial, agrícola e extrativa e no cotidiano das populações”. </w:t>
      </w:r>
      <w:r w:rsidRPr="002F59D7">
        <w:rPr>
          <w:rFonts w:eastAsia="Calibri"/>
          <w:lang w:eastAsia="pt-BR"/>
        </w:rPr>
        <w:t>Essa habilidade está vinculada ao objeto de conhecimento “</w:t>
      </w:r>
      <w:r w:rsidRPr="002F59D7">
        <w:t>Trabalho e inovação tecnológica”.</w:t>
      </w:r>
    </w:p>
    <w:p w14:paraId="65DC4726" w14:textId="77777777" w:rsidR="00383A5E" w:rsidRPr="006C7BB3" w:rsidRDefault="00383A5E" w:rsidP="005F6411">
      <w:pPr>
        <w:pStyle w:val="00P1"/>
      </w:pPr>
    </w:p>
    <w:p w14:paraId="4EA25897" w14:textId="77777777" w:rsidR="00383A5E" w:rsidRPr="006C7BB3" w:rsidRDefault="00383A5E" w:rsidP="005F6411">
      <w:pPr>
        <w:pStyle w:val="00P1"/>
      </w:pPr>
      <w:r w:rsidRPr="006C7BB3">
        <w:t>TEMPO ESTIMADO</w:t>
      </w:r>
    </w:p>
    <w:p w14:paraId="6DC3DCC3" w14:textId="77777777" w:rsidR="00680E25" w:rsidRDefault="00383A5E" w:rsidP="00680E25">
      <w:pPr>
        <w:pStyle w:val="00Textogeral"/>
      </w:pPr>
      <w:r w:rsidRPr="006C7BB3">
        <w:t>Duas aulas.</w:t>
      </w:r>
    </w:p>
    <w:p w14:paraId="2BB770C7" w14:textId="0C1CD208" w:rsidR="0079733E" w:rsidRDefault="0079733E">
      <w:pPr>
        <w:rPr>
          <w:rFonts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br w:type="page"/>
      </w:r>
    </w:p>
    <w:p w14:paraId="3B5AA651" w14:textId="6CE1C109" w:rsidR="00680E25" w:rsidRDefault="00680E25" w:rsidP="00680E25">
      <w:pPr>
        <w:pStyle w:val="00P1"/>
      </w:pPr>
      <w:r>
        <w:lastRenderedPageBreak/>
        <w:t>AULA 1</w:t>
      </w:r>
    </w:p>
    <w:p w14:paraId="4CA51760" w14:textId="77777777" w:rsidR="00680E25" w:rsidRPr="008F1A91" w:rsidRDefault="00680E25" w:rsidP="00680E25">
      <w:pPr>
        <w:pStyle w:val="00P1"/>
      </w:pPr>
    </w:p>
    <w:p w14:paraId="4BB42417" w14:textId="77777777" w:rsidR="00383A5E" w:rsidRPr="005F6411" w:rsidRDefault="00383A5E" w:rsidP="00383A5E">
      <w:pPr>
        <w:pStyle w:val="00peso2"/>
        <w:rPr>
          <w:lang w:eastAsia="pt-BR"/>
        </w:rPr>
      </w:pPr>
      <w:r w:rsidRPr="005F6411">
        <w:rPr>
          <w:lang w:eastAsia="pt-BR"/>
        </w:rPr>
        <w:t>Conteúdos específicos</w:t>
      </w:r>
    </w:p>
    <w:p w14:paraId="58D95375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Caracterizar as fontes</w:t>
      </w:r>
      <w:r w:rsidRPr="00D21C26">
        <w:rPr>
          <w:lang w:eastAsia="pt-BR"/>
        </w:rPr>
        <w:t xml:space="preserve"> renováveis e não renováveis</w:t>
      </w:r>
      <w:r w:rsidRPr="00241823">
        <w:rPr>
          <w:lang w:eastAsia="pt-BR"/>
        </w:rPr>
        <w:t xml:space="preserve"> </w:t>
      </w:r>
      <w:r>
        <w:rPr>
          <w:lang w:eastAsia="pt-BR"/>
        </w:rPr>
        <w:t>de energia</w:t>
      </w:r>
      <w:r w:rsidRPr="00D21C26">
        <w:rPr>
          <w:lang w:eastAsia="pt-BR"/>
        </w:rPr>
        <w:t>.</w:t>
      </w:r>
    </w:p>
    <w:p w14:paraId="246385D3" w14:textId="77777777" w:rsidR="00383A5E" w:rsidRPr="00D21C26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Conhecer algumas formas de geração de energia elétrica por meio de fontes renováveis.</w:t>
      </w:r>
    </w:p>
    <w:p w14:paraId="1911ACB9" w14:textId="77777777" w:rsidR="00383A5E" w:rsidRPr="008F1A91" w:rsidRDefault="00383A5E" w:rsidP="00383A5E">
      <w:pPr>
        <w:pStyle w:val="00peso2"/>
        <w:rPr>
          <w:lang w:val="pt-BR" w:eastAsia="pt-BR"/>
        </w:rPr>
      </w:pPr>
    </w:p>
    <w:p w14:paraId="561BEA1B" w14:textId="77777777" w:rsidR="00383A5E" w:rsidRPr="005F6411" w:rsidRDefault="00383A5E" w:rsidP="00383A5E">
      <w:pPr>
        <w:pStyle w:val="00peso2"/>
        <w:rPr>
          <w:color w:val="000000" w:themeColor="text1"/>
          <w:lang w:eastAsia="pt-BR"/>
        </w:rPr>
      </w:pPr>
      <w:r w:rsidRPr="005F6411">
        <w:rPr>
          <w:color w:val="000000" w:themeColor="text1"/>
          <w:lang w:eastAsia="pt-BR"/>
        </w:rPr>
        <w:t>Recursos</w:t>
      </w:r>
    </w:p>
    <w:p w14:paraId="07F0F0CB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567203">
        <w:rPr>
          <w:lang w:eastAsia="pt-BR"/>
        </w:rPr>
        <w:t>páginas 166 a 173</w:t>
      </w:r>
      <w:r>
        <w:rPr>
          <w:lang w:eastAsia="pt-BR"/>
        </w:rPr>
        <w:t>.</w:t>
      </w:r>
    </w:p>
    <w:p w14:paraId="41524D33" w14:textId="77777777" w:rsidR="00383A5E" w:rsidRPr="00AD050A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0D6872E0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Caderno.</w:t>
      </w:r>
    </w:p>
    <w:p w14:paraId="7B0BAA94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Cartolina.</w:t>
      </w:r>
    </w:p>
    <w:p w14:paraId="099BDA3E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Lápis de cor.</w:t>
      </w:r>
    </w:p>
    <w:p w14:paraId="3B103458" w14:textId="77777777" w:rsidR="00383A5E" w:rsidRPr="00350DD8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Canetinhas.</w:t>
      </w:r>
    </w:p>
    <w:p w14:paraId="77B4FA2B" w14:textId="77777777" w:rsidR="00383A5E" w:rsidRPr="006C7BB3" w:rsidRDefault="00383A5E" w:rsidP="00383A5E">
      <w:pPr>
        <w:pStyle w:val="00peso2"/>
      </w:pPr>
    </w:p>
    <w:p w14:paraId="74EE3A88" w14:textId="77777777" w:rsidR="00383A5E" w:rsidRPr="005F6411" w:rsidRDefault="00383A5E" w:rsidP="00383A5E">
      <w:pPr>
        <w:pStyle w:val="00peso2"/>
      </w:pPr>
      <w:r w:rsidRPr="005F6411">
        <w:t>Orientações</w:t>
      </w:r>
    </w:p>
    <w:p w14:paraId="7248576F" w14:textId="6D0210A2" w:rsidR="00383A5E" w:rsidRDefault="00383A5E" w:rsidP="00383A5E">
      <w:pPr>
        <w:pStyle w:val="00Textogeral"/>
      </w:pPr>
      <w:r w:rsidRPr="002F59D7">
        <w:rPr>
          <w:lang w:eastAsia="pt-BR"/>
        </w:rPr>
        <w:t xml:space="preserve">Iniciar a aula </w:t>
      </w:r>
      <w:r>
        <w:rPr>
          <w:lang w:eastAsia="pt-BR"/>
        </w:rPr>
        <w:t xml:space="preserve">solicitando aos alunos que mencionem aparelhos elétricos que utilizam no dia a dia e questionando se eles imaginam como a energia elétrica chega em suas moradias. A partir dos comentários, apresentar o esquema reproduzido na </w:t>
      </w:r>
      <w:r w:rsidRPr="00642779">
        <w:rPr>
          <w:lang w:eastAsia="pt-BR"/>
        </w:rPr>
        <w:t>página 166</w:t>
      </w:r>
      <w:r>
        <w:rPr>
          <w:lang w:eastAsia="pt-BR"/>
        </w:rPr>
        <w:t xml:space="preserve">, </w:t>
      </w:r>
      <w:r>
        <w:t>de como a</w:t>
      </w:r>
      <w:r w:rsidRPr="00A07DE9">
        <w:t xml:space="preserve"> </w:t>
      </w:r>
      <w:r>
        <w:t>energia elétrica produzida nas hidrelétricas</w:t>
      </w:r>
      <w:r w:rsidRPr="00A07DE9">
        <w:t xml:space="preserve"> </w:t>
      </w:r>
      <w:r>
        <w:t>chega às moradias. Solicitar que leiam o texto de cada uma das etapas, esclarecendo possíveis dúvidas, antes de orientar os alunos na realização das atividades de interpretação.</w:t>
      </w:r>
    </w:p>
    <w:p w14:paraId="5C4F2A0B" w14:textId="00A26BF3" w:rsidR="00383A5E" w:rsidRDefault="00383A5E" w:rsidP="00383A5E">
      <w:pPr>
        <w:pStyle w:val="00Textogeral"/>
      </w:pPr>
      <w:r>
        <w:t xml:space="preserve">Em seguida, chamar a atenção para o fato de que diversas atividades humanas utilizam energia elétrica e que as fontes que geram essa energia podem ser classificadas entre renováveis e não renováveis. Utilizar os textos e as imagens da </w:t>
      </w:r>
      <w:r w:rsidRPr="00642779">
        <w:t>página 167</w:t>
      </w:r>
      <w:r>
        <w:t xml:space="preserve"> para que os alunos observem a definição desses tipos de fontes, de maneira que tenham condições de responder às atividades.</w:t>
      </w:r>
    </w:p>
    <w:p w14:paraId="640CD76A" w14:textId="119F26C4" w:rsidR="00383A5E" w:rsidRDefault="00383A5E" w:rsidP="00383A5E">
      <w:pPr>
        <w:pStyle w:val="00Textogeral"/>
      </w:pPr>
      <w:r>
        <w:t xml:space="preserve">Depois, solicitar aos alunos que observem o esquema sobre o funcionamento de uma usina hidrelétrica, </w:t>
      </w:r>
      <w:r w:rsidRPr="00642779">
        <w:t>na página 168</w:t>
      </w:r>
      <w:r>
        <w:t xml:space="preserve">, de modo a perceberem o que essas usinas </w:t>
      </w:r>
      <w:r w:rsidRPr="00A07DE9">
        <w:t>utilizam para gerar energia</w:t>
      </w:r>
      <w:r>
        <w:t xml:space="preserve">, se há interferência no curso do rio causado pela construção da usina e de que modo ocorre o funcionamento da hidrelétrica. Na </w:t>
      </w:r>
      <w:r w:rsidRPr="00642779">
        <w:t>página 169</w:t>
      </w:r>
      <w:r>
        <w:t>, os alunos devem apontar duas vantagens e</w:t>
      </w:r>
      <w:r w:rsidRPr="00241823">
        <w:t xml:space="preserve"> </w:t>
      </w:r>
      <w:r>
        <w:t xml:space="preserve">duas desvantagens das hidrelétricas. Propor que leiam a seção </w:t>
      </w:r>
      <w:r w:rsidRPr="003421DA">
        <w:rPr>
          <w:i/>
        </w:rPr>
        <w:t>Você Sabia?</w:t>
      </w:r>
      <w:r>
        <w:t xml:space="preserve"> para que ampliem o conhecimento sobre a Usina Hidrelétrica de Itaipu, que pertence ao Brasil e ao Paraguai. </w:t>
      </w:r>
    </w:p>
    <w:p w14:paraId="5BB0DB2B" w14:textId="0A626031" w:rsidR="00383A5E" w:rsidRPr="00832056" w:rsidRDefault="00383A5E" w:rsidP="00383A5E">
      <w:pPr>
        <w:pStyle w:val="00Textogeral"/>
        <w:rPr>
          <w:color w:val="000000" w:themeColor="text1"/>
        </w:rPr>
      </w:pPr>
      <w:r>
        <w:t xml:space="preserve">Orientar os alunos a interpretar o mapa e a tabela da </w:t>
      </w:r>
      <w:r w:rsidRPr="00642779">
        <w:t>página 170</w:t>
      </w:r>
      <w:r>
        <w:t xml:space="preserve"> para conhecer mais sobre a energia eólica. Para realizar as atividades, os alunos deverão relacionar as áreas do Brasil com ventos de maior velocidade com o número de usinas eólicas por estado.</w:t>
      </w:r>
    </w:p>
    <w:p w14:paraId="2AD4DC69" w14:textId="37A0D9A6" w:rsidR="00383A5E" w:rsidRDefault="00383A5E" w:rsidP="00383A5E">
      <w:pPr>
        <w:pStyle w:val="00Textogeral"/>
        <w:rPr>
          <w:rFonts w:eastAsia="Times New Roman"/>
          <w:color w:val="000000" w:themeColor="text1"/>
          <w:lang w:eastAsia="pt-BR"/>
        </w:rPr>
      </w:pPr>
      <w:r>
        <w:rPr>
          <w:rFonts w:eastAsia="Times New Roman"/>
          <w:color w:val="000000" w:themeColor="text1"/>
          <w:lang w:eastAsia="pt-BR"/>
        </w:rPr>
        <w:t xml:space="preserve">Solicitar aos alunos, então, que leiam o texto e observem as fotos sobre energia solar e sobre a biomassa e respondam individualmente as atividades das </w:t>
      </w:r>
      <w:r w:rsidRPr="00567203">
        <w:rPr>
          <w:rFonts w:eastAsia="Times New Roman"/>
          <w:color w:val="000000" w:themeColor="text1"/>
          <w:lang w:eastAsia="pt-BR"/>
        </w:rPr>
        <w:t>páginas 171 e 172</w:t>
      </w:r>
      <w:r>
        <w:rPr>
          <w:rFonts w:eastAsia="Times New Roman"/>
          <w:color w:val="000000" w:themeColor="text1"/>
          <w:lang w:eastAsia="pt-BR"/>
        </w:rPr>
        <w:t xml:space="preserve">. </w:t>
      </w:r>
      <w:r w:rsidR="008E3587">
        <w:rPr>
          <w:rFonts w:eastAsia="Times New Roman"/>
          <w:color w:val="000000" w:themeColor="text1"/>
          <w:lang w:eastAsia="pt-BR"/>
        </w:rPr>
        <w:t>Incentivar para que comparem as duas fontes energéticas, destacando as principais características de cada uma.</w:t>
      </w:r>
    </w:p>
    <w:p w14:paraId="43186F2D" w14:textId="7E9F1BD4" w:rsidR="00383A5E" w:rsidRDefault="00383A5E" w:rsidP="00383A5E">
      <w:pPr>
        <w:pStyle w:val="00Textogeral"/>
      </w:pPr>
      <w:r>
        <w:rPr>
          <w:rFonts w:eastAsia="Times New Roman"/>
          <w:color w:val="000000" w:themeColor="text1"/>
          <w:lang w:eastAsia="pt-BR"/>
        </w:rPr>
        <w:t xml:space="preserve">Antes do final da aula, propor que leiam a seção </w:t>
      </w:r>
      <w:r w:rsidRPr="00475CA1">
        <w:rPr>
          <w:rFonts w:eastAsia="Times New Roman"/>
          <w:i/>
          <w:color w:val="000000" w:themeColor="text1"/>
          <w:lang w:eastAsia="pt-BR"/>
        </w:rPr>
        <w:t>Você sabia?</w:t>
      </w:r>
      <w:r w:rsidR="008E3587">
        <w:rPr>
          <w:rFonts w:eastAsia="Times New Roman"/>
          <w:color w:val="000000" w:themeColor="text1"/>
          <w:lang w:eastAsia="pt-BR"/>
        </w:rPr>
        <w:t xml:space="preserve"> da página 173,</w:t>
      </w:r>
      <w:r>
        <w:rPr>
          <w:rFonts w:eastAsia="Times New Roman"/>
          <w:color w:val="000000" w:themeColor="text1"/>
          <w:lang w:eastAsia="pt-BR"/>
        </w:rPr>
        <w:t xml:space="preserve"> que apresenta i</w:t>
      </w:r>
      <w:r w:rsidRPr="00A07DE9">
        <w:t xml:space="preserve">niciativas </w:t>
      </w:r>
      <w:r>
        <w:t>para</w:t>
      </w:r>
      <w:r w:rsidRPr="00A07DE9">
        <w:t xml:space="preserve"> transformar </w:t>
      </w:r>
      <w:r>
        <w:t>o lixo produzido pelas pessoas</w:t>
      </w:r>
      <w:r w:rsidRPr="00A07DE9">
        <w:t xml:space="preserve"> em energia.</w:t>
      </w:r>
      <w:r>
        <w:t xml:space="preserve"> Compartilhar os conhecimentos produzidos pelos alunos.</w:t>
      </w:r>
    </w:p>
    <w:p w14:paraId="1B6DF2AF" w14:textId="4E51F058" w:rsidR="0079733E" w:rsidRDefault="0079733E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6403D52D" w14:textId="77777777" w:rsidR="00383A5E" w:rsidRPr="005F6411" w:rsidRDefault="00383A5E" w:rsidP="00383A5E">
      <w:pPr>
        <w:pStyle w:val="00PESO20"/>
        <w:rPr>
          <w:rFonts w:asciiTheme="minorHAnsi" w:hAnsiTheme="minorHAnsi"/>
        </w:rPr>
      </w:pPr>
      <w:r w:rsidRPr="005F6411">
        <w:rPr>
          <w:rFonts w:asciiTheme="minorHAnsi" w:hAnsiTheme="minorHAnsi"/>
        </w:rPr>
        <w:lastRenderedPageBreak/>
        <w:t>Atividade complementar</w:t>
      </w:r>
    </w:p>
    <w:p w14:paraId="276AE848" w14:textId="4ED65CBB" w:rsidR="00680E25" w:rsidRDefault="00383A5E" w:rsidP="0079733E">
      <w:pPr>
        <w:pStyle w:val="00Textogeral"/>
        <w:rPr>
          <w:lang w:eastAsia="pt-BR"/>
        </w:rPr>
      </w:pPr>
      <w:r w:rsidRPr="00611AB2">
        <w:rPr>
          <w:lang w:eastAsia="pt-BR"/>
        </w:rPr>
        <w:t xml:space="preserve">Organizar os alunos em grupos de até quatro pessoas e </w:t>
      </w:r>
      <w:r w:rsidR="00447F5F">
        <w:rPr>
          <w:lang w:eastAsia="pt-BR"/>
        </w:rPr>
        <w:t>solicitar</w:t>
      </w:r>
      <w:r>
        <w:rPr>
          <w:lang w:eastAsia="pt-BR"/>
        </w:rPr>
        <w:t xml:space="preserve"> que imaginem uma situação em que o lixo gerado na escola é aproveitado para geração de energia elétrica. </w:t>
      </w:r>
      <w:r w:rsidR="00447F5F">
        <w:rPr>
          <w:lang w:eastAsia="pt-BR"/>
        </w:rPr>
        <w:t>Orientar sobre a preparação de</w:t>
      </w:r>
      <w:r w:rsidRPr="00611AB2">
        <w:rPr>
          <w:lang w:eastAsia="pt-BR"/>
        </w:rPr>
        <w:t xml:space="preserve"> um cartaz </w:t>
      </w:r>
      <w:r>
        <w:rPr>
          <w:lang w:eastAsia="pt-BR"/>
        </w:rPr>
        <w:t xml:space="preserve">com </w:t>
      </w:r>
      <w:r w:rsidRPr="00611AB2">
        <w:rPr>
          <w:lang w:eastAsia="pt-BR"/>
        </w:rPr>
        <w:t xml:space="preserve">o fluxo das etapas do reaproveitamento do lixo </w:t>
      </w:r>
      <w:r>
        <w:rPr>
          <w:lang w:eastAsia="pt-BR"/>
        </w:rPr>
        <w:t>até</w:t>
      </w:r>
      <w:r w:rsidRPr="00611AB2">
        <w:rPr>
          <w:lang w:eastAsia="pt-BR"/>
        </w:rPr>
        <w:t xml:space="preserve"> a geração de energia elétrica.</w:t>
      </w:r>
      <w:r>
        <w:rPr>
          <w:lang w:eastAsia="pt-BR"/>
        </w:rPr>
        <w:t xml:space="preserve"> Será necessária uma pesquisa prévia sobre o tema</w:t>
      </w:r>
      <w:r w:rsidRPr="00241823">
        <w:rPr>
          <w:lang w:eastAsia="pt-BR"/>
        </w:rPr>
        <w:t xml:space="preserve"> </w:t>
      </w:r>
      <w:r>
        <w:rPr>
          <w:lang w:eastAsia="pt-BR"/>
        </w:rPr>
        <w:t>em livros ou na internet, para que cada grupo produza, em uma cartolina,</w:t>
      </w:r>
      <w:r w:rsidRPr="00611AB2">
        <w:rPr>
          <w:lang w:eastAsia="pt-BR"/>
        </w:rPr>
        <w:t xml:space="preserve"> um fluxograma que </w:t>
      </w:r>
      <w:r>
        <w:rPr>
          <w:lang w:eastAsia="pt-BR"/>
        </w:rPr>
        <w:t xml:space="preserve">abranja </w:t>
      </w:r>
      <w:r w:rsidRPr="00611AB2">
        <w:rPr>
          <w:lang w:eastAsia="pt-BR"/>
        </w:rPr>
        <w:t xml:space="preserve">desde a compra do material que gerou o lixo (garrafas pet, papelão, plástico, restos de alimentos </w:t>
      </w:r>
      <w:r>
        <w:rPr>
          <w:lang w:eastAsia="pt-BR"/>
        </w:rPr>
        <w:t>e outros</w:t>
      </w:r>
      <w:r w:rsidRPr="00611AB2">
        <w:rPr>
          <w:lang w:eastAsia="pt-BR"/>
        </w:rPr>
        <w:t xml:space="preserve">) até o </w:t>
      </w:r>
      <w:r>
        <w:rPr>
          <w:lang w:eastAsia="pt-BR"/>
        </w:rPr>
        <w:t xml:space="preserve">transporte </w:t>
      </w:r>
      <w:r w:rsidRPr="00611AB2">
        <w:rPr>
          <w:lang w:eastAsia="pt-BR"/>
        </w:rPr>
        <w:t xml:space="preserve">para os locais onde serão reaproveitados </w:t>
      </w:r>
      <w:r>
        <w:rPr>
          <w:lang w:eastAsia="pt-BR"/>
        </w:rPr>
        <w:t>na</w:t>
      </w:r>
      <w:r w:rsidRPr="00611AB2">
        <w:rPr>
          <w:lang w:eastAsia="pt-BR"/>
        </w:rPr>
        <w:t xml:space="preserve"> produção de energia elétrica. O cartaz pode ser ilustrado com fotos, recortes e desenhos</w:t>
      </w:r>
      <w:r>
        <w:rPr>
          <w:lang w:eastAsia="pt-BR"/>
        </w:rPr>
        <w:t>, devendo</w:t>
      </w:r>
      <w:r w:rsidRPr="00611AB2">
        <w:rPr>
          <w:lang w:eastAsia="pt-BR"/>
        </w:rPr>
        <w:t xml:space="preserve"> ser afixados nos murais da escola para compartilhar a informação com os demais colegas.</w:t>
      </w:r>
      <w:r w:rsidRPr="00A50541">
        <w:rPr>
          <w:lang w:eastAsia="pt-BR"/>
        </w:rPr>
        <w:t xml:space="preserve"> </w:t>
      </w:r>
    </w:p>
    <w:p w14:paraId="7F2138C7" w14:textId="46E1D3D3" w:rsidR="00680E25" w:rsidRDefault="00680E25" w:rsidP="005F6411">
      <w:pPr>
        <w:pStyle w:val="00P1"/>
      </w:pPr>
    </w:p>
    <w:p w14:paraId="60882DE0" w14:textId="77777777" w:rsidR="00680E25" w:rsidRPr="006C7BB3" w:rsidRDefault="00680E25" w:rsidP="005F6411">
      <w:pPr>
        <w:pStyle w:val="00P1"/>
      </w:pPr>
    </w:p>
    <w:p w14:paraId="4D682A17" w14:textId="77777777" w:rsidR="00383A5E" w:rsidRPr="006C7BB3" w:rsidRDefault="00383A5E" w:rsidP="005F6411">
      <w:pPr>
        <w:pStyle w:val="00P1"/>
      </w:pPr>
      <w:r w:rsidRPr="006C7BB3">
        <w:t>AULA 2</w:t>
      </w:r>
    </w:p>
    <w:p w14:paraId="302387AD" w14:textId="77777777" w:rsidR="00383A5E" w:rsidRDefault="00383A5E" w:rsidP="00383A5E">
      <w:pPr>
        <w:pStyle w:val="00peso2"/>
        <w:rPr>
          <w:lang w:eastAsia="pt-BR"/>
        </w:rPr>
      </w:pPr>
    </w:p>
    <w:p w14:paraId="5E18D116" w14:textId="77777777" w:rsidR="00383A5E" w:rsidRPr="005F6411" w:rsidRDefault="00383A5E" w:rsidP="00383A5E">
      <w:pPr>
        <w:pStyle w:val="00peso2"/>
        <w:rPr>
          <w:lang w:eastAsia="pt-BR"/>
        </w:rPr>
      </w:pPr>
      <w:r w:rsidRPr="005F6411">
        <w:rPr>
          <w:lang w:eastAsia="pt-BR"/>
        </w:rPr>
        <w:t>Conteúdos específicos</w:t>
      </w:r>
    </w:p>
    <w:p w14:paraId="791A1FA4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Geração de energia elétrica por meio de fontes não renováveis.</w:t>
      </w:r>
    </w:p>
    <w:p w14:paraId="7A3CD0EF" w14:textId="77777777" w:rsidR="00383A5E" w:rsidRPr="00D21C26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O uso de energia elétrica em diferentes setores.</w:t>
      </w:r>
    </w:p>
    <w:p w14:paraId="0A28527E" w14:textId="77777777" w:rsidR="00383A5E" w:rsidRDefault="00383A5E" w:rsidP="00383A5E">
      <w:pPr>
        <w:pStyle w:val="00PESO20"/>
        <w:rPr>
          <w:lang w:eastAsia="pt-BR"/>
        </w:rPr>
      </w:pPr>
    </w:p>
    <w:p w14:paraId="47F17461" w14:textId="77777777" w:rsidR="00383A5E" w:rsidRPr="005F6411" w:rsidRDefault="00383A5E" w:rsidP="00383A5E">
      <w:pPr>
        <w:pStyle w:val="00PESO20"/>
        <w:rPr>
          <w:rFonts w:asciiTheme="minorHAnsi" w:hAnsiTheme="minorHAnsi"/>
        </w:rPr>
      </w:pPr>
      <w:r w:rsidRPr="005F6411">
        <w:rPr>
          <w:rFonts w:asciiTheme="minorHAnsi" w:hAnsiTheme="minorHAnsi"/>
          <w:color w:val="000000" w:themeColor="text1"/>
          <w:lang w:eastAsia="pt-BR"/>
        </w:rPr>
        <w:t>Recursos</w:t>
      </w:r>
    </w:p>
    <w:p w14:paraId="150A8774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567203">
        <w:rPr>
          <w:lang w:eastAsia="pt-BR"/>
        </w:rPr>
        <w:t>páginas 174 a 179</w:t>
      </w:r>
      <w:r>
        <w:rPr>
          <w:lang w:eastAsia="pt-BR"/>
        </w:rPr>
        <w:t>.</w:t>
      </w:r>
    </w:p>
    <w:p w14:paraId="4FFB3B4A" w14:textId="77777777" w:rsidR="00383A5E" w:rsidRDefault="00383A5E" w:rsidP="00383A5E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741E7107" w14:textId="77777777" w:rsidR="00383A5E" w:rsidRDefault="00383A5E" w:rsidP="00383A5E">
      <w:pPr>
        <w:pStyle w:val="00peso2"/>
        <w:rPr>
          <w:lang w:eastAsia="pt-BR"/>
        </w:rPr>
      </w:pPr>
    </w:p>
    <w:p w14:paraId="4EE31001" w14:textId="77777777" w:rsidR="00383A5E" w:rsidRPr="005F6411" w:rsidRDefault="00383A5E" w:rsidP="00383A5E">
      <w:pPr>
        <w:pStyle w:val="00peso2"/>
        <w:rPr>
          <w:lang w:eastAsia="pt-BR"/>
        </w:rPr>
      </w:pPr>
      <w:r w:rsidRPr="005F6411">
        <w:rPr>
          <w:lang w:eastAsia="pt-BR"/>
        </w:rPr>
        <w:t>Orientações</w:t>
      </w:r>
    </w:p>
    <w:p w14:paraId="77E9D6F1" w14:textId="1D1DA367" w:rsidR="00383A5E" w:rsidRDefault="00383A5E" w:rsidP="00383A5E">
      <w:pPr>
        <w:pStyle w:val="00Textogeral"/>
      </w:pPr>
      <w:r>
        <w:t xml:space="preserve">Iniciar a aula organizando os alunos em duplas e solicitar que leiam o conteúdo da </w:t>
      </w:r>
      <w:r w:rsidRPr="00415D40">
        <w:t>página 174</w:t>
      </w:r>
      <w:r>
        <w:t xml:space="preserve">, que apresenta informações sobre a geração de energia elétrica por meio de recursos não renováveis – petróleo, gás natural e carvão mineral –, os quais são utilizados em usinas termelétricas. Reservar 10 minutos para a leitura e, em seguida, solicitar que escrevam uma vantagem e uma desvantagem da produção de energia termelétrica. </w:t>
      </w:r>
    </w:p>
    <w:p w14:paraId="60E7E0EC" w14:textId="35D2EA4C" w:rsidR="00383A5E" w:rsidRDefault="00383A5E" w:rsidP="00383A5E">
      <w:pPr>
        <w:pStyle w:val="00Textogeral"/>
      </w:pPr>
      <w:r>
        <w:t xml:space="preserve">Ainda explorando o uso desse tipo de energia, os alunos devem, em duplas, ler e interpretar o mapa da </w:t>
      </w:r>
      <w:r w:rsidRPr="001B7530">
        <w:t>página 175</w:t>
      </w:r>
      <w:r>
        <w:t>, que mostra a distribuição de termelétricas que utilizam recursos não renováveis para a produção de energia no Brasil. Verificar se reconhecem a concentração desse tipo de usina na região Sudeste antes de propor que realizem as atividades.</w:t>
      </w:r>
    </w:p>
    <w:p w14:paraId="0C171EDE" w14:textId="3308F7F6" w:rsidR="00383A5E" w:rsidRDefault="00383A5E" w:rsidP="00680E25">
      <w:pPr>
        <w:pStyle w:val="00Textogeral"/>
      </w:pPr>
      <w:r>
        <w:t xml:space="preserve">Na sequência, solicitar às duplas que leiam o texto introdutório da </w:t>
      </w:r>
      <w:r w:rsidRPr="001B7530">
        <w:t>página 176</w:t>
      </w:r>
      <w:r>
        <w:t xml:space="preserve">, sobre a produção de energia nuclear, e observem a imagem da usina nuclear localizada em Angra dos Reis (RJ). Depois, orientar para que leiam o texto “A energia obtida a partir do </w:t>
      </w:r>
      <w:r w:rsidR="00415D40">
        <w:t>u</w:t>
      </w:r>
      <w:r>
        <w:t>rânio”, que explica o funcionando de uma usina nuclear e os cuidados que devem ser tomados para que a radiação não contamine o ambiente. Na atividade, os alunos devem apontar uma vantagem e uma desvantagem dessa fonte energética.</w:t>
      </w:r>
    </w:p>
    <w:p w14:paraId="223FD8AA" w14:textId="66FA10CE" w:rsidR="0079733E" w:rsidRDefault="00383A5E" w:rsidP="0079733E">
      <w:pPr>
        <w:pStyle w:val="00Textogeral"/>
      </w:pPr>
      <w:r>
        <w:t xml:space="preserve">Conversar sobre a importância do uso racional de energia elétrica e apresentar as medidas de economia da </w:t>
      </w:r>
      <w:r w:rsidRPr="001B7530">
        <w:t>página 177</w:t>
      </w:r>
      <w:r>
        <w:t>. Explicar que essas medidas são fundamentais, pois a geração de energia gera impactos ambientais. Nas atividades, orientar para que respondam se em suas moradias há o hábito de economizar energia e de que modo isso ocorre, auxiliando na elaboração de cartazes com desenhos e frases sobre as medidas estudadas. Reservar o final da aula para esse trabalho.</w:t>
      </w:r>
      <w:bookmarkStart w:id="0" w:name="_GoBack"/>
      <w:bookmarkEnd w:id="0"/>
      <w:r w:rsidR="0079733E">
        <w:br w:type="page"/>
      </w:r>
    </w:p>
    <w:p w14:paraId="41036ABA" w14:textId="77777777" w:rsidR="00383A5E" w:rsidRDefault="00383A5E" w:rsidP="00383A5E">
      <w:pPr>
        <w:pStyle w:val="00Textogeral"/>
      </w:pPr>
      <w:r>
        <w:lastRenderedPageBreak/>
        <w:t xml:space="preserve">Na seção </w:t>
      </w:r>
      <w:r w:rsidRPr="007F74B7">
        <w:rPr>
          <w:i/>
        </w:rPr>
        <w:t>Cartografando</w:t>
      </w:r>
      <w:r>
        <w:t xml:space="preserve"> das </w:t>
      </w:r>
      <w:r w:rsidRPr="001B7530">
        <w:t>páginas 178 e 179</w:t>
      </w:r>
      <w:r>
        <w:t>, solicitar que interpretem o gráfico de uso de energia por setores. Questionar “Qual setor mais utiliza energia? E qual setor menos utiliza energia?”. Com base nos dados, os alunos devem perceber que as indústrias e os transportes foram os setores que mais utilizaram energia, enquanto o setor de serviços foi o que menos consumiu.</w:t>
      </w:r>
    </w:p>
    <w:p w14:paraId="3B222B3A" w14:textId="77777777" w:rsidR="00383A5E" w:rsidRDefault="00383A5E" w:rsidP="00383A5E">
      <w:pPr>
        <w:pStyle w:val="00Textogeral"/>
      </w:pPr>
      <w:r>
        <w:t>De maneira complementar, os alunos devem interpretar o gráfico de setores que representa a porcentagem de cada forma</w:t>
      </w:r>
      <w:r w:rsidRPr="00A07DE9">
        <w:t xml:space="preserve"> de obte</w:t>
      </w:r>
      <w:r>
        <w:t xml:space="preserve">nção de </w:t>
      </w:r>
      <w:r w:rsidRPr="00A07DE9">
        <w:t>energia no Brasil</w:t>
      </w:r>
      <w:r>
        <w:t xml:space="preserve">. </w:t>
      </w:r>
    </w:p>
    <w:p w14:paraId="28E118C1" w14:textId="77777777" w:rsidR="00383A5E" w:rsidRDefault="00383A5E" w:rsidP="00383A5E">
      <w:pPr>
        <w:pStyle w:val="00Textogeral"/>
      </w:pPr>
    </w:p>
    <w:p w14:paraId="5E7F5EEE" w14:textId="77777777" w:rsidR="00383A5E" w:rsidRDefault="00383A5E" w:rsidP="00383A5E">
      <w:pPr>
        <w:pStyle w:val="00Textogeral"/>
      </w:pPr>
    </w:p>
    <w:p w14:paraId="5769C0DA" w14:textId="77777777" w:rsidR="00383A5E" w:rsidRDefault="00383A5E" w:rsidP="00383A5E">
      <w:pPr>
        <w:pStyle w:val="00Textogeral"/>
      </w:pPr>
    </w:p>
    <w:p w14:paraId="0F1856B9" w14:textId="77777777" w:rsidR="00383A5E" w:rsidRDefault="00383A5E" w:rsidP="00383A5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8F1A91">
        <w:rPr>
          <w:lang w:val="pt-BR"/>
        </w:rPr>
        <w:br w:type="page"/>
      </w:r>
    </w:p>
    <w:p w14:paraId="33C39D6C" w14:textId="77777777" w:rsidR="00383A5E" w:rsidRDefault="00383A5E" w:rsidP="005F6411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727B0422" w14:textId="77777777" w:rsidR="00383A5E" w:rsidRDefault="00383A5E" w:rsidP="005F6411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383A5E" w:rsidRPr="00914E23" w14:paraId="2A7571E4" w14:textId="77777777" w:rsidTr="00AF2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745A8CA0" w14:textId="77777777" w:rsidR="00383A5E" w:rsidRPr="00EC0F67" w:rsidRDefault="00383A5E" w:rsidP="00AF2389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50D1D521" w14:textId="77777777" w:rsidR="00383A5E" w:rsidRPr="00F96353" w:rsidRDefault="00383A5E" w:rsidP="00AF238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1CEA2856" w14:textId="77777777" w:rsidR="00383A5E" w:rsidRPr="00F96353" w:rsidRDefault="00383A5E" w:rsidP="00AF238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5E1A1A72" w14:textId="77777777" w:rsidR="00383A5E" w:rsidRPr="00F96353" w:rsidRDefault="00383A5E" w:rsidP="00AF2389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383A5E" w:rsidRPr="00642779" w14:paraId="31952974" w14:textId="77777777" w:rsidTr="00AF2389">
        <w:trPr>
          <w:trHeight w:val="567"/>
        </w:trPr>
        <w:tc>
          <w:tcPr>
            <w:tcW w:w="6123" w:type="dxa"/>
          </w:tcPr>
          <w:p w14:paraId="769EEF92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  <w:r w:rsidRPr="008F1A91">
              <w:rPr>
                <w:rFonts w:eastAsia="Calibri" w:cs="Arial"/>
                <w:szCs w:val="28"/>
                <w:lang w:val="pt-BR" w:eastAsia="pt-BR"/>
              </w:rPr>
              <w:t>Diferencio as fontes de energia renováveis e não renováveis?</w:t>
            </w:r>
          </w:p>
        </w:tc>
        <w:tc>
          <w:tcPr>
            <w:tcW w:w="1134" w:type="dxa"/>
          </w:tcPr>
          <w:p w14:paraId="4A59B9A3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F3376F5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4677F8E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83A5E" w:rsidRPr="00642779" w14:paraId="42144399" w14:textId="77777777" w:rsidTr="00AF2389">
        <w:trPr>
          <w:trHeight w:val="624"/>
        </w:trPr>
        <w:tc>
          <w:tcPr>
            <w:tcW w:w="6123" w:type="dxa"/>
          </w:tcPr>
          <w:p w14:paraId="426409D4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  <w:r w:rsidRPr="008F1A91">
              <w:rPr>
                <w:rFonts w:eastAsia="Calibri" w:cs="Arial"/>
                <w:szCs w:val="28"/>
                <w:lang w:val="pt-BR" w:eastAsia="pt-BR"/>
              </w:rPr>
              <w:t>Conheço características de fontes de energia renováveis e não renováveis?</w:t>
            </w:r>
          </w:p>
        </w:tc>
        <w:tc>
          <w:tcPr>
            <w:tcW w:w="1134" w:type="dxa"/>
          </w:tcPr>
          <w:p w14:paraId="12D9D6D2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A12F0BC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3AA29D9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83A5E" w:rsidRPr="00642779" w14:paraId="4E52A855" w14:textId="77777777" w:rsidTr="00AF2389">
        <w:trPr>
          <w:trHeight w:val="624"/>
        </w:trPr>
        <w:tc>
          <w:tcPr>
            <w:tcW w:w="6123" w:type="dxa"/>
          </w:tcPr>
          <w:p w14:paraId="1E720F4A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  <w:r w:rsidRPr="008F1A91">
              <w:rPr>
                <w:rFonts w:eastAsia="Calibri" w:cs="Arial"/>
                <w:szCs w:val="28"/>
                <w:lang w:val="pt-BR" w:eastAsia="pt-BR"/>
              </w:rPr>
              <w:t>Reconheço vantagens e desvantagens de fontes de energia renováveis e não renováveis?</w:t>
            </w:r>
          </w:p>
        </w:tc>
        <w:tc>
          <w:tcPr>
            <w:tcW w:w="1134" w:type="dxa"/>
          </w:tcPr>
          <w:p w14:paraId="18C14108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8E89DC2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EF8EAC1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83A5E" w:rsidRPr="00642779" w14:paraId="2E1BF761" w14:textId="77777777" w:rsidTr="00AF2389">
        <w:trPr>
          <w:trHeight w:val="624"/>
        </w:trPr>
        <w:tc>
          <w:tcPr>
            <w:tcW w:w="6123" w:type="dxa"/>
          </w:tcPr>
          <w:p w14:paraId="5410A3E3" w14:textId="77777777" w:rsidR="00383A5E" w:rsidRPr="00EC0F67" w:rsidRDefault="00383A5E" w:rsidP="00AF2389">
            <w:pPr>
              <w:rPr>
                <w:rFonts w:eastAsia="MS Mincho" w:cs="Arial"/>
                <w:szCs w:val="28"/>
                <w:lang w:val="pt-BR"/>
              </w:rPr>
            </w:pPr>
            <w:r w:rsidRPr="008F1A91">
              <w:rPr>
                <w:rFonts w:eastAsia="Calibri" w:cs="Arial"/>
                <w:szCs w:val="28"/>
                <w:lang w:val="pt-BR" w:eastAsia="pt-BR"/>
              </w:rPr>
              <w:t>Entendo a importância de economizar energia elétrica?</w:t>
            </w:r>
          </w:p>
        </w:tc>
        <w:tc>
          <w:tcPr>
            <w:tcW w:w="1134" w:type="dxa"/>
          </w:tcPr>
          <w:p w14:paraId="1D6C2198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8518DCC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BB9B32F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383A5E" w:rsidRPr="00642779" w14:paraId="1A11A9B3" w14:textId="77777777" w:rsidTr="00AF2389">
        <w:trPr>
          <w:trHeight w:val="624"/>
        </w:trPr>
        <w:tc>
          <w:tcPr>
            <w:tcW w:w="6123" w:type="dxa"/>
          </w:tcPr>
          <w:p w14:paraId="01EE0DE6" w14:textId="77777777" w:rsidR="00383A5E" w:rsidRPr="008F1A91" w:rsidRDefault="00383A5E" w:rsidP="00AF2389">
            <w:pPr>
              <w:rPr>
                <w:rFonts w:eastAsia="Calibri" w:cs="Arial"/>
                <w:szCs w:val="28"/>
                <w:lang w:val="pt-BR" w:eastAsia="pt-BR"/>
              </w:rPr>
            </w:pPr>
            <w:r w:rsidRPr="008F1A91">
              <w:rPr>
                <w:rFonts w:eastAsia="Calibri" w:cs="Arial"/>
                <w:szCs w:val="28"/>
                <w:lang w:val="pt-BR" w:eastAsia="pt-BR"/>
              </w:rPr>
              <w:t>Identifico os setores que utilizam mais energia elétrica?</w:t>
            </w:r>
          </w:p>
        </w:tc>
        <w:tc>
          <w:tcPr>
            <w:tcW w:w="1134" w:type="dxa"/>
          </w:tcPr>
          <w:p w14:paraId="2497D2E0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F819632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96BDD32" w14:textId="77777777" w:rsidR="00383A5E" w:rsidRPr="00EC0F67" w:rsidRDefault="00383A5E" w:rsidP="00AF2389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32A7E609" w14:textId="77777777" w:rsidR="00383A5E" w:rsidRDefault="00383A5E" w:rsidP="00383A5E">
      <w:pPr>
        <w:pStyle w:val="00Textogeral"/>
      </w:pPr>
    </w:p>
    <w:p w14:paraId="6E30AEF9" w14:textId="77777777" w:rsidR="00383A5E" w:rsidRDefault="00383A5E" w:rsidP="00383A5E">
      <w:pPr>
        <w:pStyle w:val="00Textogeral"/>
      </w:pPr>
    </w:p>
    <w:p w14:paraId="5CB58024" w14:textId="77777777" w:rsidR="00383A5E" w:rsidRDefault="00383A5E" w:rsidP="00383A5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8F1A91">
        <w:rPr>
          <w:lang w:val="pt-BR"/>
        </w:rPr>
        <w:br w:type="page"/>
      </w:r>
    </w:p>
    <w:p w14:paraId="3A01BE52" w14:textId="77777777" w:rsidR="00383A5E" w:rsidRPr="004D403C" w:rsidRDefault="00383A5E" w:rsidP="005F6411">
      <w:pPr>
        <w:pStyle w:val="00P1"/>
      </w:pPr>
      <w:r w:rsidRPr="004D403C">
        <w:lastRenderedPageBreak/>
        <w:t>AVALIAÇÃO DE APRENDIZAGEM</w:t>
      </w:r>
      <w:bookmarkStart w:id="1" w:name="_Hlk502134049"/>
    </w:p>
    <w:p w14:paraId="6FEF1013" w14:textId="77777777" w:rsidR="00383A5E" w:rsidRDefault="00383A5E" w:rsidP="00383A5E">
      <w:pPr>
        <w:pStyle w:val="00comandoatividade"/>
        <w:rPr>
          <w:b/>
          <w:lang w:eastAsia="pt-BR"/>
        </w:rPr>
      </w:pPr>
    </w:p>
    <w:p w14:paraId="4148A343" w14:textId="52EFDB5E" w:rsidR="00383A5E" w:rsidRDefault="00383A5E" w:rsidP="00383A5E">
      <w:pPr>
        <w:pStyle w:val="00comandoatividade"/>
        <w:rPr>
          <w:lang w:eastAsia="pt-BR"/>
        </w:rPr>
      </w:pPr>
      <w:r w:rsidRPr="004D403C">
        <w:rPr>
          <w:b/>
          <w:lang w:eastAsia="pt-BR"/>
        </w:rPr>
        <w:t xml:space="preserve">1. </w:t>
      </w:r>
      <w:r w:rsidRPr="004D403C">
        <w:rPr>
          <w:lang w:eastAsia="pt-BR"/>
        </w:rPr>
        <w:t xml:space="preserve">Numa tabela, </w:t>
      </w:r>
      <w:r>
        <w:rPr>
          <w:lang w:eastAsia="pt-BR"/>
        </w:rPr>
        <w:t>solicitar aos</w:t>
      </w:r>
      <w:r w:rsidRPr="004D403C">
        <w:rPr>
          <w:lang w:eastAsia="pt-BR"/>
        </w:rPr>
        <w:t xml:space="preserve"> alunos </w:t>
      </w:r>
      <w:r>
        <w:rPr>
          <w:lang w:eastAsia="pt-BR"/>
        </w:rPr>
        <w:t xml:space="preserve">que </w:t>
      </w:r>
      <w:r w:rsidRPr="004D403C">
        <w:rPr>
          <w:lang w:eastAsia="pt-BR"/>
        </w:rPr>
        <w:t xml:space="preserve">indiquem </w:t>
      </w:r>
      <w:r>
        <w:rPr>
          <w:lang w:eastAsia="pt-BR"/>
        </w:rPr>
        <w:t>o nome de cinco fontes</w:t>
      </w:r>
      <w:r w:rsidRPr="00241823">
        <w:rPr>
          <w:lang w:eastAsia="pt-BR"/>
        </w:rPr>
        <w:t xml:space="preserve"> </w:t>
      </w:r>
      <w:r>
        <w:rPr>
          <w:lang w:eastAsia="pt-BR"/>
        </w:rPr>
        <w:t>de energia,</w:t>
      </w:r>
      <w:r w:rsidRPr="004D403C">
        <w:rPr>
          <w:lang w:eastAsia="pt-BR"/>
        </w:rPr>
        <w:t xml:space="preserve"> </w:t>
      </w:r>
      <w:r w:rsidR="00081644">
        <w:rPr>
          <w:lang w:eastAsia="pt-BR"/>
        </w:rPr>
        <w:t>escrevam</w:t>
      </w:r>
      <w:r>
        <w:rPr>
          <w:lang w:eastAsia="pt-BR"/>
        </w:rPr>
        <w:t xml:space="preserve"> se são renováveis ou</w:t>
      </w:r>
      <w:r w:rsidRPr="004D403C">
        <w:rPr>
          <w:lang w:eastAsia="pt-BR"/>
        </w:rPr>
        <w:t xml:space="preserve"> não renováve</w:t>
      </w:r>
      <w:r>
        <w:rPr>
          <w:lang w:eastAsia="pt-BR"/>
        </w:rPr>
        <w:t>is e insiram</w:t>
      </w:r>
      <w:r w:rsidRPr="004D403C">
        <w:rPr>
          <w:lang w:eastAsia="pt-BR"/>
        </w:rPr>
        <w:t xml:space="preserve"> </w:t>
      </w:r>
      <w:r>
        <w:rPr>
          <w:lang w:eastAsia="pt-BR"/>
        </w:rPr>
        <w:t>uma vantagem e uma desvantagem de cada uma delas</w:t>
      </w:r>
      <w:r w:rsidRPr="004D403C">
        <w:rPr>
          <w:lang w:eastAsia="pt-BR"/>
        </w:rPr>
        <w:t xml:space="preserve">. A tabela pode ser organizada no caderno. A </w:t>
      </w:r>
      <w:r>
        <w:rPr>
          <w:lang w:eastAsia="pt-BR"/>
        </w:rPr>
        <w:t xml:space="preserve">realização dessa </w:t>
      </w:r>
      <w:r w:rsidRPr="004D403C">
        <w:rPr>
          <w:lang w:eastAsia="pt-BR"/>
        </w:rPr>
        <w:t xml:space="preserve">atividade </w:t>
      </w:r>
      <w:r>
        <w:rPr>
          <w:lang w:eastAsia="pt-BR"/>
        </w:rPr>
        <w:t>reforça</w:t>
      </w:r>
      <w:r w:rsidRPr="004D403C">
        <w:rPr>
          <w:lang w:eastAsia="pt-BR"/>
        </w:rPr>
        <w:t xml:space="preserve"> a capacidade de identificação dos tipos de energia, bem como </w:t>
      </w:r>
      <w:r>
        <w:rPr>
          <w:lang w:eastAsia="pt-BR"/>
        </w:rPr>
        <w:t>d</w:t>
      </w:r>
      <w:r w:rsidRPr="004D403C">
        <w:rPr>
          <w:lang w:eastAsia="pt-BR"/>
        </w:rPr>
        <w:t>as diferenças entre energia renovável e não renovável.</w:t>
      </w:r>
    </w:p>
    <w:p w14:paraId="1AAC0CA5" w14:textId="77777777" w:rsidR="00383A5E" w:rsidRDefault="00383A5E" w:rsidP="00383A5E">
      <w:pPr>
        <w:pStyle w:val="00comandoatividade"/>
        <w:rPr>
          <w:lang w:eastAsia="pt-BR"/>
        </w:rPr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2404"/>
        <w:gridCol w:w="2406"/>
        <w:gridCol w:w="2406"/>
        <w:gridCol w:w="2406"/>
      </w:tblGrid>
      <w:tr w:rsidR="00383A5E" w14:paraId="3C71F27C" w14:textId="77777777" w:rsidTr="00AF2389">
        <w:trPr>
          <w:trHeight w:val="680"/>
        </w:trPr>
        <w:tc>
          <w:tcPr>
            <w:tcW w:w="2405" w:type="dxa"/>
            <w:vAlign w:val="center"/>
          </w:tcPr>
          <w:p w14:paraId="556DDE79" w14:textId="77777777" w:rsidR="00383A5E" w:rsidRPr="006C7BB3" w:rsidRDefault="00383A5E" w:rsidP="00AF2389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6C7BB3">
              <w:rPr>
                <w:b/>
              </w:rPr>
              <w:t>Nome da fonte</w:t>
            </w:r>
          </w:p>
        </w:tc>
        <w:tc>
          <w:tcPr>
            <w:tcW w:w="2406" w:type="dxa"/>
            <w:vAlign w:val="center"/>
          </w:tcPr>
          <w:p w14:paraId="72FC9B33" w14:textId="77777777" w:rsidR="00383A5E" w:rsidRPr="006C7BB3" w:rsidRDefault="00383A5E" w:rsidP="00AF2389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6C7BB3">
              <w:rPr>
                <w:b/>
              </w:rPr>
              <w:t>Renovável (R) ou não renovável (NR)</w:t>
            </w:r>
          </w:p>
        </w:tc>
        <w:tc>
          <w:tcPr>
            <w:tcW w:w="2406" w:type="dxa"/>
            <w:vAlign w:val="center"/>
          </w:tcPr>
          <w:p w14:paraId="5FDAEC29" w14:textId="77777777" w:rsidR="00383A5E" w:rsidRPr="006C7BB3" w:rsidRDefault="00383A5E" w:rsidP="00AF2389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6C7BB3">
              <w:rPr>
                <w:b/>
              </w:rPr>
              <w:t>Vantagem</w:t>
            </w:r>
          </w:p>
        </w:tc>
        <w:tc>
          <w:tcPr>
            <w:tcW w:w="2406" w:type="dxa"/>
            <w:vAlign w:val="center"/>
          </w:tcPr>
          <w:p w14:paraId="6CA2CBD1" w14:textId="77777777" w:rsidR="00383A5E" w:rsidRPr="006C7BB3" w:rsidRDefault="00383A5E" w:rsidP="00AF2389">
            <w:pPr>
              <w:pStyle w:val="00comandoatividade"/>
              <w:spacing w:after="0"/>
              <w:jc w:val="center"/>
              <w:rPr>
                <w:b/>
                <w:lang w:eastAsia="pt-BR"/>
              </w:rPr>
            </w:pPr>
            <w:r w:rsidRPr="006C7BB3">
              <w:rPr>
                <w:b/>
              </w:rPr>
              <w:t>Desvantagem</w:t>
            </w:r>
          </w:p>
        </w:tc>
      </w:tr>
      <w:tr w:rsidR="00383A5E" w14:paraId="5B65AA57" w14:textId="77777777" w:rsidTr="00AF2389">
        <w:trPr>
          <w:trHeight w:val="680"/>
        </w:trPr>
        <w:tc>
          <w:tcPr>
            <w:tcW w:w="2405" w:type="dxa"/>
          </w:tcPr>
          <w:p w14:paraId="7A7045B3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402EEF3F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639D0A3E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1A9EDBDF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</w:tr>
      <w:tr w:rsidR="00383A5E" w14:paraId="6D1A2365" w14:textId="77777777" w:rsidTr="00AF2389">
        <w:trPr>
          <w:trHeight w:val="680"/>
        </w:trPr>
        <w:tc>
          <w:tcPr>
            <w:tcW w:w="2405" w:type="dxa"/>
          </w:tcPr>
          <w:p w14:paraId="6644AB83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7374AD9C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5E351E86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36E0E767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</w:tr>
      <w:tr w:rsidR="00383A5E" w14:paraId="4546505C" w14:textId="77777777" w:rsidTr="00AF2389">
        <w:trPr>
          <w:trHeight w:val="680"/>
        </w:trPr>
        <w:tc>
          <w:tcPr>
            <w:tcW w:w="2405" w:type="dxa"/>
          </w:tcPr>
          <w:p w14:paraId="1ECCD6C0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33573D5F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34DA3323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31E8A673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</w:tr>
      <w:tr w:rsidR="00383A5E" w14:paraId="55690B52" w14:textId="77777777" w:rsidTr="00AF2389">
        <w:trPr>
          <w:trHeight w:val="680"/>
        </w:trPr>
        <w:tc>
          <w:tcPr>
            <w:tcW w:w="2405" w:type="dxa"/>
          </w:tcPr>
          <w:p w14:paraId="3585B74F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65D61C07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61FE1993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6C27FEDB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</w:tr>
      <w:tr w:rsidR="00383A5E" w14:paraId="5AF59D6E" w14:textId="77777777" w:rsidTr="00AF2389">
        <w:trPr>
          <w:trHeight w:val="680"/>
        </w:trPr>
        <w:tc>
          <w:tcPr>
            <w:tcW w:w="2405" w:type="dxa"/>
          </w:tcPr>
          <w:p w14:paraId="39E43B0E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03BA6201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204E72A4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  <w:tc>
          <w:tcPr>
            <w:tcW w:w="2406" w:type="dxa"/>
          </w:tcPr>
          <w:p w14:paraId="7C90D2D8" w14:textId="77777777" w:rsidR="00383A5E" w:rsidRDefault="00383A5E" w:rsidP="00AF2389">
            <w:pPr>
              <w:pStyle w:val="00comandoatividade"/>
              <w:rPr>
                <w:lang w:eastAsia="pt-BR"/>
              </w:rPr>
            </w:pPr>
          </w:p>
        </w:tc>
      </w:tr>
    </w:tbl>
    <w:p w14:paraId="1BA573A2" w14:textId="77777777" w:rsidR="00383A5E" w:rsidRDefault="00383A5E" w:rsidP="00383A5E">
      <w:pPr>
        <w:pStyle w:val="00comandoatividade"/>
        <w:rPr>
          <w:lang w:eastAsia="pt-BR"/>
        </w:rPr>
      </w:pPr>
    </w:p>
    <w:p w14:paraId="3551CC31" w14:textId="77777777" w:rsidR="00383A5E" w:rsidRPr="00E60B46" w:rsidRDefault="00383A5E" w:rsidP="00383A5E">
      <w:pPr>
        <w:pStyle w:val="00comandoatividade"/>
        <w:rPr>
          <w:lang w:eastAsia="pt-BR"/>
        </w:rPr>
      </w:pPr>
    </w:p>
    <w:p w14:paraId="1E135270" w14:textId="77777777" w:rsidR="00383A5E" w:rsidRPr="00B85710" w:rsidRDefault="00383A5E" w:rsidP="00383A5E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>Organizar</w:t>
      </w:r>
      <w:r w:rsidRPr="00B85710">
        <w:rPr>
          <w:lang w:eastAsia="pt-BR"/>
        </w:rPr>
        <w:t xml:space="preserve"> os alunos em grupos de até </w:t>
      </w:r>
      <w:r>
        <w:rPr>
          <w:lang w:eastAsia="pt-BR"/>
        </w:rPr>
        <w:t>quatro</w:t>
      </w:r>
      <w:r w:rsidRPr="00B85710">
        <w:rPr>
          <w:lang w:eastAsia="pt-BR"/>
        </w:rPr>
        <w:t xml:space="preserve"> </w:t>
      </w:r>
      <w:r>
        <w:rPr>
          <w:lang w:eastAsia="pt-BR"/>
        </w:rPr>
        <w:t>integrantes</w:t>
      </w:r>
      <w:r w:rsidRPr="00B85710">
        <w:rPr>
          <w:lang w:eastAsia="pt-BR"/>
        </w:rPr>
        <w:t xml:space="preserve"> </w:t>
      </w:r>
      <w:r>
        <w:rPr>
          <w:lang w:eastAsia="pt-BR"/>
        </w:rPr>
        <w:t xml:space="preserve">e selecionar um </w:t>
      </w:r>
      <w:r w:rsidRPr="00B85710">
        <w:rPr>
          <w:lang w:eastAsia="pt-BR"/>
        </w:rPr>
        <w:t xml:space="preserve">tipo de fonte de energia (petróleo, eólica, solar, biomassa, </w:t>
      </w:r>
      <w:r>
        <w:rPr>
          <w:lang w:eastAsia="pt-BR"/>
        </w:rPr>
        <w:t>hidrelétrica, entre outras</w:t>
      </w:r>
      <w:r w:rsidRPr="00B85710">
        <w:rPr>
          <w:lang w:eastAsia="pt-BR"/>
        </w:rPr>
        <w:t>)</w:t>
      </w:r>
      <w:r>
        <w:rPr>
          <w:lang w:eastAsia="pt-BR"/>
        </w:rPr>
        <w:t xml:space="preserve"> para cada um deles</w:t>
      </w:r>
      <w:r w:rsidRPr="00B85710">
        <w:rPr>
          <w:lang w:eastAsia="pt-BR"/>
        </w:rPr>
        <w:t xml:space="preserve">. </w:t>
      </w:r>
      <w:r>
        <w:rPr>
          <w:lang w:eastAsia="pt-BR"/>
        </w:rPr>
        <w:t xml:space="preserve">Levando em consideração o tamanho, a população e o consumo de energia no Brasil, cada grupo deve indicar </w:t>
      </w:r>
      <w:r w:rsidRPr="00B85710">
        <w:rPr>
          <w:lang w:eastAsia="pt-BR"/>
        </w:rPr>
        <w:t xml:space="preserve">as razões pelas quais o </w:t>
      </w:r>
      <w:r>
        <w:rPr>
          <w:lang w:eastAsia="pt-BR"/>
        </w:rPr>
        <w:t>governo</w:t>
      </w:r>
      <w:r w:rsidRPr="00B85710">
        <w:rPr>
          <w:lang w:eastAsia="pt-BR"/>
        </w:rPr>
        <w:t xml:space="preserve"> deveria </w:t>
      </w:r>
      <w:r>
        <w:rPr>
          <w:lang w:eastAsia="pt-BR"/>
        </w:rPr>
        <w:t>priorizar o</w:t>
      </w:r>
      <w:r w:rsidRPr="00B85710">
        <w:rPr>
          <w:lang w:eastAsia="pt-BR"/>
        </w:rPr>
        <w:t xml:space="preserve"> tipo de fonte energética</w:t>
      </w:r>
      <w:r>
        <w:rPr>
          <w:lang w:eastAsia="pt-BR"/>
        </w:rPr>
        <w:t xml:space="preserve"> selecionada, informando suas vantagens e desvantagens.</w:t>
      </w:r>
      <w:r w:rsidRPr="00B85710">
        <w:rPr>
          <w:lang w:eastAsia="pt-BR"/>
        </w:rPr>
        <w:t xml:space="preserve"> </w:t>
      </w:r>
      <w:r>
        <w:rPr>
          <w:lang w:eastAsia="pt-BR"/>
        </w:rPr>
        <w:t xml:space="preserve">Os argumentos deverão ser estruturados em um texto e apresentados oralmente por cada grupo. </w:t>
      </w:r>
      <w:r w:rsidRPr="00B85710">
        <w:rPr>
          <w:lang w:eastAsia="pt-BR"/>
        </w:rPr>
        <w:t xml:space="preserve">A proposta </w:t>
      </w:r>
      <w:r>
        <w:rPr>
          <w:lang w:eastAsia="pt-BR"/>
        </w:rPr>
        <w:t>possibilita a identificação d</w:t>
      </w:r>
      <w:r w:rsidRPr="00B85710">
        <w:rPr>
          <w:lang w:eastAsia="pt-BR"/>
        </w:rPr>
        <w:t xml:space="preserve">os </w:t>
      </w:r>
      <w:r>
        <w:rPr>
          <w:lang w:eastAsia="pt-BR"/>
        </w:rPr>
        <w:t xml:space="preserve">diferentes tipos de energia e o estabelecimento de relações entre o uso de </w:t>
      </w:r>
      <w:r w:rsidRPr="00B85710">
        <w:rPr>
          <w:lang w:eastAsia="pt-BR"/>
        </w:rPr>
        <w:t>recurso</w:t>
      </w:r>
      <w:r>
        <w:rPr>
          <w:lang w:eastAsia="pt-BR"/>
        </w:rPr>
        <w:t xml:space="preserve">s </w:t>
      </w:r>
      <w:r w:rsidRPr="00B85710">
        <w:rPr>
          <w:lang w:eastAsia="pt-BR"/>
        </w:rPr>
        <w:t>energético</w:t>
      </w:r>
      <w:r>
        <w:rPr>
          <w:lang w:eastAsia="pt-BR"/>
        </w:rPr>
        <w:t>s</w:t>
      </w:r>
      <w:r w:rsidRPr="00B85710">
        <w:rPr>
          <w:lang w:eastAsia="pt-BR"/>
        </w:rPr>
        <w:t xml:space="preserve"> </w:t>
      </w:r>
      <w:r>
        <w:rPr>
          <w:lang w:eastAsia="pt-BR"/>
        </w:rPr>
        <w:t xml:space="preserve">e seus impactos. </w:t>
      </w:r>
    </w:p>
    <w:bookmarkEnd w:id="1"/>
    <w:p w14:paraId="664E55F9" w14:textId="77777777" w:rsidR="00383A5E" w:rsidRDefault="00383A5E" w:rsidP="00383A5E">
      <w:pPr>
        <w:pStyle w:val="00comandoatividade"/>
      </w:pPr>
    </w:p>
    <w:p w14:paraId="673452E2" w14:textId="0AD73C87" w:rsidR="003B790D" w:rsidRDefault="003B790D" w:rsidP="006C7BB3">
      <w:pPr>
        <w:pStyle w:val="00comandoatividade"/>
      </w:pPr>
    </w:p>
    <w:p w14:paraId="7E39C2AF" w14:textId="52CE68D7" w:rsidR="006C7BB3" w:rsidRDefault="006C7BB3" w:rsidP="006C7BB3">
      <w:pPr>
        <w:pStyle w:val="00comandoatividade"/>
      </w:pPr>
    </w:p>
    <w:p w14:paraId="5398F00C" w14:textId="1ACC0093" w:rsidR="006C7BB3" w:rsidRDefault="006C7BB3" w:rsidP="006C7BB3">
      <w:pPr>
        <w:pStyle w:val="00comandoatividade"/>
      </w:pPr>
    </w:p>
    <w:p w14:paraId="1F3ED40E" w14:textId="77777777" w:rsidR="006C7BB3" w:rsidRPr="006C7BB3" w:rsidRDefault="006C7BB3" w:rsidP="006C7BB3">
      <w:pPr>
        <w:pStyle w:val="00comandoatividade"/>
      </w:pPr>
    </w:p>
    <w:sectPr w:rsidR="006C7BB3" w:rsidRPr="006C7BB3" w:rsidSect="006C7BB3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ACE42" w14:textId="77777777" w:rsidR="00AF0CB0" w:rsidRDefault="00AF0CB0" w:rsidP="005B4288">
      <w:r>
        <w:separator/>
      </w:r>
    </w:p>
    <w:p w14:paraId="101799BD" w14:textId="77777777" w:rsidR="00AF0CB0" w:rsidRDefault="00AF0CB0"/>
  </w:endnote>
  <w:endnote w:type="continuationSeparator" w:id="0">
    <w:p w14:paraId="46229655" w14:textId="77777777" w:rsidR="00AF0CB0" w:rsidRDefault="00AF0CB0" w:rsidP="005B4288">
      <w:r>
        <w:continuationSeparator/>
      </w:r>
    </w:p>
    <w:p w14:paraId="37EE26B4" w14:textId="77777777" w:rsidR="00AF0CB0" w:rsidRDefault="00AF0C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8AA30168-8859-4A59-95CA-BC25CBF276E9}"/>
    <w:embedBold r:id="rId2" w:fontKey="{3A93CB3A-C648-417B-BD38-A6139A568031}"/>
    <w:embedBoldItalic r:id="rId3" w:fontKey="{B16550ED-07A5-4270-830C-10132D2F2B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044ABF-26E9-4DB6-A418-1DACE2D71A8F}"/>
    <w:embedBold r:id="rId5" w:fontKey="{BBFFBC69-5421-404B-9C6B-A26F4452D4B3}"/>
    <w:embedItalic r:id="rId6" w:fontKey="{FEC25EDD-1CEE-4F5C-872E-72C42D08F87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A99CD7B1-6D41-4E6C-BE9E-01FD81044545}"/>
    <w:embedBold r:id="rId8" w:fontKey="{EC0B9AED-27ED-4D41-8111-797EABBCC6E2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2D5C762C-F340-4432-BF8D-45232471AA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EF609" w14:textId="1DA72BD0" w:rsidR="006C7BB3" w:rsidRPr="00F50D03" w:rsidRDefault="006C7BB3" w:rsidP="006C7BB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50D03">
      <w:rPr>
        <w:rFonts w:ascii="Calibri" w:eastAsia="Times New Roman" w:hAnsi="Calibri" w:cs="Times New Roman"/>
      </w:rPr>
      <w:fldChar w:fldCharType="begin"/>
    </w:r>
    <w:r w:rsidRPr="00F50D03">
      <w:rPr>
        <w:rFonts w:ascii="Calibri" w:eastAsia="Times New Roman" w:hAnsi="Calibri" w:cs="Times New Roman"/>
      </w:rPr>
      <w:instrText xml:space="preserve">PAGE  </w:instrText>
    </w:r>
    <w:r w:rsidRPr="00F50D03">
      <w:rPr>
        <w:rFonts w:ascii="Calibri" w:eastAsia="Times New Roman" w:hAnsi="Calibri" w:cs="Times New Roman"/>
      </w:rPr>
      <w:fldChar w:fldCharType="separate"/>
    </w:r>
    <w:r w:rsidR="0079733E">
      <w:rPr>
        <w:rFonts w:ascii="Calibri" w:eastAsia="Times New Roman" w:hAnsi="Calibri" w:cs="Times New Roman"/>
        <w:noProof/>
      </w:rPr>
      <w:t>6</w:t>
    </w:r>
    <w:r w:rsidRPr="00F50D03">
      <w:rPr>
        <w:rFonts w:ascii="Calibri" w:eastAsia="Times New Roman" w:hAnsi="Calibri" w:cs="Times New Roman"/>
      </w:rPr>
      <w:fldChar w:fldCharType="end"/>
    </w:r>
  </w:p>
  <w:p w14:paraId="7FD8EAF2" w14:textId="7A6F0D0F" w:rsidR="006C7BB3" w:rsidRPr="006C7BB3" w:rsidRDefault="006C7BB3" w:rsidP="006C7BB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50D0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CDE9B" w14:textId="77777777" w:rsidR="00AF0CB0" w:rsidRDefault="00AF0CB0" w:rsidP="005B4288">
      <w:r>
        <w:separator/>
      </w:r>
    </w:p>
    <w:p w14:paraId="2764D99F" w14:textId="77777777" w:rsidR="00AF0CB0" w:rsidRDefault="00AF0CB0"/>
  </w:footnote>
  <w:footnote w:type="continuationSeparator" w:id="0">
    <w:p w14:paraId="2D3B5CA9" w14:textId="77777777" w:rsidR="00AF0CB0" w:rsidRDefault="00AF0CB0" w:rsidP="005B4288">
      <w:r>
        <w:continuationSeparator/>
      </w:r>
    </w:p>
    <w:p w14:paraId="595E8D65" w14:textId="77777777" w:rsidR="00AF0CB0" w:rsidRDefault="00AF0C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4EC0B01" w:rsidR="002A39C0" w:rsidRDefault="006C7BB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E6EDDC9" wp14:editId="627CE4F7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CE6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2860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DD6BD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E2282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E30B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70D4A"/>
    <w:multiLevelType w:val="hybridMultilevel"/>
    <w:tmpl w:val="EE76AA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603F3"/>
    <w:multiLevelType w:val="hybridMultilevel"/>
    <w:tmpl w:val="5FF47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8"/>
  </w:num>
  <w:num w:numId="4">
    <w:abstractNumId w:val="20"/>
  </w:num>
  <w:num w:numId="5">
    <w:abstractNumId w:val="12"/>
  </w:num>
  <w:num w:numId="6">
    <w:abstractNumId w:val="20"/>
    <w:lvlOverride w:ilvl="0">
      <w:startOverride w:val="1"/>
    </w:lvlOverride>
  </w:num>
  <w:num w:numId="7">
    <w:abstractNumId w:val="20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4"/>
  </w:num>
  <w:num w:numId="23">
    <w:abstractNumId w:val="19"/>
  </w:num>
  <w:num w:numId="24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4D7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1644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7530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0EAC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3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3A5E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90D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5D40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47F5F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67203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6411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1BD1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2779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0E25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C7BB3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9733E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1DCA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3587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6A4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CB0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5CC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6C7B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,Tabela de Grade Clara1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5F64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78DC954-9E39-4623-8458-6FD29DF9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1292</Words>
  <Characters>6980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2018-01-30T15:47:00Z</dcterms:created>
  <dcterms:modified xsi:type="dcterms:W3CDTF">2018-01-30T15:47:00Z</dcterms:modified>
  <cp:category/>
</cp:coreProperties>
</file>