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59C3F" w14:textId="77777777" w:rsidR="003260B9" w:rsidRPr="00A14F0C" w:rsidRDefault="003260B9" w:rsidP="003260B9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A14F0C">
        <w:rPr>
          <w:b/>
          <w:color w:val="CF381E"/>
          <w:sz w:val="32"/>
          <w:szCs w:val="32"/>
          <w:lang w:val="pt-BR"/>
        </w:rPr>
        <w:t>ACOMPANHAMENTO DE APRENDIZAGEM</w:t>
      </w:r>
    </w:p>
    <w:p w14:paraId="6F6816B8" w14:textId="77777777" w:rsidR="003260B9" w:rsidRPr="00A14F0C" w:rsidRDefault="003260B9" w:rsidP="003260B9">
      <w:pPr>
        <w:rPr>
          <w:b/>
          <w:color w:val="CF381E"/>
          <w:sz w:val="32"/>
          <w:szCs w:val="32"/>
          <w:lang w:val="pt-BR"/>
        </w:rPr>
      </w:pPr>
    </w:p>
    <w:p w14:paraId="073C7806" w14:textId="77777777" w:rsidR="003260B9" w:rsidRDefault="003260B9" w:rsidP="003260B9">
      <w:pPr>
        <w:pStyle w:val="00P1"/>
      </w:pPr>
      <w:r>
        <w:t>GABARITO</w:t>
      </w:r>
    </w:p>
    <w:p w14:paraId="35D5364D" w14:textId="77777777" w:rsidR="003260B9" w:rsidRDefault="003260B9" w:rsidP="003260B9">
      <w:pPr>
        <w:pStyle w:val="00textosemparagrafo"/>
      </w:pPr>
    </w:p>
    <w:p w14:paraId="4F9103AF" w14:textId="77777777" w:rsidR="003260B9" w:rsidRPr="00023052" w:rsidRDefault="003260B9" w:rsidP="003260B9">
      <w:pPr>
        <w:pStyle w:val="00textosemparagrafo"/>
      </w:pPr>
      <w:r w:rsidRPr="00484E4A">
        <w:rPr>
          <w:b/>
        </w:rPr>
        <w:t>1.</w:t>
      </w:r>
      <w:r w:rsidRPr="00C16666">
        <w:t xml:space="preserve"> </w:t>
      </w:r>
      <w:r>
        <w:t>F</w:t>
      </w:r>
      <w:r w:rsidRPr="00A07DE9">
        <w:t xml:space="preserve">ontes de energia consideradas </w:t>
      </w:r>
      <w:r w:rsidRPr="00980000">
        <w:t xml:space="preserve">renováveis </w:t>
      </w:r>
      <w:r>
        <w:t>são</w:t>
      </w:r>
      <w:r w:rsidRPr="00A07DE9">
        <w:t xml:space="preserve"> </w:t>
      </w:r>
      <w:r>
        <w:t xml:space="preserve">formadas por </w:t>
      </w:r>
      <w:r w:rsidRPr="00A07DE9">
        <w:t>elementos da natureza</w:t>
      </w:r>
      <w:r>
        <w:t xml:space="preserve"> </w:t>
      </w:r>
      <w:r w:rsidRPr="00A07DE9">
        <w:t xml:space="preserve">que </w:t>
      </w:r>
      <w:r>
        <w:t>se renovam continuamente, aproveitados</w:t>
      </w:r>
      <w:r w:rsidDel="00D63798">
        <w:t xml:space="preserve"> </w:t>
      </w:r>
      <w:r>
        <w:t>para geração de energia</w:t>
      </w:r>
      <w:bookmarkStart w:id="1" w:name="_Hlk498944183"/>
      <w:r>
        <w:t>. A</w:t>
      </w:r>
      <w:r w:rsidRPr="00A07DE9">
        <w:t xml:space="preserve">s águas dos rios, </w:t>
      </w:r>
      <w:r>
        <w:t>a luz solar e</w:t>
      </w:r>
      <w:r w:rsidRPr="00A07DE9">
        <w:t xml:space="preserve"> a força dos ventos</w:t>
      </w:r>
      <w:bookmarkEnd w:id="1"/>
      <w:r w:rsidRPr="00A07DE9">
        <w:t xml:space="preserve"> </w:t>
      </w:r>
      <w:r>
        <w:t>são exemplos de fontes de energia renováveis.</w:t>
      </w:r>
    </w:p>
    <w:p w14:paraId="09473701" w14:textId="77777777" w:rsidR="003260B9" w:rsidRDefault="003260B9" w:rsidP="003260B9">
      <w:pPr>
        <w:pStyle w:val="00textosemparagrafo"/>
        <w:rPr>
          <w:b/>
        </w:rPr>
      </w:pPr>
    </w:p>
    <w:p w14:paraId="0C15E075" w14:textId="3FE15337" w:rsidR="003260B9" w:rsidRPr="00023052" w:rsidRDefault="003260B9" w:rsidP="003260B9">
      <w:pPr>
        <w:pStyle w:val="00textosemparagrafo"/>
      </w:pPr>
      <w:r w:rsidRPr="00484E4A">
        <w:rPr>
          <w:b/>
        </w:rPr>
        <w:t>2.</w:t>
      </w:r>
      <w:r>
        <w:t xml:space="preserve"> A afirmativa é falsa. Apesar de ser um dos recursos minerais não renováveis mais utilizados para a geração de energia, o petróleo, quando queimado, polui o ar, causando prejuízos ao ambiente. Reforçar que o mesmo </w:t>
      </w:r>
      <w:r w:rsidR="009031B6">
        <w:t xml:space="preserve">impacto </w:t>
      </w:r>
      <w:r>
        <w:t>ocorre com outras fontes não renováveis, como o gás natural e o carvão mineral.</w:t>
      </w:r>
    </w:p>
    <w:p w14:paraId="3E5099BB" w14:textId="77777777" w:rsidR="003260B9" w:rsidRDefault="003260B9" w:rsidP="003260B9">
      <w:pPr>
        <w:pStyle w:val="00textosemparagrafo"/>
        <w:rPr>
          <w:b/>
        </w:rPr>
      </w:pPr>
    </w:p>
    <w:p w14:paraId="352681BC" w14:textId="77777777" w:rsidR="003260B9" w:rsidRDefault="003260B9" w:rsidP="003260B9">
      <w:pPr>
        <w:pStyle w:val="00textosemparagrafo"/>
      </w:pPr>
      <w:r w:rsidRPr="00484E4A">
        <w:rPr>
          <w:b/>
        </w:rPr>
        <w:t>3.</w:t>
      </w:r>
      <w:r>
        <w:t xml:space="preserve"> Alternativa </w:t>
      </w:r>
      <w:r>
        <w:rPr>
          <w:i/>
        </w:rPr>
        <w:t>c</w:t>
      </w:r>
      <w:r>
        <w:t xml:space="preserve">. </w:t>
      </w:r>
    </w:p>
    <w:p w14:paraId="214BEB3B" w14:textId="77777777" w:rsidR="003260B9" w:rsidRPr="004D7148" w:rsidRDefault="003260B9" w:rsidP="003260B9">
      <w:pPr>
        <w:pStyle w:val="00textosemparagrafo"/>
      </w:pPr>
      <w:r>
        <w:t xml:space="preserve">As alternativas </w:t>
      </w:r>
      <w:proofErr w:type="gramStart"/>
      <w:r w:rsidRPr="003B340B"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 </w:t>
      </w:r>
      <w:r w:rsidRPr="00C16666">
        <w:t xml:space="preserve">e </w:t>
      </w:r>
      <w:r w:rsidRPr="003B340B">
        <w:rPr>
          <w:i/>
        </w:rPr>
        <w:t>d</w:t>
      </w:r>
      <w:r>
        <w:t xml:space="preserve"> estão incorretas. As usinas hidrelétricas utilizam a</w:t>
      </w:r>
      <w:r w:rsidRPr="00BD0088">
        <w:t xml:space="preserve"> </w:t>
      </w:r>
      <w:r w:rsidRPr="00EE6B52">
        <w:t>força das águas em movimento</w:t>
      </w:r>
      <w:r>
        <w:t xml:space="preserve"> para gerar energia elétrica. Reforçar para os alunos que, para que haja esse</w:t>
      </w:r>
      <w:r w:rsidRPr="00A07DE9">
        <w:t xml:space="preserve"> tipo de geração de energia</w:t>
      </w:r>
      <w:r>
        <w:t>,</w:t>
      </w:r>
      <w:r w:rsidRPr="00A07DE9">
        <w:t xml:space="preserve"> o curso natural de um rio </w:t>
      </w:r>
      <w:r>
        <w:t>é interrompido por meio d</w:t>
      </w:r>
      <w:r w:rsidRPr="00A07DE9">
        <w:t>a construção de uma barragem</w:t>
      </w:r>
      <w:r>
        <w:t xml:space="preserve">, que represa a água e forma um reservatório. </w:t>
      </w:r>
      <w:r w:rsidRPr="00A07DE9">
        <w:t xml:space="preserve">Aproveitando o desnível do rio, as águas </w:t>
      </w:r>
      <w:r>
        <w:t xml:space="preserve">movimentam </w:t>
      </w:r>
      <w:r w:rsidRPr="00A07DE9">
        <w:t>as turbinas</w:t>
      </w:r>
      <w:r>
        <w:t>,</w:t>
      </w:r>
      <w:r w:rsidRPr="00A07DE9">
        <w:t xml:space="preserve"> que a</w:t>
      </w:r>
      <w:r w:rsidRPr="00E83B6B">
        <w:t>limenta</w:t>
      </w:r>
      <w:r>
        <w:t>m</w:t>
      </w:r>
      <w:r w:rsidRPr="00A07DE9">
        <w:t xml:space="preserve"> um gerador, produz</w:t>
      </w:r>
      <w:r w:rsidRPr="00E83B6B">
        <w:t>indo</w:t>
      </w:r>
      <w:r w:rsidRPr="00A07DE9">
        <w:t xml:space="preserve"> grande quantidade de energia. </w:t>
      </w:r>
    </w:p>
    <w:p w14:paraId="788BF96B" w14:textId="77777777" w:rsidR="003260B9" w:rsidRDefault="003260B9" w:rsidP="003260B9">
      <w:pPr>
        <w:pStyle w:val="00textosemparagrafo"/>
        <w:rPr>
          <w:b/>
        </w:rPr>
      </w:pPr>
    </w:p>
    <w:p w14:paraId="2CEC668C" w14:textId="77777777" w:rsidR="003260B9" w:rsidRDefault="003260B9" w:rsidP="003260B9">
      <w:pPr>
        <w:pStyle w:val="00textosemparagrafo"/>
      </w:pPr>
      <w:r w:rsidRPr="00484E4A">
        <w:rPr>
          <w:b/>
        </w:rPr>
        <w:t>4.</w:t>
      </w:r>
      <w:r>
        <w:t xml:space="preserve"> Alternativa </w:t>
      </w:r>
      <w:r w:rsidRPr="00484E4A">
        <w:rPr>
          <w:i/>
        </w:rPr>
        <w:t>d</w:t>
      </w:r>
      <w:r>
        <w:t xml:space="preserve">. </w:t>
      </w:r>
    </w:p>
    <w:p w14:paraId="0426D943" w14:textId="76F3517B" w:rsidR="003260B9" w:rsidRPr="001A5DF4" w:rsidRDefault="003260B9" w:rsidP="003260B9">
      <w:pPr>
        <w:pStyle w:val="00textosemparagrafo"/>
      </w:pPr>
      <w:r>
        <w:t xml:space="preserve">As alternativas </w:t>
      </w:r>
      <w:proofErr w:type="gramStart"/>
      <w:r w:rsidRPr="00484E4A">
        <w:rPr>
          <w:i/>
        </w:rPr>
        <w:t>a</w:t>
      </w:r>
      <w:r>
        <w:t xml:space="preserve">, </w:t>
      </w:r>
      <w:r w:rsidRPr="00484E4A">
        <w:rPr>
          <w:i/>
        </w:rPr>
        <w:t>b</w:t>
      </w:r>
      <w:proofErr w:type="gramEnd"/>
      <w:r w:rsidRPr="00484E4A">
        <w:rPr>
          <w:i/>
        </w:rPr>
        <w:t xml:space="preserve"> </w:t>
      </w:r>
      <w:r w:rsidRPr="00C16666">
        <w:t xml:space="preserve">e </w:t>
      </w:r>
      <w:r w:rsidRPr="00484E4A">
        <w:rPr>
          <w:i/>
        </w:rPr>
        <w:t xml:space="preserve">c </w:t>
      </w:r>
      <w:r w:rsidRPr="00C16666">
        <w:t xml:space="preserve">estão </w:t>
      </w:r>
      <w:r>
        <w:t>in</w:t>
      </w:r>
      <w:r w:rsidRPr="00C16666">
        <w:t>correta</w:t>
      </w:r>
      <w:r>
        <w:t xml:space="preserve">s. </w:t>
      </w:r>
      <w:r w:rsidRPr="00A07DE9">
        <w:t xml:space="preserve">No Brasil, o bagaço </w:t>
      </w:r>
      <w:r>
        <w:t>da</w:t>
      </w:r>
      <w:r w:rsidRPr="00A07DE9">
        <w:t xml:space="preserve"> cana</w:t>
      </w:r>
      <w:r w:rsidR="009031B6">
        <w:t>-</w:t>
      </w:r>
      <w:r w:rsidRPr="00A07DE9">
        <w:t>de</w:t>
      </w:r>
      <w:r w:rsidR="009031B6">
        <w:t>-</w:t>
      </w:r>
      <w:r w:rsidRPr="00A07DE9">
        <w:t xml:space="preserve">açúcar é a biomassa mais utilizada para </w:t>
      </w:r>
      <w:r>
        <w:t xml:space="preserve">a </w:t>
      </w:r>
      <w:r w:rsidRPr="00A07DE9">
        <w:t>gera</w:t>
      </w:r>
      <w:r>
        <w:t>ção de</w:t>
      </w:r>
      <w:r w:rsidRPr="00A07DE9">
        <w:t xml:space="preserve"> eletricidade, </w:t>
      </w:r>
      <w:r>
        <w:t xml:space="preserve">já que há </w:t>
      </w:r>
      <w:r w:rsidRPr="00A07DE9">
        <w:t xml:space="preserve">grande quantidade </w:t>
      </w:r>
      <w:r>
        <w:t>desse material produzido n</w:t>
      </w:r>
      <w:r w:rsidRPr="00A07DE9">
        <w:t xml:space="preserve">as usinas de açúcar e </w:t>
      </w:r>
      <w:r>
        <w:t xml:space="preserve">de </w:t>
      </w:r>
      <w:r w:rsidRPr="00A07DE9">
        <w:t>álcool (etanol).</w:t>
      </w:r>
    </w:p>
    <w:p w14:paraId="61698EFE" w14:textId="77777777" w:rsidR="003260B9" w:rsidRDefault="003260B9" w:rsidP="003260B9">
      <w:pPr>
        <w:pStyle w:val="00textosemparagrafo"/>
        <w:rPr>
          <w:b/>
        </w:rPr>
      </w:pPr>
    </w:p>
    <w:p w14:paraId="299F9432" w14:textId="77777777" w:rsidR="003260B9" w:rsidRPr="00F6145A" w:rsidRDefault="003260B9" w:rsidP="003260B9">
      <w:pPr>
        <w:pStyle w:val="00textosemparagrafo"/>
      </w:pPr>
      <w:r w:rsidRPr="00484E4A">
        <w:rPr>
          <w:b/>
        </w:rPr>
        <w:t>5.</w:t>
      </w:r>
      <w:r>
        <w:t xml:space="preserve"> </w:t>
      </w:r>
      <w:r w:rsidRPr="00A07DE9">
        <w:t xml:space="preserve">As </w:t>
      </w:r>
      <w:r w:rsidRPr="00F6145A">
        <w:t>usinas termelétricas</w:t>
      </w:r>
      <w:r w:rsidRPr="00A07DE9">
        <w:t xml:space="preserve"> </w:t>
      </w:r>
      <w:r>
        <w:t>produzem energia</w:t>
      </w:r>
      <w:r w:rsidRPr="00A07DE9">
        <w:t xml:space="preserve"> a </w:t>
      </w:r>
      <w:r>
        <w:t xml:space="preserve">partir da </w:t>
      </w:r>
      <w:r w:rsidRPr="00A07DE9">
        <w:t xml:space="preserve">queima </w:t>
      </w:r>
      <w:r>
        <w:t>de</w:t>
      </w:r>
      <w:r w:rsidRPr="00A07DE9">
        <w:t xml:space="preserve"> recursos </w:t>
      </w:r>
      <w:r>
        <w:t xml:space="preserve">naturais, </w:t>
      </w:r>
      <w:r w:rsidRPr="00A07DE9">
        <w:t>como petróleo e seus derivados, gás natural e carvão mineral</w:t>
      </w:r>
      <w:r>
        <w:t xml:space="preserve"> e</w:t>
      </w:r>
      <w:r w:rsidRPr="00291BF7">
        <w:t xml:space="preserve"> </w:t>
      </w:r>
      <w:r>
        <w:t>biomassa</w:t>
      </w:r>
      <w:r w:rsidRPr="00A07DE9">
        <w:t>.</w:t>
      </w:r>
      <w:r>
        <w:t xml:space="preserve"> No Brasil, a maior parte das usinas termelétricas geram energia a partir de recursos </w:t>
      </w:r>
      <w:r w:rsidRPr="00A07DE9">
        <w:t>não renováveis</w:t>
      </w:r>
      <w:r>
        <w:t xml:space="preserve">. Entre as vantagens desse tipo de energia, destaca-se a </w:t>
      </w:r>
      <w:r w:rsidRPr="00F6145A">
        <w:t xml:space="preserve">alta eficiência. No entanto, a liberação de poluentes no ar </w:t>
      </w:r>
      <w:r>
        <w:t xml:space="preserve">se caracteriza como uma importante </w:t>
      </w:r>
      <w:r w:rsidRPr="00F6145A">
        <w:t>desvantagem.</w:t>
      </w:r>
    </w:p>
    <w:p w14:paraId="6A05078C" w14:textId="77777777" w:rsidR="003260B9" w:rsidRDefault="003260B9" w:rsidP="003260B9">
      <w:pPr>
        <w:pStyle w:val="00textosemparagrafo"/>
        <w:rPr>
          <w:b/>
        </w:rPr>
      </w:pPr>
    </w:p>
    <w:p w14:paraId="5DFF6757" w14:textId="77777777" w:rsidR="003260B9" w:rsidRPr="00B132B4" w:rsidRDefault="003260B9" w:rsidP="003260B9">
      <w:pPr>
        <w:pStyle w:val="00textosemparagrafo"/>
      </w:pPr>
      <w:r w:rsidRPr="00484E4A">
        <w:rPr>
          <w:b/>
        </w:rPr>
        <w:t>6.</w:t>
      </w:r>
      <w:r w:rsidRPr="00F6145A">
        <w:t xml:space="preserve"> </w:t>
      </w:r>
      <w:r>
        <w:t xml:space="preserve">Respectivamente, </w:t>
      </w:r>
      <w:r w:rsidRPr="00A63853">
        <w:rPr>
          <w:i/>
        </w:rPr>
        <w:t>nuclear</w:t>
      </w:r>
      <w:r>
        <w:t xml:space="preserve"> e </w:t>
      </w:r>
      <w:r w:rsidRPr="00A63853">
        <w:rPr>
          <w:i/>
        </w:rPr>
        <w:t>eólica</w:t>
      </w:r>
      <w:r>
        <w:t>. Para responder corretamente à questão, os alunos devem ter esclarecidas as características, vantagens e desvantagens dessas duas fontes de energia.</w:t>
      </w:r>
    </w:p>
    <w:p w14:paraId="2A2C5A82" w14:textId="77777777" w:rsidR="003260B9" w:rsidRDefault="003260B9" w:rsidP="003260B9">
      <w:pPr>
        <w:pStyle w:val="00textosemparagrafo"/>
        <w:rPr>
          <w:b/>
        </w:rPr>
      </w:pPr>
    </w:p>
    <w:p w14:paraId="02990845" w14:textId="77777777" w:rsidR="003260B9" w:rsidRDefault="003260B9" w:rsidP="003260B9">
      <w:pPr>
        <w:pStyle w:val="00textosemparagrafo"/>
      </w:pPr>
      <w:r w:rsidRPr="00B132B4">
        <w:rPr>
          <w:b/>
        </w:rPr>
        <w:t>7.</w:t>
      </w:r>
      <w:r>
        <w:t xml:space="preserve"> Os alunos devem indicar que inicialmente o Egito estava dividido em diversos </w:t>
      </w:r>
      <w:proofErr w:type="spellStart"/>
      <w:r>
        <w:t>nomos</w:t>
      </w:r>
      <w:proofErr w:type="spellEnd"/>
      <w:r>
        <w:t xml:space="preserve">, que se agruparam em dois blocos: o Alto Egito e o Baixo Egito. Depois, o líder do Alto Egito invadiu o Baixo Egito, em busca de terras férteis. Ao final do processo, o Egito havia sido unificado, dando origem a um único Estado. </w:t>
      </w:r>
    </w:p>
    <w:p w14:paraId="43DEE6C7" w14:textId="77777777" w:rsidR="003260B9" w:rsidRDefault="003260B9" w:rsidP="003260B9">
      <w:pPr>
        <w:pStyle w:val="00textosemparagrafo"/>
        <w:rPr>
          <w:b/>
        </w:rPr>
      </w:pPr>
    </w:p>
    <w:p w14:paraId="59484479" w14:textId="77777777" w:rsidR="003260B9" w:rsidRDefault="003260B9" w:rsidP="003260B9">
      <w:pPr>
        <w:pStyle w:val="00textosemparagrafo"/>
      </w:pPr>
      <w:r w:rsidRPr="005D1355">
        <w:rPr>
          <w:b/>
        </w:rPr>
        <w:t>8.</w:t>
      </w:r>
      <w:r>
        <w:t xml:space="preserve"> Alternativa </w:t>
      </w:r>
      <w:r w:rsidRPr="005D1355">
        <w:rPr>
          <w:i/>
        </w:rPr>
        <w:t>b</w:t>
      </w:r>
      <w:r>
        <w:t xml:space="preserve">. </w:t>
      </w:r>
    </w:p>
    <w:p w14:paraId="4477C12E" w14:textId="77777777" w:rsidR="003260B9" w:rsidRDefault="003260B9" w:rsidP="003260B9">
      <w:pPr>
        <w:pStyle w:val="00textosemparagrafo"/>
      </w:pPr>
      <w:r w:rsidRPr="003F75F0">
        <w:t xml:space="preserve">As alternativas </w:t>
      </w:r>
      <w:proofErr w:type="gramStart"/>
      <w:r w:rsidRPr="005D1355">
        <w:rPr>
          <w:i/>
        </w:rPr>
        <w:t>a</w:t>
      </w:r>
      <w:r w:rsidRPr="003F75F0">
        <w:t xml:space="preserve">, </w:t>
      </w:r>
      <w:r w:rsidRPr="005D1355">
        <w:rPr>
          <w:i/>
        </w:rPr>
        <w:t>c</w:t>
      </w:r>
      <w:proofErr w:type="gramEnd"/>
      <w:r>
        <w:t xml:space="preserve"> </w:t>
      </w:r>
      <w:r w:rsidRPr="003F75F0">
        <w:t xml:space="preserve">e </w:t>
      </w:r>
      <w:r w:rsidRPr="005D1355">
        <w:rPr>
          <w:i/>
        </w:rPr>
        <w:t>d</w:t>
      </w:r>
      <w:r w:rsidRPr="003F75F0">
        <w:t xml:space="preserve"> estão incorretas.</w:t>
      </w:r>
      <w:r>
        <w:t xml:space="preserve"> Reforçar para os alunos que os acontecimentos ocorridos em </w:t>
      </w:r>
      <w:r w:rsidRPr="00A07DE9">
        <w:t>1789</w:t>
      </w:r>
      <w:r w:rsidRPr="005967A3">
        <w:t xml:space="preserve"> </w:t>
      </w:r>
      <w:r w:rsidRPr="00A07DE9">
        <w:t>na França</w:t>
      </w:r>
      <w:r>
        <w:t xml:space="preserve"> foram extremamente </w:t>
      </w:r>
      <w:r w:rsidRPr="00A07DE9">
        <w:t>importantes na luta pelos direitos de cidadania</w:t>
      </w:r>
      <w:r>
        <w:t xml:space="preserve">. Parte da população enfrentou e tirou </w:t>
      </w:r>
      <w:r w:rsidRPr="00A07DE9">
        <w:t>o governo de um rei e de um grupo de nobres que não permitiam que a maioria da população tivesse direit</w:t>
      </w:r>
      <w:r>
        <w:t xml:space="preserve">os de participação política nem igualdade perante a lei. Após a revolta, os </w:t>
      </w:r>
      <w:r w:rsidRPr="00A07DE9">
        <w:t>franceses</w:t>
      </w:r>
      <w:r w:rsidRPr="005967A3">
        <w:t xml:space="preserve"> </w:t>
      </w:r>
      <w:r w:rsidRPr="00A07DE9">
        <w:t>publicaram um documento chamado Declaração dos Direitos do Homem e do Cidadão</w:t>
      </w:r>
      <w:r>
        <w:t xml:space="preserve">, cujo artigo 11°, por exemplo, permite </w:t>
      </w:r>
      <w:r w:rsidRPr="005967A3">
        <w:t>a liberdade de emissão de opiniões, como uma importante ferramenta para promover a cidadania.</w:t>
      </w:r>
    </w:p>
    <w:p w14:paraId="413AD8C7" w14:textId="77777777" w:rsidR="003260B9" w:rsidRDefault="003260B9" w:rsidP="003260B9">
      <w:pPr>
        <w:pStyle w:val="00Textogeral"/>
      </w:pPr>
      <w:r>
        <w:br w:type="page"/>
      </w:r>
    </w:p>
    <w:p w14:paraId="099B26AF" w14:textId="77777777" w:rsidR="003260B9" w:rsidRDefault="003260B9" w:rsidP="003260B9">
      <w:pPr>
        <w:pStyle w:val="00textosemparagrafo"/>
      </w:pPr>
      <w:r w:rsidRPr="002B10CE">
        <w:rPr>
          <w:b/>
        </w:rPr>
        <w:lastRenderedPageBreak/>
        <w:t>9.</w:t>
      </w:r>
      <w:r>
        <w:t xml:space="preserve"> Alternativa </w:t>
      </w:r>
      <w:r w:rsidRPr="00E6694B">
        <w:rPr>
          <w:i/>
        </w:rPr>
        <w:t>c</w:t>
      </w:r>
      <w:r>
        <w:t xml:space="preserve">. </w:t>
      </w:r>
    </w:p>
    <w:p w14:paraId="2027B9A1" w14:textId="6C7D29C0" w:rsidR="003260B9" w:rsidRDefault="003260B9" w:rsidP="003260B9">
      <w:pPr>
        <w:pStyle w:val="00textosemparagrafo"/>
      </w:pPr>
      <w:r w:rsidRPr="003F75F0">
        <w:t xml:space="preserve">As alternativas </w:t>
      </w:r>
      <w:proofErr w:type="gramStart"/>
      <w:r w:rsidRPr="00E6694B">
        <w:rPr>
          <w:i/>
        </w:rPr>
        <w:t>a</w:t>
      </w:r>
      <w:r w:rsidRPr="003F75F0">
        <w:t xml:space="preserve">, </w:t>
      </w:r>
      <w:r w:rsidRPr="00E6694B">
        <w:rPr>
          <w:i/>
        </w:rPr>
        <w:t>b</w:t>
      </w:r>
      <w:proofErr w:type="gramEnd"/>
      <w:r w:rsidRPr="003F75F0">
        <w:t xml:space="preserve"> e </w:t>
      </w:r>
      <w:r w:rsidRPr="00E6694B">
        <w:rPr>
          <w:i/>
        </w:rPr>
        <w:t>d</w:t>
      </w:r>
      <w:r w:rsidRPr="003F75F0">
        <w:t xml:space="preserve"> estão incorretas</w:t>
      </w:r>
      <w:r w:rsidRPr="00BA70CC">
        <w:t>.</w:t>
      </w:r>
      <w:r>
        <w:t xml:space="preserve"> Para que os alunos possam responder corretamente, é necess</w:t>
      </w:r>
      <w:r w:rsidR="006F258B">
        <w:t>ário que as noções de cidadania e</w:t>
      </w:r>
      <w:r>
        <w:t xml:space="preserve"> direitos básicos sejam bem exploradas durante as aulas. Além disso, é importante esclarecer que muitos brasileiros sofrem com a falta de acessos aos</w:t>
      </w:r>
      <w:r w:rsidRPr="00382B38">
        <w:t xml:space="preserve"> </w:t>
      </w:r>
      <w:r w:rsidRPr="00A07DE9">
        <w:t>direitos</w:t>
      </w:r>
      <w:r>
        <w:t xml:space="preserve"> básicos da cidadania, como </w:t>
      </w:r>
      <w:r w:rsidRPr="00A07DE9">
        <w:t>moradia, saúde, educação e transporte</w:t>
      </w:r>
      <w:r w:rsidRPr="00DA3A4F">
        <w:t>.</w:t>
      </w:r>
    </w:p>
    <w:p w14:paraId="2F0915DA" w14:textId="77777777" w:rsidR="003260B9" w:rsidRDefault="003260B9" w:rsidP="003260B9">
      <w:pPr>
        <w:pStyle w:val="00textosemparagrafo"/>
        <w:rPr>
          <w:b/>
        </w:rPr>
      </w:pPr>
    </w:p>
    <w:p w14:paraId="0A982729" w14:textId="77777777" w:rsidR="003260B9" w:rsidRDefault="003260B9" w:rsidP="003260B9">
      <w:pPr>
        <w:pStyle w:val="00textosemparagrafo"/>
      </w:pPr>
      <w:r w:rsidRPr="00EC782F">
        <w:rPr>
          <w:b/>
        </w:rPr>
        <w:t>10.</w:t>
      </w:r>
      <w:r>
        <w:t xml:space="preserve"> </w:t>
      </w:r>
      <w:r w:rsidRPr="00DA3A4F">
        <w:t>Os alunos poderão citar</w:t>
      </w:r>
      <w:r w:rsidRPr="00D63798">
        <w:t xml:space="preserve"> </w:t>
      </w:r>
      <w:r>
        <w:t>dois dentre os seguintes documentos</w:t>
      </w:r>
      <w:r w:rsidRPr="00DA3A4F">
        <w:t xml:space="preserve">: a Declaração Universal dos Direitos Humanos, elaborada em 1948; a </w:t>
      </w:r>
      <w:r w:rsidRPr="004D7148">
        <w:t>Convenção Internacional sobre a Eliminação de Todas as Formas de Discriminação Racial</w:t>
      </w:r>
      <w:r>
        <w:t xml:space="preserve">, elaborada em </w:t>
      </w:r>
      <w:r w:rsidRPr="00DA3A4F">
        <w:t xml:space="preserve">1965; </w:t>
      </w:r>
      <w:r>
        <w:t xml:space="preserve">a </w:t>
      </w:r>
      <w:r w:rsidRPr="004D7148">
        <w:t>Convenção sobre a Eliminação de Todas as Formas de Discriminação contra as Mulheres</w:t>
      </w:r>
      <w:r>
        <w:t xml:space="preserve">, elaborada em </w:t>
      </w:r>
      <w:r w:rsidRPr="00DA3A4F">
        <w:t xml:space="preserve">1979; e a </w:t>
      </w:r>
      <w:r w:rsidRPr="004D7148">
        <w:t>Convenção sobre os Direitos da Criança</w:t>
      </w:r>
      <w:r>
        <w:t xml:space="preserve">, elaborada em </w:t>
      </w:r>
      <w:r w:rsidRPr="00DA3A4F">
        <w:t>1989</w:t>
      </w:r>
      <w:r w:rsidRPr="004D7148">
        <w:t>.</w:t>
      </w:r>
    </w:p>
    <w:p w14:paraId="0A231701" w14:textId="77777777" w:rsidR="003260B9" w:rsidRDefault="003260B9" w:rsidP="003260B9">
      <w:pPr>
        <w:pStyle w:val="00textosemparagrafo"/>
        <w:rPr>
          <w:b/>
        </w:rPr>
      </w:pPr>
    </w:p>
    <w:p w14:paraId="7F36434C" w14:textId="77777777" w:rsidR="003260B9" w:rsidRDefault="003260B9" w:rsidP="003260B9">
      <w:pPr>
        <w:pStyle w:val="00textosemparagrafo"/>
      </w:pPr>
      <w:r w:rsidRPr="00EC782F">
        <w:rPr>
          <w:b/>
        </w:rPr>
        <w:t>11.</w:t>
      </w:r>
      <w:r w:rsidRPr="00C16666">
        <w:t xml:space="preserve"> </w:t>
      </w:r>
      <w:r>
        <w:t xml:space="preserve">Os alunos devem indicar que educação, moradia, saúde, segurança, lazer, alimentação e transporte são direitos que todos os brasileiros têm e que os governantes devem garantir. Já os deveres são as obrigações dos cidadãos, como cumprir as leis, respeitar os outros, preservar o ambiente e proteger o patrimônio etc. </w:t>
      </w:r>
    </w:p>
    <w:p w14:paraId="5FC0B4D1" w14:textId="77777777" w:rsidR="003260B9" w:rsidRDefault="003260B9" w:rsidP="003260B9">
      <w:pPr>
        <w:pStyle w:val="00textosemparagrafo"/>
        <w:rPr>
          <w:b/>
        </w:rPr>
      </w:pPr>
    </w:p>
    <w:p w14:paraId="7EE599A7" w14:textId="77777777" w:rsidR="003260B9" w:rsidRDefault="003260B9" w:rsidP="003260B9">
      <w:pPr>
        <w:pStyle w:val="00textosemparagrafo"/>
      </w:pPr>
      <w:r w:rsidRPr="00EC782F">
        <w:rPr>
          <w:b/>
        </w:rPr>
        <w:t>12.</w:t>
      </w:r>
      <w:r>
        <w:t xml:space="preserve"> A </w:t>
      </w:r>
      <w:r w:rsidRPr="0001169F">
        <w:t>Constituição Federal</w:t>
      </w:r>
      <w:r>
        <w:t xml:space="preserve"> se refere a um conjunto de normas que define os princípios e as formas de funcionamento do governo. Todos os governantes devem exercer seu trabalho levando em consideração esse documento. É importante reforçar para os alunos que a atual Constituição Brasileira foi publicada no dia 5 de outubro de 1988, e contou com a participação de diferentes grupos da sociedade brasileira.</w:t>
      </w:r>
    </w:p>
    <w:p w14:paraId="494492CE" w14:textId="77777777" w:rsidR="003260B9" w:rsidRDefault="003260B9" w:rsidP="003260B9">
      <w:pPr>
        <w:pStyle w:val="00textosemparagrafo"/>
        <w:rPr>
          <w:b/>
        </w:rPr>
      </w:pPr>
    </w:p>
    <w:p w14:paraId="66C0BB7B" w14:textId="77777777" w:rsidR="003260B9" w:rsidRDefault="003260B9" w:rsidP="003260B9">
      <w:pPr>
        <w:pStyle w:val="00textosemparagrafo"/>
      </w:pPr>
      <w:r w:rsidRPr="00EC782F">
        <w:rPr>
          <w:b/>
        </w:rPr>
        <w:t>13.</w:t>
      </w:r>
      <w:r>
        <w:t xml:space="preserve"> Alternativa </w:t>
      </w:r>
      <w:r w:rsidRPr="00E6694B">
        <w:rPr>
          <w:i/>
        </w:rPr>
        <w:t>d</w:t>
      </w:r>
      <w:r>
        <w:t xml:space="preserve">. </w:t>
      </w:r>
    </w:p>
    <w:p w14:paraId="0AE544F0" w14:textId="77777777" w:rsidR="003260B9" w:rsidRDefault="003260B9" w:rsidP="003260B9">
      <w:pPr>
        <w:pStyle w:val="00textosemparagrafo"/>
      </w:pPr>
      <w:r>
        <w:t>As alternativas</w:t>
      </w:r>
      <w:r w:rsidRPr="00E6694B">
        <w:rPr>
          <w:i/>
        </w:rPr>
        <w:t xml:space="preserve"> </w:t>
      </w:r>
      <w:proofErr w:type="gramStart"/>
      <w:r w:rsidRPr="00E6694B">
        <w:rPr>
          <w:i/>
        </w:rPr>
        <w:t>a</w:t>
      </w:r>
      <w:r>
        <w:t xml:space="preserve">, </w:t>
      </w:r>
      <w:r w:rsidRPr="00E6694B">
        <w:rPr>
          <w:i/>
        </w:rPr>
        <w:t>b</w:t>
      </w:r>
      <w:proofErr w:type="gramEnd"/>
      <w:r w:rsidRPr="00C16666">
        <w:t xml:space="preserve"> e </w:t>
      </w:r>
      <w:r w:rsidRPr="00E6694B">
        <w:rPr>
          <w:i/>
        </w:rPr>
        <w:t>c</w:t>
      </w:r>
      <w:r>
        <w:t xml:space="preserve"> </w:t>
      </w:r>
      <w:r w:rsidRPr="00C16666">
        <w:t>estão</w:t>
      </w:r>
      <w:r>
        <w:t xml:space="preserve"> incorretas, pois apresentam responsabilidades dos poderes Judiciário e Executivo. Além de votar as leis em nome da população, o Poder Legislativo fiscaliza atos do Executivo. Quem exerce esse poder na escala nacional são os senadores e deputados federais; na escala estadual são os deputados estaduais (e distritais no DF); e na escala municipal são os vereadores.</w:t>
      </w:r>
    </w:p>
    <w:p w14:paraId="18926A34" w14:textId="77777777" w:rsidR="003260B9" w:rsidRDefault="003260B9" w:rsidP="003260B9">
      <w:pPr>
        <w:pStyle w:val="00textosemparagrafo"/>
        <w:rPr>
          <w:b/>
        </w:rPr>
      </w:pPr>
    </w:p>
    <w:p w14:paraId="44011D83" w14:textId="77777777" w:rsidR="003260B9" w:rsidRDefault="003260B9" w:rsidP="003260B9">
      <w:pPr>
        <w:pStyle w:val="00textosemparagrafo"/>
      </w:pPr>
      <w:r w:rsidRPr="00EC782F">
        <w:rPr>
          <w:b/>
        </w:rPr>
        <w:t>14.</w:t>
      </w:r>
      <w:r>
        <w:t xml:space="preserve"> Trata-se de uma forma </w:t>
      </w:r>
      <w:r>
        <w:rPr>
          <w:rFonts w:eastAsia="Times New Roman"/>
          <w:bCs/>
          <w:bdr w:val="none" w:sz="0" w:space="0" w:color="auto" w:frame="1"/>
          <w:lang w:eastAsia="pt-BR"/>
        </w:rPr>
        <w:t xml:space="preserve">de participar ativamente da vida política do </w:t>
      </w:r>
      <w:r w:rsidRPr="000755FD">
        <w:t xml:space="preserve">país, a partir da elaboração de </w:t>
      </w:r>
      <w:r>
        <w:t>um projeto de lei proposto por qualquer cidadão.</w:t>
      </w:r>
      <w:r w:rsidRPr="00C54273">
        <w:t xml:space="preserve"> </w:t>
      </w:r>
      <w:r>
        <w:t xml:space="preserve">Para que a </w:t>
      </w:r>
      <w:r w:rsidRPr="00C54273">
        <w:t>Lei de Iniciativa Popular</w:t>
      </w:r>
      <w:r>
        <w:t xml:space="preserve"> proposta seja apresentada, é necessário que se reúna uma grande quantidade de assinaturas apoiando esse projeto. </w:t>
      </w:r>
    </w:p>
    <w:p w14:paraId="79D61582" w14:textId="77777777" w:rsidR="003260B9" w:rsidRDefault="003260B9" w:rsidP="003260B9">
      <w:pPr>
        <w:pStyle w:val="00textosemparagrafo"/>
        <w:rPr>
          <w:b/>
        </w:rPr>
      </w:pPr>
    </w:p>
    <w:p w14:paraId="25042426" w14:textId="77777777" w:rsidR="003260B9" w:rsidRDefault="003260B9" w:rsidP="003260B9">
      <w:pPr>
        <w:pStyle w:val="00textosemparagrafo"/>
      </w:pPr>
      <w:r w:rsidRPr="00EC782F">
        <w:rPr>
          <w:b/>
        </w:rPr>
        <w:t>15.</w:t>
      </w:r>
      <w:r>
        <w:t xml:space="preserve"> Alternativa </w:t>
      </w:r>
      <w:r w:rsidRPr="003B37E9">
        <w:rPr>
          <w:i/>
        </w:rPr>
        <w:t>a</w:t>
      </w:r>
      <w:r>
        <w:t xml:space="preserve">. </w:t>
      </w:r>
    </w:p>
    <w:p w14:paraId="2AEB8C77" w14:textId="77777777" w:rsidR="003260B9" w:rsidRDefault="003260B9" w:rsidP="003260B9">
      <w:pPr>
        <w:pStyle w:val="00textosemparagrafo"/>
      </w:pPr>
      <w:r>
        <w:t xml:space="preserve">As alternativas </w:t>
      </w:r>
      <w:r w:rsidRPr="003B37E9">
        <w:rPr>
          <w:i/>
        </w:rPr>
        <w:t>b</w:t>
      </w:r>
      <w:r>
        <w:t>,</w:t>
      </w:r>
      <w:r w:rsidRPr="00C16666">
        <w:t xml:space="preserve"> </w:t>
      </w:r>
      <w:r w:rsidRPr="003B37E9">
        <w:rPr>
          <w:i/>
        </w:rPr>
        <w:t>c</w:t>
      </w:r>
      <w:r w:rsidRPr="00C16666">
        <w:t xml:space="preserve"> e </w:t>
      </w:r>
      <w:r w:rsidRPr="003B37E9">
        <w:rPr>
          <w:i/>
        </w:rPr>
        <w:t>d</w:t>
      </w:r>
      <w:r w:rsidRPr="00C16666">
        <w:t xml:space="preserve"> estão </w:t>
      </w:r>
      <w:r>
        <w:t>in</w:t>
      </w:r>
      <w:r w:rsidRPr="00C16666">
        <w:t>corretas</w:t>
      </w:r>
      <w:r>
        <w:t>. A</w:t>
      </w:r>
      <w:r w:rsidRPr="000755FD">
        <w:t xml:space="preserve"> </w:t>
      </w:r>
      <w:r w:rsidRPr="004C68E2">
        <w:t>Consulta Pública</w:t>
      </w:r>
      <w:r>
        <w:t xml:space="preserve"> permite que todo cidadão possa opinar</w:t>
      </w:r>
      <w:r w:rsidRPr="000755FD">
        <w:t xml:space="preserve"> </w:t>
      </w:r>
      <w:r>
        <w:t>de forma favorável ou não à implementação de projetos de lei.</w:t>
      </w:r>
      <w:r w:rsidRPr="000755FD">
        <w:t xml:space="preserve"> </w:t>
      </w:r>
      <w:r>
        <w:t xml:space="preserve">Lembrar os alunos que se trata de uma importante ferramenta de participação do cidadão na esfera pública e de fiscalização do cumprimento da lei por parte dos </w:t>
      </w:r>
      <w:r>
        <w:rPr>
          <w:shd w:val="clear" w:color="auto" w:fill="FFFFFF"/>
        </w:rPr>
        <w:t>governantes.</w:t>
      </w:r>
    </w:p>
    <w:p w14:paraId="29786FB9" w14:textId="77777777" w:rsidR="003260B9" w:rsidRPr="00B132B4" w:rsidRDefault="003260B9" w:rsidP="003260B9">
      <w:pPr>
        <w:pStyle w:val="00textosemparagrafo"/>
      </w:pPr>
    </w:p>
    <w:p w14:paraId="7FA767D5" w14:textId="252872FF" w:rsidR="00A24C6F" w:rsidRPr="003260B9" w:rsidRDefault="00A24C6F" w:rsidP="003260B9">
      <w:pPr>
        <w:rPr>
          <w:lang w:val="pt-BR"/>
        </w:rPr>
      </w:pPr>
    </w:p>
    <w:sectPr w:rsidR="00A24C6F" w:rsidRPr="003260B9" w:rsidSect="00FF2FB9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42F5E" w14:textId="77777777" w:rsidR="003443EB" w:rsidRDefault="003443EB" w:rsidP="005B4288">
      <w:r>
        <w:separator/>
      </w:r>
    </w:p>
    <w:p w14:paraId="733A0BFA" w14:textId="77777777" w:rsidR="003443EB" w:rsidRDefault="003443EB"/>
  </w:endnote>
  <w:endnote w:type="continuationSeparator" w:id="0">
    <w:p w14:paraId="7F5A518B" w14:textId="77777777" w:rsidR="003443EB" w:rsidRDefault="003443EB" w:rsidP="005B4288">
      <w:r>
        <w:continuationSeparator/>
      </w:r>
    </w:p>
    <w:p w14:paraId="46F74A9D" w14:textId="77777777" w:rsidR="003443EB" w:rsidRDefault="00344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474E7A91-3B70-4205-951A-F780969035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D84169-C262-4D44-9E1C-C32A8EA0151A}"/>
    <w:embedBold r:id="rId3" w:fontKey="{91DB4078-B6C9-4A5B-981C-0D48D42B7CDB}"/>
    <w:embedItalic r:id="rId4" w:fontKey="{156B5B3C-0D81-4689-AB4B-A858D831EF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D33A038F-6734-46D6-88B0-AB177AC4E7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B8871" w14:textId="69FEDA0E" w:rsidR="00FF2FB9" w:rsidRPr="00157CB1" w:rsidRDefault="00FF2FB9" w:rsidP="00FF2FB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325806">
      <w:rPr>
        <w:rFonts w:ascii="Calibri" w:eastAsia="Times New Roman" w:hAnsi="Calibri" w:cs="Times New Roman"/>
        <w:noProof/>
      </w:rPr>
      <w:t>2</w:t>
    </w:r>
    <w:r w:rsidRPr="00157CB1">
      <w:rPr>
        <w:rFonts w:ascii="Calibri" w:eastAsia="Times New Roman" w:hAnsi="Calibri" w:cs="Times New Roman"/>
      </w:rPr>
      <w:fldChar w:fldCharType="end"/>
    </w:r>
  </w:p>
  <w:p w14:paraId="58A6FC12" w14:textId="1ABEF58D" w:rsidR="00FF2FB9" w:rsidRPr="00FF2FB9" w:rsidRDefault="00FF2FB9" w:rsidP="00FF2FB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16E57" w14:textId="77777777" w:rsidR="003443EB" w:rsidRDefault="003443EB" w:rsidP="005B4288">
      <w:r>
        <w:separator/>
      </w:r>
    </w:p>
    <w:p w14:paraId="7642EB80" w14:textId="77777777" w:rsidR="003443EB" w:rsidRDefault="003443EB"/>
  </w:footnote>
  <w:footnote w:type="continuationSeparator" w:id="0">
    <w:p w14:paraId="5132211B" w14:textId="77777777" w:rsidR="003443EB" w:rsidRDefault="003443EB" w:rsidP="005B4288">
      <w:r>
        <w:continuationSeparator/>
      </w:r>
    </w:p>
    <w:p w14:paraId="0B2CEB92" w14:textId="77777777" w:rsidR="003443EB" w:rsidRDefault="003443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0E2E878" w:rsidR="002A39C0" w:rsidRDefault="00FF2FB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BFD4764" wp14:editId="5DA7DD9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BACF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CEADF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26DD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9E5F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2385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2306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9B5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3231"/>
    <w:rsid w:val="00316320"/>
    <w:rsid w:val="00321B34"/>
    <w:rsid w:val="00321DF7"/>
    <w:rsid w:val="00322249"/>
    <w:rsid w:val="0032238D"/>
    <w:rsid w:val="003230A3"/>
    <w:rsid w:val="003246F5"/>
    <w:rsid w:val="00325806"/>
    <w:rsid w:val="003260B9"/>
    <w:rsid w:val="003329DB"/>
    <w:rsid w:val="00333E31"/>
    <w:rsid w:val="003346CF"/>
    <w:rsid w:val="003349A9"/>
    <w:rsid w:val="00337B85"/>
    <w:rsid w:val="003431A8"/>
    <w:rsid w:val="003443EB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0CD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6B29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258B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50AB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31B6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4C6F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4D24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2FB9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FF2FB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9C5F238-378A-4AE3-8D3F-9CEABFF6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860</Words>
  <Characters>4645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2018-01-30T15:51:00Z</dcterms:created>
  <dcterms:modified xsi:type="dcterms:W3CDTF">2018-01-30T15:51:00Z</dcterms:modified>
  <cp:category/>
</cp:coreProperties>
</file>