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34CDB" w14:textId="77777777" w:rsidR="0026015E" w:rsidRPr="00902E3B" w:rsidRDefault="0026015E" w:rsidP="0026015E">
      <w:pPr>
        <w:rPr>
          <w:b/>
          <w:color w:val="CF381E"/>
          <w:sz w:val="32"/>
          <w:szCs w:val="32"/>
        </w:rPr>
      </w:pPr>
      <w:r w:rsidRPr="00902E3B">
        <w:rPr>
          <w:b/>
          <w:color w:val="CF381E"/>
          <w:sz w:val="32"/>
          <w:szCs w:val="32"/>
        </w:rPr>
        <w:t xml:space="preserve">SEQUÊNCIA DIDÁTICA </w:t>
      </w:r>
      <w:r>
        <w:rPr>
          <w:b/>
          <w:color w:val="CF381E"/>
          <w:sz w:val="32"/>
          <w:szCs w:val="32"/>
        </w:rPr>
        <w:t>2</w:t>
      </w:r>
    </w:p>
    <w:p w14:paraId="01085903" w14:textId="77777777" w:rsidR="0026015E" w:rsidRPr="005B6C64" w:rsidRDefault="0026015E" w:rsidP="0026015E">
      <w:pPr>
        <w:pStyle w:val="00peso2"/>
      </w:pPr>
    </w:p>
    <w:p w14:paraId="384B6756" w14:textId="77777777" w:rsidR="0026015E" w:rsidRPr="00366DC8" w:rsidRDefault="0026015E" w:rsidP="0026015E">
      <w:pPr>
        <w:pStyle w:val="00P1"/>
      </w:pPr>
      <w:r w:rsidRPr="00366DC8">
        <w:t>OBJETIVOS</w:t>
      </w:r>
    </w:p>
    <w:p w14:paraId="3FC81E44" w14:textId="77777777" w:rsidR="0026015E" w:rsidRDefault="0026015E" w:rsidP="0026015E">
      <w:pPr>
        <w:pStyle w:val="00Textogeralbullet"/>
        <w:rPr>
          <w:lang w:eastAsia="pt-BR"/>
        </w:rPr>
      </w:pPr>
      <w:r>
        <w:rPr>
          <w:lang w:eastAsia="pt-BR"/>
        </w:rPr>
        <w:t xml:space="preserve">Conhecer </w:t>
      </w:r>
      <w:r w:rsidRPr="00860FDC">
        <w:rPr>
          <w:lang w:eastAsia="pt-BR"/>
        </w:rPr>
        <w:t>dinâmicas da população mundial</w:t>
      </w:r>
      <w:r>
        <w:rPr>
          <w:lang w:eastAsia="pt-BR"/>
        </w:rPr>
        <w:t>, como população absoluta, crescimento natural e saldo migratório positivo.</w:t>
      </w:r>
    </w:p>
    <w:p w14:paraId="7B3DFBB4" w14:textId="77777777" w:rsidR="0026015E" w:rsidRPr="00860FDC" w:rsidRDefault="0026015E" w:rsidP="0026015E">
      <w:pPr>
        <w:pStyle w:val="00Textogeralbullet"/>
        <w:rPr>
          <w:lang w:eastAsia="pt-BR"/>
        </w:rPr>
      </w:pPr>
      <w:r>
        <w:rPr>
          <w:lang w:eastAsia="pt-BR"/>
        </w:rPr>
        <w:t>Relacionar o crescimento da população brasileira ao aumento da expectativa de vida ao nascer.</w:t>
      </w:r>
    </w:p>
    <w:p w14:paraId="13EE22E7" w14:textId="77777777" w:rsidR="0026015E" w:rsidRPr="00982916" w:rsidRDefault="0026015E" w:rsidP="0026015E">
      <w:pPr>
        <w:pStyle w:val="00Textogeralbullet"/>
        <w:rPr>
          <w:lang w:eastAsia="pt-BR"/>
        </w:rPr>
      </w:pPr>
      <w:r w:rsidRPr="00982916">
        <w:rPr>
          <w:lang w:eastAsia="pt-BR"/>
        </w:rPr>
        <w:t>Conhecer características das migrações internas e externas no Brasil.</w:t>
      </w:r>
    </w:p>
    <w:p w14:paraId="31BDAACC" w14:textId="77777777" w:rsidR="0026015E" w:rsidRPr="00D11879" w:rsidRDefault="0026015E" w:rsidP="0026015E">
      <w:pPr>
        <w:pStyle w:val="00Textogeralbullet"/>
        <w:rPr>
          <w:lang w:eastAsia="pt-BR"/>
        </w:rPr>
      </w:pPr>
      <w:r w:rsidRPr="00982916">
        <w:rPr>
          <w:lang w:eastAsia="pt-BR"/>
        </w:rPr>
        <w:t xml:space="preserve">Compreender </w:t>
      </w:r>
      <w:r>
        <w:rPr>
          <w:lang w:eastAsia="pt-BR"/>
        </w:rPr>
        <w:t>a importância da</w:t>
      </w:r>
      <w:r w:rsidRPr="00982916">
        <w:rPr>
          <w:lang w:eastAsia="pt-BR"/>
        </w:rPr>
        <w:t xml:space="preserve"> estrutura etária </w:t>
      </w:r>
      <w:r>
        <w:rPr>
          <w:bCs/>
        </w:rPr>
        <w:t>de uma população.</w:t>
      </w:r>
    </w:p>
    <w:p w14:paraId="544E1466" w14:textId="77777777" w:rsidR="0026015E" w:rsidRDefault="0026015E" w:rsidP="0026015E">
      <w:pPr>
        <w:pStyle w:val="00P1"/>
        <w:rPr>
          <w:lang w:eastAsia="pt-BR"/>
        </w:rPr>
      </w:pPr>
    </w:p>
    <w:p w14:paraId="5271610C" w14:textId="77777777" w:rsidR="0026015E" w:rsidRDefault="0026015E" w:rsidP="0026015E">
      <w:pPr>
        <w:pStyle w:val="00P1"/>
        <w:rPr>
          <w:lang w:eastAsia="pt-BR"/>
        </w:rPr>
      </w:pPr>
      <w:r w:rsidRPr="00992336">
        <w:rPr>
          <w:lang w:eastAsia="pt-BR"/>
        </w:rPr>
        <w:t>CONTEÚDOS</w:t>
      </w:r>
    </w:p>
    <w:p w14:paraId="62A4FAF3" w14:textId="77777777" w:rsidR="0026015E" w:rsidRPr="000E194B" w:rsidRDefault="0026015E" w:rsidP="0026015E">
      <w:pPr>
        <w:pStyle w:val="00Textogeralbullet"/>
        <w:rPr>
          <w:lang w:eastAsia="pt-BR"/>
        </w:rPr>
      </w:pPr>
      <w:r w:rsidRPr="000E194B">
        <w:rPr>
          <w:lang w:eastAsia="pt-BR"/>
        </w:rPr>
        <w:t>Dinâmica</w:t>
      </w:r>
      <w:r>
        <w:rPr>
          <w:lang w:eastAsia="pt-BR"/>
        </w:rPr>
        <w:t>s</w:t>
      </w:r>
      <w:r w:rsidRPr="000E194B">
        <w:rPr>
          <w:lang w:eastAsia="pt-BR"/>
        </w:rPr>
        <w:t xml:space="preserve"> da população mundial.</w:t>
      </w:r>
    </w:p>
    <w:p w14:paraId="6E3C2433" w14:textId="77777777" w:rsidR="0026015E" w:rsidRDefault="0026015E" w:rsidP="0026015E">
      <w:pPr>
        <w:pStyle w:val="00Textogeralbullet"/>
        <w:rPr>
          <w:lang w:eastAsia="pt-BR"/>
        </w:rPr>
      </w:pPr>
      <w:r w:rsidRPr="000E194B">
        <w:rPr>
          <w:lang w:eastAsia="pt-BR"/>
        </w:rPr>
        <w:t>Crescimento da população brasileira.</w:t>
      </w:r>
    </w:p>
    <w:p w14:paraId="1445B643" w14:textId="77777777" w:rsidR="0026015E" w:rsidRDefault="0026015E" w:rsidP="0026015E">
      <w:pPr>
        <w:pStyle w:val="00Textogeralbullet"/>
        <w:rPr>
          <w:lang w:eastAsia="pt-BR"/>
        </w:rPr>
      </w:pPr>
      <w:r>
        <w:rPr>
          <w:lang w:eastAsia="pt-BR"/>
        </w:rPr>
        <w:t>Migrações interna e externa no Brasil.</w:t>
      </w:r>
    </w:p>
    <w:p w14:paraId="516DD406" w14:textId="77777777" w:rsidR="0026015E" w:rsidRPr="00E72999" w:rsidRDefault="0026015E" w:rsidP="0026015E">
      <w:pPr>
        <w:pStyle w:val="00Textogeralbullet"/>
        <w:rPr>
          <w:lang w:eastAsia="pt-BR"/>
        </w:rPr>
      </w:pPr>
      <w:r>
        <w:rPr>
          <w:lang w:eastAsia="pt-BR"/>
        </w:rPr>
        <w:t xml:space="preserve">Estrutura etária da população brasileira. </w:t>
      </w:r>
    </w:p>
    <w:p w14:paraId="7D6BC00B" w14:textId="77777777" w:rsidR="0026015E" w:rsidRPr="00515F28" w:rsidRDefault="0026015E" w:rsidP="0026015E">
      <w:pPr>
        <w:pStyle w:val="00P1"/>
        <w:rPr>
          <w:lang w:eastAsia="pt-BR"/>
        </w:rPr>
      </w:pPr>
    </w:p>
    <w:p w14:paraId="29B36C58" w14:textId="77777777" w:rsidR="0026015E" w:rsidRPr="00A12417" w:rsidRDefault="0026015E" w:rsidP="0026015E">
      <w:pPr>
        <w:pStyle w:val="00P1"/>
        <w:rPr>
          <w:lang w:eastAsia="pt-BR"/>
        </w:rPr>
      </w:pPr>
      <w:r w:rsidRPr="00C951A4">
        <w:rPr>
          <w:lang w:eastAsia="pt-BR"/>
        </w:rPr>
        <w:t xml:space="preserve">OBJETOS DE CONHECIMENTO E HABILIDADES DA </w:t>
      </w:r>
      <w:r w:rsidRPr="00A12417">
        <w:rPr>
          <w:i/>
          <w:lang w:eastAsia="pt-BR"/>
        </w:rPr>
        <w:t>BASE NACIONAL COMUM CURRICULAR</w:t>
      </w:r>
      <w:r w:rsidRPr="00A12417">
        <w:rPr>
          <w:lang w:eastAsia="pt-BR"/>
        </w:rPr>
        <w:t xml:space="preserve"> (BNCC)</w:t>
      </w:r>
    </w:p>
    <w:p w14:paraId="635039AB" w14:textId="08AA79E3" w:rsidR="0026015E" w:rsidRPr="003B190F" w:rsidRDefault="0026015E" w:rsidP="0026015E">
      <w:pPr>
        <w:pStyle w:val="00Textogeral"/>
      </w:pPr>
      <w:r w:rsidRPr="00651CA9">
        <w:rPr>
          <w:rFonts w:eastAsia="Calibri"/>
        </w:rPr>
        <w:t xml:space="preserve">Pretende-se, em duas aulas, </w:t>
      </w:r>
      <w:r>
        <w:rPr>
          <w:rFonts w:eastAsia="Calibri"/>
        </w:rPr>
        <w:t>favorecer</w:t>
      </w:r>
      <w:r w:rsidRPr="00651CA9">
        <w:rPr>
          <w:rFonts w:eastAsia="Calibri"/>
        </w:rPr>
        <w:t xml:space="preserve"> o desenvolvimento da habilidade EF05GE01 do componente curricular Geografia</w:t>
      </w:r>
      <w:r w:rsidR="003134DC">
        <w:rPr>
          <w:rFonts w:eastAsia="Calibri"/>
        </w:rPr>
        <w:t>:</w:t>
      </w:r>
      <w:r w:rsidRPr="00651CA9">
        <w:rPr>
          <w:rFonts w:eastAsia="Calibri"/>
        </w:rPr>
        <w:t xml:space="preserve"> “</w:t>
      </w:r>
      <w:r w:rsidRPr="00651CA9">
        <w:t>Descrever e analisar dinâmicas populacionais na Unidade da Federação em que vive, estabelecendo relações entre migrações e condições de infraestrutura.</w:t>
      </w:r>
      <w:r w:rsidRPr="00651CA9">
        <w:rPr>
          <w:rFonts w:eastAsia="Calibri"/>
        </w:rPr>
        <w:t xml:space="preserve">”. Esta habilidade está </w:t>
      </w:r>
      <w:r>
        <w:rPr>
          <w:rFonts w:eastAsia="Calibri"/>
        </w:rPr>
        <w:t>vinculada</w:t>
      </w:r>
      <w:r w:rsidRPr="00651CA9">
        <w:rPr>
          <w:rFonts w:eastAsia="Calibri"/>
        </w:rPr>
        <w:t xml:space="preserve"> ao objeto de conhecimento “</w:t>
      </w:r>
      <w:r>
        <w:rPr>
          <w:rFonts w:eastAsia="Calibri"/>
        </w:rPr>
        <w:t>Dinâmica populacional</w:t>
      </w:r>
      <w:r w:rsidRPr="00651CA9">
        <w:rPr>
          <w:rFonts w:eastAsia="Calibri"/>
        </w:rPr>
        <w:t>”</w:t>
      </w:r>
      <w:r>
        <w:rPr>
          <w:rFonts w:eastAsia="Calibri"/>
        </w:rPr>
        <w:t>.</w:t>
      </w:r>
    </w:p>
    <w:p w14:paraId="17C13CD3" w14:textId="77777777" w:rsidR="0026015E" w:rsidRDefault="0026015E" w:rsidP="0026015E">
      <w:pPr>
        <w:pStyle w:val="00P1"/>
        <w:rPr>
          <w:lang w:eastAsia="pt-BR"/>
        </w:rPr>
      </w:pPr>
    </w:p>
    <w:p w14:paraId="6B472D1D" w14:textId="77777777" w:rsidR="0026015E" w:rsidRPr="00C86E06" w:rsidRDefault="0026015E" w:rsidP="0026015E">
      <w:pPr>
        <w:pStyle w:val="00P1"/>
        <w:rPr>
          <w:lang w:eastAsia="pt-BR"/>
        </w:rPr>
      </w:pPr>
      <w:r w:rsidRPr="00C86E06">
        <w:rPr>
          <w:lang w:eastAsia="pt-BR"/>
        </w:rPr>
        <w:t>TEMPO ESTIMADO</w:t>
      </w:r>
    </w:p>
    <w:p w14:paraId="249A8FCC" w14:textId="77777777" w:rsidR="0026015E" w:rsidRDefault="0026015E" w:rsidP="0026015E">
      <w:pPr>
        <w:pStyle w:val="00Textogeral"/>
        <w:rPr>
          <w:lang w:eastAsia="pt-BR"/>
        </w:rPr>
      </w:pPr>
      <w:r>
        <w:rPr>
          <w:lang w:eastAsia="pt-BR"/>
        </w:rPr>
        <w:t>Duas</w:t>
      </w:r>
      <w:r w:rsidRPr="00C86E06">
        <w:rPr>
          <w:lang w:eastAsia="pt-BR"/>
        </w:rPr>
        <w:t xml:space="preserve"> aulas</w:t>
      </w:r>
      <w:r>
        <w:rPr>
          <w:lang w:eastAsia="pt-BR"/>
        </w:rPr>
        <w:t>.</w:t>
      </w:r>
    </w:p>
    <w:p w14:paraId="588B4C11" w14:textId="77777777" w:rsidR="0026015E" w:rsidRDefault="0026015E" w:rsidP="0026015E">
      <w:pPr>
        <w:pStyle w:val="00Textogeral"/>
      </w:pPr>
    </w:p>
    <w:p w14:paraId="72F20289" w14:textId="77777777" w:rsidR="0026015E" w:rsidRDefault="0026015E" w:rsidP="0026015E">
      <w:pPr>
        <w:pStyle w:val="00Textogeral"/>
      </w:pPr>
    </w:p>
    <w:p w14:paraId="49584438" w14:textId="77777777" w:rsidR="0026015E" w:rsidRDefault="0026015E" w:rsidP="0026015E">
      <w:pPr>
        <w:rPr>
          <w:rFonts w:ascii="Tahoma" w:hAnsi="Tahoma" w:cs="Arial"/>
          <w:color w:val="000000"/>
          <w:sz w:val="22"/>
          <w:szCs w:val="22"/>
          <w:lang w:val="pt-BR"/>
        </w:rPr>
      </w:pPr>
      <w:r w:rsidRPr="002E39CB">
        <w:rPr>
          <w:lang w:val="pt-BR"/>
        </w:rPr>
        <w:br w:type="page"/>
      </w:r>
    </w:p>
    <w:p w14:paraId="5A3DFB53" w14:textId="77777777" w:rsidR="0026015E" w:rsidRPr="00C86E06" w:rsidRDefault="0026015E" w:rsidP="0026015E">
      <w:pPr>
        <w:pStyle w:val="00P1"/>
        <w:rPr>
          <w:lang w:eastAsia="pt-BR"/>
        </w:rPr>
      </w:pPr>
      <w:r w:rsidRPr="00C86E06">
        <w:rPr>
          <w:lang w:eastAsia="pt-BR"/>
        </w:rPr>
        <w:lastRenderedPageBreak/>
        <w:t>AULA 1</w:t>
      </w:r>
    </w:p>
    <w:p w14:paraId="16DF76F9" w14:textId="77777777" w:rsidR="0026015E" w:rsidRPr="002E39CB" w:rsidRDefault="0026015E" w:rsidP="0026015E">
      <w:pPr>
        <w:pStyle w:val="00peso2"/>
        <w:rPr>
          <w:lang w:val="pt-BR" w:eastAsia="pt-BR"/>
        </w:rPr>
      </w:pPr>
    </w:p>
    <w:p w14:paraId="15E3DD71" w14:textId="77777777" w:rsidR="0026015E" w:rsidRDefault="0026015E" w:rsidP="0026015E">
      <w:pPr>
        <w:pStyle w:val="00peso2"/>
        <w:rPr>
          <w:lang w:eastAsia="pt-BR"/>
        </w:rPr>
      </w:pPr>
      <w:proofErr w:type="spellStart"/>
      <w:r w:rsidRPr="00C86E06">
        <w:rPr>
          <w:lang w:eastAsia="pt-BR"/>
        </w:rPr>
        <w:t>Conteúdo</w:t>
      </w:r>
      <w:r>
        <w:rPr>
          <w:lang w:eastAsia="pt-BR"/>
        </w:rPr>
        <w:t>s</w:t>
      </w:r>
      <w:proofErr w:type="spellEnd"/>
      <w:r w:rsidRPr="00C86E06">
        <w:rPr>
          <w:lang w:eastAsia="pt-BR"/>
        </w:rPr>
        <w:t xml:space="preserve"> </w:t>
      </w:r>
      <w:proofErr w:type="spellStart"/>
      <w:r w:rsidRPr="00C86E06">
        <w:rPr>
          <w:lang w:eastAsia="pt-BR"/>
        </w:rPr>
        <w:t>específico</w:t>
      </w:r>
      <w:r>
        <w:rPr>
          <w:lang w:eastAsia="pt-BR"/>
        </w:rPr>
        <w:t>s</w:t>
      </w:r>
      <w:proofErr w:type="spellEnd"/>
    </w:p>
    <w:p w14:paraId="61B2E741" w14:textId="77777777" w:rsidR="0026015E" w:rsidRPr="000E194B" w:rsidRDefault="0026015E" w:rsidP="0026015E">
      <w:pPr>
        <w:pStyle w:val="00Textogeralbullet"/>
        <w:rPr>
          <w:lang w:eastAsia="pt-BR"/>
        </w:rPr>
      </w:pPr>
      <w:r w:rsidRPr="000E194B">
        <w:rPr>
          <w:lang w:eastAsia="pt-BR"/>
        </w:rPr>
        <w:t>Dinâmica</w:t>
      </w:r>
      <w:r>
        <w:rPr>
          <w:lang w:eastAsia="pt-BR"/>
        </w:rPr>
        <w:t>s</w:t>
      </w:r>
      <w:r w:rsidRPr="000E194B">
        <w:rPr>
          <w:lang w:eastAsia="pt-BR"/>
        </w:rPr>
        <w:t xml:space="preserve"> da população mundial.</w:t>
      </w:r>
    </w:p>
    <w:p w14:paraId="275E9317" w14:textId="77777777" w:rsidR="0026015E" w:rsidRDefault="0026015E" w:rsidP="0026015E">
      <w:pPr>
        <w:pStyle w:val="00Textogeralbullet"/>
        <w:rPr>
          <w:lang w:eastAsia="pt-BR"/>
        </w:rPr>
      </w:pPr>
      <w:r w:rsidRPr="000E194B">
        <w:rPr>
          <w:lang w:eastAsia="pt-BR"/>
        </w:rPr>
        <w:t>Crescimento da população brasileira.</w:t>
      </w:r>
    </w:p>
    <w:p w14:paraId="723D9119" w14:textId="77777777" w:rsidR="0026015E" w:rsidRDefault="0026015E" w:rsidP="0026015E">
      <w:pPr>
        <w:pStyle w:val="00peso2"/>
        <w:rPr>
          <w:lang w:eastAsia="pt-BR"/>
        </w:rPr>
      </w:pPr>
    </w:p>
    <w:p w14:paraId="3EF471AE" w14:textId="77777777" w:rsidR="0026015E" w:rsidRDefault="0026015E" w:rsidP="0026015E">
      <w:pPr>
        <w:pStyle w:val="00peso2"/>
        <w:rPr>
          <w:color w:val="000000" w:themeColor="text1"/>
          <w:lang w:eastAsia="pt-BR"/>
        </w:rPr>
      </w:pPr>
      <w:proofErr w:type="spellStart"/>
      <w:r w:rsidRPr="00052C77">
        <w:rPr>
          <w:color w:val="000000" w:themeColor="text1"/>
          <w:lang w:eastAsia="pt-BR"/>
        </w:rPr>
        <w:t>Recursos</w:t>
      </w:r>
      <w:proofErr w:type="spellEnd"/>
    </w:p>
    <w:p w14:paraId="42B9F4F4" w14:textId="77777777" w:rsidR="0026015E" w:rsidRPr="003134DC" w:rsidRDefault="0026015E" w:rsidP="0026015E">
      <w:pPr>
        <w:pStyle w:val="00Textogeralbullet"/>
        <w:rPr>
          <w:lang w:eastAsia="pt-BR"/>
        </w:rPr>
      </w:pPr>
      <w:r w:rsidRPr="00C951A4">
        <w:rPr>
          <w:lang w:eastAsia="pt-BR"/>
        </w:rPr>
        <w:t>L</w:t>
      </w:r>
      <w:r>
        <w:rPr>
          <w:lang w:eastAsia="pt-BR"/>
        </w:rPr>
        <w:t>ivro do aluno</w:t>
      </w:r>
      <w:r w:rsidRPr="003134DC">
        <w:rPr>
          <w:lang w:eastAsia="pt-BR"/>
        </w:rPr>
        <w:t>, páginas 18 a 23.</w:t>
      </w:r>
    </w:p>
    <w:p w14:paraId="72F71F30" w14:textId="77777777" w:rsidR="0026015E" w:rsidRDefault="0026015E" w:rsidP="0026015E">
      <w:pPr>
        <w:pStyle w:val="00Textogeralbullet"/>
        <w:rPr>
          <w:lang w:eastAsia="pt-BR"/>
        </w:rPr>
      </w:pPr>
      <w:r>
        <w:rPr>
          <w:lang w:eastAsia="pt-BR"/>
        </w:rPr>
        <w:t>Lápis preto.</w:t>
      </w:r>
    </w:p>
    <w:p w14:paraId="0D745985" w14:textId="77777777" w:rsidR="0026015E" w:rsidRDefault="0026015E" w:rsidP="0026015E">
      <w:pPr>
        <w:pStyle w:val="00Textogeralbullet"/>
        <w:rPr>
          <w:lang w:eastAsia="pt-BR"/>
        </w:rPr>
      </w:pPr>
      <w:r>
        <w:rPr>
          <w:lang w:eastAsia="pt-BR"/>
        </w:rPr>
        <w:t>Caderno.</w:t>
      </w:r>
    </w:p>
    <w:p w14:paraId="439AF824" w14:textId="77777777" w:rsidR="0026015E" w:rsidRPr="00515F28" w:rsidRDefault="0026015E" w:rsidP="0026015E">
      <w:pPr>
        <w:pStyle w:val="00peso2"/>
        <w:rPr>
          <w:lang w:eastAsia="pt-BR"/>
        </w:rPr>
      </w:pPr>
    </w:p>
    <w:p w14:paraId="2B2E5917" w14:textId="77777777" w:rsidR="0026015E" w:rsidRPr="00052C77" w:rsidRDefault="0026015E" w:rsidP="0026015E">
      <w:pPr>
        <w:pStyle w:val="00peso2"/>
        <w:rPr>
          <w:lang w:eastAsia="pt-BR"/>
        </w:rPr>
      </w:pPr>
      <w:proofErr w:type="spellStart"/>
      <w:r w:rsidRPr="00052C77">
        <w:rPr>
          <w:lang w:eastAsia="pt-BR"/>
        </w:rPr>
        <w:t>Orientações</w:t>
      </w:r>
      <w:proofErr w:type="spellEnd"/>
    </w:p>
    <w:p w14:paraId="2C1CA34B" w14:textId="04F852D7" w:rsidR="0026015E" w:rsidRDefault="0026015E" w:rsidP="0026015E">
      <w:pPr>
        <w:pStyle w:val="00Textogeral"/>
        <w:rPr>
          <w:bCs/>
        </w:rPr>
      </w:pPr>
      <w:r>
        <w:t xml:space="preserve">Iniciar a aula questionando os alunos se imaginam quantas pessoas existem no planeta Terra. A partir da participação deles, desenvolver o conteúdo da </w:t>
      </w:r>
      <w:r w:rsidRPr="003134DC">
        <w:t>página 18, que</w:t>
      </w:r>
      <w:r>
        <w:t xml:space="preserve"> </w:t>
      </w:r>
      <w:r w:rsidR="003134DC">
        <w:t>aborda</w:t>
      </w:r>
      <w:r>
        <w:t xml:space="preserve"> a distribuição da população pela superfície terrestre. Depois da leitura do texto, pedi</w:t>
      </w:r>
      <w:r w:rsidR="003134DC">
        <w:t>r que descrevam oralmente o</w:t>
      </w:r>
      <w:r>
        <w:t xml:space="preserve">s dados </w:t>
      </w:r>
      <w:r w:rsidR="003134DC">
        <w:t>representados</w:t>
      </w:r>
      <w:r>
        <w:t xml:space="preserve"> no planisfério, que apresenta os cinco países mais populosos do mundo. Depois, explicar sobre o censo ou recenseamento que os governos fazem para registrar informações populacionais e propor que respondam à atividade, em que os alunos devem </w:t>
      </w:r>
      <w:r w:rsidR="003134DC">
        <w:t xml:space="preserve">identificar </w:t>
      </w:r>
      <w:r>
        <w:t xml:space="preserve">que China, Índia, Estados Unidos e Indonésia </w:t>
      </w:r>
      <w:r w:rsidRPr="007C347B">
        <w:rPr>
          <w:bCs/>
        </w:rPr>
        <w:t>apresentam população absoluta superior à brasileira</w:t>
      </w:r>
      <w:r>
        <w:rPr>
          <w:bCs/>
        </w:rPr>
        <w:t>.</w:t>
      </w:r>
    </w:p>
    <w:p w14:paraId="61B14937" w14:textId="27CBB681" w:rsidR="0026015E" w:rsidRDefault="0026015E" w:rsidP="0026015E">
      <w:pPr>
        <w:pStyle w:val="00Textogeral"/>
      </w:pPr>
      <w:r>
        <w:t xml:space="preserve">Em seguida, ainda para apresentar informações sobre a dinâmica populacional, solicitar aos alunos que comentem o gráfico </w:t>
      </w:r>
      <w:r w:rsidRPr="003134DC">
        <w:t>da página 19,</w:t>
      </w:r>
      <w:r>
        <w:t xml:space="preserve"> que representa o crescimento da população mundial, em bilhões, entre 19</w:t>
      </w:r>
      <w:r w:rsidR="003134DC">
        <w:t>6</w:t>
      </w:r>
      <w:r>
        <w:t xml:space="preserve">0 e a projeção para 2050. Orientar sobre o aumento populacional destacando três anos para que os alunos apontem qual era a população em cada um deles. </w:t>
      </w:r>
    </w:p>
    <w:p w14:paraId="69529C11" w14:textId="47CA5B04" w:rsidR="0026015E" w:rsidRDefault="0026015E" w:rsidP="0026015E">
      <w:pPr>
        <w:pStyle w:val="00Textogeral"/>
      </w:pPr>
      <w:r>
        <w:t xml:space="preserve">Esses levantamentos vão ajudar na resolução dos itens da atividade, nos quais os alunos vão apontar qual era a população mundial em 1960, indicar depois de quanto tempo a população dobrou a partir daquele ano e </w:t>
      </w:r>
      <w:bookmarkStart w:id="0" w:name="_Hlk503257388"/>
      <w:r>
        <w:t xml:space="preserve">identificar o valor da população na data indicada. </w:t>
      </w:r>
      <w:bookmarkEnd w:id="0"/>
      <w:r>
        <w:t xml:space="preserve">No item </w:t>
      </w:r>
      <w:r w:rsidRPr="00C45CCF">
        <w:rPr>
          <w:i/>
        </w:rPr>
        <w:t>d</w:t>
      </w:r>
      <w:r>
        <w:t>, pedir aos alunos que descrevam oralmente quais consequências imaginam que o crescimento populacional pode acarretar.</w:t>
      </w:r>
    </w:p>
    <w:p w14:paraId="213A3742" w14:textId="2F02BDA6" w:rsidR="0026015E" w:rsidRDefault="0026015E" w:rsidP="0026015E">
      <w:pPr>
        <w:pStyle w:val="00Textogeral"/>
      </w:pPr>
      <w:r>
        <w:t xml:space="preserve">Depois de conversar sobre o panorama mundial, apresentar a realidade populacional brasileira, solicitando que leiam, em duplas, o texto e </w:t>
      </w:r>
      <w:r w:rsidR="00CB4B3F">
        <w:t>o gráfico</w:t>
      </w:r>
      <w:r>
        <w:t xml:space="preserve"> da </w:t>
      </w:r>
      <w:r w:rsidRPr="00CB4B3F">
        <w:t>atividade 1 da página 20. Depois</w:t>
      </w:r>
      <w:r>
        <w:t>, questionar se entenderam o que significa crescimento natural e saldo migratório positivo e se perceberam que a população brasileira cresceu muito entre 18</w:t>
      </w:r>
      <w:r w:rsidR="00CB4B3F">
        <w:t>90</w:t>
      </w:r>
      <w:r>
        <w:t xml:space="preserve"> e 2017. Esclarecidas possíveis dúvidas, conduzir a realização das</w:t>
      </w:r>
      <w:r w:rsidR="00CB4B3F">
        <w:t xml:space="preserve"> atividades, de interpretação do gráfico</w:t>
      </w:r>
      <w:r>
        <w:t>.</w:t>
      </w:r>
    </w:p>
    <w:p w14:paraId="516694D9" w14:textId="0F4C0A79" w:rsidR="0026015E" w:rsidRDefault="0026015E" w:rsidP="0026015E">
      <w:pPr>
        <w:pStyle w:val="00Textogeral"/>
      </w:pPr>
      <w:r>
        <w:t xml:space="preserve">Em seguida, conceituar expectativa de vida e propor que, em duplas, os alunos leiam a notícia reproduzida na </w:t>
      </w:r>
      <w:r w:rsidRPr="00004DF9">
        <w:t>página 21, que apresenta</w:t>
      </w:r>
      <w:r>
        <w:t xml:space="preserve"> causas do aumento da expectativa de vida da população do Brasil entre 1940 a 2016. Depois da leitura, esclarecer as dúvidas e pedir que respondam os itens </w:t>
      </w:r>
      <w:proofErr w:type="gramStart"/>
      <w:r w:rsidRPr="007223B3">
        <w:rPr>
          <w:i/>
        </w:rPr>
        <w:t>a</w:t>
      </w:r>
      <w:r>
        <w:t xml:space="preserve">, </w:t>
      </w:r>
      <w:r w:rsidRPr="007223B3">
        <w:rPr>
          <w:i/>
        </w:rPr>
        <w:t>b</w:t>
      </w:r>
      <w:proofErr w:type="gramEnd"/>
      <w:r>
        <w:t xml:space="preserve"> e </w:t>
      </w:r>
      <w:r w:rsidRPr="007223B3">
        <w:rPr>
          <w:i/>
        </w:rPr>
        <w:t>c</w:t>
      </w:r>
      <w:r>
        <w:t>.</w:t>
      </w:r>
    </w:p>
    <w:p w14:paraId="676939AC" w14:textId="77777777" w:rsidR="0026015E" w:rsidRDefault="0026015E" w:rsidP="0026015E">
      <w:pPr>
        <w:pStyle w:val="00Textogeral"/>
      </w:pPr>
      <w:r>
        <w:br w:type="page"/>
      </w:r>
    </w:p>
    <w:p w14:paraId="4AD66A74" w14:textId="2A70825F" w:rsidR="0026015E" w:rsidRDefault="0026015E" w:rsidP="0026015E">
      <w:pPr>
        <w:pStyle w:val="00Textogeral"/>
      </w:pPr>
      <w:r>
        <w:lastRenderedPageBreak/>
        <w:t xml:space="preserve">Para finalizar a aula, propor que interpretem o mapa da </w:t>
      </w:r>
      <w:r w:rsidRPr="00B90C9B">
        <w:t>página 22, da</w:t>
      </w:r>
      <w:r>
        <w:t xml:space="preserve"> </w:t>
      </w:r>
      <w:proofErr w:type="gramStart"/>
      <w:r>
        <w:t xml:space="preserve">seção </w:t>
      </w:r>
      <w:r w:rsidR="00B90C9B" w:rsidRPr="00B90C9B">
        <w:rPr>
          <w:i/>
        </w:rPr>
        <w:t>C</w:t>
      </w:r>
      <w:r w:rsidRPr="00C838D3">
        <w:rPr>
          <w:i/>
        </w:rPr>
        <w:t>artografando</w:t>
      </w:r>
      <w:proofErr w:type="gramEnd"/>
      <w:r>
        <w:t xml:space="preserve">, que </w:t>
      </w:r>
      <w:r w:rsidR="00B90C9B">
        <w:t xml:space="preserve">representa dados relativos à </w:t>
      </w:r>
      <w:r w:rsidRPr="00C838D3">
        <w:rPr>
          <w:bCs/>
        </w:rPr>
        <w:t>expectativa de vida ao nascer e proporção de pessoas de 60 anos ou mais (2015)</w:t>
      </w:r>
      <w:r>
        <w:rPr>
          <w:bCs/>
        </w:rPr>
        <w:t xml:space="preserve"> no Brasil. Dando prosseguimento ao processo de alfabetização cartográfica, auxiliar na interpretação do mapa e na resolução das atividades, que trabalha</w:t>
      </w:r>
      <w:r w:rsidR="00F239A0">
        <w:rPr>
          <w:bCs/>
        </w:rPr>
        <w:t>m</w:t>
      </w:r>
      <w:r>
        <w:rPr>
          <w:bCs/>
        </w:rPr>
        <w:t xml:space="preserve"> importantes noções de leitura e interpretação de mapa. </w:t>
      </w:r>
      <w:r>
        <w:t xml:space="preserve">Solicitar que leiam a seção </w:t>
      </w:r>
      <w:r w:rsidRPr="00F239A0">
        <w:rPr>
          <w:i/>
        </w:rPr>
        <w:t xml:space="preserve">Você </w:t>
      </w:r>
      <w:proofErr w:type="gramStart"/>
      <w:r w:rsidRPr="00F239A0">
        <w:rPr>
          <w:i/>
        </w:rPr>
        <w:t>sabia?</w:t>
      </w:r>
      <w:r w:rsidR="00441E0A" w:rsidRPr="00441E0A">
        <w:t>,</w:t>
      </w:r>
      <w:proofErr w:type="gramEnd"/>
      <w:r w:rsidR="00441E0A">
        <w:rPr>
          <w:i/>
        </w:rPr>
        <w:t xml:space="preserve"> </w:t>
      </w:r>
      <w:r w:rsidRPr="00F239A0">
        <w:t xml:space="preserve">da página 23, que apresenta uma </w:t>
      </w:r>
      <w:r w:rsidR="00441E0A">
        <w:t xml:space="preserve">reportagem sobre uma projeção de </w:t>
      </w:r>
      <w:r w:rsidRPr="00F239A0">
        <w:t xml:space="preserve">crescimento populacional </w:t>
      </w:r>
      <w:r w:rsidR="00441E0A">
        <w:t xml:space="preserve">no mundo </w:t>
      </w:r>
      <w:r w:rsidRPr="00F239A0">
        <w:t>para 2</w:t>
      </w:r>
      <w:r w:rsidR="00441E0A">
        <w:t>030;</w:t>
      </w:r>
      <w:r w:rsidRPr="00F239A0">
        <w:t xml:space="preserve"> e </w:t>
      </w:r>
      <w:r w:rsidR="00441E0A">
        <w:t xml:space="preserve">que </w:t>
      </w:r>
      <w:r w:rsidRPr="00F239A0">
        <w:t>escrevam no caderno o que</w:t>
      </w:r>
      <w:r>
        <w:t xml:space="preserve"> compreenderam do texto.</w:t>
      </w:r>
    </w:p>
    <w:p w14:paraId="1EBEBE5B" w14:textId="77777777" w:rsidR="0026015E" w:rsidRDefault="0026015E" w:rsidP="0026015E">
      <w:pPr>
        <w:pStyle w:val="00P1"/>
        <w:rPr>
          <w:lang w:eastAsia="pt-BR"/>
        </w:rPr>
      </w:pPr>
    </w:p>
    <w:p w14:paraId="16997736" w14:textId="77777777" w:rsidR="0026015E" w:rsidRDefault="0026015E" w:rsidP="0026015E">
      <w:pPr>
        <w:pStyle w:val="00P1"/>
        <w:rPr>
          <w:lang w:eastAsia="pt-BR"/>
        </w:rPr>
      </w:pPr>
    </w:p>
    <w:p w14:paraId="187F1767" w14:textId="77777777" w:rsidR="0026015E" w:rsidRPr="00C12BB2" w:rsidRDefault="0026015E" w:rsidP="0026015E">
      <w:pPr>
        <w:pStyle w:val="00P1"/>
        <w:rPr>
          <w:lang w:eastAsia="pt-BR"/>
        </w:rPr>
      </w:pPr>
      <w:r w:rsidRPr="00C12BB2">
        <w:rPr>
          <w:lang w:eastAsia="pt-BR"/>
        </w:rPr>
        <w:t>AULA 2</w:t>
      </w:r>
    </w:p>
    <w:p w14:paraId="5EB19A84" w14:textId="77777777" w:rsidR="0026015E" w:rsidRDefault="0026015E" w:rsidP="0026015E">
      <w:pPr>
        <w:pStyle w:val="00peso2"/>
        <w:rPr>
          <w:lang w:eastAsia="pt-BR"/>
        </w:rPr>
      </w:pPr>
    </w:p>
    <w:p w14:paraId="5E819A76" w14:textId="77777777" w:rsidR="0026015E" w:rsidRDefault="0026015E" w:rsidP="0026015E">
      <w:pPr>
        <w:pStyle w:val="00peso2"/>
        <w:rPr>
          <w:lang w:eastAsia="pt-BR"/>
        </w:rPr>
      </w:pPr>
      <w:proofErr w:type="spellStart"/>
      <w:r w:rsidRPr="00C12BB2">
        <w:rPr>
          <w:lang w:eastAsia="pt-BR"/>
        </w:rPr>
        <w:t>Conteúdos</w:t>
      </w:r>
      <w:proofErr w:type="spellEnd"/>
      <w:r w:rsidRPr="00C12BB2">
        <w:rPr>
          <w:lang w:eastAsia="pt-BR"/>
        </w:rPr>
        <w:t xml:space="preserve"> </w:t>
      </w:r>
      <w:proofErr w:type="spellStart"/>
      <w:r w:rsidRPr="00C12BB2">
        <w:rPr>
          <w:lang w:eastAsia="pt-BR"/>
        </w:rPr>
        <w:t>específicos</w:t>
      </w:r>
      <w:proofErr w:type="spellEnd"/>
    </w:p>
    <w:p w14:paraId="2D0F78E9" w14:textId="77777777" w:rsidR="0026015E" w:rsidRDefault="0026015E" w:rsidP="0026015E">
      <w:pPr>
        <w:pStyle w:val="00Textogeralbullet"/>
        <w:rPr>
          <w:lang w:eastAsia="pt-BR"/>
        </w:rPr>
      </w:pPr>
      <w:r>
        <w:rPr>
          <w:lang w:eastAsia="pt-BR"/>
        </w:rPr>
        <w:t>Migrações interna e externa no Brasil.</w:t>
      </w:r>
    </w:p>
    <w:p w14:paraId="459E4688" w14:textId="77777777" w:rsidR="0026015E" w:rsidRPr="00F72FDE" w:rsidRDefault="0026015E" w:rsidP="0026015E">
      <w:pPr>
        <w:pStyle w:val="00Textogeralbullet"/>
        <w:rPr>
          <w:lang w:eastAsia="pt-BR"/>
        </w:rPr>
      </w:pPr>
      <w:r>
        <w:rPr>
          <w:lang w:eastAsia="pt-BR"/>
        </w:rPr>
        <w:t xml:space="preserve">Estrutura etária da população brasileira. </w:t>
      </w:r>
    </w:p>
    <w:p w14:paraId="6404989C" w14:textId="77777777" w:rsidR="0026015E" w:rsidRPr="002E39CB" w:rsidRDefault="0026015E" w:rsidP="0026015E">
      <w:pPr>
        <w:pStyle w:val="00peso2"/>
        <w:rPr>
          <w:lang w:val="pt-BR" w:eastAsia="pt-BR"/>
        </w:rPr>
      </w:pPr>
    </w:p>
    <w:p w14:paraId="1F5F8445" w14:textId="77777777" w:rsidR="0026015E" w:rsidRPr="00C12BB2" w:rsidRDefault="0026015E" w:rsidP="0026015E">
      <w:pPr>
        <w:pStyle w:val="00peso2"/>
        <w:rPr>
          <w:lang w:eastAsia="pt-BR"/>
        </w:rPr>
      </w:pPr>
      <w:proofErr w:type="spellStart"/>
      <w:r w:rsidRPr="00C12BB2">
        <w:rPr>
          <w:color w:val="000000" w:themeColor="text1"/>
          <w:lang w:eastAsia="pt-BR"/>
        </w:rPr>
        <w:t>Recursos</w:t>
      </w:r>
      <w:proofErr w:type="spellEnd"/>
    </w:p>
    <w:p w14:paraId="2E621E9D" w14:textId="77777777" w:rsidR="0026015E" w:rsidRPr="00403805" w:rsidRDefault="0026015E" w:rsidP="0026015E">
      <w:pPr>
        <w:pStyle w:val="00Textogeralbullet"/>
        <w:rPr>
          <w:lang w:eastAsia="pt-BR"/>
        </w:rPr>
      </w:pPr>
      <w:r w:rsidRPr="00475A5A">
        <w:rPr>
          <w:lang w:eastAsia="pt-BR"/>
        </w:rPr>
        <w:t xml:space="preserve">Livro do aluno, </w:t>
      </w:r>
      <w:r w:rsidRPr="00403805">
        <w:rPr>
          <w:lang w:eastAsia="pt-BR"/>
        </w:rPr>
        <w:t>páginas 24 a 29.</w:t>
      </w:r>
    </w:p>
    <w:p w14:paraId="053D34D2" w14:textId="77777777" w:rsidR="0026015E" w:rsidRPr="00403805" w:rsidRDefault="0026015E" w:rsidP="0026015E">
      <w:pPr>
        <w:pStyle w:val="00Textogeralbullet"/>
        <w:rPr>
          <w:lang w:eastAsia="pt-BR"/>
        </w:rPr>
      </w:pPr>
      <w:r w:rsidRPr="00403805">
        <w:rPr>
          <w:lang w:eastAsia="pt-BR"/>
        </w:rPr>
        <w:t>Lápis preto.</w:t>
      </w:r>
    </w:p>
    <w:p w14:paraId="18201038" w14:textId="77777777" w:rsidR="0026015E" w:rsidRPr="00F72FDE" w:rsidRDefault="0026015E" w:rsidP="0026015E">
      <w:pPr>
        <w:pStyle w:val="00Textogeralbullet"/>
        <w:rPr>
          <w:lang w:eastAsia="pt-BR"/>
        </w:rPr>
      </w:pPr>
      <w:r>
        <w:rPr>
          <w:lang w:eastAsia="pt-BR"/>
        </w:rPr>
        <w:t>Caderno.</w:t>
      </w:r>
    </w:p>
    <w:p w14:paraId="211AE31A" w14:textId="77777777" w:rsidR="0026015E" w:rsidRPr="00F72FDE" w:rsidRDefault="0026015E" w:rsidP="0026015E">
      <w:pPr>
        <w:pStyle w:val="00peso2"/>
      </w:pPr>
    </w:p>
    <w:p w14:paraId="1F871D1C" w14:textId="77777777" w:rsidR="0026015E" w:rsidRPr="00F72FDE" w:rsidRDefault="0026015E" w:rsidP="0026015E">
      <w:pPr>
        <w:pStyle w:val="00peso2"/>
      </w:pPr>
      <w:proofErr w:type="spellStart"/>
      <w:r w:rsidRPr="00F72FDE">
        <w:t>Orientações</w:t>
      </w:r>
      <w:proofErr w:type="spellEnd"/>
    </w:p>
    <w:p w14:paraId="1D748BA6" w14:textId="408A16FB" w:rsidR="0026015E" w:rsidRPr="00874737" w:rsidRDefault="0026015E" w:rsidP="0026015E">
      <w:pPr>
        <w:pStyle w:val="00Textogeral"/>
      </w:pPr>
      <w:r>
        <w:t xml:space="preserve">Iniciar a aula questionando aos alunos se sabem a definição de migração e se conhecem algum migrante. A partir da fala deles, trabalhar o </w:t>
      </w:r>
      <w:r w:rsidRPr="003241EE">
        <w:t>texto in</w:t>
      </w:r>
      <w:r w:rsidR="003241EE" w:rsidRPr="003241EE">
        <w:t xml:space="preserve">icial </w:t>
      </w:r>
      <w:r w:rsidRPr="003241EE">
        <w:t>da página 24, que</w:t>
      </w:r>
      <w:r>
        <w:t xml:space="preserve"> explica o fenômeno da migração, diferenciando-a entre interna e externa. Na atividade, pedir que observem a divisão feita pelo IBGE para a população brasileira: </w:t>
      </w:r>
      <w:r w:rsidRPr="007C347B">
        <w:t>pessoas que nasceram e vivem n</w:t>
      </w:r>
      <w:r>
        <w:t>a mesma</w:t>
      </w:r>
      <w:r w:rsidRPr="007C347B">
        <w:t xml:space="preserve"> região</w:t>
      </w:r>
      <w:r>
        <w:t xml:space="preserve"> e </w:t>
      </w:r>
      <w:r w:rsidRPr="007C347B">
        <w:t xml:space="preserve">pessoas que nasceram em uma </w:t>
      </w:r>
      <w:r>
        <w:t xml:space="preserve">região </w:t>
      </w:r>
      <w:r w:rsidRPr="007C347B">
        <w:t xml:space="preserve">e </w:t>
      </w:r>
      <w:r>
        <w:t xml:space="preserve">mudaram para outra. </w:t>
      </w:r>
      <w:r w:rsidRPr="00874737">
        <w:t xml:space="preserve">Depois, </w:t>
      </w:r>
      <w:r>
        <w:t>avaliar</w:t>
      </w:r>
      <w:r w:rsidRPr="00874737">
        <w:t xml:space="preserve"> a tabela</w:t>
      </w:r>
      <w:r w:rsidR="003241EE">
        <w:t>,</w:t>
      </w:r>
      <w:r w:rsidRPr="00874737">
        <w:t xml:space="preserve"> que </w:t>
      </w:r>
      <w:r w:rsidR="003241EE">
        <w:t>comunica</w:t>
      </w:r>
      <w:r w:rsidRPr="00874737">
        <w:t xml:space="preserve"> o percentual </w:t>
      </w:r>
      <w:r>
        <w:t xml:space="preserve">desses dois grupos </w:t>
      </w:r>
      <w:r w:rsidRPr="00874737">
        <w:t>da população do país conforme a região, em 2015.</w:t>
      </w:r>
    </w:p>
    <w:p w14:paraId="1B1E15EE" w14:textId="77777777" w:rsidR="0026015E" w:rsidRDefault="0026015E" w:rsidP="0026015E">
      <w:pPr>
        <w:pStyle w:val="00Textogeral"/>
      </w:pPr>
      <w:r w:rsidRPr="00874737">
        <w:t xml:space="preserve">Auxiliar na resolução das atividades da </w:t>
      </w:r>
      <w:r w:rsidRPr="003241EE">
        <w:t>página 25, em</w:t>
      </w:r>
      <w:r>
        <w:t xml:space="preserve"> que</w:t>
      </w:r>
      <w:r w:rsidRPr="00874737">
        <w:t xml:space="preserve"> os alunos vão aplicar o que analisaram sobre o texto e a tabela da página anterior. Chamar a atenção para a atividade 4, em que devem levantar hipóteses sobre os possíveis motivos que levam as pessoas a migrarem de um local para outro. Essas hipóteses serão confirmadas ou refutadas a partir do estudo da seção </w:t>
      </w:r>
      <w:r w:rsidRPr="00874737">
        <w:rPr>
          <w:i/>
        </w:rPr>
        <w:t>Cartografando</w:t>
      </w:r>
      <w:r>
        <w:t xml:space="preserve"> da página seguinte.</w:t>
      </w:r>
    </w:p>
    <w:p w14:paraId="6C3C0EE5" w14:textId="445D056F" w:rsidR="0026015E" w:rsidRDefault="0026015E" w:rsidP="0026015E">
      <w:pPr>
        <w:pStyle w:val="00Textogeral"/>
      </w:pPr>
      <w:r>
        <w:t xml:space="preserve">A seção </w:t>
      </w:r>
      <w:r w:rsidRPr="00F45356">
        <w:rPr>
          <w:i/>
        </w:rPr>
        <w:t>Cartografando</w:t>
      </w:r>
      <w:r>
        <w:t xml:space="preserve"> </w:t>
      </w:r>
      <w:r w:rsidRPr="00D84C9D">
        <w:t>da página 26 explica que a migração, geralmente, está associada a busca de melhores condições de emprego, saúde</w:t>
      </w:r>
      <w:r>
        <w:t xml:space="preserve">, educação, entre outros. Solicitar aos alunos que interpretem </w:t>
      </w:r>
      <w:r w:rsidR="00D84C9D">
        <w:t>a tabela</w:t>
      </w:r>
      <w:r>
        <w:t>, que representa os estados de origem e de destino dos migrantes interno</w:t>
      </w:r>
      <w:r w:rsidR="00D84C9D">
        <w:t>s</w:t>
      </w:r>
      <w:r>
        <w:t xml:space="preserve"> do Brasil entre 2005 e 2010. </w:t>
      </w:r>
    </w:p>
    <w:p w14:paraId="57145350" w14:textId="77777777" w:rsidR="0026015E" w:rsidRDefault="0026015E" w:rsidP="0026015E">
      <w:pPr>
        <w:pStyle w:val="00Textogeral"/>
      </w:pPr>
      <w:r>
        <w:br w:type="page"/>
      </w:r>
    </w:p>
    <w:p w14:paraId="41CD0219" w14:textId="22982DA9" w:rsidR="0026015E" w:rsidRDefault="0026015E" w:rsidP="0026015E">
      <w:pPr>
        <w:pStyle w:val="00Textogeral"/>
      </w:pPr>
      <w:r>
        <w:lastRenderedPageBreak/>
        <w:t xml:space="preserve">No momento seguinte, </w:t>
      </w:r>
      <w:r w:rsidRPr="0066360C">
        <w:t>ler o texto in</w:t>
      </w:r>
      <w:r w:rsidR="0066360C" w:rsidRPr="0066360C">
        <w:t>icial</w:t>
      </w:r>
      <w:r w:rsidRPr="0066360C">
        <w:t xml:space="preserve"> da página 27 com os</w:t>
      </w:r>
      <w:r>
        <w:t xml:space="preserve"> alunos, destacando a origem de alguns grupos de imigrantes (Coreia do Sul, China, Bolívia e Haiti) que vieram para o Brasil entre 2000 e 2010. Em seguida, pedir que observem a tabela, que mostra o número de imigrantes no Brasil em 2010, e comentem quais países estão sendo mostrados e os respectivos números de imigrantes. Nas atividades, os alunos devem reconhecer o que está sendo mostrado na tabela e que Portugal e Japão são os dois países de onde veio a maior parte dos migrantes, além de pesquisar se </w:t>
      </w:r>
      <w:r w:rsidRPr="007C347B">
        <w:t xml:space="preserve">a unidade federativa </w:t>
      </w:r>
      <w:r>
        <w:t>em que vivem recebeu</w:t>
      </w:r>
      <w:r w:rsidRPr="007C347B">
        <w:t xml:space="preserve"> imigrantes nos últimos anos</w:t>
      </w:r>
      <w:r>
        <w:t>.</w:t>
      </w:r>
    </w:p>
    <w:p w14:paraId="70D65158" w14:textId="77777777" w:rsidR="0026015E" w:rsidRDefault="0026015E" w:rsidP="0026015E">
      <w:pPr>
        <w:pStyle w:val="00Textogeral"/>
      </w:pPr>
      <w:r>
        <w:t xml:space="preserve">Comentar sobre a estrutura etária e a importância que seu estudo tem para a melhor compreensão das necessidades de uma população. Em seguida, incentivar que observem o gráfico reproduzido na </w:t>
      </w:r>
      <w:r w:rsidRPr="00CF3D59">
        <w:t>página 28 e comentem</w:t>
      </w:r>
      <w:r>
        <w:t xml:space="preserve"> o que interpretaram. Caso tenham dificuldade, explicar que o gráfico mostra, em porcentagem, a distribuição da população brasileira por grupo de idade no ano de </w:t>
      </w:r>
      <w:r w:rsidRPr="0021679D">
        <w:t>2010</w:t>
      </w:r>
      <w:r>
        <w:t xml:space="preserve">, sendo que os adultos eram maioria, representando 56%. </w:t>
      </w:r>
    </w:p>
    <w:p w14:paraId="68FB9C1F" w14:textId="0715B338" w:rsidR="0026015E" w:rsidRDefault="0026015E" w:rsidP="0026015E">
      <w:pPr>
        <w:pStyle w:val="00Textogeral"/>
        <w:rPr>
          <w:bCs/>
        </w:rPr>
      </w:pPr>
      <w:r>
        <w:t xml:space="preserve">A partir da interpretação dos dados, propor que realizem as atividades e incentivá-los a levantarem hipóteses sobre </w:t>
      </w:r>
      <w:r>
        <w:rPr>
          <w:bCs/>
        </w:rPr>
        <w:t xml:space="preserve">ações que podem ser pensadas pelos governantes diante do </w:t>
      </w:r>
      <w:r w:rsidRPr="007C347B">
        <w:rPr>
          <w:bCs/>
        </w:rPr>
        <w:t xml:space="preserve">aumento da população idosa </w:t>
      </w:r>
      <w:r>
        <w:rPr>
          <w:bCs/>
        </w:rPr>
        <w:t xml:space="preserve">no Brasil. Essas hipóteses serão retomadas no texto </w:t>
      </w:r>
      <w:r w:rsidRPr="00CF3D59">
        <w:rPr>
          <w:bCs/>
        </w:rPr>
        <w:t>da página 29, que</w:t>
      </w:r>
      <w:r>
        <w:rPr>
          <w:bCs/>
        </w:rPr>
        <w:t xml:space="preserve"> aborda ações positivas para o bem-estar dos idosos. Solicitar que interpretem o texto em duplas para solucionarem as atividades. Na última delas, que deve ser feita em grupo e apresentada aos colegas, ao coletar informações sobre uma pessoa com mais de 60 anos, espera-se que os alunos compreendam a necessidade de conviver de modo respeitoso com a população idosa. </w:t>
      </w:r>
    </w:p>
    <w:p w14:paraId="17A1348B" w14:textId="77777777" w:rsidR="0026015E" w:rsidRPr="002E39CB" w:rsidRDefault="0026015E" w:rsidP="0026015E">
      <w:pPr>
        <w:pStyle w:val="00peso2"/>
        <w:rPr>
          <w:lang w:val="pt-BR"/>
        </w:rPr>
      </w:pPr>
    </w:p>
    <w:p w14:paraId="1E6985D3" w14:textId="77777777" w:rsidR="0026015E" w:rsidRPr="00806A95" w:rsidRDefault="0026015E" w:rsidP="0026015E">
      <w:pPr>
        <w:pStyle w:val="00peso2"/>
        <w:rPr>
          <w:lang w:val="pt-BR"/>
        </w:rPr>
      </w:pPr>
      <w:r w:rsidRPr="00806A95">
        <w:rPr>
          <w:lang w:val="pt-BR"/>
        </w:rPr>
        <w:t xml:space="preserve">Atividade complementar </w:t>
      </w:r>
    </w:p>
    <w:p w14:paraId="513FB483" w14:textId="66892DCE" w:rsidR="0026015E" w:rsidRDefault="0026015E" w:rsidP="0026015E">
      <w:pPr>
        <w:pStyle w:val="00Textogeral"/>
      </w:pPr>
      <w:r>
        <w:t xml:space="preserve">Orientar os alunos para que façam um levantamento com os adultos de sua convivência para identificar a presença de algum migrante para entrevistá-lo. Propor aos alunos que obtenham as seguintes informações: </w:t>
      </w:r>
    </w:p>
    <w:p w14:paraId="13FCDCA9" w14:textId="77777777" w:rsidR="0026015E" w:rsidRPr="00511BB3" w:rsidRDefault="0026015E" w:rsidP="0026015E">
      <w:pPr>
        <w:pStyle w:val="00Textogeralbullet"/>
      </w:pPr>
      <w:r w:rsidRPr="00511BB3">
        <w:t>o loca</w:t>
      </w:r>
      <w:r>
        <w:t>l</w:t>
      </w:r>
      <w:r w:rsidRPr="00511BB3">
        <w:t xml:space="preserve"> de origem </w:t>
      </w:r>
      <w:r>
        <w:t>do migrante;</w:t>
      </w:r>
      <w:r w:rsidRPr="00511BB3">
        <w:t xml:space="preserve"> </w:t>
      </w:r>
    </w:p>
    <w:p w14:paraId="66A9F56A" w14:textId="77777777" w:rsidR="0026015E" w:rsidRPr="00511BB3" w:rsidRDefault="0026015E" w:rsidP="0026015E">
      <w:pPr>
        <w:pStyle w:val="00Textogeralbullet"/>
      </w:pPr>
      <w:r w:rsidRPr="00511BB3">
        <w:t>as razões pelas quais ele migr</w:t>
      </w:r>
      <w:r>
        <w:t>ou;</w:t>
      </w:r>
      <w:r w:rsidRPr="00511BB3">
        <w:t xml:space="preserve"> </w:t>
      </w:r>
    </w:p>
    <w:p w14:paraId="2138E24A" w14:textId="37AF1619" w:rsidR="0026015E" w:rsidRPr="00511BB3" w:rsidRDefault="0026015E" w:rsidP="0026015E">
      <w:pPr>
        <w:pStyle w:val="00Textogeralbullet"/>
      </w:pPr>
      <w:r>
        <w:t>o</w:t>
      </w:r>
      <w:r w:rsidRPr="00511BB3">
        <w:t xml:space="preserve"> tipo de laço</w:t>
      </w:r>
      <w:r>
        <w:t xml:space="preserve"> que</w:t>
      </w:r>
      <w:r w:rsidRPr="00511BB3">
        <w:t xml:space="preserve"> mant</w:t>
      </w:r>
      <w:r>
        <w:t>é</w:t>
      </w:r>
      <w:r w:rsidRPr="00511BB3">
        <w:t>m com a localidade</w:t>
      </w:r>
      <w:r>
        <w:t xml:space="preserve"> de onde veio</w:t>
      </w:r>
      <w:r w:rsidRPr="00511BB3">
        <w:t xml:space="preserve"> (familiares, afetivos </w:t>
      </w:r>
      <w:r>
        <w:t>e outros</w:t>
      </w:r>
      <w:r w:rsidRPr="00511BB3">
        <w:t xml:space="preserve">). </w:t>
      </w:r>
    </w:p>
    <w:p w14:paraId="1E4DF140" w14:textId="3F0489E3" w:rsidR="0026015E" w:rsidRDefault="0026015E" w:rsidP="0026015E">
      <w:pPr>
        <w:pStyle w:val="00Textogeral"/>
      </w:pPr>
      <w:r>
        <w:t>Os alunos deverão estruturar essas três questões no caderno e anotar as respostas para que sejam levadas para sala de aula posteriormente. Não é necessário identificar a pessoa entrevistada.</w:t>
      </w:r>
    </w:p>
    <w:p w14:paraId="2F2CD8DA" w14:textId="77777777" w:rsidR="0026015E" w:rsidRDefault="0026015E" w:rsidP="0026015E">
      <w:pPr>
        <w:pStyle w:val="00Textogeral"/>
      </w:pPr>
      <w:r>
        <w:br w:type="page"/>
      </w:r>
    </w:p>
    <w:p w14:paraId="6687EA4D" w14:textId="77777777" w:rsidR="0026015E" w:rsidRDefault="0026015E" w:rsidP="0026015E">
      <w:pPr>
        <w:pStyle w:val="00P1"/>
      </w:pPr>
      <w:r w:rsidRPr="005B6C64">
        <w:lastRenderedPageBreak/>
        <w:t xml:space="preserve">Proposta de </w:t>
      </w:r>
      <w:r w:rsidRPr="006C6821">
        <w:t>autoavaliação</w:t>
      </w:r>
    </w:p>
    <w:p w14:paraId="07347447" w14:textId="77777777" w:rsidR="0026015E" w:rsidRDefault="0026015E" w:rsidP="0026015E">
      <w:pPr>
        <w:pStyle w:val="00P1"/>
      </w:pPr>
    </w:p>
    <w:tbl>
      <w:tblPr>
        <w:tblStyle w:val="tabelaficha0"/>
        <w:tblW w:w="9525" w:type="dxa"/>
        <w:tblCellMar>
          <w:top w:w="57" w:type="dxa"/>
          <w:bottom w:w="57" w:type="dxa"/>
        </w:tblCellMar>
        <w:tblLook w:val="04A0" w:firstRow="1" w:lastRow="0" w:firstColumn="1" w:lastColumn="0" w:noHBand="0" w:noVBand="1"/>
      </w:tblPr>
      <w:tblGrid>
        <w:gridCol w:w="6123"/>
        <w:gridCol w:w="1134"/>
        <w:gridCol w:w="1134"/>
        <w:gridCol w:w="1134"/>
      </w:tblGrid>
      <w:tr w:rsidR="0026015E" w:rsidRPr="00914E23" w14:paraId="1F8DDFCF" w14:textId="77777777" w:rsidTr="001A6DC8">
        <w:trPr>
          <w:cnfStyle w:val="100000000000" w:firstRow="1" w:lastRow="0" w:firstColumn="0" w:lastColumn="0" w:oddVBand="0" w:evenVBand="0" w:oddHBand="0" w:evenHBand="0" w:firstRowFirstColumn="0" w:firstRowLastColumn="0" w:lastRowFirstColumn="0" w:lastRowLastColumn="0"/>
          <w:trHeight w:val="680"/>
        </w:trPr>
        <w:tc>
          <w:tcPr>
            <w:tcW w:w="6123" w:type="dxa"/>
          </w:tcPr>
          <w:p w14:paraId="025D7547" w14:textId="77777777" w:rsidR="0026015E" w:rsidRPr="00EC0F67" w:rsidRDefault="0026015E" w:rsidP="001A6DC8">
            <w:pPr>
              <w:spacing w:line="240" w:lineRule="auto"/>
              <w:rPr>
                <w:rFonts w:eastAsia="MS Mincho" w:cs="Arial"/>
                <w:bCs/>
                <w:szCs w:val="28"/>
                <w:lang w:val="pt-BR"/>
              </w:rPr>
            </w:pPr>
            <w:r w:rsidRPr="00EC0F67">
              <w:rPr>
                <w:rFonts w:eastAsia="Calibri" w:cs="Arial"/>
                <w:bCs/>
                <w:lang w:val="pt-BR" w:eastAsia="pt-BR"/>
              </w:rPr>
              <w:t xml:space="preserve">Responda a cada pergunta com um X na coluna que corresponde </w:t>
            </w:r>
            <w:r>
              <w:rPr>
                <w:rFonts w:eastAsia="Calibri" w:cs="Arial"/>
                <w:bCs/>
                <w:lang w:val="pt-BR" w:eastAsia="pt-BR"/>
              </w:rPr>
              <w:t>à</w:t>
            </w:r>
            <w:r w:rsidRPr="00EC0F67">
              <w:rPr>
                <w:rFonts w:eastAsia="Calibri" w:cs="Arial"/>
                <w:bCs/>
                <w:lang w:val="pt-BR" w:eastAsia="pt-BR"/>
              </w:rPr>
              <w:t xml:space="preserve"> sua </w:t>
            </w:r>
            <w:proofErr w:type="spellStart"/>
            <w:r w:rsidRPr="00EC0F67">
              <w:rPr>
                <w:rFonts w:eastAsia="Calibri" w:cs="Arial"/>
                <w:bCs/>
                <w:lang w:val="pt-BR" w:eastAsia="pt-BR"/>
              </w:rPr>
              <w:t>autoavaliação</w:t>
            </w:r>
            <w:proofErr w:type="spellEnd"/>
            <w:r w:rsidRPr="00EC0F67">
              <w:rPr>
                <w:rFonts w:eastAsia="Calibri" w:cs="Arial"/>
                <w:bCs/>
                <w:lang w:val="pt-BR" w:eastAsia="pt-BR"/>
              </w:rPr>
              <w:t>.</w:t>
            </w:r>
          </w:p>
        </w:tc>
        <w:tc>
          <w:tcPr>
            <w:tcW w:w="1134" w:type="dxa"/>
          </w:tcPr>
          <w:p w14:paraId="5668E215" w14:textId="77777777" w:rsidR="0026015E" w:rsidRPr="00F96353" w:rsidRDefault="0026015E" w:rsidP="001A6DC8">
            <w:pPr>
              <w:spacing w:line="240" w:lineRule="auto"/>
              <w:jc w:val="center"/>
              <w:rPr>
                <w:rFonts w:eastAsia="MS Mincho" w:cs="Tahoma"/>
                <w:bCs/>
                <w:szCs w:val="20"/>
              </w:rPr>
            </w:pPr>
            <w:r w:rsidRPr="00F96353">
              <w:rPr>
                <w:rFonts w:eastAsia="MS Mincho" w:cs="Tahoma"/>
                <w:bCs/>
                <w:szCs w:val="20"/>
              </w:rPr>
              <w:t>Sim</w:t>
            </w:r>
          </w:p>
        </w:tc>
        <w:tc>
          <w:tcPr>
            <w:tcW w:w="1134" w:type="dxa"/>
          </w:tcPr>
          <w:p w14:paraId="10B62FCD" w14:textId="77777777" w:rsidR="0026015E" w:rsidRPr="00F96353" w:rsidRDefault="0026015E" w:rsidP="001A6DC8">
            <w:pPr>
              <w:spacing w:line="240" w:lineRule="auto"/>
              <w:jc w:val="center"/>
              <w:rPr>
                <w:rFonts w:eastAsia="MS Mincho" w:cs="Tahoma"/>
                <w:bCs/>
                <w:szCs w:val="20"/>
              </w:rPr>
            </w:pPr>
            <w:proofErr w:type="spellStart"/>
            <w:r w:rsidRPr="00F96353">
              <w:rPr>
                <w:rFonts w:eastAsia="MS Mincho" w:cs="Tahoma"/>
                <w:bCs/>
                <w:szCs w:val="20"/>
              </w:rPr>
              <w:t>Mais</w:t>
            </w:r>
            <w:proofErr w:type="spellEnd"/>
            <w:r w:rsidRPr="00F96353">
              <w:rPr>
                <w:rFonts w:eastAsia="MS Mincho" w:cs="Tahoma"/>
                <w:bCs/>
                <w:szCs w:val="20"/>
              </w:rPr>
              <w:t xml:space="preserve"> </w:t>
            </w:r>
            <w:proofErr w:type="spellStart"/>
            <w:r w:rsidRPr="00F96353">
              <w:rPr>
                <w:rFonts w:eastAsia="MS Mincho" w:cs="Tahoma"/>
                <w:bCs/>
                <w:szCs w:val="20"/>
              </w:rPr>
              <w:t>ou</w:t>
            </w:r>
            <w:proofErr w:type="spellEnd"/>
            <w:r w:rsidRPr="00F96353">
              <w:rPr>
                <w:rFonts w:eastAsia="MS Mincho" w:cs="Tahoma"/>
                <w:bCs/>
                <w:szCs w:val="20"/>
              </w:rPr>
              <w:t xml:space="preserve"> </w:t>
            </w:r>
            <w:proofErr w:type="spellStart"/>
            <w:r w:rsidRPr="00F96353">
              <w:rPr>
                <w:rFonts w:eastAsia="MS Mincho" w:cs="Tahoma"/>
                <w:bCs/>
                <w:szCs w:val="20"/>
              </w:rPr>
              <w:t>menos</w:t>
            </w:r>
            <w:proofErr w:type="spellEnd"/>
          </w:p>
        </w:tc>
        <w:tc>
          <w:tcPr>
            <w:tcW w:w="1134" w:type="dxa"/>
          </w:tcPr>
          <w:p w14:paraId="385492BB" w14:textId="77777777" w:rsidR="0026015E" w:rsidRPr="00F96353" w:rsidRDefault="0026015E" w:rsidP="001A6DC8">
            <w:pPr>
              <w:spacing w:line="240" w:lineRule="auto"/>
              <w:jc w:val="center"/>
              <w:rPr>
                <w:rFonts w:eastAsia="MS Mincho" w:cs="Tahoma"/>
                <w:bCs/>
                <w:szCs w:val="20"/>
              </w:rPr>
            </w:pPr>
            <w:proofErr w:type="spellStart"/>
            <w:r w:rsidRPr="00F96353">
              <w:rPr>
                <w:rFonts w:eastAsia="MS Mincho" w:cs="Tahoma"/>
                <w:bCs/>
                <w:szCs w:val="20"/>
              </w:rPr>
              <w:t>Não</w:t>
            </w:r>
            <w:proofErr w:type="spellEnd"/>
          </w:p>
        </w:tc>
      </w:tr>
      <w:tr w:rsidR="0026015E" w:rsidRPr="00806A95" w14:paraId="58DE06C0" w14:textId="77777777" w:rsidTr="001A6DC8">
        <w:trPr>
          <w:trHeight w:val="567"/>
        </w:trPr>
        <w:tc>
          <w:tcPr>
            <w:tcW w:w="6123" w:type="dxa"/>
          </w:tcPr>
          <w:p w14:paraId="20CFD3CE" w14:textId="77777777" w:rsidR="0026015E" w:rsidRPr="00EC0F67" w:rsidRDefault="0026015E" w:rsidP="001A6DC8">
            <w:pPr>
              <w:rPr>
                <w:rFonts w:eastAsia="MS Mincho" w:cs="Tahoma"/>
                <w:szCs w:val="20"/>
                <w:lang w:val="pt-BR"/>
              </w:rPr>
            </w:pPr>
            <w:r w:rsidRPr="00806A95">
              <w:rPr>
                <w:rFonts w:eastAsia="Calibri" w:cs="Arial"/>
                <w:szCs w:val="28"/>
                <w:lang w:val="pt-BR" w:eastAsia="pt-BR"/>
              </w:rPr>
              <w:t>Conheço os países com maior população mundial?</w:t>
            </w:r>
          </w:p>
        </w:tc>
        <w:tc>
          <w:tcPr>
            <w:tcW w:w="1134" w:type="dxa"/>
          </w:tcPr>
          <w:p w14:paraId="5FFD43E0" w14:textId="77777777" w:rsidR="0026015E" w:rsidRPr="00EC0F67" w:rsidRDefault="0026015E" w:rsidP="001A6DC8">
            <w:pPr>
              <w:rPr>
                <w:rFonts w:eastAsia="MS Mincho" w:cs="Tahoma"/>
                <w:szCs w:val="20"/>
                <w:lang w:val="pt-BR"/>
              </w:rPr>
            </w:pPr>
          </w:p>
        </w:tc>
        <w:tc>
          <w:tcPr>
            <w:tcW w:w="1134" w:type="dxa"/>
          </w:tcPr>
          <w:p w14:paraId="1221D181" w14:textId="77777777" w:rsidR="0026015E" w:rsidRPr="00EC0F67" w:rsidRDefault="0026015E" w:rsidP="001A6DC8">
            <w:pPr>
              <w:rPr>
                <w:rFonts w:eastAsia="MS Mincho" w:cs="Tahoma"/>
                <w:szCs w:val="20"/>
                <w:lang w:val="pt-BR"/>
              </w:rPr>
            </w:pPr>
          </w:p>
        </w:tc>
        <w:tc>
          <w:tcPr>
            <w:tcW w:w="1134" w:type="dxa"/>
          </w:tcPr>
          <w:p w14:paraId="366EEF45" w14:textId="77777777" w:rsidR="0026015E" w:rsidRPr="00EC0F67" w:rsidRDefault="0026015E" w:rsidP="001A6DC8">
            <w:pPr>
              <w:rPr>
                <w:rFonts w:eastAsia="MS Mincho" w:cs="Tahoma"/>
                <w:szCs w:val="20"/>
                <w:lang w:val="pt-BR"/>
              </w:rPr>
            </w:pPr>
          </w:p>
        </w:tc>
      </w:tr>
      <w:tr w:rsidR="0026015E" w:rsidRPr="00806A95" w14:paraId="7CA1E13A" w14:textId="77777777" w:rsidTr="001A6DC8">
        <w:trPr>
          <w:trHeight w:val="624"/>
        </w:trPr>
        <w:tc>
          <w:tcPr>
            <w:tcW w:w="6123" w:type="dxa"/>
          </w:tcPr>
          <w:p w14:paraId="58B5E80A" w14:textId="77777777" w:rsidR="0026015E" w:rsidRPr="00EC0F67" w:rsidRDefault="0026015E" w:rsidP="001A6DC8">
            <w:pPr>
              <w:rPr>
                <w:rFonts w:eastAsia="MS Mincho" w:cs="Tahoma"/>
                <w:szCs w:val="20"/>
                <w:lang w:val="pt-BR"/>
              </w:rPr>
            </w:pPr>
            <w:r w:rsidRPr="00806A95">
              <w:rPr>
                <w:rFonts w:eastAsia="Calibri" w:cs="Arial"/>
                <w:szCs w:val="28"/>
                <w:lang w:val="pt-BR" w:eastAsia="pt-BR"/>
              </w:rPr>
              <w:t>Sei o que é população absoluta e crescimento natural?</w:t>
            </w:r>
          </w:p>
        </w:tc>
        <w:tc>
          <w:tcPr>
            <w:tcW w:w="1134" w:type="dxa"/>
          </w:tcPr>
          <w:p w14:paraId="55939DE0" w14:textId="77777777" w:rsidR="0026015E" w:rsidRPr="00EC0F67" w:rsidRDefault="0026015E" w:rsidP="001A6DC8">
            <w:pPr>
              <w:rPr>
                <w:rFonts w:eastAsia="MS Mincho" w:cs="Tahoma"/>
                <w:szCs w:val="20"/>
                <w:lang w:val="pt-BR"/>
              </w:rPr>
            </w:pPr>
          </w:p>
        </w:tc>
        <w:tc>
          <w:tcPr>
            <w:tcW w:w="1134" w:type="dxa"/>
          </w:tcPr>
          <w:p w14:paraId="1B1C76D7" w14:textId="77777777" w:rsidR="0026015E" w:rsidRPr="00EC0F67" w:rsidRDefault="0026015E" w:rsidP="001A6DC8">
            <w:pPr>
              <w:rPr>
                <w:rFonts w:eastAsia="MS Mincho" w:cs="Tahoma"/>
                <w:szCs w:val="20"/>
                <w:lang w:val="pt-BR"/>
              </w:rPr>
            </w:pPr>
          </w:p>
        </w:tc>
        <w:tc>
          <w:tcPr>
            <w:tcW w:w="1134" w:type="dxa"/>
          </w:tcPr>
          <w:p w14:paraId="2E07CF21" w14:textId="77777777" w:rsidR="0026015E" w:rsidRPr="00EC0F67" w:rsidRDefault="0026015E" w:rsidP="001A6DC8">
            <w:pPr>
              <w:rPr>
                <w:rFonts w:eastAsia="MS Mincho" w:cs="Tahoma"/>
                <w:szCs w:val="20"/>
                <w:lang w:val="pt-BR"/>
              </w:rPr>
            </w:pPr>
          </w:p>
        </w:tc>
      </w:tr>
      <w:tr w:rsidR="0026015E" w:rsidRPr="00806A95" w14:paraId="0C13A36F" w14:textId="77777777" w:rsidTr="001A6DC8">
        <w:trPr>
          <w:trHeight w:val="624"/>
        </w:trPr>
        <w:tc>
          <w:tcPr>
            <w:tcW w:w="6123" w:type="dxa"/>
          </w:tcPr>
          <w:p w14:paraId="694A6FC5" w14:textId="77777777" w:rsidR="0026015E" w:rsidRPr="00EC0F67" w:rsidRDefault="0026015E" w:rsidP="001A6DC8">
            <w:pPr>
              <w:rPr>
                <w:rFonts w:eastAsia="MS Mincho" w:cs="Tahoma"/>
                <w:szCs w:val="20"/>
                <w:lang w:val="pt-BR"/>
              </w:rPr>
            </w:pPr>
            <w:r w:rsidRPr="00806A95">
              <w:rPr>
                <w:rFonts w:eastAsia="Calibri" w:cs="Arial"/>
                <w:szCs w:val="28"/>
                <w:lang w:val="pt-BR" w:eastAsia="pt-BR"/>
              </w:rPr>
              <w:t>Relaciono o crescimento da população brasileira ao aumento da expectativa de vida ao nascer?</w:t>
            </w:r>
          </w:p>
        </w:tc>
        <w:tc>
          <w:tcPr>
            <w:tcW w:w="1134" w:type="dxa"/>
          </w:tcPr>
          <w:p w14:paraId="67AEC296" w14:textId="77777777" w:rsidR="0026015E" w:rsidRPr="00EC0F67" w:rsidRDefault="0026015E" w:rsidP="001A6DC8">
            <w:pPr>
              <w:rPr>
                <w:rFonts w:eastAsia="MS Mincho" w:cs="Tahoma"/>
                <w:szCs w:val="20"/>
                <w:lang w:val="pt-BR"/>
              </w:rPr>
            </w:pPr>
          </w:p>
        </w:tc>
        <w:tc>
          <w:tcPr>
            <w:tcW w:w="1134" w:type="dxa"/>
          </w:tcPr>
          <w:p w14:paraId="366BF585" w14:textId="77777777" w:rsidR="0026015E" w:rsidRPr="00EC0F67" w:rsidRDefault="0026015E" w:rsidP="001A6DC8">
            <w:pPr>
              <w:rPr>
                <w:rFonts w:eastAsia="MS Mincho" w:cs="Tahoma"/>
                <w:szCs w:val="20"/>
                <w:lang w:val="pt-BR"/>
              </w:rPr>
            </w:pPr>
          </w:p>
        </w:tc>
        <w:tc>
          <w:tcPr>
            <w:tcW w:w="1134" w:type="dxa"/>
          </w:tcPr>
          <w:p w14:paraId="66B6C0E9" w14:textId="77777777" w:rsidR="0026015E" w:rsidRPr="00EC0F67" w:rsidRDefault="0026015E" w:rsidP="001A6DC8">
            <w:pPr>
              <w:rPr>
                <w:rFonts w:eastAsia="MS Mincho" w:cs="Tahoma"/>
                <w:szCs w:val="20"/>
                <w:lang w:val="pt-BR"/>
              </w:rPr>
            </w:pPr>
          </w:p>
        </w:tc>
      </w:tr>
      <w:tr w:rsidR="0026015E" w:rsidRPr="00806A95" w14:paraId="35FA9C2A" w14:textId="77777777" w:rsidTr="001A6DC8">
        <w:trPr>
          <w:trHeight w:val="624"/>
        </w:trPr>
        <w:tc>
          <w:tcPr>
            <w:tcW w:w="6123" w:type="dxa"/>
          </w:tcPr>
          <w:p w14:paraId="6871854E" w14:textId="77777777" w:rsidR="0026015E" w:rsidRPr="00EC0F67" w:rsidRDefault="0026015E" w:rsidP="001A6DC8">
            <w:pPr>
              <w:rPr>
                <w:rFonts w:eastAsia="MS Mincho" w:cs="Arial"/>
                <w:szCs w:val="28"/>
                <w:lang w:val="pt-BR"/>
              </w:rPr>
            </w:pPr>
            <w:r w:rsidRPr="00806A95">
              <w:rPr>
                <w:rFonts w:eastAsia="Calibri" w:cs="Arial"/>
                <w:szCs w:val="28"/>
                <w:lang w:val="pt-BR" w:eastAsia="pt-BR"/>
              </w:rPr>
              <w:t>Conheço características das migrações interna e externa no Brasil?</w:t>
            </w:r>
          </w:p>
        </w:tc>
        <w:tc>
          <w:tcPr>
            <w:tcW w:w="1134" w:type="dxa"/>
          </w:tcPr>
          <w:p w14:paraId="6613F313" w14:textId="77777777" w:rsidR="0026015E" w:rsidRPr="00EC0F67" w:rsidRDefault="0026015E" w:rsidP="001A6DC8">
            <w:pPr>
              <w:rPr>
                <w:rFonts w:eastAsia="MS Mincho" w:cs="Tahoma"/>
                <w:szCs w:val="20"/>
                <w:lang w:val="pt-BR"/>
              </w:rPr>
            </w:pPr>
          </w:p>
        </w:tc>
        <w:tc>
          <w:tcPr>
            <w:tcW w:w="1134" w:type="dxa"/>
          </w:tcPr>
          <w:p w14:paraId="266115C4" w14:textId="77777777" w:rsidR="0026015E" w:rsidRPr="00EC0F67" w:rsidRDefault="0026015E" w:rsidP="001A6DC8">
            <w:pPr>
              <w:rPr>
                <w:rFonts w:eastAsia="MS Mincho" w:cs="Tahoma"/>
                <w:szCs w:val="20"/>
                <w:lang w:val="pt-BR"/>
              </w:rPr>
            </w:pPr>
          </w:p>
        </w:tc>
        <w:tc>
          <w:tcPr>
            <w:tcW w:w="1134" w:type="dxa"/>
          </w:tcPr>
          <w:p w14:paraId="758CCF53" w14:textId="77777777" w:rsidR="0026015E" w:rsidRPr="00EC0F67" w:rsidRDefault="0026015E" w:rsidP="001A6DC8">
            <w:pPr>
              <w:rPr>
                <w:rFonts w:eastAsia="MS Mincho" w:cs="Tahoma"/>
                <w:szCs w:val="20"/>
                <w:lang w:val="pt-BR"/>
              </w:rPr>
            </w:pPr>
          </w:p>
        </w:tc>
      </w:tr>
      <w:tr w:rsidR="0026015E" w:rsidRPr="00806A95" w14:paraId="697DC499" w14:textId="77777777" w:rsidTr="001A6DC8">
        <w:trPr>
          <w:trHeight w:val="624"/>
        </w:trPr>
        <w:tc>
          <w:tcPr>
            <w:tcW w:w="6123" w:type="dxa"/>
          </w:tcPr>
          <w:p w14:paraId="6A45B838" w14:textId="77777777" w:rsidR="0026015E" w:rsidRPr="00806A95" w:rsidRDefault="0026015E" w:rsidP="001A6DC8">
            <w:pPr>
              <w:rPr>
                <w:rFonts w:eastAsia="Calibri" w:cs="Arial"/>
                <w:szCs w:val="28"/>
                <w:lang w:val="pt-BR" w:eastAsia="pt-BR"/>
              </w:rPr>
            </w:pPr>
            <w:r w:rsidRPr="00806A95">
              <w:rPr>
                <w:rFonts w:eastAsia="Calibri" w:cs="Arial"/>
                <w:szCs w:val="28"/>
                <w:lang w:val="pt-BR" w:eastAsia="pt-BR"/>
              </w:rPr>
              <w:t>Compreendo a importância da estrutura etária de uma população?</w:t>
            </w:r>
          </w:p>
        </w:tc>
        <w:tc>
          <w:tcPr>
            <w:tcW w:w="1134" w:type="dxa"/>
          </w:tcPr>
          <w:p w14:paraId="0FB928B1" w14:textId="77777777" w:rsidR="0026015E" w:rsidRPr="00EC0F67" w:rsidRDefault="0026015E" w:rsidP="001A6DC8">
            <w:pPr>
              <w:rPr>
                <w:rFonts w:eastAsia="MS Mincho" w:cs="Tahoma"/>
                <w:szCs w:val="20"/>
                <w:lang w:val="pt-BR"/>
              </w:rPr>
            </w:pPr>
          </w:p>
        </w:tc>
        <w:tc>
          <w:tcPr>
            <w:tcW w:w="1134" w:type="dxa"/>
          </w:tcPr>
          <w:p w14:paraId="4D5ADACD" w14:textId="77777777" w:rsidR="0026015E" w:rsidRPr="00EC0F67" w:rsidRDefault="0026015E" w:rsidP="001A6DC8">
            <w:pPr>
              <w:rPr>
                <w:rFonts w:eastAsia="MS Mincho" w:cs="Tahoma"/>
                <w:szCs w:val="20"/>
                <w:lang w:val="pt-BR"/>
              </w:rPr>
            </w:pPr>
          </w:p>
        </w:tc>
        <w:tc>
          <w:tcPr>
            <w:tcW w:w="1134" w:type="dxa"/>
          </w:tcPr>
          <w:p w14:paraId="3188D5C5" w14:textId="77777777" w:rsidR="0026015E" w:rsidRPr="00EC0F67" w:rsidRDefault="0026015E" w:rsidP="001A6DC8">
            <w:pPr>
              <w:rPr>
                <w:rFonts w:eastAsia="MS Mincho" w:cs="Tahoma"/>
                <w:szCs w:val="20"/>
                <w:lang w:val="pt-BR"/>
              </w:rPr>
            </w:pPr>
          </w:p>
        </w:tc>
      </w:tr>
    </w:tbl>
    <w:p w14:paraId="18EC2037" w14:textId="77777777" w:rsidR="0026015E" w:rsidRPr="00601C4A" w:rsidRDefault="0026015E" w:rsidP="0026015E">
      <w:pPr>
        <w:pStyle w:val="00Textogeral"/>
      </w:pPr>
    </w:p>
    <w:p w14:paraId="359C9068" w14:textId="77777777" w:rsidR="0026015E" w:rsidRDefault="0026015E" w:rsidP="0026015E">
      <w:pPr>
        <w:rPr>
          <w:rFonts w:ascii="Tahoma" w:hAnsi="Tahoma" w:cs="Arial"/>
          <w:color w:val="000000"/>
          <w:sz w:val="22"/>
          <w:szCs w:val="22"/>
          <w:lang w:val="pt-BR"/>
        </w:rPr>
      </w:pPr>
      <w:r w:rsidRPr="00806A95">
        <w:rPr>
          <w:lang w:val="pt-BR"/>
        </w:rPr>
        <w:br w:type="page"/>
      </w:r>
    </w:p>
    <w:p w14:paraId="525CC8FC" w14:textId="77777777" w:rsidR="0026015E" w:rsidRPr="00E518F0" w:rsidRDefault="0026015E" w:rsidP="0026015E">
      <w:pPr>
        <w:pStyle w:val="00P1"/>
        <w:rPr>
          <w:lang w:eastAsia="pt-BR"/>
        </w:rPr>
      </w:pPr>
      <w:r w:rsidRPr="00563025">
        <w:rPr>
          <w:lang w:eastAsia="pt-BR"/>
        </w:rPr>
        <w:lastRenderedPageBreak/>
        <w:t>AVALIAÇÃO DE APRENDIZAGEM</w:t>
      </w:r>
    </w:p>
    <w:p w14:paraId="4C975844" w14:textId="77777777" w:rsidR="0026015E" w:rsidRDefault="0026015E" w:rsidP="0026015E">
      <w:pPr>
        <w:pStyle w:val="00comandoatividade"/>
        <w:rPr>
          <w:b/>
          <w:lang w:eastAsia="pt-BR"/>
        </w:rPr>
      </w:pPr>
    </w:p>
    <w:p w14:paraId="6522180B" w14:textId="77777777" w:rsidR="0026015E" w:rsidRPr="00601C4A" w:rsidRDefault="0026015E" w:rsidP="0026015E">
      <w:pPr>
        <w:pStyle w:val="00comandoatividade"/>
      </w:pPr>
      <w:r w:rsidRPr="00E518F0">
        <w:rPr>
          <w:b/>
          <w:lang w:eastAsia="pt-BR"/>
        </w:rPr>
        <w:t xml:space="preserve">1. </w:t>
      </w:r>
      <w:r>
        <w:rPr>
          <w:lang w:eastAsia="pt-BR"/>
        </w:rPr>
        <w:t>Distribuir</w:t>
      </w:r>
      <w:r w:rsidRPr="00913163">
        <w:rPr>
          <w:lang w:eastAsia="pt-BR"/>
        </w:rPr>
        <w:t xml:space="preserve"> o mapa mudo político do Brasil </w:t>
      </w:r>
      <w:r>
        <w:rPr>
          <w:lang w:eastAsia="pt-BR"/>
        </w:rPr>
        <w:t xml:space="preserve">para cada </w:t>
      </w:r>
      <w:r w:rsidRPr="00913163">
        <w:rPr>
          <w:lang w:eastAsia="pt-BR"/>
        </w:rPr>
        <w:t>aluno</w:t>
      </w:r>
      <w:r>
        <w:rPr>
          <w:lang w:eastAsia="pt-BR"/>
        </w:rPr>
        <w:t xml:space="preserve">. Ele pode ser obtido no </w:t>
      </w:r>
      <w:r w:rsidRPr="00900AEB">
        <w:rPr>
          <w:i/>
          <w:lang w:eastAsia="pt-BR"/>
        </w:rPr>
        <w:t>site</w:t>
      </w:r>
      <w:r>
        <w:rPr>
          <w:lang w:eastAsia="pt-BR"/>
        </w:rPr>
        <w:t xml:space="preserve"> do IBGE, d</w:t>
      </w:r>
      <w:r>
        <w:rPr>
          <w:szCs w:val="28"/>
        </w:rPr>
        <w:t xml:space="preserve">isponível em: </w:t>
      </w:r>
      <w:r w:rsidRPr="00601C4A">
        <w:t>&lt;</w:t>
      </w:r>
      <w:hyperlink r:id="rId8" w:history="1">
        <w:hyperlink r:id="rId9" w:history="1">
          <w:r w:rsidRPr="00BD2DAC">
            <w:rPr>
              <w:rStyle w:val="Hyperlink"/>
            </w:rPr>
            <w:t>https://mapas.ibge.gov.br/escolares/mapas-mudos.html</w:t>
          </w:r>
        </w:hyperlink>
      </w:hyperlink>
      <w:r w:rsidRPr="00601C4A">
        <w:t xml:space="preserve">&gt; (acesso em 20 dez. 2017). Na página indicada, clicar em “Brasil” para ter acesso ao mapa. </w:t>
      </w:r>
    </w:p>
    <w:p w14:paraId="68015B0D" w14:textId="77777777" w:rsidR="0026015E" w:rsidRDefault="0026015E" w:rsidP="0026015E">
      <w:pPr>
        <w:pStyle w:val="00comandoatividade"/>
        <w:rPr>
          <w:lang w:eastAsia="pt-BR"/>
        </w:rPr>
      </w:pPr>
      <w:r w:rsidRPr="00601C4A">
        <w:t>Em seguida, solicitar aos alunos que escrevam o nome das unidades da federação no mapa. Fornecer aos alunos os dados da população absoluta oficial dos estados brasileiros, além do Distrito Federal. Esses dados podem ser obtidos na página do IBGE disponível em: &lt;</w:t>
      </w:r>
      <w:hyperlink r:id="rId10" w:history="1">
        <w:hyperlink r:id="rId11" w:history="1">
          <w:r w:rsidRPr="00BD2DAC">
            <w:rPr>
              <w:rStyle w:val="Hyperlink"/>
            </w:rPr>
            <w:t>https://cidades.ibge.gov.br/</w:t>
          </w:r>
        </w:hyperlink>
      </w:hyperlink>
      <w:r w:rsidRPr="00601C4A">
        <w:t>&gt; (acesso</w:t>
      </w:r>
      <w:r>
        <w:rPr>
          <w:szCs w:val="28"/>
        </w:rPr>
        <w:t xml:space="preserve"> em: 20 dez. 2017).</w:t>
      </w:r>
    </w:p>
    <w:p w14:paraId="170EE1A2" w14:textId="77777777" w:rsidR="0026015E" w:rsidRPr="00817E42" w:rsidRDefault="0026015E" w:rsidP="0026015E">
      <w:pPr>
        <w:pStyle w:val="00comandoatividade"/>
        <w:rPr>
          <w:lang w:eastAsia="pt-BR"/>
        </w:rPr>
      </w:pPr>
      <w:r w:rsidRPr="00913163">
        <w:rPr>
          <w:lang w:eastAsia="pt-BR"/>
        </w:rPr>
        <w:t>Com os dados</w:t>
      </w:r>
      <w:r>
        <w:rPr>
          <w:lang w:eastAsia="pt-BR"/>
        </w:rPr>
        <w:t>, os alunos vão construir</w:t>
      </w:r>
      <w:r w:rsidRPr="00913163">
        <w:rPr>
          <w:lang w:eastAsia="pt-BR"/>
        </w:rPr>
        <w:t xml:space="preserve"> uma legenda de 5 </w:t>
      </w:r>
      <w:r>
        <w:rPr>
          <w:lang w:eastAsia="pt-BR"/>
        </w:rPr>
        <w:t>intervalos</w:t>
      </w:r>
      <w:r w:rsidRPr="00913163">
        <w:rPr>
          <w:lang w:eastAsia="pt-BR"/>
        </w:rPr>
        <w:t xml:space="preserve">: até 5 milhões de habitantes, de 5 a 10 milhões de habitantes, de 10 a 15 milhões de habitantes, de 15 a 20 milhões de habitantes e mais de 20 milhões de habitantes. </w:t>
      </w:r>
      <w:r>
        <w:rPr>
          <w:lang w:eastAsia="pt-BR"/>
        </w:rPr>
        <w:t>Em seguida, orientar que insiram</w:t>
      </w:r>
      <w:r w:rsidRPr="00913163">
        <w:rPr>
          <w:lang w:eastAsia="pt-BR"/>
        </w:rPr>
        <w:t xml:space="preserve"> a legenda no mapa e </w:t>
      </w:r>
      <w:r>
        <w:rPr>
          <w:lang w:eastAsia="pt-BR"/>
        </w:rPr>
        <w:t>pintem</w:t>
      </w:r>
      <w:r w:rsidRPr="00913163">
        <w:rPr>
          <w:lang w:eastAsia="pt-BR"/>
        </w:rPr>
        <w:t xml:space="preserve"> a partir de uma </w:t>
      </w:r>
      <w:r>
        <w:rPr>
          <w:lang w:eastAsia="pt-BR"/>
        </w:rPr>
        <w:t>variação de tonalidade</w:t>
      </w:r>
      <w:r w:rsidRPr="00913163">
        <w:rPr>
          <w:lang w:eastAsia="pt-BR"/>
        </w:rPr>
        <w:t xml:space="preserve"> de cor a ser definida </w:t>
      </w:r>
      <w:r>
        <w:rPr>
          <w:lang w:eastAsia="pt-BR"/>
        </w:rPr>
        <w:t>previamente</w:t>
      </w:r>
      <w:r w:rsidRPr="00913163">
        <w:rPr>
          <w:lang w:eastAsia="pt-BR"/>
        </w:rPr>
        <w:t xml:space="preserve">, preferencialmente do </w:t>
      </w:r>
      <w:r>
        <w:rPr>
          <w:lang w:eastAsia="pt-BR"/>
        </w:rPr>
        <w:t>amarelo</w:t>
      </w:r>
      <w:r w:rsidRPr="00913163">
        <w:rPr>
          <w:lang w:eastAsia="pt-BR"/>
        </w:rPr>
        <w:t xml:space="preserve"> até o marrom escuro. </w:t>
      </w:r>
      <w:r>
        <w:rPr>
          <w:lang w:eastAsia="pt-BR"/>
        </w:rPr>
        <w:t>Lembrar os alunos de inserir os elementos cartográficos, como rosa dos ventos, título do mapa e fonte dos dados.</w:t>
      </w:r>
      <w:r w:rsidRPr="00913163">
        <w:rPr>
          <w:lang w:eastAsia="pt-BR"/>
        </w:rPr>
        <w:t xml:space="preserve"> </w:t>
      </w:r>
      <w:r>
        <w:rPr>
          <w:lang w:eastAsia="pt-BR"/>
        </w:rPr>
        <w:t>Ao</w:t>
      </w:r>
      <w:r w:rsidRPr="00913163">
        <w:rPr>
          <w:lang w:eastAsia="pt-BR"/>
        </w:rPr>
        <w:t xml:space="preserve"> transportar </w:t>
      </w:r>
      <w:r>
        <w:rPr>
          <w:lang w:eastAsia="pt-BR"/>
        </w:rPr>
        <w:t xml:space="preserve">os dados </w:t>
      </w:r>
      <w:r w:rsidRPr="00913163">
        <w:rPr>
          <w:lang w:eastAsia="pt-BR"/>
        </w:rPr>
        <w:t>da população absoluta por</w:t>
      </w:r>
      <w:r>
        <w:rPr>
          <w:lang w:eastAsia="pt-BR"/>
        </w:rPr>
        <w:t xml:space="preserve"> unidade federativa</w:t>
      </w:r>
      <w:r w:rsidRPr="00913163">
        <w:rPr>
          <w:lang w:eastAsia="pt-BR"/>
        </w:rPr>
        <w:t xml:space="preserve"> para o mapa</w:t>
      </w:r>
      <w:r>
        <w:rPr>
          <w:lang w:eastAsia="pt-BR"/>
        </w:rPr>
        <w:t xml:space="preserve">, os alunos estarão representando informações referentes à dinâmica populacional brasileira. </w:t>
      </w:r>
    </w:p>
    <w:p w14:paraId="30F2CA83" w14:textId="77777777" w:rsidR="0026015E" w:rsidRDefault="0026015E" w:rsidP="0026015E">
      <w:pPr>
        <w:pStyle w:val="00comandoatividade"/>
        <w:rPr>
          <w:b/>
          <w:lang w:eastAsia="pt-BR"/>
        </w:rPr>
      </w:pPr>
    </w:p>
    <w:p w14:paraId="6D4FC214" w14:textId="5E0FA64D" w:rsidR="0026015E" w:rsidRDefault="0026015E" w:rsidP="0026015E">
      <w:pPr>
        <w:pStyle w:val="00comandoatividade"/>
        <w:rPr>
          <w:lang w:eastAsia="pt-BR"/>
        </w:rPr>
      </w:pPr>
      <w:r w:rsidRPr="00817E42">
        <w:rPr>
          <w:b/>
          <w:lang w:eastAsia="pt-BR"/>
        </w:rPr>
        <w:t>2.</w:t>
      </w:r>
      <w:r>
        <w:rPr>
          <w:b/>
          <w:lang w:eastAsia="pt-BR"/>
        </w:rPr>
        <w:t xml:space="preserve"> </w:t>
      </w:r>
      <w:r w:rsidRPr="00D66757">
        <w:rPr>
          <w:lang w:eastAsia="pt-BR"/>
        </w:rPr>
        <w:t>C</w:t>
      </w:r>
      <w:r w:rsidRPr="00817E42">
        <w:rPr>
          <w:lang w:eastAsia="pt-BR"/>
        </w:rPr>
        <w:t xml:space="preserve">onsultar previamente a página </w:t>
      </w:r>
      <w:r>
        <w:rPr>
          <w:lang w:eastAsia="pt-BR"/>
        </w:rPr>
        <w:t xml:space="preserve">do </w:t>
      </w:r>
      <w:r w:rsidRPr="00817E42">
        <w:rPr>
          <w:lang w:eastAsia="pt-BR"/>
        </w:rPr>
        <w:t>IBGE</w:t>
      </w:r>
      <w:r>
        <w:rPr>
          <w:lang w:eastAsia="pt-BR"/>
        </w:rPr>
        <w:t>, disponível em</w:t>
      </w:r>
      <w:r w:rsidRPr="00601C4A">
        <w:t xml:space="preserve">: </w:t>
      </w:r>
      <w:r w:rsidR="00965345">
        <w:t>&lt;</w:t>
      </w:r>
      <w:hyperlink r:id="rId12" w:history="1">
        <w:r w:rsidR="00965345" w:rsidRPr="008E21FA">
          <w:rPr>
            <w:rStyle w:val="Hyperlink"/>
          </w:rPr>
          <w:t>https://paises.ibge.gov.br/#/pt</w:t>
        </w:r>
      </w:hyperlink>
      <w:bookmarkStart w:id="1" w:name="_GoBack"/>
      <w:bookmarkEnd w:id="1"/>
      <w:r w:rsidR="00965345">
        <w:t>&gt;</w:t>
      </w:r>
      <w:r w:rsidR="00965345" w:rsidRPr="00965345">
        <w:t xml:space="preserve"> </w:t>
      </w:r>
      <w:r w:rsidR="00965345">
        <w:t>(acesso em: 28 jan</w:t>
      </w:r>
      <w:r w:rsidRPr="00601C4A">
        <w:t>. 201</w:t>
      </w:r>
      <w:r w:rsidR="00965345">
        <w:t>8</w:t>
      </w:r>
      <w:r w:rsidRPr="00601C4A">
        <w:t>), e levantar taxas de esperança de vida ao nascer de cinco</w:t>
      </w:r>
      <w:r w:rsidRPr="00817E42">
        <w:rPr>
          <w:lang w:eastAsia="pt-BR"/>
        </w:rPr>
        <w:t xml:space="preserve"> países,</w:t>
      </w:r>
      <w:r>
        <w:rPr>
          <w:lang w:eastAsia="pt-BR"/>
        </w:rPr>
        <w:t xml:space="preserve"> </w:t>
      </w:r>
      <w:r w:rsidRPr="00817E42">
        <w:rPr>
          <w:lang w:eastAsia="pt-BR"/>
        </w:rPr>
        <w:t xml:space="preserve">sendo um </w:t>
      </w:r>
      <w:r>
        <w:rPr>
          <w:lang w:eastAsia="pt-BR"/>
        </w:rPr>
        <w:t>de</w:t>
      </w:r>
      <w:r w:rsidRPr="00817E42">
        <w:rPr>
          <w:lang w:eastAsia="pt-BR"/>
        </w:rPr>
        <w:t xml:space="preserve"> cada continente</w:t>
      </w:r>
      <w:r w:rsidRPr="004472FB">
        <w:rPr>
          <w:lang w:eastAsia="pt-BR"/>
        </w:rPr>
        <w:t>. Finalizada a pesquisa</w:t>
      </w:r>
      <w:r>
        <w:rPr>
          <w:lang w:eastAsia="pt-BR"/>
        </w:rPr>
        <w:t xml:space="preserve">, escrever na lousa o nome dos países e as respectivas taxas. Solicitar aos alunos que registrem as informações no caderno, por ordem crescente de taxa </w:t>
      </w:r>
      <w:r w:rsidRPr="00817E42">
        <w:rPr>
          <w:lang w:eastAsia="pt-BR"/>
        </w:rPr>
        <w:t>de esperança de vida ao nascer</w:t>
      </w:r>
      <w:r>
        <w:rPr>
          <w:lang w:eastAsia="pt-BR"/>
        </w:rPr>
        <w:t xml:space="preserve">. Orientar que comparem as taxas entre os países e levantem hipóteses que justificam a diferença dos dados, registrando-as no caderno. Em seguida, eles devem </w:t>
      </w:r>
      <w:r w:rsidRPr="004472FB">
        <w:rPr>
          <w:lang w:eastAsia="pt-BR"/>
        </w:rPr>
        <w:t>ind</w:t>
      </w:r>
      <w:r>
        <w:rPr>
          <w:lang w:eastAsia="pt-BR"/>
        </w:rPr>
        <w:t>icar</w:t>
      </w:r>
      <w:r w:rsidRPr="004472FB">
        <w:rPr>
          <w:lang w:eastAsia="pt-BR"/>
        </w:rPr>
        <w:t xml:space="preserve"> sugestões e medidas a serem adotadas pelos governos para melhorar a vida dos idosos</w:t>
      </w:r>
      <w:r>
        <w:rPr>
          <w:lang w:eastAsia="pt-BR"/>
        </w:rPr>
        <w:t xml:space="preserve"> em países em que esse grupo populacional</w:t>
      </w:r>
      <w:r w:rsidRPr="004472FB">
        <w:rPr>
          <w:lang w:eastAsia="pt-BR"/>
        </w:rPr>
        <w:t xml:space="preserve"> </w:t>
      </w:r>
      <w:r>
        <w:rPr>
          <w:lang w:eastAsia="pt-BR"/>
        </w:rPr>
        <w:t>é representativo</w:t>
      </w:r>
      <w:r w:rsidRPr="004472FB">
        <w:rPr>
          <w:lang w:eastAsia="pt-BR"/>
        </w:rPr>
        <w:t xml:space="preserve">. </w:t>
      </w:r>
      <w:r>
        <w:rPr>
          <w:lang w:eastAsia="pt-BR"/>
        </w:rPr>
        <w:t xml:space="preserve">Com a atividade, espera-se que os alunos conheçam e comparem a </w:t>
      </w:r>
      <w:r w:rsidRPr="00817E42">
        <w:rPr>
          <w:lang w:eastAsia="pt-BR"/>
        </w:rPr>
        <w:t>esperança de vida ao nascer</w:t>
      </w:r>
      <w:r>
        <w:rPr>
          <w:lang w:eastAsia="pt-BR"/>
        </w:rPr>
        <w:t xml:space="preserve"> de diferentes países e proponham melhorias para o atendimento da população idosa.</w:t>
      </w:r>
    </w:p>
    <w:p w14:paraId="27D565D7" w14:textId="77777777" w:rsidR="0026015E" w:rsidRDefault="0026015E" w:rsidP="0026015E">
      <w:pPr>
        <w:pStyle w:val="00comandoatividade"/>
      </w:pPr>
    </w:p>
    <w:p w14:paraId="7F419E6E" w14:textId="059F7051" w:rsidR="001D029B" w:rsidRPr="0026015E" w:rsidRDefault="001D029B" w:rsidP="0026015E">
      <w:pPr>
        <w:rPr>
          <w:lang w:val="pt-BR"/>
        </w:rPr>
      </w:pPr>
    </w:p>
    <w:sectPr w:rsidR="001D029B" w:rsidRPr="0026015E" w:rsidSect="00601C4A">
      <w:headerReference w:type="default" r:id="rId13"/>
      <w:footerReference w:type="default" r:id="rId14"/>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BC993" w14:textId="77777777" w:rsidR="00F45CC7" w:rsidRDefault="00F45CC7" w:rsidP="005B4288">
      <w:r>
        <w:separator/>
      </w:r>
    </w:p>
    <w:p w14:paraId="04F0CA99" w14:textId="77777777" w:rsidR="00F45CC7" w:rsidRDefault="00F45CC7"/>
  </w:endnote>
  <w:endnote w:type="continuationSeparator" w:id="0">
    <w:p w14:paraId="1BB88366" w14:textId="77777777" w:rsidR="00F45CC7" w:rsidRDefault="00F45CC7" w:rsidP="005B4288">
      <w:r>
        <w:continuationSeparator/>
      </w:r>
    </w:p>
    <w:p w14:paraId="10959E23" w14:textId="77777777" w:rsidR="00F45CC7" w:rsidRDefault="00F45C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96370C66-8DC8-4ACE-AFF5-D57B2F59643F}"/>
    <w:embedBold r:id="rId2" w:fontKey="{FB1D424E-E8DA-4955-B6B2-E24574C1218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BBC14C3-CDCE-45F5-AC13-A00827144DBB}"/>
    <w:embedBold r:id="rId4" w:fontKey="{DA2486AF-2FBB-46D5-A419-DA4D1E633669}"/>
    <w:embedItalic r:id="rId5" w:fontKey="{F58B6F1C-9BC5-4B08-B0C9-0E17F4B50AD3}"/>
  </w:font>
  <w:font w:name="Arial">
    <w:panose1 w:val="020B0604020202020204"/>
    <w:charset w:val="00"/>
    <w:family w:val="swiss"/>
    <w:pitch w:val="variable"/>
    <w:sig w:usb0="E0002EFF" w:usb1="C0007843" w:usb2="00000009" w:usb3="00000000" w:csb0="000001FF" w:csb1="00000000"/>
    <w:embedRegular r:id="rId6" w:fontKey="{BE77891F-DCB8-4E99-808A-1AB83CA44545}"/>
    <w:embedBold r:id="rId7" w:fontKey="{44A96F5F-3D70-41FF-A4C7-D7AF6ED75B73}"/>
    <w:embedItalic r:id="rId8" w:fontKey="{C3A6FC24-0FFA-4BA7-B78C-1CBBED3FFD9B}"/>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9" w:subsetted="1" w:fontKey="{456413CF-2AEE-4C0C-91A4-2B6919A4B8D6}"/>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FA8FC" w14:textId="7D50904A" w:rsidR="00601C4A" w:rsidRPr="00996106" w:rsidRDefault="00601C4A" w:rsidP="00601C4A">
    <w:pPr>
      <w:framePr w:wrap="around" w:vAnchor="text" w:hAnchor="margin" w:xAlign="right" w:y="1"/>
      <w:tabs>
        <w:tab w:val="center" w:pos="4680"/>
        <w:tab w:val="right" w:pos="9360"/>
      </w:tabs>
      <w:rPr>
        <w:rFonts w:ascii="Calibri" w:eastAsia="Times New Roman" w:hAnsi="Calibri" w:cs="Times New Roman"/>
      </w:rPr>
    </w:pPr>
    <w:r w:rsidRPr="00996106">
      <w:rPr>
        <w:rFonts w:ascii="Calibri" w:eastAsia="Times New Roman" w:hAnsi="Calibri" w:cs="Times New Roman"/>
      </w:rPr>
      <w:fldChar w:fldCharType="begin"/>
    </w:r>
    <w:r w:rsidRPr="00996106">
      <w:rPr>
        <w:rFonts w:ascii="Calibri" w:eastAsia="Times New Roman" w:hAnsi="Calibri" w:cs="Times New Roman"/>
      </w:rPr>
      <w:instrText xml:space="preserve">PAGE  </w:instrText>
    </w:r>
    <w:r w:rsidRPr="00996106">
      <w:rPr>
        <w:rFonts w:ascii="Calibri" w:eastAsia="Times New Roman" w:hAnsi="Calibri" w:cs="Times New Roman"/>
      </w:rPr>
      <w:fldChar w:fldCharType="separate"/>
    </w:r>
    <w:r w:rsidR="008E21FA">
      <w:rPr>
        <w:rFonts w:ascii="Calibri" w:eastAsia="Times New Roman" w:hAnsi="Calibri" w:cs="Times New Roman"/>
        <w:noProof/>
      </w:rPr>
      <w:t>5</w:t>
    </w:r>
    <w:r w:rsidRPr="00996106">
      <w:rPr>
        <w:rFonts w:ascii="Calibri" w:eastAsia="Times New Roman" w:hAnsi="Calibri" w:cs="Times New Roman"/>
      </w:rPr>
      <w:fldChar w:fldCharType="end"/>
    </w:r>
  </w:p>
  <w:p w14:paraId="63D6283B" w14:textId="6131B663" w:rsidR="00601C4A" w:rsidRPr="00601C4A" w:rsidRDefault="00601C4A" w:rsidP="00601C4A">
    <w:pPr>
      <w:ind w:right="1757"/>
      <w:rPr>
        <w:rFonts w:ascii="Tahoma" w:eastAsia="Times New Roman" w:hAnsi="Tahoma" w:cs="Tahoma"/>
        <w:iCs/>
        <w:color w:val="3B3838"/>
        <w:sz w:val="14"/>
        <w:szCs w:val="14"/>
        <w:shd w:val="clear" w:color="auto" w:fill="FFFFFF"/>
        <w:lang w:val="pt-BR"/>
      </w:rPr>
    </w:pPr>
    <w:r w:rsidRPr="00996106">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D1AEF" w14:textId="77777777" w:rsidR="00F45CC7" w:rsidRDefault="00F45CC7" w:rsidP="005B4288">
      <w:r>
        <w:separator/>
      </w:r>
    </w:p>
    <w:p w14:paraId="120F44FA" w14:textId="77777777" w:rsidR="00F45CC7" w:rsidRDefault="00F45CC7"/>
  </w:footnote>
  <w:footnote w:type="continuationSeparator" w:id="0">
    <w:p w14:paraId="20AEF966" w14:textId="77777777" w:rsidR="00F45CC7" w:rsidRDefault="00F45CC7" w:rsidP="005B4288">
      <w:r>
        <w:continuationSeparator/>
      </w:r>
    </w:p>
    <w:p w14:paraId="73A291E6" w14:textId="77777777" w:rsidR="00F45CC7" w:rsidRDefault="00F45C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51996816" w:rsidR="00F72FDE" w:rsidRDefault="00601C4A" w:rsidP="00283941">
    <w:pPr>
      <w:tabs>
        <w:tab w:val="left" w:pos="1"/>
        <w:tab w:val="left" w:pos="9640"/>
        <w:tab w:val="right" w:pos="10205"/>
      </w:tabs>
      <w:ind w:right="-6"/>
      <w:jc w:val="both"/>
    </w:pPr>
    <w:r>
      <w:rPr>
        <w:noProof/>
      </w:rPr>
      <w:drawing>
        <wp:inline distT="0" distB="0" distL="0" distR="0" wp14:anchorId="053AF853" wp14:editId="0B3CFC1E">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5_MD_1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9F0F92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0B2C79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E044A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F206F9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2E01B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255227"/>
    <w:multiLevelType w:val="hybridMultilevel"/>
    <w:tmpl w:val="BD1215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3136955"/>
    <w:multiLevelType w:val="hybridMultilevel"/>
    <w:tmpl w:val="6B366A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3FD62E8"/>
    <w:multiLevelType w:val="hybridMultilevel"/>
    <w:tmpl w:val="610A28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DF53DE0"/>
    <w:multiLevelType w:val="hybridMultilevel"/>
    <w:tmpl w:val="F8F42C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BA0230F"/>
    <w:multiLevelType w:val="hybridMultilevel"/>
    <w:tmpl w:val="585C2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0"/>
  </w:num>
  <w:num w:numId="4">
    <w:abstractNumId w:val="22"/>
  </w:num>
  <w:num w:numId="5">
    <w:abstractNumId w:val="12"/>
  </w:num>
  <w:num w:numId="6">
    <w:abstractNumId w:val="22"/>
    <w:lvlOverride w:ilvl="0">
      <w:startOverride w:val="1"/>
    </w:lvlOverride>
  </w:num>
  <w:num w:numId="7">
    <w:abstractNumId w:val="22"/>
    <w:lvlOverride w:ilvl="0">
      <w:startOverride w:val="1"/>
    </w:lvlOverride>
  </w:num>
  <w:num w:numId="8">
    <w:abstractNumId w:val="18"/>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9"/>
  </w:num>
  <w:num w:numId="22">
    <w:abstractNumId w:val="17"/>
  </w:num>
  <w:num w:numId="23">
    <w:abstractNumId w:val="14"/>
  </w:num>
  <w:num w:numId="24">
    <w:abstractNumId w:val="16"/>
  </w:num>
  <w:num w:numId="25">
    <w:abstractNumId w:val="15"/>
  </w:num>
  <w:num w:numId="26">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16"/>
    <w:rsid w:val="00000CB1"/>
    <w:rsid w:val="000028FB"/>
    <w:rsid w:val="00003D94"/>
    <w:rsid w:val="000048F7"/>
    <w:rsid w:val="00004DF9"/>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029B"/>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15E"/>
    <w:rsid w:val="002607A1"/>
    <w:rsid w:val="00261A5D"/>
    <w:rsid w:val="00261BC1"/>
    <w:rsid w:val="00262D75"/>
    <w:rsid w:val="00265DA4"/>
    <w:rsid w:val="00275873"/>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9CB"/>
    <w:rsid w:val="002E3DEE"/>
    <w:rsid w:val="002E5A28"/>
    <w:rsid w:val="002E6C7E"/>
    <w:rsid w:val="002E7268"/>
    <w:rsid w:val="002F0208"/>
    <w:rsid w:val="002F2143"/>
    <w:rsid w:val="002F25F5"/>
    <w:rsid w:val="002F64FA"/>
    <w:rsid w:val="00301023"/>
    <w:rsid w:val="00301B15"/>
    <w:rsid w:val="0030246E"/>
    <w:rsid w:val="0030350D"/>
    <w:rsid w:val="00303555"/>
    <w:rsid w:val="003048AA"/>
    <w:rsid w:val="00306B17"/>
    <w:rsid w:val="003128B7"/>
    <w:rsid w:val="003134DC"/>
    <w:rsid w:val="00316320"/>
    <w:rsid w:val="00321B34"/>
    <w:rsid w:val="00321DF7"/>
    <w:rsid w:val="00322249"/>
    <w:rsid w:val="0032238D"/>
    <w:rsid w:val="003230A3"/>
    <w:rsid w:val="003241EE"/>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392A"/>
    <w:rsid w:val="0039525F"/>
    <w:rsid w:val="00395299"/>
    <w:rsid w:val="003958DA"/>
    <w:rsid w:val="003A14EF"/>
    <w:rsid w:val="003A298C"/>
    <w:rsid w:val="003B086B"/>
    <w:rsid w:val="003B2659"/>
    <w:rsid w:val="003B3C19"/>
    <w:rsid w:val="003B3C49"/>
    <w:rsid w:val="003B3DF3"/>
    <w:rsid w:val="003B418F"/>
    <w:rsid w:val="003B6B7F"/>
    <w:rsid w:val="003B6FC9"/>
    <w:rsid w:val="003B7EF1"/>
    <w:rsid w:val="003C0557"/>
    <w:rsid w:val="003C18D2"/>
    <w:rsid w:val="003D325D"/>
    <w:rsid w:val="003D3549"/>
    <w:rsid w:val="003D36B6"/>
    <w:rsid w:val="003D45C1"/>
    <w:rsid w:val="003E31FF"/>
    <w:rsid w:val="003E551D"/>
    <w:rsid w:val="003F0E02"/>
    <w:rsid w:val="003F47C9"/>
    <w:rsid w:val="003F4E42"/>
    <w:rsid w:val="003F5C8B"/>
    <w:rsid w:val="00402B49"/>
    <w:rsid w:val="00403805"/>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1E0A"/>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27FD"/>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1C4A"/>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60C"/>
    <w:rsid w:val="00663E75"/>
    <w:rsid w:val="0066532F"/>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2CD"/>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21FA"/>
    <w:rsid w:val="008E4F4E"/>
    <w:rsid w:val="008E50CF"/>
    <w:rsid w:val="008E5A72"/>
    <w:rsid w:val="008F3D63"/>
    <w:rsid w:val="008F432E"/>
    <w:rsid w:val="008F50F8"/>
    <w:rsid w:val="008F6620"/>
    <w:rsid w:val="009006FA"/>
    <w:rsid w:val="009010E6"/>
    <w:rsid w:val="00901C50"/>
    <w:rsid w:val="009022B1"/>
    <w:rsid w:val="00905DF7"/>
    <w:rsid w:val="0090669B"/>
    <w:rsid w:val="00910B7D"/>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65345"/>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065"/>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0C9B"/>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2DAC"/>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3970"/>
    <w:rsid w:val="00CB4B3F"/>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D59"/>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4C9D"/>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D0AEB"/>
    <w:rsid w:val="00DD3E8D"/>
    <w:rsid w:val="00DD52A7"/>
    <w:rsid w:val="00DD52EC"/>
    <w:rsid w:val="00DD7486"/>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39A0"/>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5CC7"/>
    <w:rsid w:val="00F46A09"/>
    <w:rsid w:val="00F5001C"/>
    <w:rsid w:val="00F53188"/>
    <w:rsid w:val="00F5455F"/>
    <w:rsid w:val="00F6165E"/>
    <w:rsid w:val="00F63A0A"/>
    <w:rsid w:val="00F65D9D"/>
    <w:rsid w:val="00F70F2E"/>
    <w:rsid w:val="00F719DE"/>
    <w:rsid w:val="00F72F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6CE0"/>
    <w:rsid w:val="00FB0986"/>
    <w:rsid w:val="00FB2176"/>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F72FD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720F11"/>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paragraph" w:customStyle="1" w:styleId="Default">
    <w:name w:val="Default"/>
    <w:rsid w:val="001D029B"/>
    <w:pPr>
      <w:autoSpaceDE w:val="0"/>
      <w:autoSpaceDN w:val="0"/>
      <w:adjustRightInd w:val="0"/>
    </w:pPr>
    <w:rPr>
      <w:rFonts w:ascii="HelveticaNeueLT Std Lt" w:eastAsiaTheme="minorHAnsi" w:hAnsi="HelveticaNeueLT Std Lt" w:cs="HelveticaNeueLT Std Lt"/>
      <w:color w:val="000000"/>
      <w:lang w:val="pt-BR" w:eastAsia="en-US"/>
    </w:rPr>
  </w:style>
  <w:style w:type="character" w:styleId="MenoPendente">
    <w:name w:val="Unresolved Mention"/>
    <w:basedOn w:val="Fontepargpadro"/>
    <w:uiPriority w:val="99"/>
    <w:rsid w:val="00BD2D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as.ibge.gov.br/escolares/mapas-mudos.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ises.ibge.gov.br/#/p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dades.ibge.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idades.ibge.gov.br/" TargetMode="External"/><Relationship Id="rId4" Type="http://schemas.openxmlformats.org/officeDocument/2006/relationships/settings" Target="settings.xml"/><Relationship Id="rId9" Type="http://schemas.openxmlformats.org/officeDocument/2006/relationships/hyperlink" Target="https://mapas.ibge.gov.br/escolares/mapas-mudos.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882DE863-BD28-4700-8D31-6AB35FF3D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1667</Words>
  <Characters>9006</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3</cp:revision>
  <cp:lastPrinted>2017-10-10T14:55:00Z</cp:lastPrinted>
  <dcterms:created xsi:type="dcterms:W3CDTF">2018-01-30T14:51:00Z</dcterms:created>
  <dcterms:modified xsi:type="dcterms:W3CDTF">2018-01-30T16:58:00Z</dcterms:modified>
  <cp:category/>
</cp:coreProperties>
</file>