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781AD4" w14:textId="77777777" w:rsidR="00AF0100" w:rsidRPr="00902E3B" w:rsidRDefault="00AF0100" w:rsidP="00AF0100">
      <w:pPr>
        <w:rPr>
          <w:b/>
          <w:color w:val="CF381E"/>
          <w:sz w:val="32"/>
          <w:szCs w:val="32"/>
        </w:rPr>
      </w:pPr>
      <w:bookmarkStart w:id="0" w:name="_GoBack"/>
      <w:bookmarkEnd w:id="0"/>
      <w:r w:rsidRPr="00902E3B">
        <w:rPr>
          <w:b/>
          <w:color w:val="CF381E"/>
          <w:sz w:val="32"/>
          <w:szCs w:val="32"/>
        </w:rPr>
        <w:t xml:space="preserve">SEQUÊNCIA DIDÁTICA </w:t>
      </w:r>
      <w:r>
        <w:rPr>
          <w:b/>
          <w:color w:val="CF381E"/>
          <w:sz w:val="32"/>
          <w:szCs w:val="32"/>
        </w:rPr>
        <w:t>3</w:t>
      </w:r>
    </w:p>
    <w:p w14:paraId="16AA0578" w14:textId="77777777" w:rsidR="00AF0100" w:rsidRPr="005B6C64" w:rsidRDefault="00AF0100" w:rsidP="00AF0100">
      <w:pPr>
        <w:pStyle w:val="00peso2"/>
      </w:pPr>
    </w:p>
    <w:p w14:paraId="13A09487" w14:textId="77777777" w:rsidR="00AF0100" w:rsidRPr="00366DC8" w:rsidRDefault="00AF0100" w:rsidP="00AF0100">
      <w:pPr>
        <w:pStyle w:val="00P1"/>
      </w:pPr>
      <w:r w:rsidRPr="00366DC8">
        <w:t>OBJETIVOS</w:t>
      </w:r>
    </w:p>
    <w:p w14:paraId="126EC0E8" w14:textId="77777777" w:rsidR="00AF0100" w:rsidRPr="008E5D19" w:rsidRDefault="00AF0100" w:rsidP="00AF0100">
      <w:pPr>
        <w:pStyle w:val="00Textogeralbullet"/>
        <w:numPr>
          <w:ilvl w:val="0"/>
          <w:numId w:val="27"/>
        </w:numPr>
        <w:rPr>
          <w:lang w:eastAsia="pt-BR"/>
        </w:rPr>
      </w:pPr>
      <w:r w:rsidRPr="008E5D19">
        <w:rPr>
          <w:lang w:eastAsia="pt-BR"/>
        </w:rPr>
        <w:t xml:space="preserve">Identificar </w:t>
      </w:r>
      <w:r>
        <w:rPr>
          <w:lang w:eastAsia="pt-BR"/>
        </w:rPr>
        <w:t xml:space="preserve">algumas </w:t>
      </w:r>
      <w:r w:rsidRPr="008E5D19">
        <w:rPr>
          <w:lang w:eastAsia="pt-BR"/>
        </w:rPr>
        <w:t>formas de conta</w:t>
      </w:r>
      <w:r>
        <w:rPr>
          <w:lang w:eastAsia="pt-BR"/>
        </w:rPr>
        <w:t>gem do tempo, criadas por diversos povos, em diferentes tempos.</w:t>
      </w:r>
    </w:p>
    <w:p w14:paraId="3DEB5128" w14:textId="6FB14D5C" w:rsidR="00AF0100" w:rsidRPr="008E5D19" w:rsidRDefault="00AF0100" w:rsidP="00AF0100">
      <w:pPr>
        <w:pStyle w:val="00Textogeralbullet"/>
        <w:numPr>
          <w:ilvl w:val="0"/>
          <w:numId w:val="27"/>
        </w:numPr>
        <w:rPr>
          <w:lang w:eastAsia="pt-BR"/>
        </w:rPr>
      </w:pPr>
      <w:r w:rsidRPr="008E5D19">
        <w:rPr>
          <w:lang w:eastAsia="pt-BR"/>
        </w:rPr>
        <w:t xml:space="preserve">Analisar a importância </w:t>
      </w:r>
      <w:r>
        <w:rPr>
          <w:lang w:eastAsia="pt-BR"/>
        </w:rPr>
        <w:t xml:space="preserve">dos ciclos naturais – o chamado “tempo da natureza” – em </w:t>
      </w:r>
      <w:r w:rsidRPr="008E5D19">
        <w:rPr>
          <w:lang w:eastAsia="pt-BR"/>
        </w:rPr>
        <w:t xml:space="preserve">diversas </w:t>
      </w:r>
      <w:r>
        <w:rPr>
          <w:lang w:eastAsia="pt-BR"/>
        </w:rPr>
        <w:t>formas de contagem do tempo criadas pelos seres humanos.</w:t>
      </w:r>
    </w:p>
    <w:p w14:paraId="07955350" w14:textId="77777777" w:rsidR="00AF0100" w:rsidRPr="008E5D19" w:rsidRDefault="00AF0100" w:rsidP="00AF0100">
      <w:pPr>
        <w:pStyle w:val="00Textogeralbullet"/>
        <w:numPr>
          <w:ilvl w:val="0"/>
          <w:numId w:val="27"/>
        </w:numPr>
        <w:rPr>
          <w:lang w:eastAsia="pt-BR"/>
        </w:rPr>
      </w:pPr>
      <w:r w:rsidRPr="008E5D19">
        <w:rPr>
          <w:lang w:eastAsia="pt-BR"/>
        </w:rPr>
        <w:t xml:space="preserve">Entender como alguns povos utilizaram fatos </w:t>
      </w:r>
      <w:r>
        <w:rPr>
          <w:lang w:eastAsia="pt-BR"/>
        </w:rPr>
        <w:t xml:space="preserve">considerados </w:t>
      </w:r>
      <w:r w:rsidRPr="008E5D19">
        <w:rPr>
          <w:lang w:eastAsia="pt-BR"/>
        </w:rPr>
        <w:t xml:space="preserve">importantes </w:t>
      </w:r>
      <w:r>
        <w:rPr>
          <w:lang w:eastAsia="pt-BR"/>
        </w:rPr>
        <w:t>na</w:t>
      </w:r>
      <w:r w:rsidRPr="008E5D19">
        <w:rPr>
          <w:lang w:eastAsia="pt-BR"/>
        </w:rPr>
        <w:t xml:space="preserve"> sua história</w:t>
      </w:r>
      <w:r w:rsidRPr="00C87909">
        <w:rPr>
          <w:lang w:eastAsia="pt-BR"/>
        </w:rPr>
        <w:t xml:space="preserve"> </w:t>
      </w:r>
      <w:r>
        <w:rPr>
          <w:lang w:eastAsia="pt-BR"/>
        </w:rPr>
        <w:t>para organizar</w:t>
      </w:r>
      <w:r w:rsidRPr="008E5D19">
        <w:rPr>
          <w:lang w:eastAsia="pt-BR"/>
        </w:rPr>
        <w:t xml:space="preserve"> a contagem do tempo.</w:t>
      </w:r>
    </w:p>
    <w:p w14:paraId="06A9C722" w14:textId="77777777" w:rsidR="00AF0100" w:rsidRPr="001B7FC6" w:rsidRDefault="00AF0100" w:rsidP="00AF0100">
      <w:pPr>
        <w:pStyle w:val="00P1"/>
        <w:rPr>
          <w:lang w:eastAsia="pt-BR"/>
        </w:rPr>
      </w:pPr>
    </w:p>
    <w:p w14:paraId="3A491721" w14:textId="77777777" w:rsidR="00AF0100" w:rsidRDefault="00AF0100" w:rsidP="00AF0100">
      <w:pPr>
        <w:pStyle w:val="00P1"/>
        <w:rPr>
          <w:lang w:eastAsia="pt-BR"/>
        </w:rPr>
      </w:pPr>
      <w:r w:rsidRPr="00CF7E15">
        <w:rPr>
          <w:lang w:eastAsia="pt-BR"/>
        </w:rPr>
        <w:t>CONTEÚDOS</w:t>
      </w:r>
    </w:p>
    <w:p w14:paraId="2109142C" w14:textId="77777777" w:rsidR="00AF0100" w:rsidRPr="00E7710D" w:rsidRDefault="00AF0100" w:rsidP="00AF0100">
      <w:pPr>
        <w:pStyle w:val="00Textogeralbullet"/>
        <w:numPr>
          <w:ilvl w:val="0"/>
          <w:numId w:val="27"/>
        </w:numPr>
        <w:rPr>
          <w:lang w:eastAsia="pt-BR"/>
        </w:rPr>
      </w:pPr>
      <w:r w:rsidRPr="00E7710D">
        <w:rPr>
          <w:lang w:eastAsia="pt-BR"/>
        </w:rPr>
        <w:t>As formas de contar o tempo.</w:t>
      </w:r>
    </w:p>
    <w:p w14:paraId="7457A4E3" w14:textId="77777777" w:rsidR="00AF0100" w:rsidRPr="00E7710D" w:rsidRDefault="00AF0100" w:rsidP="00AF0100">
      <w:pPr>
        <w:pStyle w:val="00Textogeralbullet"/>
        <w:numPr>
          <w:ilvl w:val="0"/>
          <w:numId w:val="27"/>
        </w:numPr>
        <w:rPr>
          <w:lang w:eastAsia="pt-BR"/>
        </w:rPr>
      </w:pPr>
      <w:r w:rsidRPr="00E7710D">
        <w:rPr>
          <w:lang w:eastAsia="pt-BR"/>
        </w:rPr>
        <w:t>A natureza e as atividades humanas nos calendários antigos.</w:t>
      </w:r>
    </w:p>
    <w:p w14:paraId="615D8E8D" w14:textId="77777777" w:rsidR="00AF0100" w:rsidRPr="00E7710D" w:rsidRDefault="00AF0100" w:rsidP="00AF0100">
      <w:pPr>
        <w:pStyle w:val="00Textogeralbullet"/>
        <w:numPr>
          <w:ilvl w:val="0"/>
          <w:numId w:val="27"/>
        </w:numPr>
        <w:rPr>
          <w:lang w:eastAsia="pt-BR"/>
        </w:rPr>
      </w:pPr>
      <w:r w:rsidRPr="00E7710D">
        <w:rPr>
          <w:lang w:eastAsia="pt-BR"/>
        </w:rPr>
        <w:t>O saber empírico do camponês.</w:t>
      </w:r>
    </w:p>
    <w:p w14:paraId="5D329B40" w14:textId="77777777" w:rsidR="00AF0100" w:rsidRPr="00E7710D" w:rsidRDefault="00AF0100" w:rsidP="00AF0100">
      <w:pPr>
        <w:pStyle w:val="00Textogeralbullet"/>
        <w:numPr>
          <w:ilvl w:val="0"/>
          <w:numId w:val="27"/>
        </w:numPr>
        <w:rPr>
          <w:lang w:eastAsia="pt-BR"/>
        </w:rPr>
      </w:pPr>
      <w:r w:rsidRPr="00E7710D">
        <w:rPr>
          <w:lang w:eastAsia="pt-BR"/>
        </w:rPr>
        <w:t>A organização dos anos em séculos.</w:t>
      </w:r>
    </w:p>
    <w:p w14:paraId="797AD2E5" w14:textId="77777777" w:rsidR="00AF0100" w:rsidRPr="00E7710D" w:rsidRDefault="00AF0100" w:rsidP="00AF0100">
      <w:pPr>
        <w:pStyle w:val="00Textogeralbullet"/>
        <w:numPr>
          <w:ilvl w:val="0"/>
          <w:numId w:val="27"/>
        </w:numPr>
        <w:rPr>
          <w:lang w:eastAsia="pt-BR"/>
        </w:rPr>
      </w:pPr>
      <w:r w:rsidRPr="00E7710D">
        <w:rPr>
          <w:lang w:eastAsia="pt-BR"/>
        </w:rPr>
        <w:t xml:space="preserve">Calendários dos indígenas brasileiros. </w:t>
      </w:r>
    </w:p>
    <w:p w14:paraId="77F98390" w14:textId="77777777" w:rsidR="00AF0100" w:rsidRPr="00E23F73" w:rsidRDefault="00AF0100" w:rsidP="00AF0100">
      <w:pPr>
        <w:pStyle w:val="00P1"/>
        <w:rPr>
          <w:lang w:eastAsia="pt-BR"/>
        </w:rPr>
      </w:pPr>
    </w:p>
    <w:p w14:paraId="3A392C91" w14:textId="77777777" w:rsidR="00AF0100" w:rsidRPr="00A12417" w:rsidRDefault="00AF0100" w:rsidP="00AF0100">
      <w:pPr>
        <w:pStyle w:val="00P1"/>
        <w:rPr>
          <w:lang w:eastAsia="pt-BR"/>
        </w:rPr>
      </w:pPr>
      <w:r w:rsidRPr="00C951A4">
        <w:rPr>
          <w:lang w:eastAsia="pt-BR"/>
        </w:rPr>
        <w:t xml:space="preserve">OBJETOS DE CONHECIMENTO E HABILIDADES DA </w:t>
      </w:r>
      <w:r w:rsidRPr="00A12417">
        <w:rPr>
          <w:i/>
          <w:lang w:eastAsia="pt-BR"/>
        </w:rPr>
        <w:t>BASE NACIONAL COMUM CURRICULAR</w:t>
      </w:r>
      <w:r w:rsidRPr="00A12417">
        <w:rPr>
          <w:lang w:eastAsia="pt-BR"/>
        </w:rPr>
        <w:t xml:space="preserve"> (BNCC)</w:t>
      </w:r>
    </w:p>
    <w:p w14:paraId="3E6F76E4" w14:textId="77777777" w:rsidR="00AF0100" w:rsidRDefault="00AF0100" w:rsidP="00AF0100">
      <w:pPr>
        <w:pStyle w:val="00Textogeral"/>
        <w:rPr>
          <w:lang w:eastAsia="pt-BR"/>
        </w:rPr>
      </w:pPr>
      <w:r w:rsidRPr="00235F8F">
        <w:rPr>
          <w:lang w:eastAsia="pt-BR"/>
        </w:rPr>
        <w:t>Pretende-se, em duas aulas,</w:t>
      </w:r>
      <w:r>
        <w:rPr>
          <w:lang w:eastAsia="pt-BR"/>
        </w:rPr>
        <w:t xml:space="preserve"> favorecer o desenvolvimento da </w:t>
      </w:r>
      <w:r w:rsidRPr="00235F8F">
        <w:rPr>
          <w:lang w:eastAsia="pt-BR"/>
        </w:rPr>
        <w:t>habil</w:t>
      </w:r>
      <w:r>
        <w:rPr>
          <w:lang w:eastAsia="pt-BR"/>
        </w:rPr>
        <w:t>idade EF05HI08 do componente curricular História:</w:t>
      </w:r>
      <w:r w:rsidRPr="00264647">
        <w:rPr>
          <w:lang w:eastAsia="pt-BR"/>
        </w:rPr>
        <w:t xml:space="preserve"> </w:t>
      </w:r>
      <w:r>
        <w:rPr>
          <w:lang w:eastAsia="pt-BR"/>
        </w:rPr>
        <w:t>“</w:t>
      </w:r>
      <w:r w:rsidRPr="00264647">
        <w:rPr>
          <w:lang w:eastAsia="pt-BR"/>
        </w:rPr>
        <w:t>Identificar formas de marcação da passagem do tempo em distintas sociedades, incluindo as populações indígenas</w:t>
      </w:r>
      <w:r>
        <w:rPr>
          <w:lang w:eastAsia="pt-BR"/>
        </w:rPr>
        <w:t>”</w:t>
      </w:r>
      <w:r w:rsidRPr="00264647">
        <w:rPr>
          <w:lang w:eastAsia="pt-BR"/>
        </w:rPr>
        <w:t>.</w:t>
      </w:r>
    </w:p>
    <w:p w14:paraId="5530D5DA" w14:textId="77777777" w:rsidR="00AF0100" w:rsidRPr="00235F8F" w:rsidRDefault="00AF0100" w:rsidP="00AF0100">
      <w:pPr>
        <w:pStyle w:val="00Textogeral"/>
      </w:pPr>
      <w:r w:rsidRPr="00235F8F">
        <w:rPr>
          <w:lang w:eastAsia="pt-BR"/>
        </w:rPr>
        <w:t>Essas habilidades estão vincu</w:t>
      </w:r>
      <w:r>
        <w:rPr>
          <w:lang w:eastAsia="pt-BR"/>
        </w:rPr>
        <w:t>ladas ao objeto de conhecimento: “</w:t>
      </w:r>
      <w:r w:rsidRPr="00DE2D24">
        <w:rPr>
          <w:lang w:eastAsia="pt-BR"/>
        </w:rPr>
        <w:t>As tradições orais e a valorização da memória</w:t>
      </w:r>
      <w:r>
        <w:rPr>
          <w:lang w:eastAsia="pt-BR"/>
        </w:rPr>
        <w:t xml:space="preserve">” e “O surgimento da escrita e a noção de fonte para a transmissão de saberes, culturas e histórias”. </w:t>
      </w:r>
    </w:p>
    <w:p w14:paraId="4D8901E8" w14:textId="77777777" w:rsidR="00AF0100" w:rsidRPr="001A7B64" w:rsidRDefault="00AF0100" w:rsidP="00AF0100">
      <w:pPr>
        <w:pStyle w:val="00P1"/>
      </w:pPr>
    </w:p>
    <w:p w14:paraId="1C1B08D6" w14:textId="77777777" w:rsidR="00AF0100" w:rsidRPr="001A7B64" w:rsidRDefault="00AF0100" w:rsidP="00AF0100">
      <w:pPr>
        <w:pStyle w:val="00P1"/>
      </w:pPr>
      <w:r w:rsidRPr="001A7B64">
        <w:t>TEMPO ESTIMADO</w:t>
      </w:r>
    </w:p>
    <w:p w14:paraId="542EAE44" w14:textId="77777777" w:rsidR="00AF0100" w:rsidRPr="001A7B64" w:rsidRDefault="00AF0100" w:rsidP="00AF0100">
      <w:pPr>
        <w:pStyle w:val="00Textogeral"/>
      </w:pPr>
      <w:r w:rsidRPr="001A7B64">
        <w:t>Duas aulas.</w:t>
      </w:r>
    </w:p>
    <w:p w14:paraId="1DE04D35" w14:textId="77777777" w:rsidR="00AF0100" w:rsidRDefault="00AF0100" w:rsidP="00AF0100">
      <w:pPr>
        <w:pStyle w:val="00Textogeral"/>
      </w:pPr>
    </w:p>
    <w:p w14:paraId="40FEB050" w14:textId="77777777" w:rsidR="00AF0100" w:rsidRDefault="00AF0100" w:rsidP="00AF0100">
      <w:pPr>
        <w:pStyle w:val="00Textogeral"/>
      </w:pPr>
    </w:p>
    <w:p w14:paraId="05BEC089" w14:textId="77777777" w:rsidR="00AF0100" w:rsidRDefault="00AF0100" w:rsidP="00AF0100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6C69F3">
        <w:rPr>
          <w:lang w:val="pt-BR"/>
        </w:rPr>
        <w:br w:type="page"/>
      </w:r>
    </w:p>
    <w:p w14:paraId="01ED0896" w14:textId="77777777" w:rsidR="00AF0100" w:rsidRDefault="00AF0100" w:rsidP="00AF0100">
      <w:pPr>
        <w:pStyle w:val="00P1"/>
      </w:pPr>
      <w:r>
        <w:lastRenderedPageBreak/>
        <w:t>AULA 1</w:t>
      </w:r>
    </w:p>
    <w:p w14:paraId="7D6F1A89" w14:textId="77777777" w:rsidR="00AF0100" w:rsidRPr="006C69F3" w:rsidRDefault="00AF0100" w:rsidP="00AF0100">
      <w:pPr>
        <w:pStyle w:val="00peso2"/>
        <w:rPr>
          <w:lang w:val="pt-BR"/>
        </w:rPr>
      </w:pPr>
    </w:p>
    <w:p w14:paraId="2A59F4E1" w14:textId="77777777" w:rsidR="00AF0100" w:rsidRPr="001A7B64" w:rsidRDefault="00AF0100" w:rsidP="00AF0100">
      <w:pPr>
        <w:pStyle w:val="00peso2"/>
      </w:pPr>
      <w:r w:rsidRPr="001A7B64">
        <w:t>Conteúdos específicos</w:t>
      </w:r>
    </w:p>
    <w:p w14:paraId="581436ED" w14:textId="77777777" w:rsidR="00AF0100" w:rsidRPr="00EC6353" w:rsidRDefault="00AF0100" w:rsidP="00AF0100">
      <w:pPr>
        <w:pStyle w:val="00Textogeralbullet"/>
        <w:numPr>
          <w:ilvl w:val="0"/>
          <w:numId w:val="27"/>
        </w:numPr>
      </w:pPr>
      <w:r w:rsidRPr="00EC6353">
        <w:t>Registros da passagem do tempo.</w:t>
      </w:r>
    </w:p>
    <w:p w14:paraId="1A8BFE1D" w14:textId="77777777" w:rsidR="00AF0100" w:rsidRPr="00EC6353" w:rsidRDefault="00AF0100" w:rsidP="00AF0100">
      <w:pPr>
        <w:pStyle w:val="00Textogeralbullet"/>
        <w:numPr>
          <w:ilvl w:val="0"/>
          <w:numId w:val="27"/>
        </w:numPr>
      </w:pPr>
      <w:r w:rsidRPr="00EC6353">
        <w:t>Organização do tempo.</w:t>
      </w:r>
    </w:p>
    <w:p w14:paraId="07A0541D" w14:textId="77777777" w:rsidR="00AF0100" w:rsidRPr="00EC6353" w:rsidRDefault="00AF0100" w:rsidP="00AF0100">
      <w:pPr>
        <w:pStyle w:val="00Textogeralbullet"/>
        <w:numPr>
          <w:ilvl w:val="0"/>
          <w:numId w:val="27"/>
        </w:numPr>
      </w:pPr>
      <w:r w:rsidRPr="00EC6353">
        <w:t>Os romanos antigos e a medição do tempo.</w:t>
      </w:r>
    </w:p>
    <w:p w14:paraId="2CC78B24" w14:textId="77777777" w:rsidR="00AF0100" w:rsidRPr="00EC6353" w:rsidRDefault="00AF0100" w:rsidP="00AF0100">
      <w:pPr>
        <w:pStyle w:val="00Textogeralbullet"/>
        <w:numPr>
          <w:ilvl w:val="0"/>
          <w:numId w:val="27"/>
        </w:numPr>
      </w:pPr>
      <w:r w:rsidRPr="00EC6353">
        <w:t>O calendário chinês.</w:t>
      </w:r>
    </w:p>
    <w:p w14:paraId="7E31BD2A" w14:textId="77777777" w:rsidR="00AF0100" w:rsidRPr="00EC6353" w:rsidRDefault="00AF0100" w:rsidP="00AF0100">
      <w:pPr>
        <w:pStyle w:val="00Textogeralbullet"/>
        <w:numPr>
          <w:ilvl w:val="0"/>
          <w:numId w:val="27"/>
        </w:numPr>
      </w:pPr>
      <w:r w:rsidRPr="00EC6353">
        <w:t xml:space="preserve">A organização do tempo de acordo com </w:t>
      </w:r>
      <w:r>
        <w:t xml:space="preserve">os ciclos naturais e as </w:t>
      </w:r>
      <w:r w:rsidRPr="00EC6353">
        <w:t>atividade</w:t>
      </w:r>
      <w:r>
        <w:t>s</w:t>
      </w:r>
      <w:r w:rsidRPr="00EC6353">
        <w:t xml:space="preserve"> agrícola</w:t>
      </w:r>
      <w:r w:rsidRPr="00C87909">
        <w:t xml:space="preserve"> </w:t>
      </w:r>
      <w:r>
        <w:t>e pastoril</w:t>
      </w:r>
      <w:r w:rsidRPr="00EC6353">
        <w:t>.</w:t>
      </w:r>
    </w:p>
    <w:p w14:paraId="5532F356" w14:textId="77777777" w:rsidR="00AF0100" w:rsidRPr="006C69F3" w:rsidRDefault="00AF0100" w:rsidP="00AF0100">
      <w:pPr>
        <w:pStyle w:val="00peso2"/>
        <w:rPr>
          <w:lang w:val="pt-BR"/>
        </w:rPr>
      </w:pPr>
    </w:p>
    <w:p w14:paraId="1EAE067B" w14:textId="77777777" w:rsidR="00AF0100" w:rsidRPr="001A7B64" w:rsidRDefault="00AF0100" w:rsidP="00AF0100">
      <w:pPr>
        <w:pStyle w:val="00peso2"/>
      </w:pPr>
      <w:r w:rsidRPr="001A7B64">
        <w:t>Recursos</w:t>
      </w:r>
    </w:p>
    <w:p w14:paraId="153B672A" w14:textId="77777777" w:rsidR="00AF0100" w:rsidRPr="0055395B" w:rsidRDefault="00AF0100" w:rsidP="00AF0100">
      <w:pPr>
        <w:pStyle w:val="00Textogeralbullet"/>
        <w:numPr>
          <w:ilvl w:val="0"/>
          <w:numId w:val="27"/>
        </w:numPr>
      </w:pPr>
      <w:r w:rsidRPr="009349B1">
        <w:t xml:space="preserve">Livro do aluno, </w:t>
      </w:r>
      <w:r w:rsidRPr="0055395B">
        <w:t xml:space="preserve">páginas 32 a 37. </w:t>
      </w:r>
    </w:p>
    <w:p w14:paraId="22F17EDE" w14:textId="77777777" w:rsidR="00AF0100" w:rsidRPr="009349B1" w:rsidRDefault="00AF0100" w:rsidP="00AF0100">
      <w:pPr>
        <w:pStyle w:val="00Textogeralbullet"/>
        <w:numPr>
          <w:ilvl w:val="0"/>
          <w:numId w:val="27"/>
        </w:numPr>
      </w:pPr>
      <w:r w:rsidRPr="009349B1">
        <w:t>Lápis preto.</w:t>
      </w:r>
    </w:p>
    <w:p w14:paraId="259CBE80" w14:textId="77777777" w:rsidR="00AF0100" w:rsidRDefault="00AF0100" w:rsidP="00AF0100">
      <w:pPr>
        <w:pStyle w:val="00Textogeralbullet"/>
        <w:numPr>
          <w:ilvl w:val="0"/>
          <w:numId w:val="27"/>
        </w:numPr>
      </w:pPr>
      <w:r w:rsidRPr="009349B1">
        <w:t>Lápis de cor.</w:t>
      </w:r>
    </w:p>
    <w:p w14:paraId="094502A7" w14:textId="77777777" w:rsidR="00AF0100" w:rsidRPr="001A7B64" w:rsidRDefault="00AF0100" w:rsidP="00AF0100">
      <w:pPr>
        <w:pStyle w:val="00peso2"/>
      </w:pPr>
    </w:p>
    <w:p w14:paraId="37838574" w14:textId="77777777" w:rsidR="00AF0100" w:rsidRPr="001A7B64" w:rsidRDefault="00AF0100" w:rsidP="00AF0100">
      <w:pPr>
        <w:pStyle w:val="00peso2"/>
      </w:pPr>
      <w:r w:rsidRPr="001A7B64">
        <w:t>Orientações</w:t>
      </w:r>
    </w:p>
    <w:p w14:paraId="4BA3833D" w14:textId="4B494E1B" w:rsidR="00AF0100" w:rsidRDefault="00AF0100" w:rsidP="00AF0100">
      <w:pPr>
        <w:pStyle w:val="00Textogeral"/>
      </w:pPr>
      <w:r w:rsidRPr="00B9054B">
        <w:t>Iniciar a aula</w:t>
      </w:r>
      <w:r>
        <w:t xml:space="preserve"> explicando a existência de diversas formas de contar o tempo, criadas pelos povos ao longo da história e utilizadas como registro da passagem do tempo. Na </w:t>
      </w:r>
      <w:r w:rsidR="00472053">
        <w:t>atividade da</w:t>
      </w:r>
      <w:r w:rsidRPr="00472053">
        <w:t xml:space="preserve"> página 32</w:t>
      </w:r>
      <w:r w:rsidR="00472053">
        <w:t xml:space="preserve"> sobre a tirinha de Armandinho</w:t>
      </w:r>
      <w:r w:rsidRPr="00472053">
        <w:t>, pedir</w:t>
      </w:r>
      <w:r>
        <w:t xml:space="preserve"> aos alunos que interpre</w:t>
      </w:r>
      <w:r w:rsidR="00472053">
        <w:t>tem como a personagem</w:t>
      </w:r>
      <w:r>
        <w:t xml:space="preserve"> reflete acerca da organização temporal das atividades organizadas pelo adulto. Solicitar que identifiquem como esse adulto marcou o tempo e orientar os alunos que respondam oralmente o que entenderam do último quadrinho da tira. Na atividade seguinte</w:t>
      </w:r>
      <w:r w:rsidRPr="00CB4D31">
        <w:t>,</w:t>
      </w:r>
      <w:r>
        <w:t xml:space="preserve"> explicar e auxiliar a turma na elaboração de três quadrinhos representando as atividades que eles realizam, com os respectivos marcadores temporais.</w:t>
      </w:r>
    </w:p>
    <w:p w14:paraId="5AEE9BAB" w14:textId="47D32113" w:rsidR="00AF0100" w:rsidRDefault="00AF0100" w:rsidP="00AF0100">
      <w:pPr>
        <w:pStyle w:val="00Textogeral"/>
      </w:pPr>
      <w:r>
        <w:t>Em seguida, introduzir o tema sobre a divisão do tempo em vinte e quatro horas e a diferença em relação a outros povos, em que a contagem não necessariamente era dividida em horas. Ler com a turma</w:t>
      </w:r>
      <w:r w:rsidRPr="00A451E9">
        <w:t xml:space="preserve"> </w:t>
      </w:r>
      <w:r>
        <w:t xml:space="preserve">o texto “As horas do dia e da noite entre os romanos antigos”, reproduzido na </w:t>
      </w:r>
      <w:r w:rsidRPr="00472053">
        <w:t>página 33.</w:t>
      </w:r>
      <w:r>
        <w:t xml:space="preserve"> Explorar com os alunos como os romanos antigos dividiam o tempo: hora prima, hora duodécima, a sesta e a duração da noite em quatro períodos. Na realização da atividade, orientar para que relacionem as colunas das horas dos antigos romanos às ilustrações, no item </w:t>
      </w:r>
      <w:r w:rsidRPr="0023781D">
        <w:rPr>
          <w:i/>
        </w:rPr>
        <w:t>a</w:t>
      </w:r>
      <w:r>
        <w:t xml:space="preserve">, e solicitar que toda a turma responda oralmente ao item </w:t>
      </w:r>
      <w:r w:rsidRPr="0023781D">
        <w:rPr>
          <w:i/>
        </w:rPr>
        <w:t>b</w:t>
      </w:r>
      <w:r>
        <w:t>, que estimula a comparação entre a divisão das horas da noite adotada pelos romanos e a adotada na sociedade em que vivemos.</w:t>
      </w:r>
    </w:p>
    <w:p w14:paraId="0ED6C72A" w14:textId="091B2F61" w:rsidR="00AF0100" w:rsidRDefault="00AF0100" w:rsidP="00AF0100">
      <w:pPr>
        <w:pStyle w:val="00Textogeral"/>
      </w:pPr>
      <w:r w:rsidRPr="007863BD">
        <w:t xml:space="preserve">Apresentar </w:t>
      </w:r>
      <w:r>
        <w:t xml:space="preserve">o assunto tratado </w:t>
      </w:r>
      <w:r w:rsidRPr="00472053">
        <w:t>na página 34, sobre</w:t>
      </w:r>
      <w:r>
        <w:t xml:space="preserve"> calendários criados em outros tempos, com destaque para um chinês, criado há cerca de 4 mil anos. Na atividade </w:t>
      </w:r>
      <w:r w:rsidR="00472053">
        <w:t>2</w:t>
      </w:r>
      <w:r>
        <w:t xml:space="preserve">, propor aos alunos que interpretem o quadro com os períodos do calendário chinês e que indiquem o número dos meses em que ocorria: calor moderado, grande calor e fim do calor. Na atividade </w:t>
      </w:r>
      <w:r w:rsidR="00472053">
        <w:t>3</w:t>
      </w:r>
      <w:r>
        <w:t xml:space="preserve">, indicar aos alunos que respondam utilizando também os seus conhecimentos prévios sobre agricultura. Explicar brevemente a ilustração da atividade </w:t>
      </w:r>
      <w:r w:rsidR="00472053">
        <w:t>4</w:t>
      </w:r>
      <w:r>
        <w:t xml:space="preserve"> e abordar o tema do calendário chinês. Em seguida, estimular os alunos a identificarem o ano de seu nascimento e o animal correspondente.</w:t>
      </w:r>
    </w:p>
    <w:p w14:paraId="60A35A24" w14:textId="77777777" w:rsidR="00AF0100" w:rsidRDefault="00AF0100" w:rsidP="00AF0100">
      <w:pPr>
        <w:pStyle w:val="00Textogeral"/>
      </w:pPr>
      <w:r>
        <w:br w:type="page"/>
      </w:r>
    </w:p>
    <w:p w14:paraId="75C606A5" w14:textId="47CE4F3A" w:rsidR="00AF0100" w:rsidRDefault="00AF0100" w:rsidP="00AF0100">
      <w:pPr>
        <w:pStyle w:val="00Textogeral"/>
      </w:pPr>
      <w:r w:rsidRPr="00C36E4F">
        <w:lastRenderedPageBreak/>
        <w:t xml:space="preserve">Continuar a aula </w:t>
      </w:r>
      <w:r>
        <w:t>com</w:t>
      </w:r>
      <w:r w:rsidR="00542619">
        <w:t xml:space="preserve"> a leitura do texto inicial</w:t>
      </w:r>
      <w:r>
        <w:t xml:space="preserve"> e do texto seguinte</w:t>
      </w:r>
      <w:r w:rsidRPr="00C36E4F">
        <w:t>, “De geração em geração”</w:t>
      </w:r>
      <w:r>
        <w:t xml:space="preserve">, da </w:t>
      </w:r>
      <w:r w:rsidRPr="00542619">
        <w:t>página 36. É</w:t>
      </w:r>
      <w:r w:rsidRPr="00C36E4F">
        <w:t xml:space="preserve"> importante </w:t>
      </w:r>
      <w:r>
        <w:t>auxiliar os alunos na interpretação do</w:t>
      </w:r>
      <w:r w:rsidRPr="00C36E4F">
        <w:t xml:space="preserve"> termo “empírico”, certamente visto pela primeira vez pela maioria dos alunos. </w:t>
      </w:r>
      <w:r>
        <w:t xml:space="preserve">Estimular também a leitura e a interpretação </w:t>
      </w:r>
      <w:r w:rsidRPr="00C36E4F">
        <w:t xml:space="preserve">da imagem do vaso grego representando o trabalho de colheita muito antigo. </w:t>
      </w:r>
      <w:r>
        <w:t xml:space="preserve">Destacar que o camponês grego usava sinais da natureza </w:t>
      </w:r>
      <w:r w:rsidRPr="00C36E4F">
        <w:t>para saber o momento do plantio e colheita.</w:t>
      </w:r>
    </w:p>
    <w:p w14:paraId="48F9D38A" w14:textId="77777777" w:rsidR="00AF0100" w:rsidRDefault="00AF0100" w:rsidP="00AF0100">
      <w:pPr>
        <w:pStyle w:val="00Textogeral"/>
      </w:pPr>
      <w:r>
        <w:t xml:space="preserve">Para finalizar a aula, ler a seção </w:t>
      </w:r>
      <w:r w:rsidRPr="00867AB3">
        <w:rPr>
          <w:i/>
        </w:rPr>
        <w:t>Explorar fonte histórica</w:t>
      </w:r>
      <w:r>
        <w:t>. Apresentar o calendário como fonte histórica visual ou iconográfica. Fazer a interpretação da imagem, detalhando os meses e as atividades destacadas em cada divisão. Solicitar que completem os dados da atividade 1, relacionando as atividades humanas aos meses. Fazer oralmente, com toda a turma, as atividades 2 e 3, discutindo hipóteses sobre o modo de vida do povo que produziu a imagem desse calendário e a sua importância histórica.</w:t>
      </w:r>
    </w:p>
    <w:p w14:paraId="333528AE" w14:textId="77777777" w:rsidR="00AF0100" w:rsidRPr="001A7B64" w:rsidRDefault="00AF0100" w:rsidP="00AF0100">
      <w:pPr>
        <w:pStyle w:val="00P1"/>
      </w:pPr>
    </w:p>
    <w:p w14:paraId="196662FF" w14:textId="77777777" w:rsidR="00AF0100" w:rsidRPr="001A7B64" w:rsidRDefault="00AF0100" w:rsidP="00AF0100">
      <w:pPr>
        <w:pStyle w:val="00P1"/>
      </w:pPr>
    </w:p>
    <w:p w14:paraId="07F08491" w14:textId="77777777" w:rsidR="00AF0100" w:rsidRPr="001A7B64" w:rsidRDefault="00AF0100" w:rsidP="00AF0100">
      <w:pPr>
        <w:pStyle w:val="00P1"/>
      </w:pPr>
      <w:r w:rsidRPr="001A7B64">
        <w:t xml:space="preserve">AULA 2 </w:t>
      </w:r>
    </w:p>
    <w:p w14:paraId="311A5D6F" w14:textId="77777777" w:rsidR="00AF0100" w:rsidRPr="001A7B64" w:rsidRDefault="00AF0100" w:rsidP="00AF0100">
      <w:pPr>
        <w:pStyle w:val="00peso2"/>
      </w:pPr>
    </w:p>
    <w:p w14:paraId="5B7F2BFC" w14:textId="77777777" w:rsidR="00AF0100" w:rsidRPr="001A7B64" w:rsidRDefault="00AF0100" w:rsidP="00AF0100">
      <w:pPr>
        <w:pStyle w:val="00peso2"/>
      </w:pPr>
      <w:r w:rsidRPr="001A7B64">
        <w:t>Conteúdos específicos</w:t>
      </w:r>
    </w:p>
    <w:p w14:paraId="38C75962" w14:textId="77777777" w:rsidR="00AF0100" w:rsidRPr="00FB2594" w:rsidRDefault="00AF0100" w:rsidP="00AF0100">
      <w:pPr>
        <w:pStyle w:val="00Textogeralbullet"/>
        <w:numPr>
          <w:ilvl w:val="0"/>
          <w:numId w:val="27"/>
        </w:numPr>
      </w:pPr>
      <w:r w:rsidRPr="00FB2594">
        <w:t>A contagem do tempo pelos povos antigos.</w:t>
      </w:r>
    </w:p>
    <w:p w14:paraId="52BCE196" w14:textId="77777777" w:rsidR="00AF0100" w:rsidRPr="00FB2594" w:rsidRDefault="00AF0100" w:rsidP="00AF0100">
      <w:pPr>
        <w:pStyle w:val="00Textogeralbullet"/>
        <w:numPr>
          <w:ilvl w:val="0"/>
          <w:numId w:val="27"/>
        </w:numPr>
      </w:pPr>
      <w:r w:rsidRPr="00FB2594">
        <w:t>O calendário cristão.</w:t>
      </w:r>
    </w:p>
    <w:p w14:paraId="3327214B" w14:textId="77777777" w:rsidR="00AF0100" w:rsidRPr="00FB2594" w:rsidRDefault="00AF0100" w:rsidP="00AF0100">
      <w:pPr>
        <w:pStyle w:val="00Textogeralbullet"/>
        <w:numPr>
          <w:ilvl w:val="0"/>
          <w:numId w:val="27"/>
        </w:numPr>
      </w:pPr>
      <w:r w:rsidRPr="00FB2594">
        <w:t>O calendário gregoriano.</w:t>
      </w:r>
    </w:p>
    <w:p w14:paraId="7F350000" w14:textId="2587F36D" w:rsidR="00AF0100" w:rsidRPr="00FB2594" w:rsidRDefault="00AF0100" w:rsidP="00AF0100">
      <w:pPr>
        <w:pStyle w:val="00Textogeralbullet"/>
        <w:numPr>
          <w:ilvl w:val="0"/>
          <w:numId w:val="27"/>
        </w:numPr>
      </w:pPr>
      <w:r w:rsidRPr="00FB2594">
        <w:t xml:space="preserve">Os povos </w:t>
      </w:r>
      <w:r>
        <w:t>m</w:t>
      </w:r>
      <w:r w:rsidRPr="00FB2594">
        <w:t>aias e a criação de calendários.</w:t>
      </w:r>
    </w:p>
    <w:p w14:paraId="2F4E0453" w14:textId="5D9E479F" w:rsidR="00AF0100" w:rsidRDefault="00AF0100" w:rsidP="00AF0100">
      <w:pPr>
        <w:pStyle w:val="00Textogeralbullet"/>
        <w:numPr>
          <w:ilvl w:val="0"/>
          <w:numId w:val="27"/>
        </w:numPr>
      </w:pPr>
      <w:r w:rsidRPr="00FB2594">
        <w:t xml:space="preserve">Calendários dos </w:t>
      </w:r>
      <w:r>
        <w:t xml:space="preserve">povos </w:t>
      </w:r>
      <w:r w:rsidRPr="00FB2594">
        <w:t xml:space="preserve">indígenas </w:t>
      </w:r>
      <w:r>
        <w:t>w</w:t>
      </w:r>
      <w:r w:rsidRPr="00FB2594">
        <w:t xml:space="preserve">aiãpi e </w:t>
      </w:r>
      <w:r>
        <w:t>s</w:t>
      </w:r>
      <w:r w:rsidRPr="00FB2594">
        <w:t>uyá.</w:t>
      </w:r>
    </w:p>
    <w:p w14:paraId="5F08B599" w14:textId="77777777" w:rsidR="00AF0100" w:rsidRPr="006C69F3" w:rsidRDefault="00AF0100" w:rsidP="00AF0100">
      <w:pPr>
        <w:pStyle w:val="00peso2"/>
        <w:rPr>
          <w:lang w:val="pt-BR"/>
        </w:rPr>
      </w:pPr>
    </w:p>
    <w:p w14:paraId="6C2B996D" w14:textId="77777777" w:rsidR="00AF0100" w:rsidRPr="001A7B64" w:rsidRDefault="00AF0100" w:rsidP="00AF0100">
      <w:pPr>
        <w:pStyle w:val="00peso2"/>
      </w:pPr>
      <w:r w:rsidRPr="001A7B64">
        <w:t>Recursos</w:t>
      </w:r>
    </w:p>
    <w:p w14:paraId="5FA9EB8C" w14:textId="77777777" w:rsidR="00AF0100" w:rsidRPr="00880561" w:rsidRDefault="00AF0100" w:rsidP="00AF0100">
      <w:pPr>
        <w:pStyle w:val="00Textogeralbullet"/>
        <w:numPr>
          <w:ilvl w:val="0"/>
          <w:numId w:val="27"/>
        </w:numPr>
      </w:pPr>
      <w:r>
        <w:t>Livro do aluno</w:t>
      </w:r>
      <w:r w:rsidRPr="00880561">
        <w:t xml:space="preserve">, páginas 38 a 43. </w:t>
      </w:r>
    </w:p>
    <w:p w14:paraId="14BE4AEE" w14:textId="77777777" w:rsidR="00AF0100" w:rsidRDefault="00AF0100" w:rsidP="00AF0100">
      <w:pPr>
        <w:pStyle w:val="00Textogeralbullet"/>
        <w:numPr>
          <w:ilvl w:val="0"/>
          <w:numId w:val="27"/>
        </w:numPr>
      </w:pPr>
      <w:r w:rsidRPr="009349B1">
        <w:t>Lápis preto.</w:t>
      </w:r>
    </w:p>
    <w:p w14:paraId="634D439B" w14:textId="77777777" w:rsidR="00AF0100" w:rsidRDefault="00AF0100" w:rsidP="00AF0100">
      <w:pPr>
        <w:pStyle w:val="00Textogeralbullet"/>
        <w:numPr>
          <w:ilvl w:val="0"/>
          <w:numId w:val="27"/>
        </w:numPr>
      </w:pPr>
      <w:r>
        <w:t>Lápis de cor.</w:t>
      </w:r>
    </w:p>
    <w:p w14:paraId="26278586" w14:textId="77777777" w:rsidR="00AF0100" w:rsidRPr="001A7B64" w:rsidRDefault="00AF0100" w:rsidP="00AF0100">
      <w:pPr>
        <w:pStyle w:val="00peso2"/>
      </w:pPr>
    </w:p>
    <w:p w14:paraId="553A34F4" w14:textId="77777777" w:rsidR="00AF0100" w:rsidRPr="001A7B64" w:rsidRDefault="00AF0100" w:rsidP="00AF0100">
      <w:pPr>
        <w:pStyle w:val="00peso2"/>
      </w:pPr>
      <w:r w:rsidRPr="001A7B64">
        <w:t>Orientações</w:t>
      </w:r>
    </w:p>
    <w:p w14:paraId="350E5539" w14:textId="3B4F3749" w:rsidR="00AF0100" w:rsidRDefault="00AF0100" w:rsidP="00AF0100">
      <w:pPr>
        <w:pStyle w:val="00Textogeral"/>
      </w:pPr>
      <w:r>
        <w:t xml:space="preserve">Iniciar a aula indicando que alguns povos selecionaram um fato que consideravam importante na sua história para marcar o início da contagem do tempo. Ler </w:t>
      </w:r>
      <w:r w:rsidRPr="00880561">
        <w:t>a atividade da página 38</w:t>
      </w:r>
      <w:r>
        <w:t xml:space="preserve"> e pedir aos alunos que exemplifiquem fatos escolhidos pelos romanos, hebreus, </w:t>
      </w:r>
      <w:r w:rsidR="00880561">
        <w:t>árabes</w:t>
      </w:r>
      <w:r>
        <w:t xml:space="preserve"> e cristãos como ponto de partida para a contagem do tempo.</w:t>
      </w:r>
    </w:p>
    <w:p w14:paraId="01E84AB8" w14:textId="3DB8BEE9" w:rsidR="00AF0100" w:rsidRDefault="00AF0100" w:rsidP="00AF0100">
      <w:pPr>
        <w:pStyle w:val="00Textogeral"/>
      </w:pPr>
      <w:r>
        <w:t xml:space="preserve">Explicar a organização da contagem do tempo em séculos e o uso de algarismos romanos e suas abreviações e variações. Fazer uma leitura da linha do tempo </w:t>
      </w:r>
      <w:r w:rsidRPr="00880561">
        <w:t>da atividade da página 39 e ajudar</w:t>
      </w:r>
      <w:r>
        <w:t xml:space="preserve"> a turma a responder fatos que estão na linha do tempo.</w:t>
      </w:r>
    </w:p>
    <w:p w14:paraId="4787349C" w14:textId="77777777" w:rsidR="00AF0100" w:rsidRDefault="00AF0100" w:rsidP="00AF0100">
      <w:pPr>
        <w:pStyle w:val="00Textogeral"/>
      </w:pPr>
      <w:r>
        <w:t xml:space="preserve">Na </w:t>
      </w:r>
      <w:r w:rsidRPr="00880561">
        <w:t xml:space="preserve">seção </w:t>
      </w:r>
      <w:r w:rsidRPr="00880561">
        <w:rPr>
          <w:i/>
        </w:rPr>
        <w:t>Você sabia?</w:t>
      </w:r>
      <w:r w:rsidRPr="00880561">
        <w:t>, na página 40, fazer</w:t>
      </w:r>
      <w:r>
        <w:t xml:space="preserve"> a leitura do texto sobre os calendários do governante romano Júlio Cesar em 45 a.C., de Otávio Augusto e do papa Gregório XIII. Orientar a interpretação da reprodução do calendário gregoriano.</w:t>
      </w:r>
    </w:p>
    <w:p w14:paraId="28FA0E41" w14:textId="77777777" w:rsidR="00AF0100" w:rsidRDefault="00AF0100" w:rsidP="00AF0100">
      <w:pPr>
        <w:pStyle w:val="00Textogeral"/>
      </w:pPr>
      <w:r>
        <w:br w:type="page"/>
      </w:r>
    </w:p>
    <w:p w14:paraId="1C01AC55" w14:textId="68D7559F" w:rsidR="00AF0100" w:rsidRDefault="00AF0100" w:rsidP="00AF0100">
      <w:pPr>
        <w:pStyle w:val="00Textogeral"/>
      </w:pPr>
      <w:r w:rsidRPr="00D86EB7">
        <w:lastRenderedPageBreak/>
        <w:t xml:space="preserve">Orientar os alunos a interpretarem </w:t>
      </w:r>
      <w:r w:rsidR="00D86EB7" w:rsidRPr="00D86EB7">
        <w:t xml:space="preserve">a fotografia da construção feita pelos maias para observarem os astros </w:t>
      </w:r>
      <w:r w:rsidRPr="00D86EB7">
        <w:t xml:space="preserve">há </w:t>
      </w:r>
      <w:r w:rsidR="00D86EB7" w:rsidRPr="00D86EB7">
        <w:t>3</w:t>
      </w:r>
      <w:r w:rsidRPr="00D86EB7">
        <w:t xml:space="preserve"> mil anos, da página 41. Depois</w:t>
      </w:r>
      <w:r>
        <w:t>, pedir a realização das atividades.</w:t>
      </w:r>
    </w:p>
    <w:p w14:paraId="073CEEC2" w14:textId="1EBF30EF" w:rsidR="00AF0100" w:rsidRDefault="00AF0100" w:rsidP="00AF0100">
      <w:pPr>
        <w:pStyle w:val="00Textogeral"/>
      </w:pPr>
      <w:r>
        <w:t>Na segunda metade da aula, falar sobre a criação do calendário do povo indígena brasileiro: ler o texto “Calendário w</w:t>
      </w:r>
      <w:r w:rsidRPr="00E43ADC">
        <w:t>aiãpi</w:t>
      </w:r>
      <w:r>
        <w:t xml:space="preserve">”, reproduzido </w:t>
      </w:r>
      <w:r w:rsidRPr="00947DD5">
        <w:t>na página 42, e apresentar</w:t>
      </w:r>
      <w:r>
        <w:t xml:space="preserve"> a imagem do desenho desse calendário feito por um waiãpi. Antes da realização das atividades, propor aos alunos que indiquem o fenômeno natural que marca o início do verão desse povo, o fenômeno da natureza que aponta o fim do verão e as atividades praticadas nessa estação.</w:t>
      </w:r>
    </w:p>
    <w:p w14:paraId="47A02C98" w14:textId="4718570B" w:rsidR="00AF0100" w:rsidRDefault="00AF0100" w:rsidP="00AF0100">
      <w:pPr>
        <w:pStyle w:val="00Textogeral"/>
      </w:pPr>
      <w:r>
        <w:t>Nos minutos finais da aula, apresentar o texto sobre o calendário suyá, povo indígena que vive no estado do Mato Grosso, que descreve os acontecimentos que costumam ocorrer nos doze meses do ano, como por exemplo, o plantio da mandioca e a presença das chuvas. Solicitar que respondam ao que se pede na atividade: os alunos deverão criar um desenho representativo para os três meses indicados. Em seguida, estimular os alunos a socializar seus desenhos e explorá-los entre eles, justificando os elementos que representaram.</w:t>
      </w:r>
    </w:p>
    <w:p w14:paraId="66DB8BD2" w14:textId="77777777" w:rsidR="00AF0100" w:rsidRPr="006C69F3" w:rsidRDefault="00AF0100" w:rsidP="00AF0100">
      <w:pPr>
        <w:pStyle w:val="00peso2"/>
        <w:rPr>
          <w:lang w:val="pt-BR"/>
        </w:rPr>
      </w:pPr>
    </w:p>
    <w:p w14:paraId="0F8FF7DF" w14:textId="77777777" w:rsidR="00AF0100" w:rsidRPr="006C69F3" w:rsidRDefault="00AF0100" w:rsidP="00AF0100">
      <w:pPr>
        <w:pStyle w:val="00peso2"/>
        <w:rPr>
          <w:rFonts w:eastAsia="Calibri"/>
          <w:lang w:val="pt-BR"/>
        </w:rPr>
      </w:pPr>
      <w:r w:rsidRPr="006C69F3">
        <w:rPr>
          <w:rFonts w:eastAsia="Calibri"/>
          <w:lang w:val="pt-BR"/>
        </w:rPr>
        <w:t xml:space="preserve">Atividade complementar </w:t>
      </w:r>
    </w:p>
    <w:p w14:paraId="2124CDCD" w14:textId="77777777" w:rsidR="00AF0100" w:rsidRDefault="00AF0100" w:rsidP="00AF0100">
      <w:pPr>
        <w:pStyle w:val="00Textogeral"/>
        <w:rPr>
          <w:lang w:eastAsia="pt-BR"/>
        </w:rPr>
      </w:pPr>
      <w:r>
        <w:rPr>
          <w:lang w:eastAsia="pt-BR"/>
        </w:rPr>
        <w:t>Retomar o diálogo sobre a contagem do tempo. Propor para cada aluno pensar no significado da passagem do tempo e desenvolver um calendário anual próprio desenhando ou colando uma imagem ou ilustração de algo que a represente. Para cada mês, por exemplo, a referência pode ser aspectos relacionados à estação do ano, ao clima, datas de aniversário, uma tarefa escolar, alimentos que são consumidos apenas em um período do ano etc. Estipular um tempo para a entrega que possibilite aos alunos pensar em referências para o ano todo.</w:t>
      </w:r>
    </w:p>
    <w:p w14:paraId="1BF7F642" w14:textId="77777777" w:rsidR="00AF0100" w:rsidRDefault="00AF0100" w:rsidP="00AF0100">
      <w:pPr>
        <w:pStyle w:val="00Textogeral"/>
        <w:rPr>
          <w:lang w:eastAsia="pt-BR"/>
        </w:rPr>
      </w:pPr>
    </w:p>
    <w:p w14:paraId="12AF1214" w14:textId="77777777" w:rsidR="00AF0100" w:rsidRDefault="00AF0100" w:rsidP="00AF0100">
      <w:pPr>
        <w:pStyle w:val="00Textogeral"/>
        <w:rPr>
          <w:lang w:eastAsia="pt-BR"/>
        </w:rPr>
      </w:pPr>
    </w:p>
    <w:p w14:paraId="61554369" w14:textId="77777777" w:rsidR="00AF0100" w:rsidRDefault="00AF0100" w:rsidP="00AF0100">
      <w:pPr>
        <w:rPr>
          <w:rFonts w:ascii="Tahoma" w:hAnsi="Tahoma" w:cs="Arial"/>
          <w:color w:val="000000"/>
          <w:sz w:val="22"/>
          <w:szCs w:val="22"/>
          <w:lang w:val="pt-BR" w:eastAsia="pt-BR"/>
        </w:rPr>
      </w:pPr>
      <w:r w:rsidRPr="00F078B2">
        <w:rPr>
          <w:lang w:val="pt-BR" w:eastAsia="pt-BR"/>
        </w:rPr>
        <w:br w:type="page"/>
      </w:r>
    </w:p>
    <w:p w14:paraId="1F07EB30" w14:textId="77777777" w:rsidR="00AF0100" w:rsidRDefault="00AF0100" w:rsidP="00AF0100">
      <w:pPr>
        <w:pStyle w:val="00P1"/>
      </w:pPr>
      <w:r w:rsidRPr="005B6C64">
        <w:lastRenderedPageBreak/>
        <w:t xml:space="preserve">Proposta de </w:t>
      </w:r>
      <w:r w:rsidRPr="006C6821">
        <w:t>autoavaliação</w:t>
      </w:r>
    </w:p>
    <w:p w14:paraId="0DD65453" w14:textId="77777777" w:rsidR="00AF0100" w:rsidRDefault="00AF0100" w:rsidP="00AF0100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AF0100" w:rsidRPr="00914E23" w14:paraId="0922C906" w14:textId="77777777" w:rsidTr="00421F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726DBD5B" w14:textId="77777777" w:rsidR="00AF0100" w:rsidRPr="00EC0F67" w:rsidRDefault="00AF0100" w:rsidP="00421F8F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EC0F67">
              <w:rPr>
                <w:rFonts w:eastAsia="Calibri" w:cs="Arial"/>
                <w:bCs/>
                <w:lang w:val="pt-BR" w:eastAsia="pt-BR"/>
              </w:rPr>
              <w:t xml:space="preserve">Responda a cada pergunta com um X na coluna que corresponde </w:t>
            </w:r>
            <w:r>
              <w:rPr>
                <w:rFonts w:eastAsia="Calibri" w:cs="Arial"/>
                <w:bCs/>
                <w:lang w:val="pt-BR" w:eastAsia="pt-BR"/>
              </w:rPr>
              <w:t>à</w:t>
            </w:r>
            <w:r w:rsidRPr="00EC0F67">
              <w:rPr>
                <w:rFonts w:eastAsia="Calibri" w:cs="Arial"/>
                <w:bCs/>
                <w:lang w:val="pt-BR" w:eastAsia="pt-BR"/>
              </w:rPr>
              <w:t xml:space="preserve"> sua autoavaliação.</w:t>
            </w:r>
          </w:p>
        </w:tc>
        <w:tc>
          <w:tcPr>
            <w:tcW w:w="1134" w:type="dxa"/>
          </w:tcPr>
          <w:p w14:paraId="770637A7" w14:textId="77777777" w:rsidR="00AF0100" w:rsidRPr="00F96353" w:rsidRDefault="00AF0100" w:rsidP="00421F8F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4491FB94" w14:textId="77777777" w:rsidR="00AF0100" w:rsidRPr="00F96353" w:rsidRDefault="00AF0100" w:rsidP="00421F8F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Mais ou menos</w:t>
            </w:r>
          </w:p>
        </w:tc>
        <w:tc>
          <w:tcPr>
            <w:tcW w:w="1134" w:type="dxa"/>
          </w:tcPr>
          <w:p w14:paraId="2F6D24A0" w14:textId="77777777" w:rsidR="00AF0100" w:rsidRPr="00F96353" w:rsidRDefault="00AF0100" w:rsidP="00421F8F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Não</w:t>
            </w:r>
          </w:p>
        </w:tc>
      </w:tr>
      <w:tr w:rsidR="00AF0100" w:rsidRPr="00300519" w14:paraId="08EE2851" w14:textId="77777777" w:rsidTr="00421F8F">
        <w:trPr>
          <w:trHeight w:val="567"/>
        </w:trPr>
        <w:tc>
          <w:tcPr>
            <w:tcW w:w="6123" w:type="dxa"/>
          </w:tcPr>
          <w:p w14:paraId="168695D1" w14:textId="77777777" w:rsidR="00AF0100" w:rsidRPr="00EC0F67" w:rsidRDefault="00AF0100" w:rsidP="00421F8F">
            <w:pPr>
              <w:rPr>
                <w:rFonts w:eastAsia="MS Mincho" w:cs="Tahoma"/>
                <w:szCs w:val="20"/>
                <w:lang w:val="pt-BR"/>
              </w:rPr>
            </w:pPr>
            <w:r w:rsidRPr="006C69F3">
              <w:rPr>
                <w:rFonts w:eastAsia="Calibri" w:cs="Arial"/>
                <w:szCs w:val="28"/>
                <w:lang w:val="pt-BR" w:eastAsia="pt-BR"/>
              </w:rPr>
              <w:t>Compreendo que diversas formas de contagem do tempo foram criadas por diferentes povos ao longo da história?</w:t>
            </w:r>
          </w:p>
        </w:tc>
        <w:tc>
          <w:tcPr>
            <w:tcW w:w="1134" w:type="dxa"/>
          </w:tcPr>
          <w:p w14:paraId="442E33F7" w14:textId="77777777" w:rsidR="00AF0100" w:rsidRPr="00EC0F67" w:rsidRDefault="00AF0100" w:rsidP="00421F8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B8C57AF" w14:textId="77777777" w:rsidR="00AF0100" w:rsidRPr="00EC0F67" w:rsidRDefault="00AF0100" w:rsidP="00421F8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20C9CF5" w14:textId="77777777" w:rsidR="00AF0100" w:rsidRPr="00EC0F67" w:rsidRDefault="00AF0100" w:rsidP="00421F8F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AF0100" w:rsidRPr="00300519" w14:paraId="4BF54C9C" w14:textId="77777777" w:rsidTr="00421F8F">
        <w:trPr>
          <w:trHeight w:val="624"/>
        </w:trPr>
        <w:tc>
          <w:tcPr>
            <w:tcW w:w="6123" w:type="dxa"/>
          </w:tcPr>
          <w:p w14:paraId="338D5F94" w14:textId="77777777" w:rsidR="00AF0100" w:rsidRPr="00EC0F67" w:rsidRDefault="00AF0100" w:rsidP="00421F8F">
            <w:pPr>
              <w:rPr>
                <w:rFonts w:eastAsia="MS Mincho" w:cs="Tahoma"/>
                <w:szCs w:val="20"/>
                <w:lang w:val="pt-BR"/>
              </w:rPr>
            </w:pPr>
            <w:r w:rsidRPr="006C69F3">
              <w:rPr>
                <w:rFonts w:eastAsia="Calibri" w:cs="Arial"/>
                <w:szCs w:val="28"/>
                <w:lang w:val="pt-BR" w:eastAsia="pt-BR"/>
              </w:rPr>
              <w:t>Reconheço formas de contagem do tempo a partir de mudanças ocorridas na natureza e também das atividades humanas?</w:t>
            </w:r>
          </w:p>
        </w:tc>
        <w:tc>
          <w:tcPr>
            <w:tcW w:w="1134" w:type="dxa"/>
          </w:tcPr>
          <w:p w14:paraId="5198746D" w14:textId="77777777" w:rsidR="00AF0100" w:rsidRPr="00EC0F67" w:rsidRDefault="00AF0100" w:rsidP="00421F8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0B75442" w14:textId="77777777" w:rsidR="00AF0100" w:rsidRPr="00EC0F67" w:rsidRDefault="00AF0100" w:rsidP="00421F8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4285FEF" w14:textId="77777777" w:rsidR="00AF0100" w:rsidRPr="00EC0F67" w:rsidRDefault="00AF0100" w:rsidP="00421F8F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AF0100" w:rsidRPr="00300519" w14:paraId="3D6603BF" w14:textId="77777777" w:rsidTr="00421F8F">
        <w:trPr>
          <w:trHeight w:val="624"/>
        </w:trPr>
        <w:tc>
          <w:tcPr>
            <w:tcW w:w="6123" w:type="dxa"/>
          </w:tcPr>
          <w:p w14:paraId="1C88CF05" w14:textId="77777777" w:rsidR="00AF0100" w:rsidRPr="00EC0F67" w:rsidRDefault="00AF0100" w:rsidP="00421F8F">
            <w:pPr>
              <w:rPr>
                <w:rFonts w:eastAsia="MS Mincho" w:cs="Tahoma"/>
                <w:szCs w:val="20"/>
                <w:lang w:val="pt-BR"/>
              </w:rPr>
            </w:pPr>
            <w:r w:rsidRPr="006C69F3">
              <w:rPr>
                <w:rFonts w:eastAsia="Calibri" w:cs="Arial"/>
                <w:szCs w:val="28"/>
                <w:lang w:val="pt-BR" w:eastAsia="pt-BR"/>
              </w:rPr>
              <w:t>Entendo a importância das fontes históricas visuais para o estudo de determinados povos em diferentes tempos?</w:t>
            </w:r>
          </w:p>
        </w:tc>
        <w:tc>
          <w:tcPr>
            <w:tcW w:w="1134" w:type="dxa"/>
          </w:tcPr>
          <w:p w14:paraId="477ABE32" w14:textId="77777777" w:rsidR="00AF0100" w:rsidRPr="00EC0F67" w:rsidRDefault="00AF0100" w:rsidP="00421F8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ADF53AA" w14:textId="77777777" w:rsidR="00AF0100" w:rsidRPr="00EC0F67" w:rsidRDefault="00AF0100" w:rsidP="00421F8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4996FE1" w14:textId="77777777" w:rsidR="00AF0100" w:rsidRPr="00EC0F67" w:rsidRDefault="00AF0100" w:rsidP="00421F8F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0DAA9DB7" w14:textId="77777777" w:rsidR="00AF0100" w:rsidRDefault="00AF0100" w:rsidP="00AF0100">
      <w:pPr>
        <w:pStyle w:val="00Textogeral"/>
        <w:rPr>
          <w:lang w:eastAsia="pt-BR"/>
        </w:rPr>
      </w:pPr>
    </w:p>
    <w:p w14:paraId="65713B76" w14:textId="77777777" w:rsidR="00AF0100" w:rsidRDefault="00AF0100" w:rsidP="00AF0100">
      <w:pPr>
        <w:pStyle w:val="00Textogeral"/>
        <w:rPr>
          <w:lang w:eastAsia="pt-BR"/>
        </w:rPr>
      </w:pPr>
    </w:p>
    <w:p w14:paraId="440310BB" w14:textId="77777777" w:rsidR="00AF0100" w:rsidRDefault="00AF0100" w:rsidP="00AF0100">
      <w:pPr>
        <w:pStyle w:val="00Textogeral"/>
        <w:rPr>
          <w:lang w:eastAsia="pt-BR"/>
        </w:rPr>
      </w:pPr>
    </w:p>
    <w:p w14:paraId="44A5C13B" w14:textId="77777777" w:rsidR="00AF0100" w:rsidRDefault="00AF0100" w:rsidP="00AF0100">
      <w:pPr>
        <w:rPr>
          <w:rFonts w:ascii="Tahoma" w:hAnsi="Tahoma" w:cs="Arial"/>
          <w:color w:val="000000"/>
          <w:sz w:val="22"/>
          <w:szCs w:val="22"/>
          <w:lang w:val="pt-BR" w:eastAsia="pt-BR"/>
        </w:rPr>
      </w:pPr>
      <w:r w:rsidRPr="006C69F3">
        <w:rPr>
          <w:lang w:val="pt-BR" w:eastAsia="pt-BR"/>
        </w:rPr>
        <w:br w:type="page"/>
      </w:r>
    </w:p>
    <w:p w14:paraId="25F2D278" w14:textId="77777777" w:rsidR="00AF0100" w:rsidRPr="00E518F0" w:rsidRDefault="00AF0100" w:rsidP="00AF0100">
      <w:pPr>
        <w:pStyle w:val="00P1"/>
        <w:rPr>
          <w:lang w:eastAsia="pt-BR"/>
        </w:rPr>
      </w:pPr>
      <w:r w:rsidRPr="00563025">
        <w:rPr>
          <w:lang w:eastAsia="pt-BR"/>
        </w:rPr>
        <w:lastRenderedPageBreak/>
        <w:t>AVALIAÇÃO DE APRENDIZAGEM</w:t>
      </w:r>
    </w:p>
    <w:p w14:paraId="6F811DDB" w14:textId="77777777" w:rsidR="00AF0100" w:rsidRDefault="00AF0100" w:rsidP="00AF0100">
      <w:pPr>
        <w:pStyle w:val="00comandoatividade"/>
        <w:rPr>
          <w:lang w:eastAsia="pt-BR"/>
        </w:rPr>
      </w:pPr>
    </w:p>
    <w:p w14:paraId="476359B6" w14:textId="77777777" w:rsidR="00AF0100" w:rsidRDefault="00AF0100" w:rsidP="00AF0100">
      <w:pPr>
        <w:pStyle w:val="00comandoatividade"/>
        <w:rPr>
          <w:lang w:eastAsia="pt-BR"/>
        </w:rPr>
      </w:pPr>
      <w:r w:rsidRPr="00C9268A">
        <w:rPr>
          <w:b/>
          <w:lang w:eastAsia="pt-BR"/>
        </w:rPr>
        <w:t xml:space="preserve">1. </w:t>
      </w:r>
      <w:r w:rsidRPr="00C9268A">
        <w:rPr>
          <w:lang w:eastAsia="pt-BR"/>
        </w:rPr>
        <w:t>Solicitar aos alunos que escolham dois calendários diferentes do</w:t>
      </w:r>
      <w:r>
        <w:rPr>
          <w:lang w:eastAsia="pt-BR"/>
        </w:rPr>
        <w:t xml:space="preserve"> gregoriano e que pesquisem em livros ou na internet algumas informações sobre ele: marco inicial, ano de início no calendário gregoriano, duração do ano e ano atual. Depois, peça a cada aluno que organize as informações em um quadro, conforme o modelo a seguir, e compartilhe o resultado com os colegas na data de entrega. </w:t>
      </w:r>
    </w:p>
    <w:p w14:paraId="49757E66" w14:textId="77777777" w:rsidR="00AF0100" w:rsidRDefault="00AF0100" w:rsidP="00AF0100">
      <w:pPr>
        <w:pStyle w:val="00comandoatividade"/>
        <w:rPr>
          <w:lang w:eastAsia="pt-BR"/>
        </w:rPr>
      </w:pPr>
    </w:p>
    <w:tbl>
      <w:tblPr>
        <w:tblStyle w:val="TabeladeGradeClara"/>
        <w:tblW w:w="9638" w:type="dxa"/>
        <w:tblLook w:val="04A0" w:firstRow="1" w:lastRow="0" w:firstColumn="1" w:lastColumn="0" w:noHBand="0" w:noVBand="1"/>
      </w:tblPr>
      <w:tblGrid>
        <w:gridCol w:w="4082"/>
        <w:gridCol w:w="2778"/>
        <w:gridCol w:w="2778"/>
      </w:tblGrid>
      <w:tr w:rsidR="00AF0100" w14:paraId="2F915E36" w14:textId="77777777" w:rsidTr="00421F8F">
        <w:trPr>
          <w:trHeight w:val="454"/>
        </w:trPr>
        <w:tc>
          <w:tcPr>
            <w:tcW w:w="4082" w:type="dxa"/>
            <w:vAlign w:val="center"/>
          </w:tcPr>
          <w:p w14:paraId="3B7EDC62" w14:textId="77777777" w:rsidR="00AF0100" w:rsidRDefault="00AF0100" w:rsidP="00421F8F">
            <w:pPr>
              <w:pStyle w:val="00comandoatividade"/>
              <w:rPr>
                <w:lang w:eastAsia="pt-BR"/>
              </w:rPr>
            </w:pPr>
          </w:p>
        </w:tc>
        <w:tc>
          <w:tcPr>
            <w:tcW w:w="2778" w:type="dxa"/>
            <w:vAlign w:val="center"/>
          </w:tcPr>
          <w:p w14:paraId="0CD96077" w14:textId="77777777" w:rsidR="00AF0100" w:rsidRPr="001A7B64" w:rsidRDefault="00AF0100" w:rsidP="00421F8F">
            <w:pPr>
              <w:pStyle w:val="00comandoatividade"/>
              <w:jc w:val="center"/>
              <w:rPr>
                <w:b/>
                <w:lang w:eastAsia="pt-BR"/>
              </w:rPr>
            </w:pPr>
            <w:r w:rsidRPr="001A7B64">
              <w:rPr>
                <w:b/>
                <w:lang w:eastAsia="pt-BR"/>
              </w:rPr>
              <w:t>Calendário A</w:t>
            </w:r>
          </w:p>
        </w:tc>
        <w:tc>
          <w:tcPr>
            <w:tcW w:w="2778" w:type="dxa"/>
            <w:vAlign w:val="center"/>
          </w:tcPr>
          <w:p w14:paraId="0A5665F0" w14:textId="77777777" w:rsidR="00AF0100" w:rsidRPr="001A7B64" w:rsidRDefault="00AF0100" w:rsidP="00421F8F">
            <w:pPr>
              <w:pStyle w:val="00comandoatividade"/>
              <w:jc w:val="center"/>
              <w:rPr>
                <w:b/>
                <w:lang w:eastAsia="pt-BR"/>
              </w:rPr>
            </w:pPr>
            <w:r w:rsidRPr="001A7B64">
              <w:rPr>
                <w:b/>
                <w:lang w:eastAsia="pt-BR"/>
              </w:rPr>
              <w:t>Calendário B</w:t>
            </w:r>
          </w:p>
        </w:tc>
      </w:tr>
      <w:tr w:rsidR="00AF0100" w14:paraId="0D8104E8" w14:textId="77777777" w:rsidTr="00421F8F">
        <w:trPr>
          <w:trHeight w:val="454"/>
        </w:trPr>
        <w:tc>
          <w:tcPr>
            <w:tcW w:w="4082" w:type="dxa"/>
            <w:vAlign w:val="center"/>
          </w:tcPr>
          <w:p w14:paraId="76D81608" w14:textId="77777777" w:rsidR="00AF0100" w:rsidRDefault="00AF0100" w:rsidP="00421F8F">
            <w:pPr>
              <w:pStyle w:val="00comandoatividade"/>
              <w:jc w:val="left"/>
              <w:rPr>
                <w:lang w:eastAsia="pt-BR"/>
              </w:rPr>
            </w:pPr>
            <w:r w:rsidRPr="001A7B64">
              <w:rPr>
                <w:lang w:eastAsia="pt-BR"/>
              </w:rPr>
              <w:t>Marco da contagem</w:t>
            </w:r>
          </w:p>
        </w:tc>
        <w:tc>
          <w:tcPr>
            <w:tcW w:w="2778" w:type="dxa"/>
          </w:tcPr>
          <w:p w14:paraId="5AD217A2" w14:textId="77777777" w:rsidR="00AF0100" w:rsidRDefault="00AF0100" w:rsidP="00421F8F">
            <w:pPr>
              <w:pStyle w:val="00comandoatividade"/>
              <w:rPr>
                <w:lang w:eastAsia="pt-BR"/>
              </w:rPr>
            </w:pPr>
          </w:p>
        </w:tc>
        <w:tc>
          <w:tcPr>
            <w:tcW w:w="2778" w:type="dxa"/>
          </w:tcPr>
          <w:p w14:paraId="48E17CE4" w14:textId="77777777" w:rsidR="00AF0100" w:rsidRDefault="00AF0100" w:rsidP="00421F8F">
            <w:pPr>
              <w:pStyle w:val="00comandoatividade"/>
              <w:rPr>
                <w:lang w:eastAsia="pt-BR"/>
              </w:rPr>
            </w:pPr>
          </w:p>
        </w:tc>
      </w:tr>
      <w:tr w:rsidR="00AF0100" w:rsidRPr="00300519" w14:paraId="76A3A25E" w14:textId="77777777" w:rsidTr="00421F8F">
        <w:trPr>
          <w:trHeight w:val="454"/>
        </w:trPr>
        <w:tc>
          <w:tcPr>
            <w:tcW w:w="4082" w:type="dxa"/>
            <w:vAlign w:val="center"/>
          </w:tcPr>
          <w:p w14:paraId="29A5F619" w14:textId="77777777" w:rsidR="00AF0100" w:rsidRDefault="00AF0100" w:rsidP="00421F8F">
            <w:pPr>
              <w:pStyle w:val="00comandoatividade"/>
              <w:jc w:val="left"/>
              <w:rPr>
                <w:lang w:eastAsia="pt-BR"/>
              </w:rPr>
            </w:pPr>
            <w:r w:rsidRPr="001A7B64">
              <w:rPr>
                <w:lang w:eastAsia="pt-BR"/>
              </w:rPr>
              <w:t>Ano de início no calendário gregoriano</w:t>
            </w:r>
          </w:p>
        </w:tc>
        <w:tc>
          <w:tcPr>
            <w:tcW w:w="2778" w:type="dxa"/>
          </w:tcPr>
          <w:p w14:paraId="5EDEF14D" w14:textId="77777777" w:rsidR="00AF0100" w:rsidRDefault="00AF0100" w:rsidP="00421F8F">
            <w:pPr>
              <w:pStyle w:val="00comandoatividade"/>
              <w:rPr>
                <w:lang w:eastAsia="pt-BR"/>
              </w:rPr>
            </w:pPr>
          </w:p>
        </w:tc>
        <w:tc>
          <w:tcPr>
            <w:tcW w:w="2778" w:type="dxa"/>
          </w:tcPr>
          <w:p w14:paraId="29DBF71B" w14:textId="77777777" w:rsidR="00AF0100" w:rsidRDefault="00AF0100" w:rsidP="00421F8F">
            <w:pPr>
              <w:pStyle w:val="00comandoatividade"/>
              <w:rPr>
                <w:lang w:eastAsia="pt-BR"/>
              </w:rPr>
            </w:pPr>
          </w:p>
        </w:tc>
      </w:tr>
      <w:tr w:rsidR="00AF0100" w14:paraId="5009E378" w14:textId="77777777" w:rsidTr="00421F8F">
        <w:trPr>
          <w:trHeight w:val="454"/>
        </w:trPr>
        <w:tc>
          <w:tcPr>
            <w:tcW w:w="4082" w:type="dxa"/>
            <w:vAlign w:val="center"/>
          </w:tcPr>
          <w:p w14:paraId="7E98EF00" w14:textId="77777777" w:rsidR="00AF0100" w:rsidRDefault="00AF0100" w:rsidP="00421F8F">
            <w:pPr>
              <w:pStyle w:val="00comandoatividade"/>
              <w:jc w:val="left"/>
              <w:rPr>
                <w:lang w:eastAsia="pt-BR"/>
              </w:rPr>
            </w:pPr>
            <w:r w:rsidRPr="001A7B64">
              <w:rPr>
                <w:lang w:eastAsia="pt-BR"/>
              </w:rPr>
              <w:t>Duração do ano</w:t>
            </w:r>
          </w:p>
        </w:tc>
        <w:tc>
          <w:tcPr>
            <w:tcW w:w="2778" w:type="dxa"/>
          </w:tcPr>
          <w:p w14:paraId="4C15C0C5" w14:textId="77777777" w:rsidR="00AF0100" w:rsidRDefault="00AF0100" w:rsidP="00421F8F">
            <w:pPr>
              <w:pStyle w:val="00comandoatividade"/>
              <w:rPr>
                <w:lang w:eastAsia="pt-BR"/>
              </w:rPr>
            </w:pPr>
          </w:p>
        </w:tc>
        <w:tc>
          <w:tcPr>
            <w:tcW w:w="2778" w:type="dxa"/>
          </w:tcPr>
          <w:p w14:paraId="79912373" w14:textId="77777777" w:rsidR="00AF0100" w:rsidRDefault="00AF0100" w:rsidP="00421F8F">
            <w:pPr>
              <w:pStyle w:val="00comandoatividade"/>
              <w:rPr>
                <w:lang w:eastAsia="pt-BR"/>
              </w:rPr>
            </w:pPr>
          </w:p>
        </w:tc>
      </w:tr>
      <w:tr w:rsidR="00AF0100" w14:paraId="0208853D" w14:textId="77777777" w:rsidTr="00421F8F">
        <w:trPr>
          <w:trHeight w:val="454"/>
        </w:trPr>
        <w:tc>
          <w:tcPr>
            <w:tcW w:w="4082" w:type="dxa"/>
            <w:vAlign w:val="center"/>
          </w:tcPr>
          <w:p w14:paraId="266853A1" w14:textId="77777777" w:rsidR="00AF0100" w:rsidRDefault="00AF0100" w:rsidP="00421F8F">
            <w:pPr>
              <w:pStyle w:val="00comandoatividade"/>
              <w:jc w:val="left"/>
              <w:rPr>
                <w:lang w:eastAsia="pt-BR"/>
              </w:rPr>
            </w:pPr>
            <w:r w:rsidRPr="001A7B64">
              <w:rPr>
                <w:lang w:eastAsia="pt-BR"/>
              </w:rPr>
              <w:t>Ano atual</w:t>
            </w:r>
          </w:p>
        </w:tc>
        <w:tc>
          <w:tcPr>
            <w:tcW w:w="2778" w:type="dxa"/>
          </w:tcPr>
          <w:p w14:paraId="0B5D0396" w14:textId="77777777" w:rsidR="00AF0100" w:rsidRDefault="00AF0100" w:rsidP="00421F8F">
            <w:pPr>
              <w:pStyle w:val="00comandoatividade"/>
              <w:rPr>
                <w:lang w:eastAsia="pt-BR"/>
              </w:rPr>
            </w:pPr>
          </w:p>
        </w:tc>
        <w:tc>
          <w:tcPr>
            <w:tcW w:w="2778" w:type="dxa"/>
          </w:tcPr>
          <w:p w14:paraId="0A5F3889" w14:textId="77777777" w:rsidR="00AF0100" w:rsidRDefault="00AF0100" w:rsidP="00421F8F">
            <w:pPr>
              <w:pStyle w:val="00comandoatividade"/>
              <w:rPr>
                <w:lang w:eastAsia="pt-BR"/>
              </w:rPr>
            </w:pPr>
          </w:p>
        </w:tc>
      </w:tr>
    </w:tbl>
    <w:p w14:paraId="1BEC21BF" w14:textId="77777777" w:rsidR="00AF0100" w:rsidRPr="001A7B64" w:rsidRDefault="00AF0100" w:rsidP="00AF0100">
      <w:pPr>
        <w:pStyle w:val="00comandoatividade"/>
      </w:pPr>
    </w:p>
    <w:p w14:paraId="4CD752C9" w14:textId="77777777" w:rsidR="00AF0100" w:rsidRPr="001A7B64" w:rsidRDefault="00AF0100" w:rsidP="00AF0100">
      <w:pPr>
        <w:pStyle w:val="00comandoatividade"/>
      </w:pPr>
      <w:r w:rsidRPr="001A7B64">
        <w:t>Algumas informações iniciais podem ser obtidas na seguinte fonte:</w:t>
      </w:r>
    </w:p>
    <w:p w14:paraId="7B8FD4EA" w14:textId="63BDA984" w:rsidR="00AF0100" w:rsidRPr="001A7B64" w:rsidRDefault="00AF0100" w:rsidP="00AF0100">
      <w:pPr>
        <w:pStyle w:val="00comandoatividade"/>
      </w:pPr>
      <w:r w:rsidRPr="001A7B64">
        <w:t xml:space="preserve">MARIANI, Daniel; DUCROQUET, Simon.  O calendário e as culturas: quando começa e quanto dura. </w:t>
      </w:r>
      <w:r w:rsidRPr="00F078B2">
        <w:rPr>
          <w:i/>
        </w:rPr>
        <w:t>Jornal Nexo</w:t>
      </w:r>
      <w:r w:rsidRPr="001A7B64">
        <w:t>, 31 dez. 2015. Disponível em: &lt;</w:t>
      </w:r>
      <w:hyperlink r:id="rId8" w:history="1">
        <w:hyperlink r:id="rId9" w:history="1">
          <w:hyperlink r:id="rId10" w:history="1">
            <w:r w:rsidRPr="006304DD">
              <w:rPr>
                <w:rStyle w:val="Hyperlink"/>
              </w:rPr>
              <w:t>https://www.nexojornal.com.br/grafico/2015/12/31/O-calend%C3%A1rio-e-as-culturas-quando-come%C3%A7a-e-quanto-dura</w:t>
            </w:r>
          </w:hyperlink>
        </w:hyperlink>
      </w:hyperlink>
      <w:r w:rsidRPr="001A7B64">
        <w:t>&gt;. Acesso em: 5 jan. 2018.</w:t>
      </w:r>
    </w:p>
    <w:p w14:paraId="57E8046D" w14:textId="77777777" w:rsidR="00AF0100" w:rsidRPr="001A7B64" w:rsidRDefault="00AF0100" w:rsidP="00AF0100">
      <w:pPr>
        <w:pStyle w:val="00comandoatividade"/>
      </w:pPr>
    </w:p>
    <w:p w14:paraId="7AFEA754" w14:textId="49194E60" w:rsidR="00AF0100" w:rsidRDefault="00AF0100" w:rsidP="00AF0100">
      <w:pPr>
        <w:pStyle w:val="00comandoatividade"/>
      </w:pPr>
      <w:r w:rsidRPr="001A7B64">
        <w:rPr>
          <w:b/>
        </w:rPr>
        <w:t>2.</w:t>
      </w:r>
      <w:r w:rsidRPr="001A7B64">
        <w:t xml:space="preserve"> Retomar com os alunos o que foi estudado sobre os calendários de alguns povos indígenas brasileiros. Dialogar com eles sobre como esses povos indígenas estruturavam a percepção da passagem do tempo e pedir que apontem quais são os elementos usados para registrar períodos e ciclos de tempo. Eles deverão identificar que a contagem é realizada levando em conta elementos da natureza </w:t>
      </w:r>
      <w:r>
        <w:t>–</w:t>
      </w:r>
      <w:r w:rsidRPr="001A7B64">
        <w:t xml:space="preserve"> como época de chuva, presença de certos tipos de mosquitos ou insetos, migração de aves, disponibilidade de frutas e outros alimentos – e atividades humanas, como agricultura ou coleta de frutos. </w:t>
      </w:r>
    </w:p>
    <w:p w14:paraId="3D48577E" w14:textId="299159F6" w:rsidR="00694CE7" w:rsidRPr="00AF0100" w:rsidRDefault="00694CE7" w:rsidP="00AF0100">
      <w:pPr>
        <w:rPr>
          <w:lang w:val="pt-BR"/>
        </w:rPr>
      </w:pPr>
      <w:r w:rsidRPr="00AF0100">
        <w:rPr>
          <w:lang w:val="pt-BR"/>
        </w:rPr>
        <w:t xml:space="preserve"> </w:t>
      </w:r>
    </w:p>
    <w:sectPr w:rsidR="00694CE7" w:rsidRPr="00AF0100" w:rsidSect="001A7B64">
      <w:headerReference w:type="default" r:id="rId11"/>
      <w:footerReference w:type="default" r:id="rId12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5358F" w14:textId="77777777" w:rsidR="0012795E" w:rsidRDefault="0012795E" w:rsidP="005B4288">
      <w:r>
        <w:separator/>
      </w:r>
    </w:p>
    <w:p w14:paraId="07A497A1" w14:textId="77777777" w:rsidR="0012795E" w:rsidRDefault="0012795E"/>
  </w:endnote>
  <w:endnote w:type="continuationSeparator" w:id="0">
    <w:p w14:paraId="1A2FDBB3" w14:textId="77777777" w:rsidR="0012795E" w:rsidRDefault="0012795E" w:rsidP="005B4288">
      <w:r>
        <w:continuationSeparator/>
      </w:r>
    </w:p>
    <w:p w14:paraId="390C2996" w14:textId="77777777" w:rsidR="0012795E" w:rsidRDefault="001279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" w:fontKey="{10D5377C-2EAA-464F-BD7A-F7F288028546}"/>
    <w:embedBold r:id="rId2" w:fontKey="{1C2D088F-4590-4C6D-AADA-36D2CE6DCDA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CD4F792-0274-445F-BCA6-509BFEEB2E81}"/>
    <w:embedBold r:id="rId4" w:fontKey="{F079E815-1A0B-45DC-8458-799404C868C6}"/>
    <w:embedItalic r:id="rId5" w:fontKey="{DB929494-A831-47C8-B52E-F5E99C31CA6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34D7DAC2-1934-4E6F-B5BD-F15F080102D6}"/>
    <w:embedBold r:id="rId7" w:fontKey="{4435F146-4684-42CC-8ED1-C07AA099F896}"/>
    <w:embedItalic r:id="rId8" w:fontKey="{DDB5AAA6-75FB-44AE-B877-0AA2D9593BF2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subsetted="1" w:fontKey="{C907AE3A-7A57-47E8-8293-9F665D1702E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04313716"/>
  <w:bookmarkStart w:id="2" w:name="_Hlk504313710"/>
  <w:bookmarkStart w:id="3" w:name="_Hlk504313711"/>
  <w:p w14:paraId="14ACCFC6" w14:textId="701EAC9F" w:rsidR="001A7B64" w:rsidRPr="001A7B64" w:rsidRDefault="001A7B64" w:rsidP="001A7B64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1A7B64">
      <w:rPr>
        <w:rFonts w:ascii="Calibri" w:eastAsia="Times New Roman" w:hAnsi="Calibri" w:cs="Times New Roman"/>
      </w:rPr>
      <w:fldChar w:fldCharType="begin"/>
    </w:r>
    <w:r w:rsidRPr="001A7B64">
      <w:rPr>
        <w:rFonts w:ascii="Calibri" w:eastAsia="Times New Roman" w:hAnsi="Calibri" w:cs="Times New Roman"/>
      </w:rPr>
      <w:instrText xml:space="preserve">PAGE  </w:instrText>
    </w:r>
    <w:r w:rsidRPr="001A7B64">
      <w:rPr>
        <w:rFonts w:ascii="Calibri" w:eastAsia="Times New Roman" w:hAnsi="Calibri" w:cs="Times New Roman"/>
      </w:rPr>
      <w:fldChar w:fldCharType="separate"/>
    </w:r>
    <w:r w:rsidR="000C619F">
      <w:rPr>
        <w:rFonts w:ascii="Calibri" w:eastAsia="Times New Roman" w:hAnsi="Calibri" w:cs="Times New Roman"/>
        <w:noProof/>
      </w:rPr>
      <w:t>6</w:t>
    </w:r>
    <w:r w:rsidRPr="001A7B64">
      <w:rPr>
        <w:rFonts w:ascii="Calibri" w:eastAsia="Times New Roman" w:hAnsi="Calibri" w:cs="Times New Roman"/>
      </w:rPr>
      <w:fldChar w:fldCharType="end"/>
    </w:r>
  </w:p>
  <w:bookmarkEnd w:id="1"/>
  <w:p w14:paraId="7E6582AD" w14:textId="2B596712" w:rsidR="001A7B64" w:rsidRPr="001A7B64" w:rsidRDefault="001A7B64" w:rsidP="001A7B64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1A7B64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AF5573" w14:textId="77777777" w:rsidR="0012795E" w:rsidRDefault="0012795E" w:rsidP="005B4288">
      <w:r>
        <w:separator/>
      </w:r>
    </w:p>
    <w:p w14:paraId="636E0334" w14:textId="77777777" w:rsidR="0012795E" w:rsidRDefault="0012795E"/>
  </w:footnote>
  <w:footnote w:type="continuationSeparator" w:id="0">
    <w:p w14:paraId="0A555290" w14:textId="77777777" w:rsidR="0012795E" w:rsidRDefault="0012795E" w:rsidP="005B4288">
      <w:r>
        <w:continuationSeparator/>
      </w:r>
    </w:p>
    <w:p w14:paraId="064D1EC1" w14:textId="77777777" w:rsidR="0012795E" w:rsidRDefault="001279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2B0692FA" w:rsidR="002A39C0" w:rsidRDefault="001A7B64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36414096" wp14:editId="4DB3D9F6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5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C3A08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8CAE3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856CE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870EB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9F27C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2391C"/>
    <w:multiLevelType w:val="hybridMultilevel"/>
    <w:tmpl w:val="2B4EBBE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8456F7"/>
    <w:multiLevelType w:val="hybridMultilevel"/>
    <w:tmpl w:val="1FB49FF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546E30"/>
    <w:multiLevelType w:val="hybridMultilevel"/>
    <w:tmpl w:val="E1F4E14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6E24210"/>
    <w:multiLevelType w:val="hybridMultilevel"/>
    <w:tmpl w:val="42F2B85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8D8629B"/>
    <w:multiLevelType w:val="hybridMultilevel"/>
    <w:tmpl w:val="394C935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AC06128"/>
    <w:multiLevelType w:val="hybridMultilevel"/>
    <w:tmpl w:val="F9062594"/>
    <w:lvl w:ilvl="0" w:tplc="6BA03B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21"/>
  </w:num>
  <w:num w:numId="4">
    <w:abstractNumId w:val="22"/>
  </w:num>
  <w:num w:numId="5">
    <w:abstractNumId w:val="12"/>
  </w:num>
  <w:num w:numId="6">
    <w:abstractNumId w:val="22"/>
    <w:lvlOverride w:ilvl="0">
      <w:startOverride w:val="1"/>
    </w:lvlOverride>
  </w:num>
  <w:num w:numId="7">
    <w:abstractNumId w:val="22"/>
    <w:lvlOverride w:ilvl="0">
      <w:startOverride w:val="1"/>
    </w:lvlOverride>
  </w:num>
  <w:num w:numId="8">
    <w:abstractNumId w:val="16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7"/>
  </w:num>
  <w:num w:numId="22">
    <w:abstractNumId w:val="15"/>
  </w:num>
  <w:num w:numId="23">
    <w:abstractNumId w:val="20"/>
  </w:num>
  <w:num w:numId="24">
    <w:abstractNumId w:val="14"/>
  </w:num>
  <w:num w:numId="25">
    <w:abstractNumId w:val="19"/>
  </w:num>
  <w:num w:numId="26">
    <w:abstractNumId w:val="18"/>
  </w:num>
  <w:num w:numId="27">
    <w:abstractNumId w:val="2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581D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619F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2795E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A7B64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1B7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0868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053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2619"/>
    <w:rsid w:val="005450CB"/>
    <w:rsid w:val="005457DA"/>
    <w:rsid w:val="005461C1"/>
    <w:rsid w:val="0055395B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4DD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4CE7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28FC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056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47DD5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100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6DC8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A7AD4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17F38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6EB7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27ACD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078B2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2EB1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1A7B6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,Tabela de Grade Clara1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3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1A7B64"/>
    <w:pPr>
      <w:spacing w:after="57"/>
    </w:pPr>
    <w:rPr>
      <w:rFonts w:ascii="Arial" w:hAnsi="Arial"/>
    </w:rPr>
  </w:style>
  <w:style w:type="character" w:styleId="MenoPendente">
    <w:name w:val="Unresolved Mention"/>
    <w:basedOn w:val="Fontepargpadro"/>
    <w:uiPriority w:val="99"/>
    <w:rsid w:val="006E28F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xojornal.com.br/grafico/2015/12/31/O-calend%C3%A1rio-e-as-culturas-quando-come%C3%A7a-e-quanto-dur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nexojornal.com.br/grafico/2015/12/31/O-calend%C3%A1rio-e-as-culturas-quando-come%C3%A7a-e-quanto-dur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exojornal.com.br/grafico/2015/12/31/O-calend%C3%A1rio-e-as-culturas-quando-come%C3%A7a-e-quanto-dura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2D97CB26-1752-4FA1-BE86-AC080CFBD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1504</Words>
  <Characters>8123</Characters>
  <Application>Microsoft Office Word</Application>
  <DocSecurity>0</DocSecurity>
  <Lines>67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9608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2018-01-30T14:52:00Z</dcterms:created>
  <dcterms:modified xsi:type="dcterms:W3CDTF">2018-01-30T14:52:00Z</dcterms:modified>
  <cp:category/>
</cp:coreProperties>
</file>