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5B538" w14:textId="77777777" w:rsidR="00521ADD" w:rsidRDefault="00521ADD" w:rsidP="00521ADD">
      <w:pPr>
        <w:pStyle w:val="00cabeos"/>
      </w:pPr>
      <w:r>
        <w:t>Avaliação</w:t>
      </w:r>
    </w:p>
    <w:p w14:paraId="6A160CAB" w14:textId="77777777" w:rsidR="00521ADD" w:rsidRDefault="00521ADD" w:rsidP="00521ADD">
      <w:pPr>
        <w:pStyle w:val="00textosemparagrafo"/>
      </w:pPr>
    </w:p>
    <w:p w14:paraId="6AF0E877" w14:textId="77777777" w:rsidR="00521ADD" w:rsidRDefault="00521ADD" w:rsidP="00521ADD">
      <w:pPr>
        <w:pStyle w:val="00P1"/>
      </w:pPr>
      <w:r>
        <w:t>1º Bimestre</w:t>
      </w:r>
    </w:p>
    <w:p w14:paraId="37131019" w14:textId="77777777" w:rsidR="00521ADD" w:rsidRDefault="00521ADD" w:rsidP="00521ADD">
      <w:pPr>
        <w:pStyle w:val="00textosemparagrafo"/>
        <w:rPr>
          <w:rFonts w:ascii="Arial" w:hAnsi="Arial"/>
          <w:sz w:val="24"/>
          <w:szCs w:val="24"/>
        </w:rPr>
      </w:pPr>
    </w:p>
    <w:p w14:paraId="715D5417" w14:textId="77777777" w:rsidR="00521ADD" w:rsidRDefault="00521ADD" w:rsidP="00521ADD">
      <w:pPr>
        <w:pStyle w:val="00PESO2"/>
      </w:pPr>
      <w:r>
        <w:t>Assuntos explorados nesta avaliação</w:t>
      </w:r>
    </w:p>
    <w:p w14:paraId="246FDB5C" w14:textId="77777777" w:rsidR="00521ADD" w:rsidRDefault="00521ADD" w:rsidP="00521ADD">
      <w:pPr>
        <w:pStyle w:val="00textosemparagrafo"/>
        <w:rPr>
          <w:shd w:val="clear" w:color="auto" w:fill="FFFFFF"/>
        </w:rPr>
      </w:pPr>
    </w:p>
    <w:p w14:paraId="4C3F4E06" w14:textId="77777777" w:rsidR="00D2522B" w:rsidRPr="00D2522B" w:rsidRDefault="00D2522B" w:rsidP="00D2522B">
      <w:pPr>
        <w:pStyle w:val="00textosemparagrafo"/>
        <w:spacing w:before="120" w:after="120"/>
        <w:rPr>
          <w:highlight w:val="yellow"/>
        </w:rPr>
      </w:pPr>
      <w:r w:rsidRPr="00D2522B">
        <w:t>(Q1) Estabelecer a relação causa/consequência entre partes e elementos do texto.</w:t>
      </w:r>
    </w:p>
    <w:p w14:paraId="33A11C17" w14:textId="77777777" w:rsidR="00D2522B" w:rsidRPr="00D2522B" w:rsidRDefault="00D2522B" w:rsidP="00D2522B">
      <w:pPr>
        <w:pStyle w:val="00textosemparagrafo"/>
        <w:spacing w:before="120" w:after="120"/>
        <w:rPr>
          <w:highlight w:val="yellow"/>
        </w:rPr>
      </w:pPr>
      <w:r w:rsidRPr="00D2522B">
        <w:t>(Q2) Estabelecer relações entre partes de um texto, identificando substituições que contribuem para sua continuidade.</w:t>
      </w:r>
    </w:p>
    <w:p w14:paraId="46BF6503" w14:textId="77777777" w:rsidR="00D2522B" w:rsidRPr="00D2522B" w:rsidRDefault="00D2522B" w:rsidP="00D2522B">
      <w:pPr>
        <w:pStyle w:val="00textosemparagrafo"/>
        <w:spacing w:before="120" w:after="120"/>
      </w:pPr>
      <w:r w:rsidRPr="00D2522B">
        <w:t>(Q3) Inferir o sentido de uma palavra ou expressão considerando o contexto em que aparece.</w:t>
      </w:r>
    </w:p>
    <w:p w14:paraId="379308F2" w14:textId="77777777" w:rsidR="00D2522B" w:rsidRPr="00D2522B" w:rsidRDefault="00D2522B" w:rsidP="00D2522B">
      <w:pPr>
        <w:pStyle w:val="00textosemparagrafo"/>
        <w:spacing w:before="120" w:after="120"/>
        <w:rPr>
          <w:highlight w:val="yellow"/>
        </w:rPr>
      </w:pPr>
      <w:r w:rsidRPr="00D2522B">
        <w:t>(Q4) Identificar o efeito de sentido decorrente do uso da pontuação e de outras notações.</w:t>
      </w:r>
    </w:p>
    <w:p w14:paraId="1ECAF220" w14:textId="77777777" w:rsidR="00D2522B" w:rsidRPr="00D2522B" w:rsidRDefault="00D2522B" w:rsidP="00D2522B">
      <w:pPr>
        <w:pStyle w:val="00textosemparagrafo"/>
        <w:spacing w:before="120" w:after="120"/>
      </w:pPr>
      <w:r w:rsidRPr="00D2522B">
        <w:t>(Q5) Identificar o efeito de sentido decorrente do uso da pontuação.</w:t>
      </w:r>
    </w:p>
    <w:p w14:paraId="6AB770AB" w14:textId="77777777" w:rsidR="00D2522B" w:rsidRPr="00D2522B" w:rsidRDefault="00D2522B" w:rsidP="00D2522B">
      <w:pPr>
        <w:pStyle w:val="00textosemparagrafo"/>
        <w:spacing w:before="120" w:after="120"/>
      </w:pPr>
      <w:r w:rsidRPr="00D2522B">
        <w:t>(Q6) Identificar os substantivos próprios e comuns, diferenciando-os dos verbos.</w:t>
      </w:r>
    </w:p>
    <w:p w14:paraId="1A6A2F0F" w14:textId="2E1D5D2C" w:rsidR="00D2522B" w:rsidRPr="00D2522B" w:rsidRDefault="00D2522B" w:rsidP="00D2522B">
      <w:pPr>
        <w:pStyle w:val="00textosemparagrafo"/>
        <w:spacing w:before="120" w:after="120"/>
        <w:rPr>
          <w:highlight w:val="yellow"/>
        </w:rPr>
      </w:pPr>
      <w:r w:rsidRPr="00D2522B">
        <w:t>(Q7) Identificar irregularidades ortográficas do som d</w:t>
      </w:r>
      <w:r w:rsidR="00FD4585">
        <w:t>o</w:t>
      </w:r>
      <w:r w:rsidRPr="00D2522B">
        <w:t xml:space="preserve"> S.</w:t>
      </w:r>
    </w:p>
    <w:p w14:paraId="769C0B3E" w14:textId="77777777" w:rsidR="00D2522B" w:rsidRPr="00B67C6A" w:rsidRDefault="00D2522B" w:rsidP="00D2522B">
      <w:pPr>
        <w:pStyle w:val="00textosemparagrafo"/>
        <w:spacing w:before="120" w:after="120"/>
        <w:rPr>
          <w:highlight w:val="yellow"/>
        </w:rPr>
      </w:pPr>
      <w:r>
        <w:t>(Q8)</w:t>
      </w:r>
      <w:r w:rsidRPr="00B67C6A">
        <w:t xml:space="preserve"> Identificar questões ortográficas no uso das terminações ISAR e IZAR.</w:t>
      </w:r>
    </w:p>
    <w:p w14:paraId="5B683D96" w14:textId="77777777" w:rsidR="00D2522B" w:rsidRPr="00B67C6A" w:rsidRDefault="00D2522B" w:rsidP="00D2522B">
      <w:pPr>
        <w:pStyle w:val="00textosemparagrafo"/>
        <w:spacing w:before="120" w:after="120"/>
        <w:rPr>
          <w:color w:val="0070C0"/>
          <w:highlight w:val="yellow"/>
        </w:rPr>
      </w:pPr>
      <w:r>
        <w:t>(Q9)</w:t>
      </w:r>
      <w:r w:rsidRPr="00B67C6A">
        <w:t xml:space="preserve"> Identificar a finalidade de um texto.  </w:t>
      </w:r>
    </w:p>
    <w:p w14:paraId="490F8B45" w14:textId="77777777" w:rsidR="00D2522B" w:rsidRPr="00B67C6A" w:rsidRDefault="00D2522B" w:rsidP="00D2522B">
      <w:pPr>
        <w:pStyle w:val="00textosemparagrafo"/>
        <w:spacing w:before="120" w:after="120"/>
        <w:rPr>
          <w:highlight w:val="yellow"/>
        </w:rPr>
      </w:pPr>
      <w:r>
        <w:t>(Q10)</w:t>
      </w:r>
      <w:r w:rsidRPr="00B67C6A">
        <w:t xml:space="preserve"> </w:t>
      </w:r>
      <w:r w:rsidRPr="00B67C6A">
        <w:rPr>
          <w:rFonts w:eastAsia="ArialMT"/>
          <w:lang w:eastAsia="pt-BR"/>
        </w:rPr>
        <w:t xml:space="preserve">Identificar a função </w:t>
      </w:r>
      <w:proofErr w:type="spellStart"/>
      <w:r w:rsidRPr="00B67C6A">
        <w:rPr>
          <w:rFonts w:eastAsia="ArialMT"/>
          <w:lang w:eastAsia="pt-BR"/>
        </w:rPr>
        <w:t>sociocomunicativa</w:t>
      </w:r>
      <w:proofErr w:type="spellEnd"/>
      <w:r w:rsidRPr="00B67C6A">
        <w:rPr>
          <w:rFonts w:eastAsia="ArialMT"/>
          <w:lang w:eastAsia="pt-BR"/>
        </w:rPr>
        <w:t xml:space="preserve"> de textos que circulam em esferas da vida social, reconhecendo para que foram produzidos, onde circulam, quem produziu, a quem se destinam.</w:t>
      </w:r>
    </w:p>
    <w:p w14:paraId="745E9F7E" w14:textId="77777777" w:rsidR="00D2522B" w:rsidRPr="00B67C6A" w:rsidRDefault="00D2522B" w:rsidP="00D2522B">
      <w:pPr>
        <w:pStyle w:val="00textosemparagrafo"/>
        <w:spacing w:before="120" w:after="120"/>
        <w:rPr>
          <w:b/>
          <w:highlight w:val="yellow"/>
        </w:rPr>
      </w:pPr>
      <w:r>
        <w:t>(Q11)</w:t>
      </w:r>
      <w:r w:rsidRPr="00B67C6A">
        <w:t xml:space="preserve"> Localizar informações explícitas em um texto.</w:t>
      </w:r>
    </w:p>
    <w:p w14:paraId="6D19A546" w14:textId="77777777" w:rsidR="00D2522B" w:rsidRPr="00B67C6A" w:rsidRDefault="00D2522B" w:rsidP="00D2522B">
      <w:pPr>
        <w:pStyle w:val="00textosemparagrafo"/>
        <w:spacing w:before="120" w:after="120"/>
      </w:pPr>
      <w:r>
        <w:t>(Q12)</w:t>
      </w:r>
      <w:r w:rsidRPr="00B67C6A">
        <w:t xml:space="preserve"> </w:t>
      </w:r>
      <w:r>
        <w:t>Aplicar a regra de concordância verbal.</w:t>
      </w:r>
    </w:p>
    <w:p w14:paraId="0BE65C0E" w14:textId="77777777" w:rsidR="00D2522B" w:rsidRPr="00D2522B" w:rsidRDefault="00D2522B" w:rsidP="00D2522B">
      <w:pPr>
        <w:pStyle w:val="00textosemparagrafo"/>
        <w:spacing w:before="120" w:after="120"/>
      </w:pPr>
      <w:r w:rsidRPr="00D2522B">
        <w:t>(Q13) Diferenciar palavras quanto à tonicidade.</w:t>
      </w:r>
    </w:p>
    <w:p w14:paraId="1F662EAC" w14:textId="77777777" w:rsidR="00D2522B" w:rsidRPr="00B67C6A" w:rsidRDefault="00D2522B" w:rsidP="00D2522B">
      <w:pPr>
        <w:pStyle w:val="00textosemparagrafo"/>
        <w:spacing w:before="120" w:after="120"/>
        <w:rPr>
          <w:highlight w:val="yellow"/>
        </w:rPr>
      </w:pPr>
      <w:r>
        <w:t>(Q14)</w:t>
      </w:r>
      <w:r w:rsidRPr="00B67C6A">
        <w:t xml:space="preserve"> Inferir </w:t>
      </w:r>
      <w:r w:rsidRPr="00B67C6A">
        <w:rPr>
          <w:shd w:val="clear" w:color="auto" w:fill="FFFFFF"/>
        </w:rPr>
        <w:t>informação implícita em um texto.</w:t>
      </w:r>
    </w:p>
    <w:p w14:paraId="2E194F0F" w14:textId="77777777" w:rsidR="00D2522B" w:rsidRPr="00D2522B" w:rsidRDefault="00D2522B" w:rsidP="00D2522B">
      <w:pPr>
        <w:pStyle w:val="00textosemparagrafo"/>
        <w:spacing w:before="120" w:after="120"/>
      </w:pPr>
      <w:r w:rsidRPr="00D2522B">
        <w:t>(Q15) Aplicar a regra de concordância nominal.</w:t>
      </w:r>
    </w:p>
    <w:p w14:paraId="1A211B56" w14:textId="77777777" w:rsidR="00521ADD" w:rsidRDefault="00521ADD" w:rsidP="00521ADD">
      <w:pPr>
        <w:rPr>
          <w:rFonts w:ascii="Arial" w:hAnsi="Arial" w:cs="Arial"/>
          <w:shd w:val="clear" w:color="auto" w:fill="FFFFFF"/>
          <w:lang w:val="pt-BR"/>
        </w:rPr>
      </w:pPr>
      <w:r>
        <w:rPr>
          <w:rFonts w:ascii="Arial" w:hAnsi="Arial" w:cs="Arial"/>
          <w:shd w:val="clear" w:color="auto" w:fill="FFFFFF"/>
          <w:lang w:val="pt-BR"/>
        </w:rPr>
        <w:br w:type="page"/>
      </w:r>
    </w:p>
    <w:tbl>
      <w:tblPr>
        <w:tblStyle w:val="tabelaverde"/>
        <w:tblW w:w="0" w:type="auto"/>
        <w:tblInd w:w="108" w:type="dxa"/>
        <w:tblLook w:val="0480" w:firstRow="0" w:lastRow="0" w:firstColumn="1" w:lastColumn="0" w:noHBand="0" w:noVBand="1"/>
      </w:tblPr>
      <w:tblGrid>
        <w:gridCol w:w="9514"/>
      </w:tblGrid>
      <w:tr w:rsidR="00521ADD" w14:paraId="72C9F2D3" w14:textId="77777777" w:rsidTr="00521ADD">
        <w:tc>
          <w:tcPr>
            <w:tcW w:w="9514"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hideMark/>
          </w:tcPr>
          <w:p w14:paraId="03226127" w14:textId="77777777" w:rsidR="00521ADD" w:rsidRDefault="00521ADD">
            <w:pPr>
              <w:spacing w:before="240" w:after="120"/>
              <w:rPr>
                <w:rFonts w:cs="Arial"/>
                <w:b/>
                <w:bCs/>
                <w:color w:val="000000"/>
                <w:sz w:val="22"/>
                <w:szCs w:val="22"/>
                <w:shd w:val="clear" w:color="auto" w:fill="FFFFFF"/>
                <w:lang w:val="pt-BR"/>
              </w:rPr>
            </w:pPr>
            <w:r>
              <w:rPr>
                <w:rFonts w:cs="Arial"/>
                <w:b/>
                <w:bCs/>
                <w:color w:val="000000"/>
                <w:sz w:val="22"/>
                <w:szCs w:val="22"/>
                <w:shd w:val="clear" w:color="auto" w:fill="FFFFFF"/>
                <w:lang w:val="pt-BR"/>
              </w:rPr>
              <w:lastRenderedPageBreak/>
              <w:t xml:space="preserve">NOME: </w:t>
            </w:r>
            <w:r>
              <w:rPr>
                <w:rFonts w:cs="Arial"/>
                <w:bCs/>
                <w:color w:val="000000"/>
                <w:sz w:val="22"/>
                <w:szCs w:val="22"/>
                <w:shd w:val="clear" w:color="auto" w:fill="FFFFFF"/>
                <w:lang w:val="pt-BR"/>
              </w:rPr>
              <w:t>____________________________________________________</w:t>
            </w:r>
          </w:p>
          <w:p w14:paraId="58F5BD67" w14:textId="77777777" w:rsidR="00521ADD" w:rsidRDefault="00521ADD">
            <w:pPr>
              <w:spacing w:before="240" w:after="120"/>
              <w:rPr>
                <w:rFonts w:cs="Arial"/>
                <w:b/>
                <w:bCs/>
                <w:color w:val="000000"/>
                <w:sz w:val="22"/>
                <w:szCs w:val="22"/>
                <w:shd w:val="clear" w:color="auto" w:fill="FFFFFF"/>
                <w:lang w:val="pt-BR"/>
              </w:rPr>
            </w:pPr>
            <w:r>
              <w:rPr>
                <w:rFonts w:cs="Arial"/>
                <w:b/>
                <w:bCs/>
                <w:color w:val="000000"/>
                <w:sz w:val="22"/>
                <w:szCs w:val="22"/>
                <w:shd w:val="clear" w:color="auto" w:fill="FFFFFF"/>
                <w:lang w:val="pt-BR"/>
              </w:rPr>
              <w:t>CLASSE:</w:t>
            </w:r>
            <w:r>
              <w:rPr>
                <w:rFonts w:cs="Arial"/>
                <w:bCs/>
                <w:color w:val="000000"/>
                <w:sz w:val="22"/>
                <w:szCs w:val="22"/>
                <w:shd w:val="clear" w:color="auto" w:fill="FFFFFF"/>
                <w:lang w:val="pt-BR"/>
              </w:rPr>
              <w:t xml:space="preserve"> ___________________________________________________</w:t>
            </w:r>
          </w:p>
          <w:p w14:paraId="66700703" w14:textId="679CC79B" w:rsidR="00521ADD" w:rsidRDefault="00521ADD">
            <w:pPr>
              <w:spacing w:before="240" w:after="120"/>
              <w:rPr>
                <w:rFonts w:cs="Arial"/>
                <w:b/>
                <w:bCs/>
                <w:color w:val="000000"/>
                <w:sz w:val="22"/>
                <w:szCs w:val="22"/>
                <w:u w:val="single"/>
                <w:shd w:val="clear" w:color="auto" w:fill="FFFFFF"/>
                <w:lang w:val="pt-BR"/>
              </w:rPr>
            </w:pPr>
            <w:r>
              <w:rPr>
                <w:rFonts w:cs="Arial"/>
                <w:b/>
                <w:bCs/>
                <w:color w:val="000000"/>
                <w:sz w:val="22"/>
                <w:szCs w:val="22"/>
                <w:shd w:val="clear" w:color="auto" w:fill="FFFFFF"/>
                <w:lang w:val="pt-BR"/>
              </w:rPr>
              <w:t>N</w:t>
            </w:r>
            <w:r w:rsidR="00712BAD" w:rsidRPr="0068583A">
              <w:rPr>
                <w:rFonts w:cs="Arial"/>
                <w:b/>
                <w:bCs/>
                <w:color w:val="000000"/>
                <w:sz w:val="22"/>
                <w:szCs w:val="22"/>
                <w:u w:val="single"/>
                <w:shd w:val="clear" w:color="auto" w:fill="FFFFFF"/>
                <w:vertAlign w:val="superscript"/>
                <w:lang w:val="pt-BR"/>
              </w:rPr>
              <w:t>o</w:t>
            </w:r>
            <w:r>
              <w:rPr>
                <w:rFonts w:cs="Arial"/>
                <w:b/>
                <w:bCs/>
                <w:color w:val="000000"/>
                <w:sz w:val="22"/>
                <w:szCs w:val="22"/>
                <w:shd w:val="clear" w:color="auto" w:fill="FFFFFF"/>
                <w:lang w:val="pt-BR"/>
              </w:rPr>
              <w:t>:</w:t>
            </w:r>
            <w:r>
              <w:rPr>
                <w:rFonts w:cs="Arial"/>
                <w:bCs/>
                <w:color w:val="000000"/>
                <w:sz w:val="22"/>
                <w:szCs w:val="22"/>
                <w:shd w:val="clear" w:color="auto" w:fill="FFFFFF"/>
                <w:lang w:val="pt-BR"/>
              </w:rPr>
              <w:t xml:space="preserve"> _____________________________________________________</w:t>
            </w:r>
            <w:r w:rsidR="006C4EC4">
              <w:rPr>
                <w:rFonts w:cs="Arial"/>
                <w:bCs/>
                <w:color w:val="000000"/>
                <w:sz w:val="22"/>
                <w:szCs w:val="22"/>
                <w:shd w:val="clear" w:color="auto" w:fill="FFFFFF"/>
                <w:lang w:val="pt-BR"/>
              </w:rPr>
              <w:t>___</w:t>
            </w:r>
          </w:p>
        </w:tc>
      </w:tr>
    </w:tbl>
    <w:p w14:paraId="487588B4" w14:textId="77777777" w:rsidR="00521ADD" w:rsidRDefault="00521ADD" w:rsidP="00ED33AA">
      <w:pPr>
        <w:pStyle w:val="00comandoatividade"/>
        <w:rPr>
          <w:shd w:val="clear" w:color="auto" w:fill="auto"/>
        </w:rPr>
      </w:pPr>
    </w:p>
    <w:p w14:paraId="432427A0" w14:textId="04A26419" w:rsidR="00D10698" w:rsidRPr="0068583A" w:rsidRDefault="00D10698">
      <w:pPr>
        <w:pStyle w:val="00comandoatividade"/>
        <w:rPr>
          <w:b/>
        </w:rPr>
      </w:pPr>
      <w:r w:rsidRPr="0068583A">
        <w:rPr>
          <w:b/>
        </w:rPr>
        <w:t xml:space="preserve">Leia o texto para responder </w:t>
      </w:r>
      <w:r w:rsidR="00413ACE" w:rsidRPr="0068583A">
        <w:rPr>
          <w:b/>
        </w:rPr>
        <w:t>à</w:t>
      </w:r>
      <w:r w:rsidRPr="0068583A">
        <w:rPr>
          <w:b/>
        </w:rPr>
        <w:t>s questões de 1 a 6.</w:t>
      </w:r>
    </w:p>
    <w:p w14:paraId="653A2ADA" w14:textId="77777777" w:rsidR="003A3C58" w:rsidRDefault="003A3C58" w:rsidP="003A3C58">
      <w:pPr>
        <w:pStyle w:val="00textoterceiros"/>
        <w:jc w:val="center"/>
        <w:rPr>
          <w:b/>
        </w:rPr>
      </w:pPr>
    </w:p>
    <w:p w14:paraId="6E1DF1E7" w14:textId="77777777" w:rsidR="00D10698" w:rsidRDefault="00D10698" w:rsidP="003A3C58">
      <w:pPr>
        <w:pStyle w:val="00textoterceiros"/>
        <w:jc w:val="center"/>
        <w:rPr>
          <w:b/>
        </w:rPr>
      </w:pPr>
      <w:r w:rsidRPr="00D10698">
        <w:rPr>
          <w:b/>
        </w:rPr>
        <w:t>LUIZ GONZAGA</w:t>
      </w:r>
    </w:p>
    <w:p w14:paraId="038AD02E" w14:textId="77777777" w:rsidR="003A3C58" w:rsidRPr="00D10698" w:rsidRDefault="003A3C58" w:rsidP="003A3C58">
      <w:pPr>
        <w:pStyle w:val="00textoterceiros"/>
        <w:jc w:val="center"/>
        <w:rPr>
          <w:b/>
        </w:rPr>
      </w:pPr>
    </w:p>
    <w:p w14:paraId="0DD61ED6" w14:textId="77777777" w:rsidR="00D10698" w:rsidRPr="00D10698" w:rsidRDefault="00D10698" w:rsidP="00D10698">
      <w:pPr>
        <w:pStyle w:val="00textoterceiros"/>
      </w:pPr>
      <w:r w:rsidRPr="00D10698">
        <w:t>Luiz Gonzaga do Nascimento nasceu em uma fazenda em Exu, no sertão de Pernambuco, em 13 de dezembro de 1912.</w:t>
      </w:r>
    </w:p>
    <w:p w14:paraId="6A69AB37" w14:textId="77777777" w:rsidR="00D10698" w:rsidRPr="00D10698" w:rsidRDefault="00D10698" w:rsidP="00D10698">
      <w:pPr>
        <w:pStyle w:val="00textoterceiros"/>
      </w:pPr>
      <w:r w:rsidRPr="00D10698">
        <w:t>Aprendeu a tocar vendo e ouvindo o pai, o sanfoneiro Januário, animar bailes nos sábados da cidade e consertar foles, harmônicos, pés-de-bode, ou de que outra forma se chamava lá o acordeão.</w:t>
      </w:r>
    </w:p>
    <w:p w14:paraId="72DA5503" w14:textId="77777777" w:rsidR="00D10698" w:rsidRPr="00D10698" w:rsidRDefault="00D10698" w:rsidP="00D10698">
      <w:pPr>
        <w:pStyle w:val="00textoterceiros"/>
      </w:pPr>
      <w:r w:rsidRPr="00D10698">
        <w:t xml:space="preserve">— Ficava por ali, desasnando — lembraria ele. — Na igreja de São João Batista, perto de 16 de junho, juntavam-se os tocadores do lugar. Sua música atraía o pessoal para as festas religiosas. Chegada essa época, eu ia </w:t>
      </w:r>
      <w:proofErr w:type="gramStart"/>
      <w:r w:rsidRPr="00D10698">
        <w:t>pra</w:t>
      </w:r>
      <w:proofErr w:type="gramEnd"/>
      <w:r w:rsidRPr="00D10698">
        <w:t xml:space="preserve"> lá, puxava assunto com o tocador, pedia pra experimentar o instrumento, a zabumba, a caixa, o pífaro, a sanfona. Fui aprendendo.</w:t>
      </w:r>
    </w:p>
    <w:p w14:paraId="3CFC53D8" w14:textId="77777777" w:rsidR="00D10698" w:rsidRPr="00D10698" w:rsidRDefault="00D10698" w:rsidP="00D10698">
      <w:pPr>
        <w:pStyle w:val="00textoterceiros"/>
      </w:pPr>
      <w:r w:rsidRPr="00D10698">
        <w:t xml:space="preserve">Por obra do acaso (e do amor) o jovem Lula logo emigrou para o Sul do país. Tinha dezoito anos quando se apaixonou por Nazarena, moça endinheirada do lugar. O pai dela, um certo Raimundo </w:t>
      </w:r>
      <w:proofErr w:type="spellStart"/>
      <w:r w:rsidRPr="00D10698">
        <w:t>Deolindo</w:t>
      </w:r>
      <w:proofErr w:type="spellEnd"/>
      <w:r w:rsidRPr="00D10698">
        <w:t>, deixou claro, e fez questão de espalhar por toda Exu, que não a queria ver de namoro com aquele “sem futuro”. Ao saber disso, Lula tomou coragem e foi tirar satisfações com o pai da moça na feira de domingo, bem diante de todo o povo.</w:t>
      </w:r>
    </w:p>
    <w:p w14:paraId="372953C5" w14:textId="77777777" w:rsidR="00D10698" w:rsidRPr="00D10698" w:rsidRDefault="00D10698" w:rsidP="00D10698">
      <w:pPr>
        <w:pStyle w:val="00textoterceiros"/>
      </w:pPr>
      <w:r w:rsidRPr="00D10698">
        <w:t>Raimundo queixou-se à dona Santana, mãe de Luiz:</w:t>
      </w:r>
    </w:p>
    <w:p w14:paraId="477F7F4A" w14:textId="77777777" w:rsidR="00D10698" w:rsidRPr="00D10698" w:rsidRDefault="00D10698" w:rsidP="00D10698">
      <w:pPr>
        <w:pStyle w:val="00textoterceiros"/>
      </w:pPr>
      <w:r w:rsidRPr="00D10698">
        <w:t>— Outro desrespeito desse, minha senhora, pode acabar em sangue – ameaçou.</w:t>
      </w:r>
    </w:p>
    <w:p w14:paraId="014301BE" w14:textId="793EF002" w:rsidR="00D10698" w:rsidRPr="00D10698" w:rsidRDefault="00D10698" w:rsidP="00D10698">
      <w:pPr>
        <w:pStyle w:val="00textoterceiros"/>
      </w:pPr>
      <w:r w:rsidRPr="00D10698">
        <w:t>Dona Santana, mais temerosa que zangada, não respeitou os dezoito anos do filho e deu-</w:t>
      </w:r>
      <w:r w:rsidR="00603F21">
        <w:br/>
        <w:t>-</w:t>
      </w:r>
      <w:r w:rsidRPr="00D10698">
        <w:t>lhe uma surra. Humilhado e ofendido, o rapaz vendeu a sanfona, arrumou a trouxa e partiu.</w:t>
      </w:r>
    </w:p>
    <w:p w14:paraId="02A690EC" w14:textId="77777777" w:rsidR="00D10698" w:rsidRPr="00D10698" w:rsidRDefault="00D10698" w:rsidP="00D10698">
      <w:pPr>
        <w:pStyle w:val="00textoterceiros"/>
      </w:pPr>
      <w:r w:rsidRPr="00D10698">
        <w:t>A primeira escala foi em Fortaleza, onde entrou para o Exército e se tornou cabo corneteiro. Viajou muito. Andou por São Paulo, fez biscates, comprou sanfona nova, até que desembarcou no Rio de Janeiro, disposto a ganhar a vida com a música.</w:t>
      </w:r>
    </w:p>
    <w:p w14:paraId="4B12585F" w14:textId="77777777" w:rsidR="00D10698" w:rsidRPr="00D10698" w:rsidRDefault="00D10698" w:rsidP="00D10698">
      <w:pPr>
        <w:pStyle w:val="00textoterceiros"/>
      </w:pPr>
      <w:r w:rsidRPr="00D10698">
        <w:t>Seu primeiro emprego na cidade foi no Mangue, ao lado de casas de quinta categoria e botequins iluminados, de razoável aparência, com arrasta-pés vespertinos e música ao vivo. Seu repertório, então, era composto de tangos, boleros, valsas, foxtrotes.</w:t>
      </w:r>
    </w:p>
    <w:p w14:paraId="19D5010D" w14:textId="77777777" w:rsidR="00D10698" w:rsidRPr="00D10698" w:rsidRDefault="00D10698" w:rsidP="00D10698">
      <w:pPr>
        <w:pStyle w:val="00textoterceiros"/>
      </w:pPr>
      <w:r w:rsidRPr="00D10698">
        <w:t>Uma noite, depois de ouvi-lo, um estudante pernambucano de passagem disse-lhe:</w:t>
      </w:r>
    </w:p>
    <w:p w14:paraId="1B96145C" w14:textId="77777777" w:rsidR="00D10698" w:rsidRPr="00D10698" w:rsidRDefault="00D10698" w:rsidP="00D10698">
      <w:pPr>
        <w:pStyle w:val="00textoterceiros"/>
      </w:pPr>
      <w:r w:rsidRPr="00D10698">
        <w:t xml:space="preserve">— Você toca muito bem, seu moço. Mas por que não ataca umas coisinhas lá da nossa terra, </w:t>
      </w:r>
      <w:proofErr w:type="gramStart"/>
      <w:r w:rsidRPr="00D10698">
        <w:t>pra</w:t>
      </w:r>
      <w:proofErr w:type="gramEnd"/>
      <w:r w:rsidRPr="00D10698">
        <w:t xml:space="preserve"> matar a saudade? Deixa o tango </w:t>
      </w:r>
      <w:proofErr w:type="gramStart"/>
      <w:r w:rsidRPr="00D10698">
        <w:t>pra</w:t>
      </w:r>
      <w:proofErr w:type="gramEnd"/>
      <w:r w:rsidRPr="00D10698">
        <w:t xml:space="preserve"> lá. Olha, da próxima vez que a gente vier aqui, se você não tocar umas músicas nordestinas, não vai ter dinheiro no seu pires.</w:t>
      </w:r>
    </w:p>
    <w:p w14:paraId="6797CF95" w14:textId="77777777" w:rsidR="00D10698" w:rsidRPr="00D10698" w:rsidRDefault="00D10698" w:rsidP="00D10698">
      <w:pPr>
        <w:pStyle w:val="00textoterceiros"/>
      </w:pPr>
      <w:r w:rsidRPr="00D10698">
        <w:t>Pensando em tudo aquilo, especialmente no dinheiro no pires, compôs dois chamegos, “Pé de serra” e “Vira e mexe”.</w:t>
      </w:r>
    </w:p>
    <w:p w14:paraId="46036FE1" w14:textId="5E2B5F96" w:rsidR="003A3C58" w:rsidRDefault="00D10698" w:rsidP="00D10698">
      <w:pPr>
        <w:pStyle w:val="00textoterceiros"/>
      </w:pPr>
      <w:r w:rsidRPr="00D10698">
        <w:t>Consciente de que o rádio era o principal veículo para a música naquele 1941, inscreveu-se no programa de calouros de Ary Barroso, solou o “Vira e mexe”, ganhou o primeiro prêmio e, não muito depois, foi contratado pela rádio Nacional.</w:t>
      </w:r>
    </w:p>
    <w:p w14:paraId="40FEEEEF" w14:textId="77777777" w:rsidR="003A3C58" w:rsidRDefault="003A3C58">
      <w:pPr>
        <w:rPr>
          <w:rFonts w:ascii="Tahoma" w:eastAsiaTheme="minorEastAsia" w:hAnsi="Tahoma" w:cs="Cambria"/>
          <w:color w:val="000000"/>
          <w:spacing w:val="-2"/>
          <w:sz w:val="22"/>
          <w:szCs w:val="22"/>
          <w:lang w:val="pt-BR" w:eastAsia="es-ES"/>
        </w:rPr>
      </w:pPr>
      <w:r w:rsidRPr="0068583A">
        <w:rPr>
          <w:lang w:val="pt-BR"/>
        </w:rPr>
        <w:br w:type="page"/>
      </w:r>
    </w:p>
    <w:p w14:paraId="0CE7E208" w14:textId="77777777" w:rsidR="00D10698" w:rsidRPr="00D10698" w:rsidRDefault="00D10698" w:rsidP="00D10698">
      <w:pPr>
        <w:pStyle w:val="00textoterceiros"/>
      </w:pPr>
      <w:r w:rsidRPr="00D10698">
        <w:lastRenderedPageBreak/>
        <w:t>[...]</w:t>
      </w:r>
    </w:p>
    <w:p w14:paraId="36D717D6" w14:textId="77777777" w:rsidR="00D10698" w:rsidRPr="00D10698" w:rsidRDefault="00D10698" w:rsidP="00D10698">
      <w:pPr>
        <w:pStyle w:val="00textoterceiros"/>
      </w:pPr>
      <w:r w:rsidRPr="00D10698">
        <w:t>Nesse meio século, Luiz Gonzaga jamais perdeu o prestígio. Teve praticamente uma única gravadora e nela perpetuou mais de mil canções, suas ou de outros. Pode ter saído do palco por momentos, mas perder o prestígio, nunca.</w:t>
      </w:r>
    </w:p>
    <w:p w14:paraId="74BA38CB" w14:textId="77777777" w:rsidR="00D10698" w:rsidRPr="00D10698" w:rsidRDefault="00D10698" w:rsidP="00D10698">
      <w:pPr>
        <w:pStyle w:val="00textoterceiros"/>
      </w:pPr>
      <w:r w:rsidRPr="00D10698">
        <w:t>[...]</w:t>
      </w:r>
    </w:p>
    <w:p w14:paraId="2721AB99" w14:textId="63A8BDA0" w:rsidR="00D10698" w:rsidRPr="00D10698" w:rsidRDefault="00D10698" w:rsidP="00D10698">
      <w:pPr>
        <w:pStyle w:val="00textoterceiros"/>
      </w:pPr>
      <w:r w:rsidRPr="00D10698">
        <w:t>Sanfona e voz silenciaram para sempre em 2 de agosto de 1989, em Recife, onde o coração do velho cantador, minado por seis meses de doença – a uma osteoporose seguiram-</w:t>
      </w:r>
      <w:r w:rsidR="00603F21">
        <w:br/>
        <w:t>-</w:t>
      </w:r>
      <w:r w:rsidRPr="00D10698">
        <w:t>se vários tipos de infecção e uma pneumonia fatal —, parou por volta das cinco e meia da manhã. Seu corpo, embalsamado, foi velado na capital, Juazeiro do Norte (CE)</w:t>
      </w:r>
      <w:r w:rsidR="00151736">
        <w:t>,</w:t>
      </w:r>
      <w:r w:rsidRPr="00D10698">
        <w:t xml:space="preserve"> e na Exu natal, onde o sepultaram no fim da tarde.</w:t>
      </w:r>
    </w:p>
    <w:p w14:paraId="51C0DD21" w14:textId="77777777" w:rsidR="00D10698" w:rsidRDefault="00D10698" w:rsidP="00D10698">
      <w:pPr>
        <w:pStyle w:val="00textoterceiros"/>
      </w:pPr>
      <w:r w:rsidRPr="00D10698">
        <w:t>[...].</w:t>
      </w:r>
    </w:p>
    <w:p w14:paraId="09969C70" w14:textId="77777777" w:rsidR="003A3C58" w:rsidRPr="00D10698" w:rsidRDefault="003A3C58" w:rsidP="00D10698">
      <w:pPr>
        <w:pStyle w:val="00textoterceiros"/>
      </w:pPr>
    </w:p>
    <w:p w14:paraId="6EF01EF1" w14:textId="55AD74B9" w:rsidR="00D10698" w:rsidRPr="000B15AA" w:rsidRDefault="00D10698" w:rsidP="003A3C58">
      <w:pPr>
        <w:pStyle w:val="00fonteterceiros"/>
        <w:rPr>
          <w:bCs/>
          <w:sz w:val="18"/>
          <w:szCs w:val="18"/>
          <w:lang w:val="pt-BR"/>
        </w:rPr>
      </w:pPr>
      <w:r w:rsidRPr="000B15AA">
        <w:rPr>
          <w:bCs/>
          <w:sz w:val="18"/>
          <w:szCs w:val="18"/>
          <w:lang w:val="pt-BR"/>
        </w:rPr>
        <w:t xml:space="preserve">Ana Rosa Abreu [et al]. </w:t>
      </w:r>
      <w:r w:rsidRPr="000B15AA">
        <w:rPr>
          <w:i/>
          <w:sz w:val="18"/>
          <w:szCs w:val="18"/>
          <w:lang w:val="pt-BR"/>
        </w:rPr>
        <w:t>Alfabetização</w:t>
      </w:r>
      <w:r w:rsidRPr="000B15AA">
        <w:rPr>
          <w:sz w:val="18"/>
          <w:szCs w:val="18"/>
          <w:lang w:val="pt-BR"/>
        </w:rPr>
        <w:t xml:space="preserve"> </w:t>
      </w:r>
      <w:r w:rsidR="00151736" w:rsidRPr="000B15AA">
        <w:rPr>
          <w:sz w:val="18"/>
          <w:szCs w:val="18"/>
          <w:lang w:val="pt-BR"/>
        </w:rPr>
        <w:t>–</w:t>
      </w:r>
      <w:r w:rsidRPr="000B15AA">
        <w:rPr>
          <w:sz w:val="18"/>
          <w:szCs w:val="18"/>
          <w:lang w:val="pt-BR"/>
        </w:rPr>
        <w:t xml:space="preserve"> Livro do aluno</w:t>
      </w:r>
      <w:r w:rsidR="00151736" w:rsidRPr="000B15AA">
        <w:rPr>
          <w:sz w:val="18"/>
          <w:szCs w:val="18"/>
          <w:lang w:val="pt-BR"/>
        </w:rPr>
        <w:t>,</w:t>
      </w:r>
      <w:r w:rsidRPr="000B15AA">
        <w:rPr>
          <w:sz w:val="18"/>
          <w:szCs w:val="18"/>
          <w:lang w:val="pt-BR"/>
        </w:rPr>
        <w:t xml:space="preserve"> v. 3. </w:t>
      </w:r>
      <w:r w:rsidR="003A3C58" w:rsidRPr="000B15AA">
        <w:rPr>
          <w:sz w:val="18"/>
          <w:szCs w:val="18"/>
          <w:lang w:val="pt-BR"/>
        </w:rPr>
        <w:br/>
      </w:r>
      <w:r w:rsidRPr="000B15AA">
        <w:rPr>
          <w:sz w:val="18"/>
          <w:szCs w:val="18"/>
          <w:lang w:val="pt-BR"/>
        </w:rPr>
        <w:t xml:space="preserve">MEC, Brasília: 2000. </w:t>
      </w:r>
      <w:r w:rsidRPr="000B15AA">
        <w:rPr>
          <w:bCs/>
          <w:sz w:val="18"/>
          <w:szCs w:val="18"/>
          <w:lang w:val="pt-BR"/>
        </w:rPr>
        <w:t>p. 53-55. (Fragmento).</w:t>
      </w:r>
    </w:p>
    <w:p w14:paraId="050342A5" w14:textId="77777777" w:rsidR="00D10698" w:rsidRPr="00D10698" w:rsidRDefault="00D10698" w:rsidP="00ED33AA">
      <w:pPr>
        <w:pStyle w:val="00comandoatividade"/>
      </w:pPr>
    </w:p>
    <w:p w14:paraId="69206EFC" w14:textId="77777777" w:rsidR="00D10698" w:rsidRPr="00D10698" w:rsidRDefault="00D10698">
      <w:pPr>
        <w:pStyle w:val="00comandoatividade"/>
      </w:pPr>
      <w:r w:rsidRPr="00D10698">
        <w:rPr>
          <w:b/>
        </w:rPr>
        <w:t>1.</w:t>
      </w:r>
      <w:r w:rsidRPr="00D10698">
        <w:t xml:space="preserve"> Por que Gonzaga foi embora de Exu, sua terra natal?</w:t>
      </w:r>
    </w:p>
    <w:p w14:paraId="62B5B360"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6FAF4AFB"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32DC689C"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0E3C85D9" w14:textId="77777777" w:rsidR="00D10698" w:rsidRPr="00D10698" w:rsidRDefault="00D10698" w:rsidP="00ED33AA">
      <w:pPr>
        <w:pStyle w:val="00comandoatividade"/>
      </w:pPr>
    </w:p>
    <w:p w14:paraId="42E77D2B" w14:textId="77777777" w:rsidR="00D10698" w:rsidRPr="00D10698" w:rsidRDefault="00D10698">
      <w:pPr>
        <w:pStyle w:val="00comandoatividade"/>
      </w:pPr>
      <w:r w:rsidRPr="00D10698">
        <w:rPr>
          <w:b/>
        </w:rPr>
        <w:t>2.</w:t>
      </w:r>
      <w:r w:rsidRPr="00D10698">
        <w:t xml:space="preserve"> Que substantivo composto é usado no texto para fazer referência à sanfona?</w:t>
      </w:r>
    </w:p>
    <w:p w14:paraId="2348FE57"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0260AC9E" w14:textId="77777777" w:rsidR="00D10698" w:rsidRPr="00D10698" w:rsidRDefault="00D10698" w:rsidP="00ED33AA">
      <w:pPr>
        <w:pStyle w:val="00comandoatividade"/>
      </w:pPr>
    </w:p>
    <w:p w14:paraId="51CAE14B" w14:textId="77777777" w:rsidR="00D10698" w:rsidRPr="00D10698" w:rsidRDefault="00D10698">
      <w:pPr>
        <w:pStyle w:val="00comandoatividade"/>
      </w:pPr>
      <w:r w:rsidRPr="00D10698">
        <w:rPr>
          <w:b/>
        </w:rPr>
        <w:t>3.</w:t>
      </w:r>
      <w:r w:rsidRPr="00D10698">
        <w:t xml:space="preserve"> Leia novamente o trecho a seguir.</w:t>
      </w:r>
    </w:p>
    <w:p w14:paraId="5B02E7CC" w14:textId="77777777" w:rsidR="003A3C58" w:rsidRDefault="003A3C58">
      <w:pPr>
        <w:pStyle w:val="00comandoatividade"/>
      </w:pPr>
    </w:p>
    <w:p w14:paraId="6887D74C" w14:textId="5C2D903A" w:rsidR="00D10698" w:rsidRPr="00D10698" w:rsidRDefault="003A3C58" w:rsidP="003A3C58">
      <w:pPr>
        <w:pStyle w:val="00textoterceiros"/>
      </w:pPr>
      <w:r w:rsidRPr="00D10698">
        <w:t xml:space="preserve"> </w:t>
      </w:r>
      <w:r w:rsidR="00D10698" w:rsidRPr="00D10698">
        <w:t>“Sanfona e voz</w:t>
      </w:r>
      <w:r w:rsidR="00D10698" w:rsidRPr="00D10698">
        <w:rPr>
          <w:b/>
        </w:rPr>
        <w:t xml:space="preserve"> silenciaram para sempre</w:t>
      </w:r>
      <w:r w:rsidR="00D10698" w:rsidRPr="00D10698">
        <w:t xml:space="preserve"> em 2 de agosto de 1989”</w:t>
      </w:r>
    </w:p>
    <w:p w14:paraId="19835813" w14:textId="77777777" w:rsidR="003A3C58" w:rsidRDefault="003A3C58" w:rsidP="00ED33AA">
      <w:pPr>
        <w:pStyle w:val="00comandoatividade"/>
      </w:pPr>
    </w:p>
    <w:p w14:paraId="575640A6" w14:textId="77777777" w:rsidR="00D10698" w:rsidRPr="00ED33AA" w:rsidRDefault="00D10698" w:rsidP="00ED33AA">
      <w:pPr>
        <w:pStyle w:val="00comandoatividade"/>
      </w:pPr>
      <w:r w:rsidRPr="00ED33AA">
        <w:t>A expressão destacada indica que Luiz Gonzaga:</w:t>
      </w:r>
    </w:p>
    <w:p w14:paraId="22FAF400" w14:textId="77777777" w:rsidR="00D10698" w:rsidRPr="00D10698" w:rsidRDefault="00D10698">
      <w:pPr>
        <w:pStyle w:val="00comandoatividade"/>
      </w:pPr>
      <w:r w:rsidRPr="00D10698">
        <w:t>____ a) Estava doente.</w:t>
      </w:r>
    </w:p>
    <w:p w14:paraId="106F79B9" w14:textId="77777777" w:rsidR="00D10698" w:rsidRPr="00D10698" w:rsidRDefault="00D10698">
      <w:pPr>
        <w:pStyle w:val="00comandoatividade"/>
      </w:pPr>
      <w:r w:rsidRPr="00D10698">
        <w:t>____ b) Não queria mais cantar.</w:t>
      </w:r>
    </w:p>
    <w:p w14:paraId="1F9D59E4" w14:textId="77777777" w:rsidR="00D10698" w:rsidRPr="00D10698" w:rsidRDefault="00D10698">
      <w:pPr>
        <w:pStyle w:val="00comandoatividade"/>
      </w:pPr>
      <w:r w:rsidRPr="00D10698">
        <w:t>____ c) Não queria mais tocar sanfona.</w:t>
      </w:r>
    </w:p>
    <w:p w14:paraId="728E55B1" w14:textId="77777777" w:rsidR="00D10698" w:rsidRPr="00D10698" w:rsidRDefault="00D10698">
      <w:pPr>
        <w:pStyle w:val="00comandoatividade"/>
      </w:pPr>
      <w:r w:rsidRPr="00D10698">
        <w:t>____ d) Morreu.</w:t>
      </w:r>
    </w:p>
    <w:p w14:paraId="597A6DA5" w14:textId="0C9459BB" w:rsidR="003A3C58" w:rsidRDefault="003A3C58">
      <w:pPr>
        <w:rPr>
          <w:rFonts w:ascii="Arial" w:hAnsi="Arial" w:cs="Arial"/>
          <w:bCs/>
          <w:lang w:val="pt-BR"/>
        </w:rPr>
      </w:pPr>
      <w:r>
        <w:rPr>
          <w:rFonts w:ascii="Arial" w:hAnsi="Arial" w:cs="Arial"/>
          <w:bCs/>
          <w:lang w:val="pt-BR"/>
        </w:rPr>
        <w:br w:type="page"/>
      </w:r>
    </w:p>
    <w:p w14:paraId="48CD4701" w14:textId="77777777" w:rsidR="00D10698" w:rsidRPr="00D10698" w:rsidRDefault="00D10698" w:rsidP="00ED33AA">
      <w:pPr>
        <w:pStyle w:val="00comandoatividade"/>
      </w:pPr>
      <w:r w:rsidRPr="00D10698">
        <w:rPr>
          <w:b/>
        </w:rPr>
        <w:lastRenderedPageBreak/>
        <w:t xml:space="preserve">4. </w:t>
      </w:r>
      <w:r w:rsidRPr="00D10698">
        <w:t xml:space="preserve">Nos trechos abaixo, as aspas foram usadas com finalidades diferentes. </w:t>
      </w:r>
    </w:p>
    <w:p w14:paraId="0629D911" w14:textId="77777777" w:rsidR="00D10698" w:rsidRPr="00D10698" w:rsidRDefault="00D10698">
      <w:pPr>
        <w:pStyle w:val="00comandoatividade"/>
      </w:pPr>
      <w:r w:rsidRPr="00D10698">
        <w:t>Analise o uso das aspas em cada trecho:</w:t>
      </w:r>
    </w:p>
    <w:p w14:paraId="0E7923A4" w14:textId="77777777" w:rsidR="00D10698" w:rsidRPr="00D10698" w:rsidRDefault="00D10698">
      <w:pPr>
        <w:pStyle w:val="00comandoatividade"/>
      </w:pPr>
      <w:r w:rsidRPr="00D10698">
        <w:t>a) Pensando em tudo aquilo, especialmente no dinheiro no pires, compôs dois chamegos, “Pé de serra” e “Vira e mexe”.</w:t>
      </w:r>
    </w:p>
    <w:p w14:paraId="4FBAF8C4"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52E66007"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6AFECACD" w14:textId="77777777" w:rsidR="003A3C58" w:rsidRDefault="003A3C58" w:rsidP="00ED33AA">
      <w:pPr>
        <w:pStyle w:val="00comandoatividade"/>
      </w:pPr>
    </w:p>
    <w:p w14:paraId="69C0C920" w14:textId="77777777" w:rsidR="00D10698" w:rsidRPr="00D10698" w:rsidRDefault="00D10698">
      <w:pPr>
        <w:pStyle w:val="00comandoatividade"/>
      </w:pPr>
      <w:r w:rsidRPr="00D10698">
        <w:t xml:space="preserve">b) O pai dela, um certo Raimundo </w:t>
      </w:r>
      <w:proofErr w:type="spellStart"/>
      <w:r w:rsidRPr="00D10698">
        <w:t>Deolindo</w:t>
      </w:r>
      <w:proofErr w:type="spellEnd"/>
      <w:r w:rsidRPr="00D10698">
        <w:t>, deixou claro, e fez questão de espalhar por toda Exu, que não a queria ver de namoro com aquele “sem futuro”.</w:t>
      </w:r>
    </w:p>
    <w:p w14:paraId="4BB707A5"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47AD1171"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66859DD6" w14:textId="77777777" w:rsidR="00D10698" w:rsidRDefault="00D10698" w:rsidP="00ED33AA">
      <w:pPr>
        <w:pStyle w:val="00comandoatividade"/>
      </w:pPr>
    </w:p>
    <w:p w14:paraId="2F04FCE6" w14:textId="77777777" w:rsidR="00D10698" w:rsidRDefault="00D10698">
      <w:pPr>
        <w:pStyle w:val="00comandoatividade"/>
      </w:pPr>
      <w:r w:rsidRPr="00D10698">
        <w:rPr>
          <w:b/>
        </w:rPr>
        <w:t>5.</w:t>
      </w:r>
      <w:r w:rsidRPr="00D10698">
        <w:t xml:space="preserve"> O travessão destacado no trecho a seguir foi utilizado ao longo do texto para indicar o quê?</w:t>
      </w:r>
    </w:p>
    <w:p w14:paraId="1DFD80BA" w14:textId="0E265D11" w:rsidR="00D10698" w:rsidRDefault="00FD4585" w:rsidP="003A3C58">
      <w:pPr>
        <w:pStyle w:val="00textoterceiros"/>
        <w:spacing w:before="240"/>
      </w:pPr>
      <w:r w:rsidRPr="00FD4585">
        <w:t>“</w:t>
      </w:r>
      <w:r w:rsidR="00D10698" w:rsidRPr="00D10698">
        <w:rPr>
          <w:b/>
        </w:rPr>
        <w:t>—</w:t>
      </w:r>
      <w:r w:rsidR="00D10698" w:rsidRPr="00D10698">
        <w:t xml:space="preserve"> Ficava por ali, desasnando — lembraria ele. </w:t>
      </w:r>
      <w:r w:rsidR="00D10698" w:rsidRPr="00D10698">
        <w:rPr>
          <w:b/>
        </w:rPr>
        <w:t>—</w:t>
      </w:r>
      <w:r w:rsidR="00D10698" w:rsidRPr="00D10698">
        <w:t xml:space="preserve"> Na igreja de São João Batista, perto de 16 de junho, juntavam-se os tocadores do lugar.</w:t>
      </w:r>
      <w:r>
        <w:t>”</w:t>
      </w:r>
      <w:r w:rsidR="00D10698" w:rsidRPr="00D10698">
        <w:t xml:space="preserve"> </w:t>
      </w:r>
    </w:p>
    <w:p w14:paraId="16E1BF7D" w14:textId="77777777" w:rsidR="00023260" w:rsidRDefault="00023260" w:rsidP="003A3C58">
      <w:pPr>
        <w:pStyle w:val="00textoterceiros"/>
        <w:spacing w:before="240"/>
      </w:pPr>
    </w:p>
    <w:p w14:paraId="36A5514D" w14:textId="77777777" w:rsidR="00D10698" w:rsidRPr="00D10698" w:rsidRDefault="00D10698" w:rsidP="00ED33AA">
      <w:pPr>
        <w:pStyle w:val="00comandoatividade"/>
      </w:pPr>
      <w:r w:rsidRPr="00D10698">
        <w:t>____ a) Pensamento.</w:t>
      </w:r>
    </w:p>
    <w:p w14:paraId="7F2CD18F" w14:textId="77777777" w:rsidR="00D10698" w:rsidRPr="00D10698" w:rsidRDefault="00D10698">
      <w:pPr>
        <w:pStyle w:val="00comandoatividade"/>
      </w:pPr>
      <w:r w:rsidRPr="00D10698">
        <w:t>____ b) Fala.</w:t>
      </w:r>
    </w:p>
    <w:p w14:paraId="75704BF0" w14:textId="77777777" w:rsidR="00D10698" w:rsidRPr="00D10698" w:rsidRDefault="00D10698">
      <w:pPr>
        <w:pStyle w:val="00comandoatividade"/>
      </w:pPr>
      <w:r w:rsidRPr="00D10698">
        <w:t>____ c) Narração.</w:t>
      </w:r>
    </w:p>
    <w:p w14:paraId="701E3317" w14:textId="77777777" w:rsidR="00D10698" w:rsidRPr="00D10698" w:rsidRDefault="00D10698">
      <w:pPr>
        <w:pStyle w:val="00comandoatividade"/>
      </w:pPr>
      <w:r w:rsidRPr="00D10698">
        <w:t>____ d) Separação.</w:t>
      </w:r>
    </w:p>
    <w:p w14:paraId="519AF1C4" w14:textId="77777777" w:rsidR="00D10698" w:rsidRPr="00D10698" w:rsidRDefault="00D10698">
      <w:pPr>
        <w:pStyle w:val="00comandoatividade"/>
      </w:pPr>
    </w:p>
    <w:p w14:paraId="4039C225" w14:textId="77777777" w:rsidR="00D10698" w:rsidRDefault="00D10698">
      <w:pPr>
        <w:pStyle w:val="00comandoatividade"/>
      </w:pPr>
      <w:r w:rsidRPr="00D10698">
        <w:rPr>
          <w:b/>
        </w:rPr>
        <w:t>6.</w:t>
      </w:r>
      <w:r w:rsidRPr="00D10698">
        <w:t xml:space="preserve"> Identifique no trecho a seguir: </w:t>
      </w:r>
    </w:p>
    <w:p w14:paraId="2EF20868" w14:textId="77777777" w:rsidR="003A3C58" w:rsidRDefault="003A3C58" w:rsidP="003A3C58">
      <w:pPr>
        <w:pStyle w:val="00textoterceiros"/>
      </w:pPr>
    </w:p>
    <w:p w14:paraId="7D4EA831" w14:textId="57692519" w:rsidR="00D10698" w:rsidRPr="00D10698" w:rsidRDefault="007C0553" w:rsidP="003A3C58">
      <w:pPr>
        <w:pStyle w:val="00textoterceiros"/>
      </w:pPr>
      <w:r>
        <w:t>“</w:t>
      </w:r>
      <w:r w:rsidR="00D10698" w:rsidRPr="00D10698">
        <w:t>Dona Santana, mais temerosa que zangada, não respeitou os dezoito anos do filho e deu-</w:t>
      </w:r>
      <w:r w:rsidR="00603F21">
        <w:br/>
        <w:t>-</w:t>
      </w:r>
      <w:r w:rsidR="00D10698" w:rsidRPr="00D10698">
        <w:t>lhe uma surra. Humilhado e ofendido, o rapaz vendeu a sanfona, arrumou a trouxa e partiu.</w:t>
      </w:r>
      <w:r>
        <w:t>”</w:t>
      </w:r>
    </w:p>
    <w:p w14:paraId="7602E77E" w14:textId="77777777" w:rsidR="003A3C58" w:rsidRDefault="003A3C58" w:rsidP="00ED33AA">
      <w:pPr>
        <w:pStyle w:val="00comandoatividade"/>
      </w:pPr>
    </w:p>
    <w:p w14:paraId="75722238" w14:textId="2BC9E6A3" w:rsidR="00D10698" w:rsidRPr="00D10698" w:rsidRDefault="00D10698">
      <w:pPr>
        <w:pStyle w:val="00comandoatividade"/>
      </w:pPr>
      <w:r w:rsidRPr="00D10698">
        <w:t xml:space="preserve">a) substantivos próprios: </w:t>
      </w:r>
      <w:r w:rsidR="003A3C58">
        <w:t>______________________________________________________</w:t>
      </w:r>
    </w:p>
    <w:p w14:paraId="6877CA0D"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568F4989" w14:textId="77777777" w:rsidR="003A3C58" w:rsidRDefault="003A3C58" w:rsidP="00ED33AA">
      <w:pPr>
        <w:pStyle w:val="00comandoatividade"/>
      </w:pPr>
    </w:p>
    <w:p w14:paraId="73EC2FD5" w14:textId="1013B435" w:rsidR="00D10698" w:rsidRPr="00D10698" w:rsidRDefault="00D10698">
      <w:pPr>
        <w:pStyle w:val="00comandoatividade"/>
      </w:pPr>
      <w:r w:rsidRPr="00D10698">
        <w:t xml:space="preserve">b) substantivos comuns: </w:t>
      </w:r>
      <w:r w:rsidR="003A3C58">
        <w:t>______________________________________________________</w:t>
      </w:r>
    </w:p>
    <w:p w14:paraId="5204ED6D"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22155494" w14:textId="77777777" w:rsidR="003A3C58" w:rsidRDefault="003A3C58" w:rsidP="00ED33AA">
      <w:pPr>
        <w:pStyle w:val="00comandoatividade"/>
      </w:pPr>
    </w:p>
    <w:p w14:paraId="164CF067" w14:textId="076C9862" w:rsidR="00D10698" w:rsidRPr="00D10698" w:rsidRDefault="00D10698">
      <w:pPr>
        <w:pStyle w:val="00comandoatividade"/>
      </w:pPr>
      <w:r w:rsidRPr="00D10698">
        <w:t xml:space="preserve">c) verbos: </w:t>
      </w:r>
      <w:r w:rsidR="003A3C58">
        <w:t>__________________________________________________________________</w:t>
      </w:r>
    </w:p>
    <w:p w14:paraId="275A6D69"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1584C515" w14:textId="77777777" w:rsidR="003A3C58" w:rsidRDefault="003A3C58" w:rsidP="0068583A">
      <w:pPr>
        <w:pStyle w:val="00alternativas"/>
      </w:pPr>
      <w:r>
        <w:br w:type="page"/>
      </w:r>
    </w:p>
    <w:p w14:paraId="7A4703EA" w14:textId="430DDFD6" w:rsidR="00D10698" w:rsidRDefault="00D10698" w:rsidP="00ED33AA">
      <w:pPr>
        <w:pStyle w:val="00comandoatividade"/>
      </w:pPr>
      <w:r w:rsidRPr="00D10698">
        <w:rPr>
          <w:b/>
        </w:rPr>
        <w:lastRenderedPageBreak/>
        <w:t>7.</w:t>
      </w:r>
      <w:r w:rsidRPr="00D10698">
        <w:t xml:space="preserve"> Complete as palavras abaixo com SS ou Ç, </w:t>
      </w:r>
      <w:r w:rsidR="00FD4585">
        <w:t>depois escreva</w:t>
      </w:r>
      <w:r w:rsidRPr="00D10698">
        <w:t>-as na coluna correta.</w:t>
      </w:r>
    </w:p>
    <w:p w14:paraId="218964F0" w14:textId="77777777" w:rsidR="003A3C58" w:rsidRPr="00D10698" w:rsidRDefault="003A3C58">
      <w:pPr>
        <w:pStyle w:val="00comandoatividade"/>
      </w:pPr>
    </w:p>
    <w:tbl>
      <w:tblPr>
        <w:tblW w:w="0" w:type="auto"/>
        <w:tblLook w:val="04A0" w:firstRow="1" w:lastRow="0" w:firstColumn="1" w:lastColumn="0" w:noHBand="0" w:noVBand="1"/>
      </w:tblPr>
      <w:tblGrid>
        <w:gridCol w:w="4322"/>
        <w:gridCol w:w="4322"/>
      </w:tblGrid>
      <w:tr w:rsidR="00D10698" w:rsidRPr="00313859" w14:paraId="282259B0" w14:textId="77777777" w:rsidTr="003A3C58">
        <w:tc>
          <w:tcPr>
            <w:tcW w:w="4322" w:type="dxa"/>
            <w:shd w:val="clear" w:color="auto" w:fill="auto"/>
          </w:tcPr>
          <w:p w14:paraId="116E1A6E" w14:textId="77777777" w:rsidR="00D10698" w:rsidRPr="00313859" w:rsidRDefault="00D10698" w:rsidP="003A3C58">
            <w:pPr>
              <w:pStyle w:val="00textosemparagrafo"/>
              <w:spacing w:before="240"/>
              <w:rPr>
                <w:bCs/>
              </w:rPr>
            </w:pPr>
            <w:proofErr w:type="spellStart"/>
            <w:r w:rsidRPr="00313859">
              <w:t>de__a</w:t>
            </w:r>
            <w:proofErr w:type="spellEnd"/>
          </w:p>
        </w:tc>
        <w:tc>
          <w:tcPr>
            <w:tcW w:w="4322" w:type="dxa"/>
            <w:shd w:val="clear" w:color="auto" w:fill="auto"/>
          </w:tcPr>
          <w:p w14:paraId="47F8A016" w14:textId="77777777" w:rsidR="00D10698" w:rsidRPr="00313859" w:rsidRDefault="00D10698" w:rsidP="003A3C58">
            <w:pPr>
              <w:pStyle w:val="00textosemparagrafo"/>
              <w:spacing w:before="240"/>
              <w:rPr>
                <w:bCs/>
              </w:rPr>
            </w:pPr>
            <w:proofErr w:type="spellStart"/>
            <w:r w:rsidRPr="00313859">
              <w:t>pa</w:t>
            </w:r>
            <w:proofErr w:type="spellEnd"/>
            <w:r w:rsidRPr="00313859">
              <w:t>__ado</w:t>
            </w:r>
          </w:p>
        </w:tc>
      </w:tr>
      <w:tr w:rsidR="00D10698" w:rsidRPr="00313859" w14:paraId="59F5067E" w14:textId="77777777" w:rsidTr="003A3C58">
        <w:tc>
          <w:tcPr>
            <w:tcW w:w="4322" w:type="dxa"/>
            <w:shd w:val="clear" w:color="auto" w:fill="auto"/>
          </w:tcPr>
          <w:p w14:paraId="48D78BC7" w14:textId="77777777" w:rsidR="00D10698" w:rsidRPr="00313859" w:rsidRDefault="00D10698" w:rsidP="003A3C58">
            <w:pPr>
              <w:pStyle w:val="00textosemparagrafo"/>
              <w:spacing w:before="240"/>
              <w:rPr>
                <w:bCs/>
              </w:rPr>
            </w:pPr>
            <w:proofErr w:type="spellStart"/>
            <w:r w:rsidRPr="00313859">
              <w:t>aten</w:t>
            </w:r>
            <w:proofErr w:type="spellEnd"/>
            <w:r w:rsidRPr="00313859">
              <w:t>__</w:t>
            </w:r>
            <w:proofErr w:type="spellStart"/>
            <w:r w:rsidRPr="00313859">
              <w:t>ão</w:t>
            </w:r>
            <w:proofErr w:type="spellEnd"/>
          </w:p>
        </w:tc>
        <w:tc>
          <w:tcPr>
            <w:tcW w:w="4322" w:type="dxa"/>
            <w:shd w:val="clear" w:color="auto" w:fill="auto"/>
          </w:tcPr>
          <w:p w14:paraId="101A3F24" w14:textId="77777777" w:rsidR="00D10698" w:rsidRPr="00313859" w:rsidRDefault="00D10698" w:rsidP="003A3C58">
            <w:pPr>
              <w:pStyle w:val="00textosemparagrafo"/>
              <w:spacing w:before="240"/>
              <w:rPr>
                <w:bCs/>
              </w:rPr>
            </w:pPr>
            <w:proofErr w:type="spellStart"/>
            <w:r w:rsidRPr="00313859">
              <w:t>bra</w:t>
            </w:r>
            <w:proofErr w:type="spellEnd"/>
            <w:r w:rsidRPr="00313859">
              <w:t>__o</w:t>
            </w:r>
          </w:p>
        </w:tc>
      </w:tr>
      <w:tr w:rsidR="00D10698" w:rsidRPr="00313859" w14:paraId="60BB47CE" w14:textId="77777777" w:rsidTr="003A3C58">
        <w:tc>
          <w:tcPr>
            <w:tcW w:w="4322" w:type="dxa"/>
            <w:shd w:val="clear" w:color="auto" w:fill="auto"/>
          </w:tcPr>
          <w:p w14:paraId="2806F561" w14:textId="77777777" w:rsidR="00D10698" w:rsidRPr="00313859" w:rsidRDefault="00D10698" w:rsidP="003A3C58">
            <w:pPr>
              <w:pStyle w:val="00textosemparagrafo"/>
              <w:spacing w:before="240"/>
            </w:pPr>
            <w:proofErr w:type="spellStart"/>
            <w:r w:rsidRPr="00313859">
              <w:t>discu</w:t>
            </w:r>
            <w:proofErr w:type="spellEnd"/>
            <w:r w:rsidRPr="00313859">
              <w:t>__</w:t>
            </w:r>
            <w:proofErr w:type="spellStart"/>
            <w:r w:rsidRPr="00313859">
              <w:t>ão</w:t>
            </w:r>
            <w:proofErr w:type="spellEnd"/>
          </w:p>
          <w:p w14:paraId="2E004967" w14:textId="77777777" w:rsidR="00D10698" w:rsidRPr="00313859" w:rsidRDefault="00D10698" w:rsidP="003A3C58">
            <w:pPr>
              <w:pStyle w:val="00textosemparagrafo"/>
              <w:spacing w:before="240"/>
            </w:pPr>
            <w:proofErr w:type="spellStart"/>
            <w:r w:rsidRPr="00313859">
              <w:t>pa</w:t>
            </w:r>
            <w:proofErr w:type="spellEnd"/>
            <w:r w:rsidRPr="00313859">
              <w:t xml:space="preserve">__oca </w:t>
            </w:r>
          </w:p>
        </w:tc>
        <w:tc>
          <w:tcPr>
            <w:tcW w:w="4322" w:type="dxa"/>
            <w:shd w:val="clear" w:color="auto" w:fill="auto"/>
          </w:tcPr>
          <w:p w14:paraId="5C0CD2FA" w14:textId="77777777" w:rsidR="00D10698" w:rsidRPr="00313859" w:rsidRDefault="00D10698" w:rsidP="003A3C58">
            <w:pPr>
              <w:pStyle w:val="00textosemparagrafo"/>
              <w:spacing w:before="240"/>
            </w:pPr>
            <w:proofErr w:type="spellStart"/>
            <w:r w:rsidRPr="00313859">
              <w:t>engra</w:t>
            </w:r>
            <w:proofErr w:type="spellEnd"/>
            <w:r w:rsidRPr="00313859">
              <w:t>__ado</w:t>
            </w:r>
          </w:p>
          <w:p w14:paraId="7306A380" w14:textId="77777777" w:rsidR="00D10698" w:rsidRPr="00313859" w:rsidRDefault="00D10698" w:rsidP="003A3C58">
            <w:pPr>
              <w:pStyle w:val="00textosemparagrafo"/>
              <w:spacing w:before="240"/>
              <w:rPr>
                <w:bCs/>
              </w:rPr>
            </w:pPr>
            <w:proofErr w:type="spellStart"/>
            <w:r w:rsidRPr="00313859">
              <w:t>impre</w:t>
            </w:r>
            <w:proofErr w:type="spellEnd"/>
            <w:r w:rsidRPr="00313859">
              <w:t>__</w:t>
            </w:r>
            <w:proofErr w:type="spellStart"/>
            <w:r w:rsidRPr="00313859">
              <w:t>ionante</w:t>
            </w:r>
            <w:proofErr w:type="spellEnd"/>
          </w:p>
        </w:tc>
      </w:tr>
      <w:tr w:rsidR="00D10698" w:rsidRPr="00313859" w14:paraId="40B5D736" w14:textId="77777777" w:rsidTr="003A3C58">
        <w:tc>
          <w:tcPr>
            <w:tcW w:w="4322" w:type="dxa"/>
            <w:shd w:val="clear" w:color="auto" w:fill="auto"/>
          </w:tcPr>
          <w:p w14:paraId="0BBE8FAB" w14:textId="77777777" w:rsidR="00D10698" w:rsidRPr="00313859" w:rsidRDefault="00D10698" w:rsidP="003A3C58">
            <w:pPr>
              <w:pStyle w:val="00textosemparagrafo"/>
              <w:spacing w:before="240"/>
            </w:pPr>
            <w:proofErr w:type="spellStart"/>
            <w:r w:rsidRPr="00313859">
              <w:t>crian</w:t>
            </w:r>
            <w:proofErr w:type="spellEnd"/>
            <w:r w:rsidRPr="00313859">
              <w:t>__a</w:t>
            </w:r>
          </w:p>
        </w:tc>
        <w:tc>
          <w:tcPr>
            <w:tcW w:w="4322" w:type="dxa"/>
            <w:shd w:val="clear" w:color="auto" w:fill="auto"/>
          </w:tcPr>
          <w:p w14:paraId="289A40D4" w14:textId="77777777" w:rsidR="00D10698" w:rsidRPr="00313859" w:rsidRDefault="00D10698" w:rsidP="003A3C58">
            <w:pPr>
              <w:pStyle w:val="00textosemparagrafo"/>
              <w:spacing w:before="240"/>
            </w:pPr>
            <w:proofErr w:type="spellStart"/>
            <w:r w:rsidRPr="00313859">
              <w:t>o__o</w:t>
            </w:r>
            <w:proofErr w:type="spellEnd"/>
          </w:p>
        </w:tc>
      </w:tr>
    </w:tbl>
    <w:p w14:paraId="1B0E166D" w14:textId="77777777" w:rsidR="00D10698" w:rsidRPr="00B67C6A" w:rsidRDefault="00D10698" w:rsidP="00D10698">
      <w:pPr>
        <w:spacing w:after="120" w:line="360" w:lineRule="auto"/>
        <w:jc w:val="both"/>
        <w:rPr>
          <w:rFonts w:ascii="Arial" w:hAnsi="Arial" w:cs="Arial"/>
        </w:rPr>
      </w:pPr>
    </w:p>
    <w:tbl>
      <w:tblPr>
        <w:tblStyle w:val="tabelabimestre"/>
        <w:tblW w:w="0" w:type="auto"/>
        <w:tblLook w:val="04A0" w:firstRow="1" w:lastRow="0" w:firstColumn="1" w:lastColumn="0" w:noHBand="0" w:noVBand="1"/>
      </w:tblPr>
      <w:tblGrid>
        <w:gridCol w:w="4322"/>
        <w:gridCol w:w="4322"/>
      </w:tblGrid>
      <w:tr w:rsidR="00D10698" w:rsidRPr="00B67C6A" w14:paraId="4E438CDA" w14:textId="77777777" w:rsidTr="003A3C58">
        <w:trPr>
          <w:cnfStyle w:val="100000000000" w:firstRow="1" w:lastRow="0" w:firstColumn="0" w:lastColumn="0" w:oddVBand="0" w:evenVBand="0" w:oddHBand="0" w:evenHBand="0" w:firstRowFirstColumn="0" w:firstRowLastColumn="0" w:lastRowFirstColumn="0" w:lastRowLastColumn="0"/>
          <w:trHeight w:val="510"/>
        </w:trPr>
        <w:tc>
          <w:tcPr>
            <w:tcW w:w="4322" w:type="dxa"/>
          </w:tcPr>
          <w:p w14:paraId="067F04FB" w14:textId="77777777" w:rsidR="00D10698" w:rsidRPr="003A3C58" w:rsidRDefault="00D10698" w:rsidP="003A3C58">
            <w:pPr>
              <w:jc w:val="center"/>
            </w:pPr>
            <w:proofErr w:type="spellStart"/>
            <w:r w:rsidRPr="003A3C58">
              <w:t>Palavras</w:t>
            </w:r>
            <w:proofErr w:type="spellEnd"/>
            <w:r w:rsidRPr="003A3C58">
              <w:t xml:space="preserve"> </w:t>
            </w:r>
            <w:proofErr w:type="spellStart"/>
            <w:r w:rsidRPr="003A3C58">
              <w:t>escritas</w:t>
            </w:r>
            <w:proofErr w:type="spellEnd"/>
            <w:r w:rsidRPr="003A3C58">
              <w:t xml:space="preserve"> com SS</w:t>
            </w:r>
          </w:p>
        </w:tc>
        <w:tc>
          <w:tcPr>
            <w:tcW w:w="4322" w:type="dxa"/>
          </w:tcPr>
          <w:p w14:paraId="51EEB932" w14:textId="77777777" w:rsidR="00D10698" w:rsidRPr="003A3C58" w:rsidRDefault="00D10698" w:rsidP="003A3C58">
            <w:pPr>
              <w:jc w:val="center"/>
            </w:pPr>
            <w:proofErr w:type="spellStart"/>
            <w:r w:rsidRPr="003A3C58">
              <w:t>Palavras</w:t>
            </w:r>
            <w:proofErr w:type="spellEnd"/>
            <w:r w:rsidRPr="003A3C58">
              <w:t xml:space="preserve"> </w:t>
            </w:r>
            <w:proofErr w:type="spellStart"/>
            <w:r w:rsidRPr="003A3C58">
              <w:t>escritas</w:t>
            </w:r>
            <w:proofErr w:type="spellEnd"/>
            <w:r w:rsidRPr="003A3C58">
              <w:t xml:space="preserve"> com Ç</w:t>
            </w:r>
          </w:p>
        </w:tc>
      </w:tr>
      <w:tr w:rsidR="00D10698" w:rsidRPr="00B67C6A" w14:paraId="315EB3B8" w14:textId="77777777" w:rsidTr="003A3C58">
        <w:trPr>
          <w:trHeight w:val="510"/>
        </w:trPr>
        <w:tc>
          <w:tcPr>
            <w:tcW w:w="4322" w:type="dxa"/>
          </w:tcPr>
          <w:p w14:paraId="107F714C" w14:textId="77777777" w:rsidR="00D10698" w:rsidRPr="003A3C58" w:rsidRDefault="00D10698" w:rsidP="003A3C58">
            <w:pPr>
              <w:jc w:val="center"/>
            </w:pPr>
          </w:p>
          <w:p w14:paraId="042A2BE2" w14:textId="77777777" w:rsidR="00D10698" w:rsidRPr="003A3C58" w:rsidRDefault="00D10698" w:rsidP="003A3C58">
            <w:pPr>
              <w:jc w:val="center"/>
            </w:pPr>
          </w:p>
          <w:p w14:paraId="60E22436" w14:textId="77777777" w:rsidR="00D10698" w:rsidRPr="003A3C58" w:rsidRDefault="00D10698" w:rsidP="003A3C58">
            <w:pPr>
              <w:jc w:val="center"/>
            </w:pPr>
          </w:p>
          <w:p w14:paraId="5E9424C6" w14:textId="77777777" w:rsidR="00D10698" w:rsidRDefault="00D10698" w:rsidP="003A3C58">
            <w:pPr>
              <w:jc w:val="center"/>
            </w:pPr>
          </w:p>
          <w:p w14:paraId="031B3583" w14:textId="77777777" w:rsidR="003A3C58" w:rsidRDefault="003A3C58" w:rsidP="003A3C58">
            <w:pPr>
              <w:jc w:val="center"/>
            </w:pPr>
          </w:p>
          <w:p w14:paraId="45E0941E" w14:textId="77777777" w:rsidR="003A3C58" w:rsidRDefault="003A3C58" w:rsidP="003A3C58">
            <w:pPr>
              <w:jc w:val="center"/>
            </w:pPr>
          </w:p>
          <w:p w14:paraId="539F1F36" w14:textId="77777777" w:rsidR="003A3C58" w:rsidRDefault="003A3C58" w:rsidP="003A3C58">
            <w:pPr>
              <w:jc w:val="center"/>
            </w:pPr>
          </w:p>
          <w:p w14:paraId="1A7D4312" w14:textId="77777777" w:rsidR="003A3C58" w:rsidRDefault="003A3C58" w:rsidP="003A3C58">
            <w:pPr>
              <w:jc w:val="center"/>
            </w:pPr>
          </w:p>
          <w:p w14:paraId="5282C4F5" w14:textId="77777777" w:rsidR="003A3C58" w:rsidRDefault="003A3C58" w:rsidP="003A3C58">
            <w:pPr>
              <w:jc w:val="center"/>
            </w:pPr>
          </w:p>
          <w:p w14:paraId="6FB2C4D3" w14:textId="77777777" w:rsidR="003A3C58" w:rsidRDefault="003A3C58" w:rsidP="003A3C58">
            <w:pPr>
              <w:jc w:val="center"/>
            </w:pPr>
          </w:p>
          <w:p w14:paraId="3835B6FB" w14:textId="77777777" w:rsidR="003A3C58" w:rsidRDefault="003A3C58" w:rsidP="003A3C58">
            <w:pPr>
              <w:jc w:val="center"/>
            </w:pPr>
          </w:p>
          <w:p w14:paraId="7FB99D69" w14:textId="77777777" w:rsidR="003A3C58" w:rsidRPr="003A3C58" w:rsidRDefault="003A3C58" w:rsidP="003A3C58">
            <w:pPr>
              <w:jc w:val="center"/>
            </w:pPr>
          </w:p>
          <w:p w14:paraId="7453B51D" w14:textId="77777777" w:rsidR="00D10698" w:rsidRPr="003A3C58" w:rsidRDefault="00D10698" w:rsidP="003A3C58">
            <w:pPr>
              <w:jc w:val="center"/>
            </w:pPr>
          </w:p>
        </w:tc>
        <w:tc>
          <w:tcPr>
            <w:tcW w:w="4322" w:type="dxa"/>
          </w:tcPr>
          <w:p w14:paraId="4A581D09" w14:textId="77777777" w:rsidR="00D10698" w:rsidRPr="003A3C58" w:rsidRDefault="00D10698" w:rsidP="003A3C58">
            <w:pPr>
              <w:jc w:val="center"/>
            </w:pPr>
          </w:p>
        </w:tc>
      </w:tr>
    </w:tbl>
    <w:p w14:paraId="19215E55" w14:textId="77777777" w:rsidR="00D10698" w:rsidRDefault="00D10698" w:rsidP="00ED33AA">
      <w:pPr>
        <w:pStyle w:val="00comandoatividade"/>
      </w:pPr>
    </w:p>
    <w:p w14:paraId="302C971B" w14:textId="77777777" w:rsidR="00D10698" w:rsidRPr="00D10698" w:rsidRDefault="00D10698">
      <w:pPr>
        <w:pStyle w:val="00comandoatividade"/>
      </w:pPr>
      <w:r w:rsidRPr="00D10698">
        <w:rPr>
          <w:b/>
        </w:rPr>
        <w:t>8.</w:t>
      </w:r>
      <w:r w:rsidRPr="00D10698">
        <w:t xml:space="preserve"> Assinale a alternativa em que todas as palavras foram grafadas corretamente:</w:t>
      </w:r>
    </w:p>
    <w:p w14:paraId="39ADB170" w14:textId="77777777" w:rsidR="00D10698" w:rsidRPr="00D10698" w:rsidRDefault="00D10698">
      <w:pPr>
        <w:pStyle w:val="00comandoatividade"/>
      </w:pPr>
      <w:r w:rsidRPr="00D10698">
        <w:t xml:space="preserve">____ a) avisar, </w:t>
      </w:r>
      <w:proofErr w:type="spellStart"/>
      <w:r w:rsidRPr="00D10698">
        <w:t>realisar</w:t>
      </w:r>
      <w:proofErr w:type="spellEnd"/>
      <w:r w:rsidRPr="00D10698">
        <w:t>, pisar, visualizar.</w:t>
      </w:r>
    </w:p>
    <w:p w14:paraId="577CEC3B" w14:textId="77777777" w:rsidR="00D10698" w:rsidRPr="00D10698" w:rsidRDefault="00D10698">
      <w:pPr>
        <w:pStyle w:val="00comandoatividade"/>
      </w:pPr>
      <w:r w:rsidRPr="00D10698">
        <w:t xml:space="preserve">____ b) </w:t>
      </w:r>
      <w:proofErr w:type="spellStart"/>
      <w:r w:rsidRPr="00D10698">
        <w:t>alizar</w:t>
      </w:r>
      <w:proofErr w:type="spellEnd"/>
      <w:r w:rsidRPr="00D10698">
        <w:t xml:space="preserve">, harmonizar, </w:t>
      </w:r>
      <w:proofErr w:type="spellStart"/>
      <w:r w:rsidRPr="00D10698">
        <w:t>pizar</w:t>
      </w:r>
      <w:proofErr w:type="spellEnd"/>
      <w:r w:rsidRPr="00D10698">
        <w:t>, realizar.</w:t>
      </w:r>
    </w:p>
    <w:p w14:paraId="6E7F6567" w14:textId="77777777" w:rsidR="00D10698" w:rsidRPr="00D10698" w:rsidRDefault="00D10698">
      <w:pPr>
        <w:pStyle w:val="00comandoatividade"/>
      </w:pPr>
      <w:r w:rsidRPr="00D10698">
        <w:t xml:space="preserve">____ c) </w:t>
      </w:r>
      <w:proofErr w:type="spellStart"/>
      <w:r w:rsidRPr="00D10698">
        <w:t>pesquizar</w:t>
      </w:r>
      <w:proofErr w:type="spellEnd"/>
      <w:r w:rsidRPr="00D10698">
        <w:t xml:space="preserve">, visualizar, </w:t>
      </w:r>
      <w:proofErr w:type="spellStart"/>
      <w:r w:rsidRPr="00D10698">
        <w:t>avizar</w:t>
      </w:r>
      <w:proofErr w:type="spellEnd"/>
      <w:r w:rsidRPr="00D10698">
        <w:t xml:space="preserve">, </w:t>
      </w:r>
      <w:proofErr w:type="spellStart"/>
      <w:r w:rsidRPr="00D10698">
        <w:t>alizar</w:t>
      </w:r>
      <w:proofErr w:type="spellEnd"/>
      <w:r w:rsidRPr="00D10698">
        <w:t>.</w:t>
      </w:r>
    </w:p>
    <w:p w14:paraId="286215AF" w14:textId="77777777" w:rsidR="00D10698" w:rsidRPr="00D10698" w:rsidRDefault="00D10698">
      <w:pPr>
        <w:pStyle w:val="00comandoatividade"/>
      </w:pPr>
      <w:r w:rsidRPr="00D10698">
        <w:t>____ d) visualizar, avisar, harmonizar, pisar.</w:t>
      </w:r>
    </w:p>
    <w:p w14:paraId="55E69864" w14:textId="12B04307" w:rsidR="003A3C58" w:rsidRDefault="003A3C58">
      <w:pPr>
        <w:pStyle w:val="00comandoatividade"/>
      </w:pPr>
    </w:p>
    <w:p w14:paraId="0A71088D" w14:textId="7A63CD13" w:rsidR="00D10698" w:rsidRPr="0068583A" w:rsidRDefault="00D10698" w:rsidP="0068583A">
      <w:pPr>
        <w:pStyle w:val="00alternativas"/>
      </w:pPr>
      <w:r w:rsidRPr="0068583A">
        <w:t>Lei</w:t>
      </w:r>
      <w:r w:rsidR="00F53CC6" w:rsidRPr="0068583A">
        <w:t>a</w:t>
      </w:r>
      <w:r w:rsidRPr="0068583A">
        <w:t xml:space="preserve"> o texto para responder </w:t>
      </w:r>
      <w:r w:rsidR="0068583A" w:rsidRPr="0068583A">
        <w:t>à</w:t>
      </w:r>
      <w:r w:rsidRPr="0068583A">
        <w:t>s questões de 9 a 12.</w:t>
      </w:r>
    </w:p>
    <w:p w14:paraId="4F6DDD9A" w14:textId="77777777" w:rsidR="003A3C58" w:rsidRDefault="003A3C58" w:rsidP="00ED33AA">
      <w:pPr>
        <w:pStyle w:val="00comandoatividade"/>
      </w:pPr>
    </w:p>
    <w:p w14:paraId="1A8265D7" w14:textId="77777777" w:rsidR="00D10698" w:rsidRPr="003A3C58" w:rsidRDefault="00D10698" w:rsidP="003A3C58">
      <w:pPr>
        <w:pStyle w:val="00textoterceiros"/>
      </w:pPr>
      <w:r w:rsidRPr="003A3C58">
        <w:t xml:space="preserve">Há poucos meses, uma equipe de cientistas revelou a descoberta de restos humanos modernos de 300.000 anos no sítio arqueológico marroquino de </w:t>
      </w:r>
      <w:proofErr w:type="spellStart"/>
      <w:r w:rsidRPr="003A3C58">
        <w:t>Djebel</w:t>
      </w:r>
      <w:proofErr w:type="spellEnd"/>
      <w:r w:rsidRPr="003A3C58">
        <w:t xml:space="preserve"> </w:t>
      </w:r>
      <w:proofErr w:type="spellStart"/>
      <w:r w:rsidRPr="003A3C58">
        <w:t>Irhoud</w:t>
      </w:r>
      <w:proofErr w:type="spellEnd"/>
      <w:r w:rsidRPr="003A3C58">
        <w:t>. [...]</w:t>
      </w:r>
    </w:p>
    <w:p w14:paraId="17899B3C" w14:textId="39D95C99" w:rsidR="00D10698" w:rsidRPr="003A3C58" w:rsidRDefault="00D10698" w:rsidP="003A3C58">
      <w:pPr>
        <w:pStyle w:val="00textoterceiros"/>
      </w:pPr>
      <w:r w:rsidRPr="003A3C58">
        <w:t xml:space="preserve">“Com este estudo, ampliamos a área geográfica na qual devemos procurar a origem de nossa espécie”, explica [...] </w:t>
      </w:r>
      <w:proofErr w:type="spellStart"/>
      <w:r w:rsidRPr="003A3C58">
        <w:t>María</w:t>
      </w:r>
      <w:proofErr w:type="spellEnd"/>
      <w:r w:rsidRPr="003A3C58">
        <w:t xml:space="preserve"> </w:t>
      </w:r>
      <w:proofErr w:type="spellStart"/>
      <w:r w:rsidRPr="003A3C58">
        <w:t>Martinón</w:t>
      </w:r>
      <w:proofErr w:type="spellEnd"/>
      <w:r w:rsidRPr="003A3C58">
        <w:t xml:space="preserve"> Torres, coautora do trabalho [...]. “Acredito que é preciso considerar o Oriente Médio dentro dos limites geográficos daquilo que até agora temos chamado de berço da humanidade.”</w:t>
      </w:r>
    </w:p>
    <w:p w14:paraId="2259B6AC" w14:textId="77777777" w:rsidR="0068583A" w:rsidRDefault="0068583A" w:rsidP="003A3C58">
      <w:pPr>
        <w:pStyle w:val="00fonteterceiros"/>
        <w:rPr>
          <w:sz w:val="18"/>
          <w:szCs w:val="18"/>
          <w:lang w:val="pt-BR"/>
        </w:rPr>
      </w:pPr>
    </w:p>
    <w:p w14:paraId="15151422" w14:textId="28D41502" w:rsidR="00D10698" w:rsidRPr="00721815" w:rsidRDefault="00D10698" w:rsidP="003A3C58">
      <w:pPr>
        <w:pStyle w:val="00fonteterceiros"/>
        <w:rPr>
          <w:sz w:val="18"/>
          <w:szCs w:val="18"/>
          <w:lang w:val="pt-BR"/>
        </w:rPr>
      </w:pPr>
      <w:r w:rsidRPr="00721815">
        <w:rPr>
          <w:sz w:val="18"/>
          <w:szCs w:val="18"/>
          <w:lang w:val="pt-BR"/>
        </w:rPr>
        <w:t>Disponível em: &lt;</w:t>
      </w:r>
      <w:hyperlink r:id="rId8" w:history="1">
        <w:r w:rsidR="00721815" w:rsidRPr="00721815">
          <w:rPr>
            <w:rStyle w:val="Hyperlink"/>
            <w:sz w:val="18"/>
            <w:szCs w:val="18"/>
          </w:rPr>
          <w:t>https://brasil.elpais.com/brasil/2018/01/25/ciencia/1516906523_905455.html</w:t>
        </w:r>
      </w:hyperlink>
      <w:bookmarkStart w:id="0" w:name="_GoBack"/>
      <w:bookmarkEnd w:id="0"/>
      <w:r w:rsidRPr="00721815">
        <w:rPr>
          <w:sz w:val="18"/>
          <w:szCs w:val="18"/>
          <w:lang w:val="pt-BR"/>
        </w:rPr>
        <w:t>&gt;.</w:t>
      </w:r>
      <w:r w:rsidR="00191529" w:rsidRPr="00721815">
        <w:rPr>
          <w:sz w:val="18"/>
          <w:szCs w:val="18"/>
          <w:lang w:val="pt-BR"/>
        </w:rPr>
        <w:br/>
      </w:r>
      <w:r w:rsidRPr="00721815">
        <w:rPr>
          <w:sz w:val="18"/>
          <w:szCs w:val="18"/>
          <w:lang w:val="pt-BR"/>
        </w:rPr>
        <w:t>Acesso em: 27 j</w:t>
      </w:r>
      <w:r w:rsidR="00686D8F" w:rsidRPr="00721815">
        <w:rPr>
          <w:sz w:val="18"/>
          <w:szCs w:val="18"/>
          <w:lang w:val="pt-BR"/>
        </w:rPr>
        <w:t>an</w:t>
      </w:r>
      <w:r w:rsidRPr="00721815">
        <w:rPr>
          <w:sz w:val="18"/>
          <w:szCs w:val="18"/>
          <w:lang w:val="pt-BR"/>
        </w:rPr>
        <w:t>. 2018. (Fragmento).</w:t>
      </w:r>
    </w:p>
    <w:p w14:paraId="64B20CD4" w14:textId="1A781CBA" w:rsidR="003A3C58" w:rsidRDefault="003A3C58">
      <w:pPr>
        <w:rPr>
          <w:rFonts w:ascii="Arial" w:eastAsiaTheme="minorEastAsia" w:hAnsi="Arial" w:cs="Arial"/>
          <w:color w:val="000000"/>
          <w:sz w:val="22"/>
          <w:szCs w:val="22"/>
          <w:shd w:val="clear" w:color="auto" w:fill="FFFFFF"/>
          <w:lang w:val="pt-BR" w:eastAsia="es-ES"/>
        </w:rPr>
      </w:pPr>
      <w:r w:rsidRPr="0068583A">
        <w:rPr>
          <w:lang w:val="pt-BR"/>
        </w:rPr>
        <w:br w:type="page"/>
      </w:r>
    </w:p>
    <w:p w14:paraId="1DA30EDD" w14:textId="02873587" w:rsidR="00D10698" w:rsidRPr="00D10698" w:rsidRDefault="00D10698" w:rsidP="00ED33AA">
      <w:pPr>
        <w:pStyle w:val="00comandoatividade"/>
      </w:pPr>
      <w:r w:rsidRPr="00D10698">
        <w:rPr>
          <w:b/>
        </w:rPr>
        <w:lastRenderedPageBreak/>
        <w:t>9.</w:t>
      </w:r>
      <w:r w:rsidRPr="00D10698">
        <w:t xml:space="preserve"> Com qual finalidade es</w:t>
      </w:r>
      <w:r w:rsidR="00023260">
        <w:t>s</w:t>
      </w:r>
      <w:r w:rsidRPr="00D10698">
        <w:t>e texto foi publicado?</w:t>
      </w:r>
    </w:p>
    <w:p w14:paraId="7AC693A1"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61D4A2A1" w14:textId="77777777" w:rsidR="00D10698" w:rsidRDefault="00D10698" w:rsidP="00ED33AA">
      <w:pPr>
        <w:pStyle w:val="00comandoatividade"/>
      </w:pPr>
    </w:p>
    <w:p w14:paraId="356FE004" w14:textId="77777777" w:rsidR="00D10698" w:rsidRPr="00D10698" w:rsidRDefault="00D10698">
      <w:pPr>
        <w:pStyle w:val="00comandoatividade"/>
      </w:pPr>
      <w:r w:rsidRPr="00D10698">
        <w:rPr>
          <w:b/>
        </w:rPr>
        <w:t>10.</w:t>
      </w:r>
      <w:r w:rsidRPr="00D10698">
        <w:t xml:space="preserve"> Esse texto foi publicado em um jornal digital. Pelo assunto, ele foi publicado na seção de educação, saúde, ciências, economia ou política?</w:t>
      </w:r>
    </w:p>
    <w:p w14:paraId="153806C9"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1BF8CDC6" w14:textId="77777777" w:rsidR="00D10698" w:rsidRPr="00D10698" w:rsidRDefault="00D10698" w:rsidP="00ED33AA">
      <w:pPr>
        <w:pStyle w:val="00comandoatividade"/>
      </w:pPr>
    </w:p>
    <w:p w14:paraId="32FAE0E0" w14:textId="77777777" w:rsidR="00D10698" w:rsidRPr="00D10698" w:rsidRDefault="00D10698">
      <w:pPr>
        <w:pStyle w:val="00comandoatividade"/>
      </w:pPr>
      <w:r w:rsidRPr="00D10698">
        <w:rPr>
          <w:b/>
        </w:rPr>
        <w:t>11.</w:t>
      </w:r>
      <w:r w:rsidRPr="00D10698">
        <w:t xml:space="preserve"> De acordo com o texto, que outra região poderia também, após esse estudo, ser considerada parte do “berço da humanidade”?</w:t>
      </w:r>
    </w:p>
    <w:p w14:paraId="2169066B"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5527EF97"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3939FC2D" w14:textId="77777777" w:rsidR="00D10698" w:rsidRPr="00D10698" w:rsidRDefault="00D10698" w:rsidP="00ED33AA">
      <w:pPr>
        <w:pStyle w:val="00comandoatividade"/>
      </w:pPr>
    </w:p>
    <w:p w14:paraId="008C1C8C" w14:textId="77777777" w:rsidR="00D10698" w:rsidRPr="00D10698" w:rsidRDefault="00D10698">
      <w:pPr>
        <w:pStyle w:val="00comandoatividade"/>
      </w:pPr>
      <w:r w:rsidRPr="00D10698">
        <w:rPr>
          <w:b/>
        </w:rPr>
        <w:t>12.</w:t>
      </w:r>
      <w:r w:rsidRPr="00D10698">
        <w:t xml:space="preserve"> Na primeira linha, a forma verbal </w:t>
      </w:r>
      <w:r w:rsidRPr="00D10698">
        <w:rPr>
          <w:b/>
        </w:rPr>
        <w:t>revelou</w:t>
      </w:r>
      <w:r w:rsidRPr="00D10698">
        <w:t xml:space="preserve"> concorda com que palavra?</w:t>
      </w:r>
    </w:p>
    <w:p w14:paraId="781F60F3" w14:textId="77777777" w:rsidR="003A3C58" w:rsidRDefault="003A3C58" w:rsidP="003A3C58">
      <w:pPr>
        <w:pStyle w:val="Estilo00comandoatividacbNoNegrito"/>
        <w:spacing w:before="300" w:after="120"/>
        <w:rPr>
          <w:lang w:val="pt-BR"/>
        </w:rPr>
      </w:pPr>
      <w:r>
        <w:rPr>
          <w:lang w:val="pt-BR"/>
        </w:rPr>
        <w:t>__________________________________________________________________________</w:t>
      </w:r>
    </w:p>
    <w:p w14:paraId="3A5635B7" w14:textId="77777777" w:rsidR="00D10698" w:rsidRPr="00D10698" w:rsidRDefault="00D10698" w:rsidP="00ED33AA">
      <w:pPr>
        <w:pStyle w:val="00comandoatividade"/>
      </w:pPr>
    </w:p>
    <w:p w14:paraId="1857875C" w14:textId="77777777" w:rsidR="00D10698" w:rsidRDefault="00D10698">
      <w:pPr>
        <w:pStyle w:val="00comandoatividade"/>
      </w:pPr>
      <w:r w:rsidRPr="00D10698">
        <w:rPr>
          <w:b/>
        </w:rPr>
        <w:t>13.</w:t>
      </w:r>
      <w:r w:rsidRPr="00D10698">
        <w:t xml:space="preserve"> Acentue as palavras abaixo e circule a única que </w:t>
      </w:r>
      <w:r w:rsidRPr="00D10698">
        <w:rPr>
          <w:u w:val="single"/>
        </w:rPr>
        <w:t>não é</w:t>
      </w:r>
      <w:r w:rsidRPr="00D10698">
        <w:t xml:space="preserve"> proparoxítona:</w:t>
      </w:r>
    </w:p>
    <w:p w14:paraId="66D73619" w14:textId="77777777" w:rsidR="003A3C58" w:rsidRDefault="003A3C58">
      <w:pPr>
        <w:pStyle w:val="00comandoatividade"/>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3A3C58" w:rsidRPr="003A3C58" w14:paraId="5B9E5726" w14:textId="77777777" w:rsidTr="003A3C58">
        <w:tc>
          <w:tcPr>
            <w:tcW w:w="4811" w:type="dxa"/>
          </w:tcPr>
          <w:p w14:paraId="73693463" w14:textId="77777777" w:rsidR="003A3C58" w:rsidRPr="00D10698" w:rsidRDefault="003A3C58" w:rsidP="0068583A">
            <w:pPr>
              <w:pStyle w:val="00comandoatividade"/>
            </w:pPr>
            <w:proofErr w:type="spellStart"/>
            <w:r w:rsidRPr="00D10698">
              <w:t>academico</w:t>
            </w:r>
            <w:proofErr w:type="spellEnd"/>
          </w:p>
          <w:p w14:paraId="260BA5B7" w14:textId="77777777" w:rsidR="003A3C58" w:rsidRPr="00D10698" w:rsidRDefault="003A3C58" w:rsidP="0068583A">
            <w:pPr>
              <w:pStyle w:val="00comandoatividade"/>
            </w:pPr>
            <w:proofErr w:type="spellStart"/>
            <w:r w:rsidRPr="00D10698">
              <w:t>grafico</w:t>
            </w:r>
            <w:proofErr w:type="spellEnd"/>
            <w:r w:rsidRPr="00D10698">
              <w:t xml:space="preserve"> </w:t>
            </w:r>
          </w:p>
          <w:p w14:paraId="27E118C0" w14:textId="77777777" w:rsidR="003A3C58" w:rsidRPr="00D10698" w:rsidRDefault="003A3C58" w:rsidP="0068583A">
            <w:pPr>
              <w:pStyle w:val="00comandoatividade"/>
            </w:pPr>
            <w:proofErr w:type="spellStart"/>
            <w:r w:rsidRPr="00D10698">
              <w:t>fisica</w:t>
            </w:r>
            <w:proofErr w:type="spellEnd"/>
          </w:p>
          <w:p w14:paraId="017F4B3B" w14:textId="77777777" w:rsidR="003A3C58" w:rsidRPr="00D10698" w:rsidRDefault="003A3C58" w:rsidP="0068583A">
            <w:pPr>
              <w:pStyle w:val="00comandoatividade"/>
            </w:pPr>
            <w:proofErr w:type="spellStart"/>
            <w:r w:rsidRPr="00D10698">
              <w:t>vitoria</w:t>
            </w:r>
            <w:proofErr w:type="spellEnd"/>
          </w:p>
          <w:p w14:paraId="0B75C2DF" w14:textId="77777777" w:rsidR="003A3C58" w:rsidRPr="00D10698" w:rsidRDefault="003A3C58" w:rsidP="0068583A">
            <w:pPr>
              <w:pStyle w:val="00comandoatividade"/>
            </w:pPr>
            <w:proofErr w:type="spellStart"/>
            <w:r w:rsidRPr="00D10698">
              <w:t>dinamico</w:t>
            </w:r>
            <w:proofErr w:type="spellEnd"/>
          </w:p>
          <w:p w14:paraId="2469B73D" w14:textId="181D26C1" w:rsidR="003A3C58" w:rsidRDefault="003A3C58" w:rsidP="0068583A">
            <w:pPr>
              <w:pStyle w:val="00comandoatividade"/>
            </w:pPr>
            <w:proofErr w:type="spellStart"/>
            <w:r>
              <w:t>l</w:t>
            </w:r>
            <w:r w:rsidR="00117CFB">
              <w:t>a</w:t>
            </w:r>
            <w:r>
              <w:t>mpada</w:t>
            </w:r>
            <w:proofErr w:type="spellEnd"/>
          </w:p>
          <w:p w14:paraId="425715F4" w14:textId="040FE1C6" w:rsidR="003A3C58" w:rsidRDefault="003A3C58" w:rsidP="0068583A">
            <w:pPr>
              <w:pStyle w:val="00comandoatividade"/>
            </w:pPr>
          </w:p>
        </w:tc>
        <w:tc>
          <w:tcPr>
            <w:tcW w:w="4811" w:type="dxa"/>
          </w:tcPr>
          <w:p w14:paraId="70060AEA" w14:textId="77777777" w:rsidR="003A3C58" w:rsidRPr="00D10698" w:rsidRDefault="003A3C58" w:rsidP="0068583A">
            <w:pPr>
              <w:pStyle w:val="00comandoatividade"/>
            </w:pPr>
            <w:proofErr w:type="spellStart"/>
            <w:r w:rsidRPr="00D10698">
              <w:t>miope</w:t>
            </w:r>
            <w:proofErr w:type="spellEnd"/>
          </w:p>
          <w:p w14:paraId="32DDAA98" w14:textId="77777777" w:rsidR="003A3C58" w:rsidRPr="00D10698" w:rsidRDefault="003A3C58" w:rsidP="0068583A">
            <w:pPr>
              <w:pStyle w:val="00comandoatividade"/>
            </w:pPr>
            <w:proofErr w:type="spellStart"/>
            <w:r w:rsidRPr="00D10698">
              <w:t>proximo</w:t>
            </w:r>
            <w:proofErr w:type="spellEnd"/>
          </w:p>
          <w:p w14:paraId="7CE65F28" w14:textId="77777777" w:rsidR="003A3C58" w:rsidRPr="00D10698" w:rsidRDefault="003A3C58" w:rsidP="0068583A">
            <w:pPr>
              <w:pStyle w:val="00comandoatividade"/>
            </w:pPr>
            <w:proofErr w:type="spellStart"/>
            <w:r w:rsidRPr="00D10698">
              <w:t>plastico</w:t>
            </w:r>
            <w:proofErr w:type="spellEnd"/>
          </w:p>
          <w:p w14:paraId="21F1FDB2" w14:textId="6BCF7D7A" w:rsidR="003A3C58" w:rsidRDefault="003A3C58" w:rsidP="0068583A">
            <w:pPr>
              <w:pStyle w:val="00comandoatividade"/>
            </w:pPr>
            <w:proofErr w:type="spellStart"/>
            <w:r w:rsidRPr="00D10698">
              <w:t>matematica</w:t>
            </w:r>
            <w:proofErr w:type="spellEnd"/>
          </w:p>
        </w:tc>
      </w:tr>
    </w:tbl>
    <w:p w14:paraId="6943459B" w14:textId="24F39639" w:rsidR="003A3C58" w:rsidRDefault="003A3C58" w:rsidP="00ED33AA">
      <w:pPr>
        <w:pStyle w:val="00comandoatividade"/>
      </w:pPr>
    </w:p>
    <w:p w14:paraId="2FD6D955" w14:textId="77777777" w:rsidR="003A3C58" w:rsidRDefault="003A3C58">
      <w:pPr>
        <w:rPr>
          <w:rFonts w:ascii="Arial" w:eastAsiaTheme="minorEastAsia" w:hAnsi="Arial" w:cs="Arial"/>
          <w:color w:val="000000"/>
          <w:sz w:val="22"/>
          <w:szCs w:val="22"/>
          <w:shd w:val="clear" w:color="auto" w:fill="FFFFFF"/>
          <w:lang w:val="pt-BR" w:eastAsia="es-ES"/>
        </w:rPr>
      </w:pPr>
      <w:r>
        <w:br w:type="page"/>
      </w:r>
    </w:p>
    <w:p w14:paraId="4FD62F73" w14:textId="77777777" w:rsidR="00D10698" w:rsidRPr="003A3C58" w:rsidRDefault="00D10698" w:rsidP="003A3C58">
      <w:pPr>
        <w:pStyle w:val="00textosemparagrafo"/>
        <w:rPr>
          <w:b/>
        </w:rPr>
      </w:pPr>
      <w:r w:rsidRPr="003A3C58">
        <w:rPr>
          <w:b/>
        </w:rPr>
        <w:lastRenderedPageBreak/>
        <w:t>Leia o trecho de uma crônica para responder às questões 14 e 15.</w:t>
      </w:r>
    </w:p>
    <w:p w14:paraId="6BA0EEFD" w14:textId="77777777" w:rsidR="003A3C58" w:rsidRDefault="003A3C58" w:rsidP="003A3C58">
      <w:pPr>
        <w:pStyle w:val="00textoterceiros"/>
      </w:pPr>
    </w:p>
    <w:p w14:paraId="50414236" w14:textId="77777777" w:rsidR="00D10698" w:rsidRPr="00D10698" w:rsidRDefault="00D10698" w:rsidP="003A3C58">
      <w:pPr>
        <w:pStyle w:val="00textoterceiros"/>
      </w:pPr>
      <w:r w:rsidRPr="00D10698">
        <w:t>Documentários são uma coisa genial. Basta meia hora largado no sofá de sua casa diante da televisão para você se tornar um especialista em minhocas gigantes africanas, rituais de casamento de uma tribo nômade do Burundi ou bactérias do sistema digestivo dos elefantes. [...]</w:t>
      </w:r>
    </w:p>
    <w:p w14:paraId="7295F9C4" w14:textId="10BF7385" w:rsidR="00D10698" w:rsidRPr="0068583A" w:rsidRDefault="00D10698" w:rsidP="003A3C58">
      <w:pPr>
        <w:pStyle w:val="00fonteterceiros"/>
        <w:rPr>
          <w:sz w:val="18"/>
          <w:szCs w:val="18"/>
          <w:lang w:val="pt-BR"/>
        </w:rPr>
      </w:pPr>
      <w:proofErr w:type="spellStart"/>
      <w:r w:rsidRPr="0068583A">
        <w:rPr>
          <w:sz w:val="18"/>
          <w:szCs w:val="18"/>
          <w:lang w:val="pt-BR"/>
        </w:rPr>
        <w:t>Antonio</w:t>
      </w:r>
      <w:proofErr w:type="spellEnd"/>
      <w:r w:rsidRPr="0068583A">
        <w:rPr>
          <w:sz w:val="18"/>
          <w:szCs w:val="18"/>
          <w:lang w:val="pt-BR"/>
        </w:rPr>
        <w:t xml:space="preserve"> Prata. A Lua e as saúvas africanas. </w:t>
      </w:r>
      <w:r w:rsidR="003A3C58" w:rsidRPr="0068583A">
        <w:rPr>
          <w:sz w:val="18"/>
          <w:szCs w:val="18"/>
          <w:lang w:val="pt-BR"/>
        </w:rPr>
        <w:br/>
      </w:r>
      <w:r w:rsidRPr="0068583A">
        <w:rPr>
          <w:sz w:val="18"/>
          <w:szCs w:val="18"/>
          <w:lang w:val="pt-BR"/>
        </w:rPr>
        <w:t xml:space="preserve">In: </w:t>
      </w:r>
      <w:r w:rsidRPr="0068583A">
        <w:rPr>
          <w:i/>
          <w:sz w:val="18"/>
          <w:szCs w:val="18"/>
          <w:lang w:val="pt-BR"/>
        </w:rPr>
        <w:t>Estive pensando</w:t>
      </w:r>
      <w:r w:rsidR="000B15AA">
        <w:rPr>
          <w:sz w:val="18"/>
          <w:szCs w:val="18"/>
          <w:lang w:val="pt-BR"/>
        </w:rPr>
        <w:t>:</w:t>
      </w:r>
      <w:r w:rsidRPr="0068583A">
        <w:rPr>
          <w:sz w:val="18"/>
          <w:szCs w:val="18"/>
          <w:lang w:val="pt-BR"/>
        </w:rPr>
        <w:t xml:space="preserve"> crônicas de </w:t>
      </w:r>
      <w:proofErr w:type="spellStart"/>
      <w:r w:rsidRPr="0068583A">
        <w:rPr>
          <w:sz w:val="18"/>
          <w:szCs w:val="18"/>
          <w:lang w:val="pt-BR"/>
        </w:rPr>
        <w:t>Antonio</w:t>
      </w:r>
      <w:proofErr w:type="spellEnd"/>
      <w:r w:rsidRPr="0068583A">
        <w:rPr>
          <w:sz w:val="18"/>
          <w:szCs w:val="18"/>
          <w:lang w:val="pt-BR"/>
        </w:rPr>
        <w:t xml:space="preserve"> Prata. São Paulo: Marco Zero, 2003. p. 86.</w:t>
      </w:r>
    </w:p>
    <w:p w14:paraId="3833CDEE" w14:textId="77777777" w:rsidR="00D10698" w:rsidRPr="00D10698" w:rsidRDefault="00D10698" w:rsidP="003A3C58">
      <w:pPr>
        <w:pStyle w:val="00textosemparagrafo"/>
      </w:pPr>
    </w:p>
    <w:p w14:paraId="366FF38F" w14:textId="77777777" w:rsidR="00D10698" w:rsidRPr="00D10698" w:rsidRDefault="00D10698" w:rsidP="00ED33AA">
      <w:pPr>
        <w:pStyle w:val="00comandoatividade"/>
      </w:pPr>
      <w:r w:rsidRPr="00D10698">
        <w:rPr>
          <w:b/>
        </w:rPr>
        <w:t>14.</w:t>
      </w:r>
      <w:r w:rsidRPr="00D10698">
        <w:t xml:space="preserve"> De acordo com o texto, por que os documentários seriam uma coisa genial? Escolha a alternativa correta.</w:t>
      </w:r>
    </w:p>
    <w:p w14:paraId="7FDF9574" w14:textId="77777777" w:rsidR="00D10698" w:rsidRPr="00D10698" w:rsidRDefault="00D10698" w:rsidP="0068583A">
      <w:pPr>
        <w:pStyle w:val="00comandoatividade"/>
      </w:pPr>
      <w:r w:rsidRPr="00D10698">
        <w:t xml:space="preserve">____ a) Porque falam sobre minhocas gigantes africanas. </w:t>
      </w:r>
    </w:p>
    <w:p w14:paraId="3F75818C" w14:textId="77777777" w:rsidR="00D10698" w:rsidRPr="00D10698" w:rsidRDefault="00D10698" w:rsidP="0068583A">
      <w:pPr>
        <w:pStyle w:val="00comandoatividade"/>
      </w:pPr>
      <w:r w:rsidRPr="00D10698">
        <w:t>____ b) Porque você pode assistir a eles enquanto está largado no sofá.</w:t>
      </w:r>
    </w:p>
    <w:p w14:paraId="19F79BD2" w14:textId="67D2C97A" w:rsidR="00D10698" w:rsidRPr="00D10698" w:rsidRDefault="00D10698" w:rsidP="0068583A">
      <w:pPr>
        <w:pStyle w:val="00comandoatividade"/>
      </w:pPr>
      <w:r w:rsidRPr="00D10698">
        <w:t>____ c) Porque tornam você um especialista em assunto</w:t>
      </w:r>
      <w:r w:rsidR="00E216A8">
        <w:t>s</w:t>
      </w:r>
      <w:r w:rsidRPr="00D10698">
        <w:t xml:space="preserve"> diversos.</w:t>
      </w:r>
    </w:p>
    <w:p w14:paraId="4B219776" w14:textId="77777777" w:rsidR="00D10698" w:rsidRPr="00D10698" w:rsidRDefault="00D10698" w:rsidP="0068583A">
      <w:pPr>
        <w:pStyle w:val="00comandoatividade"/>
      </w:pPr>
      <w:r w:rsidRPr="00D10698">
        <w:t>____ d) Porque duram apenas meia hora.</w:t>
      </w:r>
    </w:p>
    <w:p w14:paraId="62BC7157" w14:textId="77777777" w:rsidR="00D10698" w:rsidRPr="00D10698" w:rsidRDefault="00D10698" w:rsidP="00ED33AA">
      <w:pPr>
        <w:pStyle w:val="00comandoatividade"/>
      </w:pPr>
    </w:p>
    <w:p w14:paraId="725510E3" w14:textId="77777777" w:rsidR="00D10698" w:rsidRPr="00D10698" w:rsidRDefault="00D10698">
      <w:pPr>
        <w:pStyle w:val="00comandoatividade"/>
      </w:pPr>
      <w:r w:rsidRPr="00D10698">
        <w:rPr>
          <w:b/>
        </w:rPr>
        <w:t>15.</w:t>
      </w:r>
      <w:r w:rsidRPr="00D10698">
        <w:t xml:space="preserve"> A palavra </w:t>
      </w:r>
      <w:r w:rsidRPr="00D10698">
        <w:rPr>
          <w:b/>
        </w:rPr>
        <w:t>genial</w:t>
      </w:r>
      <w:r w:rsidRPr="00D10698">
        <w:t>, na primeira linha, concorda com:</w:t>
      </w:r>
    </w:p>
    <w:p w14:paraId="4475BF16" w14:textId="77777777" w:rsidR="00D10698" w:rsidRPr="00D10698" w:rsidRDefault="00D10698" w:rsidP="0068583A">
      <w:pPr>
        <w:pStyle w:val="00comandoatividade"/>
      </w:pPr>
      <w:r w:rsidRPr="00D10698">
        <w:t xml:space="preserve">____ a) documentários. </w:t>
      </w:r>
    </w:p>
    <w:p w14:paraId="74309B1C" w14:textId="77777777" w:rsidR="00D10698" w:rsidRPr="00D10698" w:rsidRDefault="00D10698" w:rsidP="0068583A">
      <w:pPr>
        <w:pStyle w:val="00comandoatividade"/>
      </w:pPr>
      <w:r w:rsidRPr="00D10698">
        <w:t>____ b) uma.</w:t>
      </w:r>
    </w:p>
    <w:p w14:paraId="07BB8580" w14:textId="77777777" w:rsidR="00D10698" w:rsidRPr="00D10698" w:rsidRDefault="00D10698" w:rsidP="0068583A">
      <w:pPr>
        <w:pStyle w:val="00comandoatividade"/>
      </w:pPr>
      <w:r w:rsidRPr="00D10698">
        <w:t>____ c) são.</w:t>
      </w:r>
    </w:p>
    <w:p w14:paraId="4888DE79" w14:textId="75E0110C" w:rsidR="007C0E78" w:rsidRPr="00521ADD" w:rsidRDefault="00D10698" w:rsidP="0068583A">
      <w:pPr>
        <w:pStyle w:val="00comandoatividade"/>
      </w:pPr>
      <w:r>
        <w:t xml:space="preserve">____ </w:t>
      </w:r>
      <w:r w:rsidRPr="00B67C6A">
        <w:t xml:space="preserve">d) </w:t>
      </w:r>
      <w:r>
        <w:t>coisa.</w:t>
      </w:r>
    </w:p>
    <w:sectPr w:rsidR="007C0E78" w:rsidRPr="00521ADD" w:rsidSect="002F3BD6">
      <w:headerReference w:type="even" r:id="rId9"/>
      <w:headerReference w:type="default" r:id="rId10"/>
      <w:footerReference w:type="even" r:id="rId11"/>
      <w:footerReference w:type="default" r:id="rId12"/>
      <w:headerReference w:type="first" r:id="rId13"/>
      <w:footerReference w:type="first" r:id="rId14"/>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D45AB" w14:textId="77777777" w:rsidR="00647749" w:rsidRDefault="00647749" w:rsidP="004413B1">
      <w:r>
        <w:separator/>
      </w:r>
    </w:p>
  </w:endnote>
  <w:endnote w:type="continuationSeparator" w:id="0">
    <w:p w14:paraId="0DACB72D" w14:textId="77777777" w:rsidR="00647749" w:rsidRDefault="00647749"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AB17859-7512-481C-BD5C-8F30B2F9A31B}"/>
  </w:font>
  <w:font w:name="Times New Roman">
    <w:panose1 w:val="02020603050405020304"/>
    <w:charset w:val="00"/>
    <w:family w:val="roman"/>
    <w:pitch w:val="variable"/>
    <w:sig w:usb0="E0002EFF" w:usb1="C000785B" w:usb2="00000009" w:usb3="00000000" w:csb0="000001FF" w:csb1="00000000"/>
    <w:embedRegular r:id="rId2" w:fontKey="{5FB12088-7854-44DF-95E7-360F522A8EB4}"/>
    <w:embedBold r:id="rId3" w:fontKey="{0FD58A55-31D1-42B8-B41F-E7ECE54807E4}"/>
    <w:embedItalic r:id="rId4" w:fontKey="{BDECF388-C853-4F35-91D3-A926139B3674}"/>
  </w:font>
  <w:font w:name="Courier New">
    <w:panose1 w:val="02070309020205020404"/>
    <w:charset w:val="00"/>
    <w:family w:val="modern"/>
    <w:pitch w:val="fixed"/>
    <w:sig w:usb0="E0002EFF" w:usb1="C0007843" w:usb2="00000009" w:usb3="00000000" w:csb0="000001FF" w:csb1="00000000"/>
    <w:embedRegular r:id="rId5" w:fontKey="{5DE17CDC-2DAD-47AC-B04C-8F344A09B109}"/>
  </w:font>
  <w:font w:name="Wingdings">
    <w:panose1 w:val="05000000000000000000"/>
    <w:charset w:val="02"/>
    <w:family w:val="auto"/>
    <w:pitch w:val="variable"/>
    <w:sig w:usb0="00000000" w:usb1="10000000" w:usb2="00000000" w:usb3="00000000" w:csb0="80000000" w:csb1="00000000"/>
    <w:embedRegular r:id="rId6" w:fontKey="{BCAEC92B-6F73-4135-80FE-E985769F1CBA}"/>
  </w:font>
  <w:font w:name="Calibri">
    <w:panose1 w:val="020F0502020204030204"/>
    <w:charset w:val="00"/>
    <w:family w:val="swiss"/>
    <w:pitch w:val="variable"/>
    <w:sig w:usb0="E0002AFF" w:usb1="C000247B" w:usb2="00000009" w:usb3="00000000" w:csb0="000001FF" w:csb1="00000000"/>
    <w:embedRegular r:id="rId7" w:fontKey="{A6A55232-7762-407E-96EC-4A29CE61979A}"/>
    <w:embedBold r:id="rId8" w:fontKey="{8095ACEF-8F96-46AB-B746-E3D75AB833A6}"/>
    <w:embedItalic r:id="rId9" w:fontKey="{8589CA56-C859-40F3-BD1C-EFAC5C191EAD}"/>
  </w:font>
  <w:font w:name="Calibri Light">
    <w:panose1 w:val="020F0302020204030204"/>
    <w:charset w:val="00"/>
    <w:family w:val="swiss"/>
    <w:pitch w:val="variable"/>
    <w:sig w:usb0="E0002AFF" w:usb1="C000247B" w:usb2="00000009" w:usb3="00000000" w:csb0="000001FF" w:csb1="00000000"/>
    <w:embedRegular r:id="rId10" w:fontKey="{CF8EB230-F97D-4B62-BAF4-302E478B91C7}"/>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E249C500-92D3-46D8-9294-0B48FA06B203}"/>
    <w:embedBold r:id="rId12" w:fontKey="{F3999850-DAE3-4610-8B34-6F91EC98B2D1}"/>
    <w:embedItalic r:id="rId13" w:fontKey="{0C7A4571-3C46-4AB1-A385-642C548CB8B9}"/>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ACA6FF7A-D154-4957-9824-EAD81D1E199F}"/>
    <w:embedBold r:id="rId15" w:fontKey="{02BF0F46-DE62-4CF5-AD55-1E8ADD1E4B25}"/>
  </w:font>
  <w:font w:name="Cambria">
    <w:panose1 w:val="02040503050406030204"/>
    <w:charset w:val="00"/>
    <w:family w:val="roman"/>
    <w:pitch w:val="variable"/>
    <w:sig w:usb0="E00002FF" w:usb1="400004FF" w:usb2="00000000" w:usb3="00000000" w:csb0="0000019F" w:csb1="00000000"/>
    <w:embedRegular r:id="rId16" w:fontKey="{EE848911-443B-4132-A3B9-66BCBD227F00}"/>
    <w:embedBold r:id="rId17" w:fontKey="{405F5A0D-112E-4948-AB4D-19C237FE94D0}"/>
    <w:embedBoldItalic r:id="rId18" w:fontKey="{44E5E913-DFB1-4001-91B2-0E97D68A50AE}"/>
  </w:font>
  <w:font w:name="Cambria-Bold">
    <w:altName w:val="Cambria"/>
    <w:charset w:val="00"/>
    <w:family w:val="auto"/>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94A55913-D676-494A-9295-B0C131E0E257}"/>
  </w:font>
  <w:font w:name="ArialMT">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8853A" w14:textId="77777777" w:rsidR="00161EAA" w:rsidRDefault="00161EA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5FFB" w14:textId="31DD5D7B" w:rsidR="002F3BD6" w:rsidRPr="007E3DAC" w:rsidRDefault="002F3BD6" w:rsidP="002F3BD6">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721815">
      <w:rPr>
        <w:rStyle w:val="Nmerodepgina"/>
        <w:noProof/>
      </w:rPr>
      <w:t>7</w:t>
    </w:r>
    <w:r w:rsidRPr="007E3DAC">
      <w:rPr>
        <w:rStyle w:val="Nmerodepgina"/>
      </w:rPr>
      <w:fldChar w:fldCharType="end"/>
    </w:r>
  </w:p>
  <w:p w14:paraId="74328D3E" w14:textId="208F8999" w:rsidR="002F3BD6" w:rsidRPr="0011403C" w:rsidRDefault="002F3BD6" w:rsidP="002F3BD6">
    <w:pPr>
      <w:ind w:right="1694"/>
      <w:rPr>
        <w:rFonts w:ascii="Tahoma" w:eastAsia="Times New Roman" w:hAnsi="Tahoma" w:cs="Tahoma"/>
        <w:iCs/>
        <w:color w:val="3B3838" w:themeColor="background2" w:themeShade="40"/>
        <w:sz w:val="14"/>
        <w:szCs w:val="14"/>
        <w:shd w:val="clear" w:color="auto" w:fill="FFFFFF"/>
        <w:lang w:val="pt-BR"/>
      </w:rPr>
    </w:pPr>
    <w:r w:rsidRPr="0011403C">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5839" w14:textId="77777777" w:rsidR="00161EAA" w:rsidRDefault="00161EA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6BC06" w14:textId="77777777" w:rsidR="00647749" w:rsidRDefault="00647749" w:rsidP="004413B1">
      <w:r>
        <w:separator/>
      </w:r>
    </w:p>
  </w:footnote>
  <w:footnote w:type="continuationSeparator" w:id="0">
    <w:p w14:paraId="5BC5A6E8" w14:textId="77777777" w:rsidR="00647749" w:rsidRDefault="00647749"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D63BC" w14:textId="77777777" w:rsidR="00161EAA" w:rsidRDefault="00161EA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77F5CB32" w:rsidR="00D17E7B" w:rsidRDefault="00161EAA">
    <w:r>
      <w:rPr>
        <w:noProof/>
        <w:lang w:val="pt-BR" w:eastAsia="pt-BR"/>
      </w:rPr>
      <w:drawing>
        <wp:inline distT="0" distB="0" distL="0" distR="0" wp14:anchorId="7FE059E1" wp14:editId="3194045A">
          <wp:extent cx="5940000" cy="287270"/>
          <wp:effectExtent l="0" t="0" r="3810" b="0"/>
          <wp:docPr id="1" name="Imagem 1" descr="/Volumes/Data/TROCA/Digital/Elaine/ITORORO/ITORORO_TARJAS/5 ANO/TARJA_PITP5_MD_1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TROCA/Digital/Elaine/ITORORO/ITORORO_TARJAS/5 ANO/TARJA_PITP5_MD_1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872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1CC1" w14:textId="77777777" w:rsidR="00161EAA" w:rsidRDefault="00161EA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52E2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16557591"/>
    <w:multiLevelType w:val="hybridMultilevel"/>
    <w:tmpl w:val="027C8DE4"/>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6F0BC6"/>
    <w:multiLevelType w:val="hybridMultilevel"/>
    <w:tmpl w:val="94D67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7"/>
  </w:num>
  <w:num w:numId="2">
    <w:abstractNumId w:val="23"/>
  </w:num>
  <w:num w:numId="3">
    <w:abstractNumId w:val="27"/>
  </w:num>
  <w:num w:numId="4">
    <w:abstractNumId w:val="21"/>
  </w:num>
  <w:num w:numId="5">
    <w:abstractNumId w:val="29"/>
  </w:num>
  <w:num w:numId="6">
    <w:abstractNumId w:val="28"/>
  </w:num>
  <w:num w:numId="7">
    <w:abstractNumId w:val="18"/>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4"/>
  </w:num>
  <w:num w:numId="21">
    <w:abstractNumId w:val="20"/>
  </w:num>
  <w:num w:numId="22">
    <w:abstractNumId w:val="30"/>
  </w:num>
  <w:num w:numId="23">
    <w:abstractNumId w:val="19"/>
  </w:num>
  <w:num w:numId="24">
    <w:abstractNumId w:val="12"/>
  </w:num>
  <w:num w:numId="25">
    <w:abstractNumId w:val="15"/>
  </w:num>
  <w:num w:numId="26">
    <w:abstractNumId w:val="11"/>
  </w:num>
  <w:num w:numId="27">
    <w:abstractNumId w:val="17"/>
  </w:num>
  <w:num w:numId="28">
    <w:abstractNumId w:val="25"/>
  </w:num>
  <w:num w:numId="29">
    <w:abstractNumId w:val="13"/>
  </w:num>
  <w:num w:numId="30">
    <w:abstractNumId w:val="26"/>
  </w:num>
  <w:num w:numId="31">
    <w:abstractNumId w:val="2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F78"/>
    <w:rsid w:val="0001219A"/>
    <w:rsid w:val="00015E48"/>
    <w:rsid w:val="000161D8"/>
    <w:rsid w:val="00020C1D"/>
    <w:rsid w:val="00023260"/>
    <w:rsid w:val="00026313"/>
    <w:rsid w:val="00040117"/>
    <w:rsid w:val="00041F5D"/>
    <w:rsid w:val="00053B50"/>
    <w:rsid w:val="0007770C"/>
    <w:rsid w:val="00082DAB"/>
    <w:rsid w:val="00092A27"/>
    <w:rsid w:val="00095B8A"/>
    <w:rsid w:val="000A2670"/>
    <w:rsid w:val="000B15AA"/>
    <w:rsid w:val="000B3252"/>
    <w:rsid w:val="000B7E8F"/>
    <w:rsid w:val="000E3474"/>
    <w:rsid w:val="000E4216"/>
    <w:rsid w:val="000E589A"/>
    <w:rsid w:val="000F1EC0"/>
    <w:rsid w:val="001079A1"/>
    <w:rsid w:val="0011099E"/>
    <w:rsid w:val="0011403C"/>
    <w:rsid w:val="00116338"/>
    <w:rsid w:val="00117CFB"/>
    <w:rsid w:val="00120E99"/>
    <w:rsid w:val="00127B74"/>
    <w:rsid w:val="0013411C"/>
    <w:rsid w:val="00135653"/>
    <w:rsid w:val="00140CFE"/>
    <w:rsid w:val="00142888"/>
    <w:rsid w:val="001466AC"/>
    <w:rsid w:val="00151736"/>
    <w:rsid w:val="00156625"/>
    <w:rsid w:val="00156F0C"/>
    <w:rsid w:val="00157266"/>
    <w:rsid w:val="00161EAA"/>
    <w:rsid w:val="001636FD"/>
    <w:rsid w:val="00167AA4"/>
    <w:rsid w:val="00187518"/>
    <w:rsid w:val="00191529"/>
    <w:rsid w:val="001A2F5D"/>
    <w:rsid w:val="001A57BC"/>
    <w:rsid w:val="001D0989"/>
    <w:rsid w:val="001F2DFF"/>
    <w:rsid w:val="001F4291"/>
    <w:rsid w:val="001F65A3"/>
    <w:rsid w:val="002001DB"/>
    <w:rsid w:val="00202B2E"/>
    <w:rsid w:val="002054F6"/>
    <w:rsid w:val="00216E19"/>
    <w:rsid w:val="00217FA4"/>
    <w:rsid w:val="00233B02"/>
    <w:rsid w:val="00236BBF"/>
    <w:rsid w:val="00246282"/>
    <w:rsid w:val="0025011B"/>
    <w:rsid w:val="00250FE4"/>
    <w:rsid w:val="00252FA9"/>
    <w:rsid w:val="00264F08"/>
    <w:rsid w:val="00267C26"/>
    <w:rsid w:val="002749AE"/>
    <w:rsid w:val="0028283F"/>
    <w:rsid w:val="002925EA"/>
    <w:rsid w:val="002A764F"/>
    <w:rsid w:val="002B2CAD"/>
    <w:rsid w:val="002B4084"/>
    <w:rsid w:val="002C0E41"/>
    <w:rsid w:val="002C2194"/>
    <w:rsid w:val="002C2B5D"/>
    <w:rsid w:val="002C4FC9"/>
    <w:rsid w:val="002C7330"/>
    <w:rsid w:val="002D2A1A"/>
    <w:rsid w:val="002D2E35"/>
    <w:rsid w:val="002D6E23"/>
    <w:rsid w:val="002F3BD6"/>
    <w:rsid w:val="003161F0"/>
    <w:rsid w:val="00320797"/>
    <w:rsid w:val="00323F4A"/>
    <w:rsid w:val="00332041"/>
    <w:rsid w:val="00332FF9"/>
    <w:rsid w:val="00335963"/>
    <w:rsid w:val="00337754"/>
    <w:rsid w:val="00347583"/>
    <w:rsid w:val="00352F5A"/>
    <w:rsid w:val="00385927"/>
    <w:rsid w:val="003A3C58"/>
    <w:rsid w:val="003B0449"/>
    <w:rsid w:val="003B0E1C"/>
    <w:rsid w:val="003B10EC"/>
    <w:rsid w:val="003B3C17"/>
    <w:rsid w:val="003C7481"/>
    <w:rsid w:val="003D336F"/>
    <w:rsid w:val="003D40C9"/>
    <w:rsid w:val="003D502A"/>
    <w:rsid w:val="003F2233"/>
    <w:rsid w:val="003F31A7"/>
    <w:rsid w:val="003F4729"/>
    <w:rsid w:val="003F4B9E"/>
    <w:rsid w:val="00405D96"/>
    <w:rsid w:val="00412A16"/>
    <w:rsid w:val="00413ACE"/>
    <w:rsid w:val="00417E70"/>
    <w:rsid w:val="004354E2"/>
    <w:rsid w:val="0043750A"/>
    <w:rsid w:val="004413B1"/>
    <w:rsid w:val="00446C5F"/>
    <w:rsid w:val="00452768"/>
    <w:rsid w:val="0045601B"/>
    <w:rsid w:val="004714A0"/>
    <w:rsid w:val="00480B73"/>
    <w:rsid w:val="00496A29"/>
    <w:rsid w:val="004B0502"/>
    <w:rsid w:val="004C6A51"/>
    <w:rsid w:val="004E0E72"/>
    <w:rsid w:val="004E6476"/>
    <w:rsid w:val="005020F0"/>
    <w:rsid w:val="00521ADD"/>
    <w:rsid w:val="00527103"/>
    <w:rsid w:val="005462D7"/>
    <w:rsid w:val="00552849"/>
    <w:rsid w:val="00557C06"/>
    <w:rsid w:val="00561C4B"/>
    <w:rsid w:val="00586A61"/>
    <w:rsid w:val="005C2B14"/>
    <w:rsid w:val="005E0DC2"/>
    <w:rsid w:val="005E1A09"/>
    <w:rsid w:val="005E6CCD"/>
    <w:rsid w:val="00603F21"/>
    <w:rsid w:val="006336D6"/>
    <w:rsid w:val="006354E0"/>
    <w:rsid w:val="00647749"/>
    <w:rsid w:val="00664790"/>
    <w:rsid w:val="0068583A"/>
    <w:rsid w:val="00686D8F"/>
    <w:rsid w:val="00693FB9"/>
    <w:rsid w:val="00697820"/>
    <w:rsid w:val="006A27EE"/>
    <w:rsid w:val="006A3FCE"/>
    <w:rsid w:val="006B48A5"/>
    <w:rsid w:val="006B6B67"/>
    <w:rsid w:val="006C4EC4"/>
    <w:rsid w:val="006D4C49"/>
    <w:rsid w:val="006D5D13"/>
    <w:rsid w:val="006E3D61"/>
    <w:rsid w:val="007055A0"/>
    <w:rsid w:val="00712BAD"/>
    <w:rsid w:val="007209C7"/>
    <w:rsid w:val="00721815"/>
    <w:rsid w:val="00726D6A"/>
    <w:rsid w:val="00737650"/>
    <w:rsid w:val="00743657"/>
    <w:rsid w:val="00746508"/>
    <w:rsid w:val="00746C38"/>
    <w:rsid w:val="00756C28"/>
    <w:rsid w:val="007579DE"/>
    <w:rsid w:val="00762549"/>
    <w:rsid w:val="00762B69"/>
    <w:rsid w:val="00766D23"/>
    <w:rsid w:val="007720D9"/>
    <w:rsid w:val="00776C95"/>
    <w:rsid w:val="00784B10"/>
    <w:rsid w:val="007952DF"/>
    <w:rsid w:val="007957ED"/>
    <w:rsid w:val="007A0284"/>
    <w:rsid w:val="007A4D31"/>
    <w:rsid w:val="007B647D"/>
    <w:rsid w:val="007C0553"/>
    <w:rsid w:val="007C0E78"/>
    <w:rsid w:val="007C5A2E"/>
    <w:rsid w:val="007D5121"/>
    <w:rsid w:val="007D5195"/>
    <w:rsid w:val="007E1F4D"/>
    <w:rsid w:val="007F36FA"/>
    <w:rsid w:val="00806BFE"/>
    <w:rsid w:val="008163F9"/>
    <w:rsid w:val="00825AFB"/>
    <w:rsid w:val="00825EEA"/>
    <w:rsid w:val="00834D79"/>
    <w:rsid w:val="0084729E"/>
    <w:rsid w:val="00853EF1"/>
    <w:rsid w:val="00862EDA"/>
    <w:rsid w:val="008747E4"/>
    <w:rsid w:val="00876872"/>
    <w:rsid w:val="00892AD8"/>
    <w:rsid w:val="008978BD"/>
    <w:rsid w:val="008A34D4"/>
    <w:rsid w:val="008A531C"/>
    <w:rsid w:val="008B7EFC"/>
    <w:rsid w:val="008C1937"/>
    <w:rsid w:val="008D22E8"/>
    <w:rsid w:val="008D2AE5"/>
    <w:rsid w:val="008E0CD1"/>
    <w:rsid w:val="008E53DF"/>
    <w:rsid w:val="008E5C03"/>
    <w:rsid w:val="009440AA"/>
    <w:rsid w:val="009478C3"/>
    <w:rsid w:val="009648A5"/>
    <w:rsid w:val="00967383"/>
    <w:rsid w:val="009746A8"/>
    <w:rsid w:val="00990560"/>
    <w:rsid w:val="009A356D"/>
    <w:rsid w:val="009A7FC8"/>
    <w:rsid w:val="009B2B34"/>
    <w:rsid w:val="009C2613"/>
    <w:rsid w:val="009D0184"/>
    <w:rsid w:val="009D4782"/>
    <w:rsid w:val="009E6418"/>
    <w:rsid w:val="009E64CE"/>
    <w:rsid w:val="009F4E9C"/>
    <w:rsid w:val="009F69A3"/>
    <w:rsid w:val="009F6C79"/>
    <w:rsid w:val="009F6F61"/>
    <w:rsid w:val="00A068D2"/>
    <w:rsid w:val="00A1121F"/>
    <w:rsid w:val="00A1359B"/>
    <w:rsid w:val="00A24157"/>
    <w:rsid w:val="00A25E33"/>
    <w:rsid w:val="00A3259E"/>
    <w:rsid w:val="00A36AE3"/>
    <w:rsid w:val="00A43365"/>
    <w:rsid w:val="00A45901"/>
    <w:rsid w:val="00A96766"/>
    <w:rsid w:val="00A96CB1"/>
    <w:rsid w:val="00AB661A"/>
    <w:rsid w:val="00AD0199"/>
    <w:rsid w:val="00AD0D32"/>
    <w:rsid w:val="00AD1EDA"/>
    <w:rsid w:val="00AD68F6"/>
    <w:rsid w:val="00AE5443"/>
    <w:rsid w:val="00AF3A7B"/>
    <w:rsid w:val="00AF7F27"/>
    <w:rsid w:val="00B01C95"/>
    <w:rsid w:val="00B06943"/>
    <w:rsid w:val="00B219FD"/>
    <w:rsid w:val="00B30777"/>
    <w:rsid w:val="00B42989"/>
    <w:rsid w:val="00B42D7B"/>
    <w:rsid w:val="00B545D3"/>
    <w:rsid w:val="00B75237"/>
    <w:rsid w:val="00B77E50"/>
    <w:rsid w:val="00B81803"/>
    <w:rsid w:val="00B86A9F"/>
    <w:rsid w:val="00BA3D52"/>
    <w:rsid w:val="00BB1D31"/>
    <w:rsid w:val="00BB6CF7"/>
    <w:rsid w:val="00BD31D3"/>
    <w:rsid w:val="00BD3F80"/>
    <w:rsid w:val="00BD7E60"/>
    <w:rsid w:val="00BE5555"/>
    <w:rsid w:val="00BF5E83"/>
    <w:rsid w:val="00C01461"/>
    <w:rsid w:val="00C1383B"/>
    <w:rsid w:val="00C56D4B"/>
    <w:rsid w:val="00C62350"/>
    <w:rsid w:val="00C72DE3"/>
    <w:rsid w:val="00C83D12"/>
    <w:rsid w:val="00C8595A"/>
    <w:rsid w:val="00C91CA6"/>
    <w:rsid w:val="00CA2BB2"/>
    <w:rsid w:val="00CA69CE"/>
    <w:rsid w:val="00CC15B7"/>
    <w:rsid w:val="00CD2975"/>
    <w:rsid w:val="00CD4EFB"/>
    <w:rsid w:val="00D10698"/>
    <w:rsid w:val="00D175DA"/>
    <w:rsid w:val="00D17E7B"/>
    <w:rsid w:val="00D2035E"/>
    <w:rsid w:val="00D221F9"/>
    <w:rsid w:val="00D2355E"/>
    <w:rsid w:val="00D2522B"/>
    <w:rsid w:val="00D348BC"/>
    <w:rsid w:val="00D36857"/>
    <w:rsid w:val="00D377DC"/>
    <w:rsid w:val="00D44C6B"/>
    <w:rsid w:val="00D53A46"/>
    <w:rsid w:val="00D7172C"/>
    <w:rsid w:val="00D85323"/>
    <w:rsid w:val="00D87C8E"/>
    <w:rsid w:val="00D92A57"/>
    <w:rsid w:val="00DA6BAF"/>
    <w:rsid w:val="00DB2F44"/>
    <w:rsid w:val="00DB6ECC"/>
    <w:rsid w:val="00DD4973"/>
    <w:rsid w:val="00DE4F1B"/>
    <w:rsid w:val="00E00372"/>
    <w:rsid w:val="00E03873"/>
    <w:rsid w:val="00E04196"/>
    <w:rsid w:val="00E053DC"/>
    <w:rsid w:val="00E06FBB"/>
    <w:rsid w:val="00E12BB1"/>
    <w:rsid w:val="00E1527F"/>
    <w:rsid w:val="00E216A8"/>
    <w:rsid w:val="00E22745"/>
    <w:rsid w:val="00E2440D"/>
    <w:rsid w:val="00E31175"/>
    <w:rsid w:val="00E40760"/>
    <w:rsid w:val="00E4536E"/>
    <w:rsid w:val="00E54597"/>
    <w:rsid w:val="00E734E5"/>
    <w:rsid w:val="00E92E6F"/>
    <w:rsid w:val="00EC2152"/>
    <w:rsid w:val="00ED1FEA"/>
    <w:rsid w:val="00ED33AA"/>
    <w:rsid w:val="00ED703D"/>
    <w:rsid w:val="00EF3AE6"/>
    <w:rsid w:val="00EF6959"/>
    <w:rsid w:val="00F02737"/>
    <w:rsid w:val="00F31798"/>
    <w:rsid w:val="00F33114"/>
    <w:rsid w:val="00F45DB3"/>
    <w:rsid w:val="00F47EE0"/>
    <w:rsid w:val="00F516C5"/>
    <w:rsid w:val="00F5283B"/>
    <w:rsid w:val="00F53CC6"/>
    <w:rsid w:val="00F66B32"/>
    <w:rsid w:val="00F8054F"/>
    <w:rsid w:val="00F811C4"/>
    <w:rsid w:val="00F96798"/>
    <w:rsid w:val="00FA2D83"/>
    <w:rsid w:val="00FA41DC"/>
    <w:rsid w:val="00FB6A82"/>
    <w:rsid w:val="00FB7497"/>
    <w:rsid w:val="00FD4585"/>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DE75B1BC-C0E0-4A67-A859-CE1E18D1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03C"/>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68583A"/>
    <w:pPr>
      <w:widowControl w:val="0"/>
      <w:autoSpaceDE w:val="0"/>
      <w:autoSpaceDN w:val="0"/>
      <w:adjustRightInd w:val="0"/>
      <w:spacing w:line="250" w:lineRule="atLeast"/>
      <w:ind w:left="357" w:hanging="357"/>
      <w:jc w:val="both"/>
      <w:textAlignment w:val="center"/>
    </w:pPr>
    <w:rPr>
      <w:rFonts w:ascii="Tahoma" w:eastAsiaTheme="minorEastAsia" w:hAnsi="Tahoma" w:cs="Arial"/>
      <w:b/>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ED33A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4354E2"/>
    <w:pPr>
      <w:ind w:left="567" w:firstLine="284"/>
      <w:jc w:val="both"/>
    </w:pPr>
    <w:rPr>
      <w:rFonts w:ascii="Tahoma" w:eastAsiaTheme="minorEastAsia" w:hAnsi="Tahoma" w:cs="Cambria"/>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2F3BD6"/>
    <w:pPr>
      <w:spacing w:after="0" w:line="240" w:lineRule="auto"/>
    </w:pPr>
    <w:rPr>
      <w:b w:val="0"/>
    </w:r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rPr>
  </w:style>
  <w:style w:type="table" w:styleId="TabeladeGradeClara">
    <w:name w:val="Grid Table Light"/>
    <w:basedOn w:val="Tabelanormal"/>
    <w:uiPriority w:val="99"/>
    <w:rsid w:val="001140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comentrio">
    <w:name w:val="annotation text"/>
    <w:basedOn w:val="Normal"/>
    <w:link w:val="TextodecomentrioChar"/>
    <w:uiPriority w:val="99"/>
    <w:semiHidden/>
    <w:unhideWhenUsed/>
    <w:rsid w:val="00521ADD"/>
    <w:rPr>
      <w:sz w:val="20"/>
      <w:szCs w:val="20"/>
    </w:rPr>
  </w:style>
  <w:style w:type="character" w:customStyle="1" w:styleId="TextodecomentrioChar">
    <w:name w:val="Texto de comentário Char"/>
    <w:basedOn w:val="Fontepargpadro"/>
    <w:link w:val="Textodecomentrio"/>
    <w:uiPriority w:val="99"/>
    <w:semiHidden/>
    <w:rsid w:val="00521ADD"/>
    <w:rPr>
      <w:sz w:val="20"/>
      <w:szCs w:val="20"/>
    </w:rPr>
  </w:style>
  <w:style w:type="character" w:styleId="Refdecomentrio">
    <w:name w:val="annotation reference"/>
    <w:basedOn w:val="Fontepargpadro"/>
    <w:uiPriority w:val="99"/>
    <w:semiHidden/>
    <w:unhideWhenUsed/>
    <w:rsid w:val="00521ADD"/>
    <w:rPr>
      <w:sz w:val="16"/>
      <w:szCs w:val="16"/>
    </w:rPr>
  </w:style>
  <w:style w:type="table" w:customStyle="1" w:styleId="TabeladeGradeClara1">
    <w:name w:val="Tabela de Grade Clara1"/>
    <w:basedOn w:val="Tabelanormal"/>
    <w:uiPriority w:val="99"/>
    <w:rsid w:val="00521A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ssuntodocomentrio">
    <w:name w:val="annotation subject"/>
    <w:basedOn w:val="Textodecomentrio"/>
    <w:next w:val="Textodecomentrio"/>
    <w:link w:val="AssuntodocomentrioChar"/>
    <w:uiPriority w:val="99"/>
    <w:semiHidden/>
    <w:unhideWhenUsed/>
    <w:rsid w:val="00746508"/>
    <w:rPr>
      <w:b/>
      <w:bCs/>
    </w:rPr>
  </w:style>
  <w:style w:type="character" w:customStyle="1" w:styleId="AssuntodocomentrioChar">
    <w:name w:val="Assunto do comentário Char"/>
    <w:basedOn w:val="TextodecomentrioChar"/>
    <w:link w:val="Assuntodocomentrio"/>
    <w:uiPriority w:val="99"/>
    <w:semiHidden/>
    <w:rsid w:val="00746508"/>
    <w:rPr>
      <w:b/>
      <w:bCs/>
      <w:sz w:val="20"/>
      <w:szCs w:val="20"/>
    </w:rPr>
  </w:style>
  <w:style w:type="character" w:styleId="HiperlinkVisitado">
    <w:name w:val="FollowedHyperlink"/>
    <w:basedOn w:val="Fontepargpadro"/>
    <w:uiPriority w:val="99"/>
    <w:semiHidden/>
    <w:unhideWhenUsed/>
    <w:rsid w:val="00697820"/>
    <w:rPr>
      <w:color w:val="954F72" w:themeColor="followedHyperlink"/>
      <w:u w:val="single"/>
    </w:rPr>
  </w:style>
  <w:style w:type="character" w:styleId="MenoPendente">
    <w:name w:val="Unresolved Mention"/>
    <w:basedOn w:val="Fontepargpadro"/>
    <w:uiPriority w:val="99"/>
    <w:rsid w:val="00A96C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138382621">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asil.elpais.com/brasil/2018/01/25/ciencia/1516906523_905455.htm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899874-A64A-451D-B117-602683A5F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1600</Words>
  <Characters>8646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10226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Nilza Shizue Yoshida</cp:lastModifiedBy>
  <cp:revision>47</cp:revision>
  <cp:lastPrinted>2017-12-07T17:27:00Z</cp:lastPrinted>
  <dcterms:created xsi:type="dcterms:W3CDTF">2018-01-01T22:58:00Z</dcterms:created>
  <dcterms:modified xsi:type="dcterms:W3CDTF">2018-02-03T13:17:00Z</dcterms:modified>
  <cp:category/>
</cp:coreProperties>
</file>