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16F09" w14:textId="77777777" w:rsidR="00653F63" w:rsidRDefault="00653F63" w:rsidP="00653F63">
      <w:pPr>
        <w:pStyle w:val="00cabeos"/>
      </w:pPr>
      <w:r w:rsidRPr="00E95D49">
        <w:t>SEQUÊNCIA DIDÁTICA</w:t>
      </w:r>
      <w:r>
        <w:t xml:space="preserve"> 3</w:t>
      </w:r>
    </w:p>
    <w:p w14:paraId="09B9BFF4" w14:textId="77777777" w:rsidR="00653F63" w:rsidRPr="00E95D49" w:rsidRDefault="00653F63" w:rsidP="00184124">
      <w:pPr>
        <w:pStyle w:val="00P1"/>
      </w:pPr>
    </w:p>
    <w:p w14:paraId="333DA67B" w14:textId="77777777" w:rsidR="00653F63" w:rsidRPr="00184124" w:rsidRDefault="00653F63" w:rsidP="00184124">
      <w:pPr>
        <w:pStyle w:val="00P1"/>
      </w:pPr>
      <w:bookmarkStart w:id="0" w:name="_GoBack"/>
      <w:proofErr w:type="gramStart"/>
      <w:r w:rsidRPr="00184124">
        <w:t>Alimentação é</w:t>
      </w:r>
      <w:proofErr w:type="gramEnd"/>
      <w:r w:rsidRPr="00184124">
        <w:t xml:space="preserve"> coisa séria</w:t>
      </w:r>
    </w:p>
    <w:bookmarkEnd w:id="0"/>
    <w:p w14:paraId="2EDF157F" w14:textId="77777777" w:rsidR="00653F63" w:rsidRPr="00B65ADE" w:rsidRDefault="00653F63" w:rsidP="00184124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653F63" w:rsidRPr="00184124" w14:paraId="72076BE0" w14:textId="77777777" w:rsidTr="0065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3F487BA2" w14:textId="77777777" w:rsidR="00653F63" w:rsidRPr="00653F63" w:rsidRDefault="00653F63" w:rsidP="00653F63">
            <w:pPr>
              <w:spacing w:before="60" w:after="60"/>
            </w:pPr>
            <w:r w:rsidRPr="00653F63">
              <w:t>EIXOS</w:t>
            </w:r>
          </w:p>
        </w:tc>
        <w:tc>
          <w:tcPr>
            <w:tcW w:w="3092" w:type="pct"/>
          </w:tcPr>
          <w:p w14:paraId="5ABBCF2A" w14:textId="77777777" w:rsidR="00653F63" w:rsidRPr="00704AD3" w:rsidRDefault="00653F63" w:rsidP="00653F63">
            <w:pPr>
              <w:spacing w:before="60" w:after="60"/>
              <w:rPr>
                <w:b w:val="0"/>
                <w:lang w:val="pt-BR"/>
              </w:rPr>
            </w:pPr>
            <w:r w:rsidRPr="00704AD3">
              <w:rPr>
                <w:b w:val="0"/>
                <w:lang w:val="pt-BR"/>
              </w:rPr>
              <w:t>Leitura / Escrita / Conhecimentos linguísticos / Educação literária.</w:t>
            </w:r>
          </w:p>
        </w:tc>
      </w:tr>
      <w:tr w:rsidR="00653F63" w:rsidRPr="00184124" w14:paraId="3C441F8D" w14:textId="77777777" w:rsidTr="00653F63">
        <w:trPr>
          <w:trHeight w:val="510"/>
        </w:trPr>
        <w:tc>
          <w:tcPr>
            <w:tcW w:w="1908" w:type="pct"/>
          </w:tcPr>
          <w:p w14:paraId="21C2669D" w14:textId="77777777" w:rsidR="00653F63" w:rsidRPr="00653F63" w:rsidRDefault="00653F63" w:rsidP="00653F63">
            <w:pPr>
              <w:spacing w:before="60" w:after="60"/>
              <w:rPr>
                <w:b/>
              </w:rPr>
            </w:pPr>
            <w:r w:rsidRPr="00653F63">
              <w:rPr>
                <w:b/>
              </w:rPr>
              <w:t>UNIDADES TEMÁTICAS</w:t>
            </w:r>
          </w:p>
        </w:tc>
        <w:tc>
          <w:tcPr>
            <w:tcW w:w="3092" w:type="pct"/>
          </w:tcPr>
          <w:p w14:paraId="39E760CA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Construção da autonomia de leitura.</w:t>
            </w:r>
          </w:p>
          <w:p w14:paraId="7C78F15B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Estratégias de leitura.</w:t>
            </w:r>
          </w:p>
          <w:p w14:paraId="46D0374E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Estratégias antes da produção do texto.</w:t>
            </w:r>
          </w:p>
          <w:p w14:paraId="3CE67FEE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Estratégias durante a produção do texto.</w:t>
            </w:r>
          </w:p>
          <w:p w14:paraId="71C6AA12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Estratégias após a produção do texto.</w:t>
            </w:r>
          </w:p>
          <w:p w14:paraId="6D7761DB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Ortografia.</w:t>
            </w:r>
          </w:p>
          <w:p w14:paraId="17F20F5D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O texto literário no contexto sociocultural.</w:t>
            </w:r>
          </w:p>
        </w:tc>
      </w:tr>
      <w:tr w:rsidR="00653F63" w:rsidRPr="00184124" w14:paraId="7FDF50FB" w14:textId="77777777" w:rsidTr="00653F63">
        <w:trPr>
          <w:trHeight w:val="510"/>
        </w:trPr>
        <w:tc>
          <w:tcPr>
            <w:tcW w:w="1908" w:type="pct"/>
          </w:tcPr>
          <w:p w14:paraId="1C7B49FA" w14:textId="77777777" w:rsidR="00653F63" w:rsidRPr="00653F63" w:rsidRDefault="00653F63" w:rsidP="00653F63">
            <w:pPr>
              <w:spacing w:before="60" w:after="60"/>
              <w:rPr>
                <w:b/>
              </w:rPr>
            </w:pPr>
            <w:r w:rsidRPr="00653F63">
              <w:rPr>
                <w:b/>
              </w:rPr>
              <w:t>OBJETOS DE CONHECIMENTO</w:t>
            </w:r>
          </w:p>
        </w:tc>
        <w:tc>
          <w:tcPr>
            <w:tcW w:w="3092" w:type="pct"/>
          </w:tcPr>
          <w:p w14:paraId="40D1C8EC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Fluência de leitura para a compreensão do texto.</w:t>
            </w:r>
          </w:p>
          <w:p w14:paraId="4B15DC0D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Autodomínio do processo de leitura.</w:t>
            </w:r>
          </w:p>
          <w:p w14:paraId="20A7C228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Localização de informações em textos.</w:t>
            </w:r>
          </w:p>
          <w:p w14:paraId="5ED02D6E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Seleção de informações.</w:t>
            </w:r>
          </w:p>
          <w:p w14:paraId="736BB7F0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Deduções e inferências de informações.</w:t>
            </w:r>
          </w:p>
          <w:p w14:paraId="067C705F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Reflexão sobre o léxico do texto.</w:t>
            </w:r>
          </w:p>
          <w:p w14:paraId="6EEF9B7D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Recuperação da intertextualidade e estabelecimento de relações entre textos.</w:t>
            </w:r>
          </w:p>
          <w:p w14:paraId="792D0657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Planejamento do texto.</w:t>
            </w:r>
          </w:p>
          <w:p w14:paraId="4F59223A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Texto expositivo-informativo.</w:t>
            </w:r>
          </w:p>
          <w:p w14:paraId="2982F732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Procedimentos linguístico-gramaticais e ortográficos.</w:t>
            </w:r>
          </w:p>
          <w:p w14:paraId="2051F0C3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Revisão do texto.</w:t>
            </w:r>
          </w:p>
          <w:p w14:paraId="028E3A24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 xml:space="preserve">Reescrita do texto. </w:t>
            </w:r>
          </w:p>
          <w:p w14:paraId="25592DA1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 xml:space="preserve">Consciência </w:t>
            </w:r>
            <w:proofErr w:type="spellStart"/>
            <w:r w:rsidRPr="00704AD3">
              <w:rPr>
                <w:lang w:val="pt-BR"/>
              </w:rPr>
              <w:t>grafofonêmica</w:t>
            </w:r>
            <w:proofErr w:type="spellEnd"/>
            <w:r w:rsidRPr="00704AD3">
              <w:rPr>
                <w:lang w:val="pt-BR"/>
              </w:rPr>
              <w:t>.</w:t>
            </w:r>
          </w:p>
          <w:p w14:paraId="693835F5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Acentuação.</w:t>
            </w:r>
          </w:p>
          <w:p w14:paraId="2C7AD8E3" w14:textId="77777777" w:rsidR="00653F63" w:rsidRPr="00704AD3" w:rsidRDefault="00653F63" w:rsidP="00653F63">
            <w:pPr>
              <w:spacing w:before="60" w:after="60"/>
              <w:rPr>
                <w:lang w:val="pt-BR"/>
              </w:rPr>
            </w:pPr>
            <w:r w:rsidRPr="00704AD3">
              <w:rPr>
                <w:lang w:val="pt-BR"/>
              </w:rPr>
              <w:t>Dimensão social e estética do texto literário.</w:t>
            </w:r>
          </w:p>
        </w:tc>
      </w:tr>
    </w:tbl>
    <w:p w14:paraId="0CFA39BE" w14:textId="4EE1B895" w:rsidR="00653F63" w:rsidRDefault="00653F63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</w:p>
    <w:p w14:paraId="44730299" w14:textId="77777777" w:rsidR="00653F63" w:rsidRDefault="00653F63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  <w:br w:type="page"/>
      </w:r>
    </w:p>
    <w:p w14:paraId="3532A931" w14:textId="4656DA1C" w:rsidR="00653F63" w:rsidRPr="00AC55C3" w:rsidRDefault="00653F63" w:rsidP="00653F63">
      <w:pPr>
        <w:pStyle w:val="00PESO2"/>
      </w:pPr>
      <w:r w:rsidRPr="00AC55C3">
        <w:lastRenderedPageBreak/>
        <w:t xml:space="preserve">A. APRESENTAÇÃO </w:t>
      </w:r>
    </w:p>
    <w:p w14:paraId="739187F3" w14:textId="56D98F17" w:rsidR="00653F63" w:rsidRDefault="00653F63" w:rsidP="00653F63">
      <w:pPr>
        <w:pStyle w:val="00Textogeral"/>
      </w:pPr>
      <w:r>
        <w:t xml:space="preserve">É importante que os alunos reconheçam a necessidade de </w:t>
      </w:r>
      <w:r w:rsidR="00704AD3">
        <w:t>alimentar-se de maneira</w:t>
      </w:r>
      <w:r>
        <w:t xml:space="preserve"> saudável para obter melhor qualidade de vida. Nesse sentido, promover na sala de aula a análise de informações e a produção de textos voltados ao tema da alimentação saudável permite o reconhecimento da função social da leitura e da escrita.</w:t>
      </w:r>
    </w:p>
    <w:p w14:paraId="31197C99" w14:textId="3F1D5902" w:rsidR="00653F63" w:rsidRDefault="00653F63" w:rsidP="00653F63">
      <w:pPr>
        <w:pStyle w:val="00Textogeral"/>
      </w:pPr>
      <w:r>
        <w:t xml:space="preserve">A proposta desta sequência </w:t>
      </w:r>
      <w:r w:rsidR="00E52EE8">
        <w:t xml:space="preserve">se divide em </w:t>
      </w:r>
      <w:r w:rsidR="00A202EF">
        <w:t>três</w:t>
      </w:r>
      <w:r w:rsidR="00E52EE8">
        <w:t xml:space="preserve"> etapas:</w:t>
      </w:r>
      <w:r w:rsidR="004352EE">
        <w:t xml:space="preserve"> na primeira,</w:t>
      </w:r>
      <w:r>
        <w:t xml:space="preserve"> </w:t>
      </w:r>
      <w:r w:rsidR="00E52EE8">
        <w:t>os alunos lerão</w:t>
      </w:r>
      <w:r>
        <w:t xml:space="preserve"> um ou mais livros sobre alimentação saudável</w:t>
      </w:r>
      <w:r w:rsidR="00A202EF">
        <w:t>; na segunda,</w:t>
      </w:r>
      <w:r>
        <w:t xml:space="preserve"> analisar</w:t>
      </w:r>
      <w:r w:rsidR="00E52EE8">
        <w:t>ão</w:t>
      </w:r>
      <w:r>
        <w:t xml:space="preserve"> criticamente rótulos de alimentos, avaliando quais deles são mais saudáveis</w:t>
      </w:r>
      <w:r w:rsidR="004352EE">
        <w:t>;</w:t>
      </w:r>
      <w:r w:rsidR="00A202EF">
        <w:t xml:space="preserve"> n</w:t>
      </w:r>
      <w:r>
        <w:t xml:space="preserve">a </w:t>
      </w:r>
      <w:r w:rsidR="00A202EF">
        <w:t>terceira</w:t>
      </w:r>
      <w:r>
        <w:t xml:space="preserve">, os alunos </w:t>
      </w:r>
      <w:r w:rsidR="004352EE">
        <w:t xml:space="preserve">produzirão </w:t>
      </w:r>
      <w:r>
        <w:t>cartazes, que serão expostos na escola, incentivando a alimentação saudável.</w:t>
      </w:r>
    </w:p>
    <w:p w14:paraId="39CDD538" w14:textId="77777777" w:rsidR="00653F63" w:rsidRDefault="00653F63" w:rsidP="00653F63">
      <w:pPr>
        <w:pStyle w:val="00Textogeral"/>
      </w:pPr>
      <w:r>
        <w:t xml:space="preserve">Busque previamente (na biblioteca ou em outro local) um ou mais livros que tratem do tema proposto. Há indicação de alguns títulos na aula 1 da primeira etapa. </w:t>
      </w:r>
    </w:p>
    <w:p w14:paraId="2879A4CE" w14:textId="77777777" w:rsidR="00653F63" w:rsidRDefault="00653F63" w:rsidP="00653F63">
      <w:pPr>
        <w:pStyle w:val="00Textogeral"/>
      </w:pPr>
      <w:r>
        <w:t xml:space="preserve">Também é interessante que você procure informações relacionadas às propriedades dos alimentos para orientar os grupos na análise dos rótulos. </w:t>
      </w:r>
    </w:p>
    <w:p w14:paraId="5DB4360C" w14:textId="71847432" w:rsidR="00653F63" w:rsidRDefault="004352EE" w:rsidP="00653F63">
      <w:pPr>
        <w:pStyle w:val="00Textogeral"/>
      </w:pPr>
      <w:r>
        <w:t xml:space="preserve">Apesar de seu caráter interdisciplinar, esta </w:t>
      </w:r>
      <w:r w:rsidR="00653F63">
        <w:t>sequência não pretende estudar as funções dos alimentos no organismo</w:t>
      </w:r>
      <w:r>
        <w:t>.</w:t>
      </w:r>
      <w:r w:rsidR="00653F63">
        <w:t xml:space="preserve"> Seu enfoque é proporcionar situações significativas de leitura e escrita.</w:t>
      </w:r>
    </w:p>
    <w:p w14:paraId="3B0C0AAF" w14:textId="77777777" w:rsidR="00653F63" w:rsidRPr="00704AD3" w:rsidRDefault="00653F63">
      <w:pPr>
        <w:rPr>
          <w:lang w:val="pt-BR"/>
        </w:rPr>
      </w:pPr>
    </w:p>
    <w:p w14:paraId="658A4193" w14:textId="77777777" w:rsidR="00653F63" w:rsidRPr="00AC55C3" w:rsidRDefault="00653F63" w:rsidP="00653F63">
      <w:pPr>
        <w:pStyle w:val="00PESO2"/>
      </w:pPr>
      <w:r w:rsidRPr="00AC55C3">
        <w:t xml:space="preserve">B. OBJETIVOS </w:t>
      </w:r>
    </w:p>
    <w:p w14:paraId="04028EBB" w14:textId="77777777" w:rsidR="00653F63" w:rsidRPr="00AC55C3" w:rsidRDefault="00653F63" w:rsidP="00653F63">
      <w:pPr>
        <w:pStyle w:val="00peso3"/>
      </w:pPr>
      <w:r w:rsidRPr="00AC55C3">
        <w:t>OBJETIVO</w:t>
      </w:r>
      <w:r>
        <w:t>S</w:t>
      </w:r>
      <w:r w:rsidRPr="00AC55C3">
        <w:t xml:space="preserve"> GERA</w:t>
      </w:r>
      <w:r>
        <w:t>IS</w:t>
      </w:r>
      <w:r w:rsidRPr="00AC55C3">
        <w:t xml:space="preserve"> </w:t>
      </w:r>
    </w:p>
    <w:p w14:paraId="712A45BE" w14:textId="77777777" w:rsidR="00653F63" w:rsidRDefault="00653F63" w:rsidP="00653F63">
      <w:pPr>
        <w:pStyle w:val="00Textogeralbullet"/>
      </w:pPr>
      <w:r>
        <w:t>Ler um livro que trate do assunto “alimentação saudável”.</w:t>
      </w:r>
    </w:p>
    <w:p w14:paraId="7DC2717F" w14:textId="77777777" w:rsidR="00653F63" w:rsidRDefault="00653F63" w:rsidP="00653F63">
      <w:pPr>
        <w:pStyle w:val="00Textogeralbullet"/>
      </w:pPr>
      <w:r w:rsidRPr="00096988">
        <w:t>Ler e analisar rótulos de alimentos de forma crítica</w:t>
      </w:r>
      <w:r>
        <w:t>.</w:t>
      </w:r>
    </w:p>
    <w:p w14:paraId="27890F7F" w14:textId="77777777" w:rsidR="00653F63" w:rsidRPr="00096988" w:rsidRDefault="00653F63" w:rsidP="00653F63">
      <w:pPr>
        <w:pStyle w:val="00Textogeralbullet"/>
      </w:pPr>
      <w:r>
        <w:t>Produzir cartazes incentivando a alimentação saudável.</w:t>
      </w:r>
    </w:p>
    <w:p w14:paraId="03EC35F4" w14:textId="77777777" w:rsidR="00653F63" w:rsidRDefault="00653F63" w:rsidP="00653F63">
      <w:pPr>
        <w:pStyle w:val="00peso3"/>
      </w:pPr>
    </w:p>
    <w:p w14:paraId="50244670" w14:textId="77777777" w:rsidR="00653F63" w:rsidRPr="00AC55C3" w:rsidRDefault="00653F63" w:rsidP="00653F63">
      <w:pPr>
        <w:pStyle w:val="00peso3"/>
      </w:pPr>
      <w:r w:rsidRPr="00AC55C3">
        <w:t xml:space="preserve">OBJETIVO ESPECÍFICO </w:t>
      </w:r>
    </w:p>
    <w:p w14:paraId="1AAF2595" w14:textId="77777777" w:rsidR="00653F63" w:rsidRPr="00AC55C3" w:rsidRDefault="00653F63" w:rsidP="00653F63">
      <w:pPr>
        <w:pStyle w:val="00Textogeral"/>
      </w:pPr>
      <w:r w:rsidRPr="00AC55C3">
        <w:t xml:space="preserve">Favorecer </w:t>
      </w:r>
      <w:r>
        <w:t>o desenvolvimento</w:t>
      </w:r>
      <w:r w:rsidRPr="00AC55C3">
        <w:t xml:space="preserve"> das seguintes habilidades do componente curricular Língua Portuguesa:</w:t>
      </w:r>
    </w:p>
    <w:p w14:paraId="4C419860" w14:textId="77777777" w:rsidR="00653F63" w:rsidRPr="00E14D35" w:rsidRDefault="00653F63" w:rsidP="00653F63">
      <w:pPr>
        <w:pStyle w:val="00Textogeralbullet"/>
      </w:pPr>
      <w:r w:rsidRPr="00E14D35">
        <w:t>(EF35LP05) Ler textos de diferentes extensões, silenciosamente e em voz alta, com crescente autonomia e fluência (padrão rítmico adequado e precisão), de modo a possibilitar a compreensão.</w:t>
      </w:r>
    </w:p>
    <w:p w14:paraId="0B7F6D26" w14:textId="77777777" w:rsidR="00653F63" w:rsidRPr="00E14D35" w:rsidRDefault="00653F63" w:rsidP="00653F63">
      <w:pPr>
        <w:pStyle w:val="00Textogeralbullet"/>
      </w:pPr>
      <w:r w:rsidRPr="00E14D35">
        <w:t>(EF35LP06) Estabelecer expectativas (pressuposições antecipadoras dos sentidos, da forma e da função do texto), apoiando-se em seus conhecimentos prévios sobre gênero textual, suporte e universo temático, bem como sobre saliências textuais, recursos gráficos, imagens, dados da própria obra (índice, prefácio etc.), confirmando antecipações e inferências realizadas antes e durante a leitura de textos.</w:t>
      </w:r>
    </w:p>
    <w:p w14:paraId="328B0F37" w14:textId="77777777" w:rsidR="00653F63" w:rsidRPr="00E14D35" w:rsidRDefault="00653F63" w:rsidP="00653F63">
      <w:pPr>
        <w:pStyle w:val="00Textogeralbullet"/>
      </w:pPr>
      <w:r w:rsidRPr="00E14D35">
        <w:t>(EF04LP08) Localizar e comparar informações explícitas em textos.</w:t>
      </w:r>
    </w:p>
    <w:p w14:paraId="1BD3849A" w14:textId="77777777" w:rsidR="00653F63" w:rsidRPr="00E14D35" w:rsidRDefault="00653F63" w:rsidP="00653F63">
      <w:pPr>
        <w:pStyle w:val="00Textogeralbullet"/>
      </w:pPr>
      <w:r w:rsidRPr="00E14D35">
        <w:t>(EF04LP09) Buscar e selecionar informações sobre temas de interesse pessoal ou escolar em textos que circulam em meios digitais ou impressos.</w:t>
      </w:r>
    </w:p>
    <w:p w14:paraId="1C92D6B3" w14:textId="2139618F" w:rsidR="00653F63" w:rsidRDefault="00653F63" w:rsidP="00653F63">
      <w:pPr>
        <w:pStyle w:val="00Textogeralbullet"/>
      </w:pPr>
      <w:r w:rsidRPr="00E14D35">
        <w:t>(EF04LP13) Inferir, em textos, o sentido de palavras e expressões, considerando o contexto em que aparecem.</w:t>
      </w:r>
    </w:p>
    <w:p w14:paraId="316075F4" w14:textId="77777777" w:rsidR="00653F63" w:rsidRDefault="00653F63">
      <w:pPr>
        <w:rPr>
          <w:rFonts w:ascii="Tahoma" w:eastAsia="Times New Roman" w:hAnsi="Tahoma" w:cs="Arial"/>
          <w:color w:val="000000"/>
          <w:spacing w:val="-2"/>
          <w:sz w:val="22"/>
          <w:lang w:val="pt-BR" w:eastAsia="es-ES"/>
        </w:rPr>
      </w:pPr>
      <w:r w:rsidRPr="00704AD3">
        <w:rPr>
          <w:lang w:val="pt-BR"/>
        </w:rPr>
        <w:br w:type="page"/>
      </w:r>
    </w:p>
    <w:p w14:paraId="484340D5" w14:textId="77777777" w:rsidR="00653F63" w:rsidRPr="00E14D35" w:rsidRDefault="00653F63" w:rsidP="00653F63">
      <w:pPr>
        <w:pStyle w:val="00Textogeralbullet"/>
      </w:pPr>
      <w:r w:rsidRPr="00E14D35">
        <w:lastRenderedPageBreak/>
        <w:t>(EF04LP18) Comparar informações apresentadas em gráficos ou tabelas.</w:t>
      </w:r>
    </w:p>
    <w:p w14:paraId="571B00DF" w14:textId="77777777" w:rsidR="00653F63" w:rsidRPr="00E14D35" w:rsidRDefault="00653F63" w:rsidP="00653F63">
      <w:pPr>
        <w:pStyle w:val="00Textogeralbullet"/>
      </w:pPr>
      <w:r w:rsidRPr="00E14D35">
        <w:t>(EF35LP07) Planejar, com a ajuda do professor, o texto que será produzido, considerando a situação comunicativa, os interlocutores (quem escreve</w:t>
      </w:r>
      <w:r>
        <w:t xml:space="preserve"> </w:t>
      </w:r>
      <w:r w:rsidRPr="00E14D35">
        <w:t>/</w:t>
      </w:r>
      <w:r>
        <w:t xml:space="preserve"> </w:t>
      </w:r>
      <w:r w:rsidRPr="00E14D35">
        <w:t>para quem escreve); a finalidade ou o propósito (escrever para quê); a circulação (onde o texto vai circular); o suporte (qual é o portador do texto); a linguagem, organização, estrutura; o tema e assunto do texto.</w:t>
      </w:r>
    </w:p>
    <w:p w14:paraId="41FD4E84" w14:textId="77777777" w:rsidR="00653F63" w:rsidRPr="00E14D35" w:rsidRDefault="00653F63" w:rsidP="00653F63">
      <w:pPr>
        <w:pStyle w:val="00Textogeralbullet"/>
      </w:pPr>
      <w:r w:rsidRPr="00E14D35">
        <w:t>(EF04LP19) Produzir textos sobre temas de interesse, com base em resultados de observações e pesquisas em fontes de informações impressas ou eletrônicas, incluindo, quando pertinente, imagens e gráficos ou tabelas simples, considerando a situação comunicativa e o tema/assunto do texto.</w:t>
      </w:r>
    </w:p>
    <w:p w14:paraId="2DBA0030" w14:textId="77777777" w:rsidR="00653F63" w:rsidRPr="00E14D35" w:rsidRDefault="00653F63" w:rsidP="00653F63">
      <w:pPr>
        <w:pStyle w:val="00Textogeralbullet"/>
      </w:pPr>
      <w:r w:rsidRPr="00E14D35">
        <w:t>(EF04LP21) Utilizar, ao produzir o texto, conhecimentos linguísticos e gramaticais: regras sintáticas de concordância nominal e verbal, convenções de escrita de diálogos (discurso direto), pontuação (ponto final, ponto de exclamação, ponto de interrogação, dois-pontos, vírgulas em enumerações), regras ortográficas.</w:t>
      </w:r>
    </w:p>
    <w:p w14:paraId="53A5E9EF" w14:textId="77777777" w:rsidR="00653F63" w:rsidRPr="00E14D35" w:rsidRDefault="00653F63" w:rsidP="00653F63">
      <w:pPr>
        <w:pStyle w:val="00Textogeralbullet"/>
      </w:pPr>
      <w:r w:rsidRPr="00E14D35">
        <w:t>(EF35LP10) Reler e revisar o texto produzido com a ajuda do professor e a colaboração dos colegas, para corrigi-lo e aprimorá-lo, fazendo cortes, acréscimos, reformulações, correções de ortografia e pontuação.</w:t>
      </w:r>
    </w:p>
    <w:p w14:paraId="1F0C4E04" w14:textId="77777777" w:rsidR="00653F63" w:rsidRPr="00E14D35" w:rsidRDefault="00653F63" w:rsidP="00653F63">
      <w:pPr>
        <w:pStyle w:val="00Textogeralbullet"/>
      </w:pPr>
      <w:r w:rsidRPr="00E14D35">
        <w:t xml:space="preserve">(EF35LP11) Reescrever o texto incorporando as alterações feitas na revisão e obedecendo </w:t>
      </w:r>
      <w:r>
        <w:t>à</w:t>
      </w:r>
      <w:r w:rsidRPr="00E14D35">
        <w:t>s convenções de disposição gráfica, inclusão de título, de autoria.</w:t>
      </w:r>
    </w:p>
    <w:p w14:paraId="3619C147" w14:textId="77777777" w:rsidR="00653F63" w:rsidRPr="00E14D35" w:rsidRDefault="00653F63" w:rsidP="00653F63">
      <w:pPr>
        <w:pStyle w:val="00Textogeralbullet"/>
      </w:pPr>
      <w:r w:rsidRPr="00E14D35">
        <w:t>(EF04LP23) Grafar palavras utilizando regras de correspondência fonema-grafema regulares e contextuais.</w:t>
      </w:r>
    </w:p>
    <w:p w14:paraId="151881C2" w14:textId="77777777" w:rsidR="00653F63" w:rsidRPr="00E14D35" w:rsidRDefault="00653F63" w:rsidP="00653F63">
      <w:pPr>
        <w:pStyle w:val="00Textogeralbullet"/>
      </w:pPr>
      <w:r w:rsidRPr="00E14D35">
        <w:t xml:space="preserve">(EF04LP24) Ler e escrever, corretamente, palavras com sílabas </w:t>
      </w:r>
      <w:r w:rsidRPr="004533AE">
        <w:rPr>
          <w:b/>
        </w:rPr>
        <w:t>VV</w:t>
      </w:r>
      <w:r w:rsidRPr="00E14D35">
        <w:t xml:space="preserve"> e </w:t>
      </w:r>
      <w:r w:rsidRPr="004533AE">
        <w:rPr>
          <w:b/>
        </w:rPr>
        <w:t>CVV</w:t>
      </w:r>
      <w:r w:rsidRPr="00E14D35">
        <w:t xml:space="preserve"> em casos nos quais a combinação </w:t>
      </w:r>
      <w:r w:rsidRPr="004533AE">
        <w:rPr>
          <w:b/>
        </w:rPr>
        <w:t>VV</w:t>
      </w:r>
      <w:r w:rsidRPr="00E14D35">
        <w:t xml:space="preserve"> (ditongo) é reduzida na língua oral (</w:t>
      </w:r>
      <w:r w:rsidRPr="004533AE">
        <w:rPr>
          <w:b/>
        </w:rPr>
        <w:t>ai</w:t>
      </w:r>
      <w:r w:rsidRPr="00E14D35">
        <w:t xml:space="preserve">, </w:t>
      </w:r>
      <w:r w:rsidRPr="004533AE">
        <w:rPr>
          <w:b/>
        </w:rPr>
        <w:t>ei</w:t>
      </w:r>
      <w:r w:rsidRPr="00E14D35">
        <w:t xml:space="preserve">, </w:t>
      </w:r>
      <w:r w:rsidRPr="004533AE">
        <w:rPr>
          <w:b/>
        </w:rPr>
        <w:t>ou</w:t>
      </w:r>
      <w:r w:rsidRPr="00E14D35">
        <w:t>).</w:t>
      </w:r>
    </w:p>
    <w:p w14:paraId="6836B575" w14:textId="77777777" w:rsidR="00653F63" w:rsidRPr="00E14D35" w:rsidRDefault="00653F63" w:rsidP="00653F63">
      <w:pPr>
        <w:pStyle w:val="00Textogeralbullet"/>
      </w:pPr>
      <w:r w:rsidRPr="00E14D35">
        <w:t xml:space="preserve">(EF04LP26) Usar acento gráfico (agudo ou circunflexo) em paroxítonas terminadas em </w:t>
      </w:r>
      <w:r w:rsidRPr="00E14D35">
        <w:rPr>
          <w:b/>
        </w:rPr>
        <w:t>-i(s)</w:t>
      </w:r>
      <w:r w:rsidRPr="00860E1F">
        <w:t>,</w:t>
      </w:r>
      <w:r w:rsidRPr="00E14D35">
        <w:rPr>
          <w:b/>
        </w:rPr>
        <w:t xml:space="preserve"> -l</w:t>
      </w:r>
      <w:r w:rsidRPr="00860E1F">
        <w:t>,</w:t>
      </w:r>
      <w:r w:rsidRPr="00E14D35">
        <w:rPr>
          <w:b/>
        </w:rPr>
        <w:t xml:space="preserve"> -r</w:t>
      </w:r>
      <w:r w:rsidRPr="00860E1F">
        <w:t>,</w:t>
      </w:r>
      <w:r w:rsidRPr="00E14D35">
        <w:rPr>
          <w:b/>
        </w:rPr>
        <w:t xml:space="preserve"> -</w:t>
      </w:r>
      <w:proofErr w:type="spellStart"/>
      <w:r w:rsidRPr="00E14D35">
        <w:rPr>
          <w:b/>
        </w:rPr>
        <w:t>ão</w:t>
      </w:r>
      <w:proofErr w:type="spellEnd"/>
      <w:r w:rsidRPr="00E14D35">
        <w:rPr>
          <w:b/>
        </w:rPr>
        <w:t>(s)</w:t>
      </w:r>
      <w:r w:rsidRPr="00E14D35">
        <w:t>.</w:t>
      </w:r>
    </w:p>
    <w:p w14:paraId="15DC3C5F" w14:textId="77777777" w:rsidR="00653F63" w:rsidRPr="00E14D35" w:rsidRDefault="00653F63" w:rsidP="00653F63">
      <w:pPr>
        <w:pStyle w:val="00Textogeralbullet"/>
      </w:pPr>
      <w:r w:rsidRPr="00E14D35">
        <w:t>(EF35LP13) Reconhecer o texto literário como expressão de identidades e culturas.</w:t>
      </w:r>
    </w:p>
    <w:p w14:paraId="35092638" w14:textId="77777777" w:rsidR="00653F63" w:rsidRDefault="00653F63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704AD3">
        <w:rPr>
          <w:lang w:val="pt-BR"/>
        </w:rPr>
        <w:br w:type="page"/>
      </w:r>
    </w:p>
    <w:p w14:paraId="3D04CD72" w14:textId="7A3A98E9" w:rsidR="00653F63" w:rsidRPr="00AC55C3" w:rsidRDefault="00653F63" w:rsidP="00653F63">
      <w:pPr>
        <w:pStyle w:val="00PESO2"/>
      </w:pPr>
      <w:r w:rsidRPr="00AC55C3">
        <w:lastRenderedPageBreak/>
        <w:t xml:space="preserve">C. METODOLOGIA </w:t>
      </w:r>
    </w:p>
    <w:p w14:paraId="7C4A6C72" w14:textId="77777777" w:rsidR="00653F63" w:rsidRPr="006E0DEB" w:rsidRDefault="00653F63" w:rsidP="00653F63">
      <w:pPr>
        <w:pStyle w:val="00PESO2"/>
      </w:pPr>
      <w:r w:rsidRPr="006E0DEB">
        <w:t>ETAPA 1</w:t>
      </w:r>
    </w:p>
    <w:p w14:paraId="4E2F500B" w14:textId="77777777" w:rsidR="00653F63" w:rsidRDefault="00653F63" w:rsidP="00653F63">
      <w:pPr>
        <w:pStyle w:val="00textosemparagrafo"/>
        <w:rPr>
          <w:b/>
        </w:rPr>
      </w:pPr>
      <w:r w:rsidRPr="00653F63">
        <w:rPr>
          <w:b/>
        </w:rPr>
        <w:t>(1 aula)</w:t>
      </w:r>
    </w:p>
    <w:p w14:paraId="1207FC03" w14:textId="77777777" w:rsidR="00653F63" w:rsidRPr="00653F63" w:rsidRDefault="00653F63" w:rsidP="00653F63">
      <w:pPr>
        <w:pStyle w:val="00textosemparagrafo"/>
        <w:rPr>
          <w:b/>
          <w:u w:val="single"/>
        </w:rPr>
      </w:pPr>
    </w:p>
    <w:p w14:paraId="081E8EF1" w14:textId="77777777" w:rsidR="00653F63" w:rsidRPr="00AC55C3" w:rsidRDefault="00653F63" w:rsidP="00653F63">
      <w:pPr>
        <w:pStyle w:val="00peso3"/>
      </w:pPr>
      <w:r w:rsidRPr="00AC55C3">
        <w:t>Conteúdo específico</w:t>
      </w:r>
    </w:p>
    <w:p w14:paraId="175E57F8" w14:textId="77777777" w:rsidR="00653F63" w:rsidRDefault="00653F63" w:rsidP="00653F63">
      <w:pPr>
        <w:pStyle w:val="00Textogeral"/>
      </w:pPr>
      <w:r w:rsidRPr="005A54CC">
        <w:t>Conversa coletiva / leitura em voz alta e escuta</w:t>
      </w:r>
      <w:r>
        <w:t>.</w:t>
      </w:r>
    </w:p>
    <w:p w14:paraId="575BB197" w14:textId="77777777" w:rsidR="00653F63" w:rsidRPr="005A54CC" w:rsidRDefault="00653F63" w:rsidP="00653F63">
      <w:pPr>
        <w:pStyle w:val="00Textogeral"/>
      </w:pPr>
    </w:p>
    <w:p w14:paraId="19618336" w14:textId="77777777" w:rsidR="00653F63" w:rsidRPr="00AC55C3" w:rsidRDefault="00653F63" w:rsidP="00653F63">
      <w:pPr>
        <w:pStyle w:val="00peso3"/>
      </w:pPr>
      <w:r w:rsidRPr="00AC55C3">
        <w:t>Gestão dos estudantes</w:t>
      </w:r>
    </w:p>
    <w:p w14:paraId="4CF37859" w14:textId="1186D105" w:rsidR="00653F63" w:rsidRDefault="00653F63" w:rsidP="00653F63">
      <w:pPr>
        <w:pStyle w:val="00Textogeral"/>
      </w:pPr>
      <w:r w:rsidRPr="007E33BC">
        <w:t xml:space="preserve">Alunos dispostos da maneira que for mais confortável, considerando que </w:t>
      </w:r>
      <w:r>
        <w:t>participarão de uma aula dialogada,</w:t>
      </w:r>
      <w:r w:rsidRPr="007E33BC">
        <w:t xml:space="preserve"> seguida </w:t>
      </w:r>
      <w:r>
        <w:t xml:space="preserve">de </w:t>
      </w:r>
      <w:r w:rsidRPr="007E33BC">
        <w:t>leitura e escuta.</w:t>
      </w:r>
    </w:p>
    <w:p w14:paraId="73B8D807" w14:textId="77777777" w:rsidR="00653F63" w:rsidRPr="007E33BC" w:rsidRDefault="00653F63" w:rsidP="00653F63">
      <w:pPr>
        <w:pStyle w:val="00Textogeral"/>
      </w:pPr>
    </w:p>
    <w:p w14:paraId="335CBDFB" w14:textId="77777777" w:rsidR="00653F63" w:rsidRPr="00AC55C3" w:rsidRDefault="00653F63" w:rsidP="00653F63">
      <w:pPr>
        <w:pStyle w:val="00peso3"/>
      </w:pPr>
      <w:r w:rsidRPr="00AC55C3">
        <w:t>Recursos didáticos</w:t>
      </w:r>
    </w:p>
    <w:p w14:paraId="07F12340" w14:textId="77777777" w:rsidR="00653F63" w:rsidRDefault="00653F63" w:rsidP="00653F63">
      <w:pPr>
        <w:pStyle w:val="00Textogeralbullet"/>
      </w:pPr>
      <w:r>
        <w:t>Um ou mais livros sobre alimentação saudável.</w:t>
      </w:r>
    </w:p>
    <w:p w14:paraId="48E1F24A" w14:textId="77777777" w:rsidR="00653F63" w:rsidRDefault="00653F63" w:rsidP="00653F63">
      <w:pPr>
        <w:pStyle w:val="00Textogeralbullet"/>
      </w:pPr>
      <w:r>
        <w:t>Pirâmide alimentar (opcional).</w:t>
      </w:r>
    </w:p>
    <w:p w14:paraId="15446D25" w14:textId="77777777" w:rsidR="00653F63" w:rsidRDefault="00653F63" w:rsidP="00653F63">
      <w:pPr>
        <w:pStyle w:val="00Textogeral"/>
      </w:pPr>
    </w:p>
    <w:p w14:paraId="1F18E8E3" w14:textId="77777777" w:rsidR="00653F63" w:rsidRPr="00AC55C3" w:rsidRDefault="00653F63" w:rsidP="00653F63">
      <w:pPr>
        <w:pStyle w:val="00peso3"/>
      </w:pPr>
      <w:r w:rsidRPr="00AC55C3">
        <w:t xml:space="preserve">Habilidades </w:t>
      </w:r>
    </w:p>
    <w:p w14:paraId="19AB0470" w14:textId="77777777" w:rsidR="00653F63" w:rsidRDefault="00653F63" w:rsidP="00653F63">
      <w:pPr>
        <w:pStyle w:val="00Textogeral"/>
      </w:pPr>
      <w:r w:rsidRPr="00E14D35">
        <w:t>EF35LP05</w:t>
      </w:r>
      <w:r>
        <w:t xml:space="preserve">; </w:t>
      </w:r>
      <w:r w:rsidRPr="00E14D35">
        <w:t>EF04LP08</w:t>
      </w:r>
      <w:r>
        <w:t xml:space="preserve">; </w:t>
      </w:r>
      <w:r w:rsidRPr="00E14D35">
        <w:t>EF04LP09</w:t>
      </w:r>
      <w:r>
        <w:t xml:space="preserve">; </w:t>
      </w:r>
      <w:r>
        <w:rPr>
          <w:shd w:val="clear" w:color="auto" w:fill="FFFFFF"/>
        </w:rPr>
        <w:t>EF35LP13</w:t>
      </w:r>
      <w:r>
        <w:t>.</w:t>
      </w:r>
    </w:p>
    <w:p w14:paraId="59E3F17B" w14:textId="77777777" w:rsidR="00653F63" w:rsidRPr="00AC55C3" w:rsidRDefault="00653F63" w:rsidP="00653F63">
      <w:pPr>
        <w:pStyle w:val="00Textogeral"/>
        <w:rPr>
          <w:rFonts w:eastAsia="Arial"/>
          <w:b/>
        </w:rPr>
      </w:pPr>
    </w:p>
    <w:p w14:paraId="50D60A76" w14:textId="77777777" w:rsidR="00653F63" w:rsidRPr="00AC55C3" w:rsidRDefault="00653F63" w:rsidP="00653F63">
      <w:pPr>
        <w:pStyle w:val="00peso3"/>
      </w:pPr>
      <w:r w:rsidRPr="00AC55C3">
        <w:t>Encaminhamento</w:t>
      </w:r>
    </w:p>
    <w:p w14:paraId="3E5C3F89" w14:textId="77777777" w:rsidR="00653F63" w:rsidRDefault="00653F63" w:rsidP="00653F63">
      <w:pPr>
        <w:pStyle w:val="00Textogeral"/>
      </w:pPr>
      <w:r>
        <w:t xml:space="preserve">Inicie a sequência didática explicando aos alunos que vão desenvolver um trabalho sobre alimentação saudável. Em seguida, promova uma conversa coletiva sobre as seguintes questões: O que acreditam que seja uma alimentação saudável? Quais alimentos são mais saudáveis? (Anote no quadro de giz o que citarem.) Quais alimentos anotados no quadro eles consomem mais? Qual a importância de consumirem alimentos saudáveis? </w:t>
      </w:r>
    </w:p>
    <w:p w14:paraId="73FE4F78" w14:textId="77777777" w:rsidR="00653F63" w:rsidRDefault="00653F63" w:rsidP="00653F63">
      <w:pPr>
        <w:pStyle w:val="00Textogeral"/>
      </w:pPr>
      <w:r>
        <w:t>Introduza algumas noções sobre a importância dos alimentos saudáveis para a manutenção da saúde e explique as etapas desta sequência.</w:t>
      </w:r>
    </w:p>
    <w:p w14:paraId="7E3BB397" w14:textId="3998BEFA" w:rsidR="00653F63" w:rsidRDefault="00653F63" w:rsidP="00653F63">
      <w:pPr>
        <w:pStyle w:val="00Textogeral"/>
      </w:pPr>
      <w:r>
        <w:t>Realize a leitura de um dos livros sobre alimentação</w:t>
      </w:r>
      <w:r w:rsidR="00184E79">
        <w:t xml:space="preserve"> saudável</w:t>
      </w:r>
      <w:r>
        <w:t xml:space="preserve"> indicados no </w:t>
      </w:r>
      <w:r w:rsidRPr="008A43B2">
        <w:rPr>
          <w:i/>
        </w:rPr>
        <w:t>blog</w:t>
      </w:r>
      <w:r>
        <w:t xml:space="preserve"> a seguir:</w:t>
      </w:r>
    </w:p>
    <w:p w14:paraId="53659194" w14:textId="77777777" w:rsidR="00653F63" w:rsidRPr="007215B7" w:rsidRDefault="00653F63" w:rsidP="00653F63">
      <w:pPr>
        <w:pStyle w:val="00Textogeralbullet"/>
      </w:pPr>
      <w:r w:rsidRPr="007215B7">
        <w:t>Disponível em: &lt;</w:t>
      </w:r>
      <w:hyperlink r:id="rId8" w:history="1">
        <w:r w:rsidRPr="00860E1F">
          <w:rPr>
            <w:rStyle w:val="Hyperlink"/>
            <w:rFonts w:ascii="Arial" w:hAnsi="Arial"/>
            <w:sz w:val="24"/>
          </w:rPr>
          <w:t>http://bibliotecaearte.blogspot.com.br/2015/10/sugestoes-de-livros-de-literatura.html</w:t>
        </w:r>
      </w:hyperlink>
      <w:r w:rsidRPr="007215B7">
        <w:t>&gt;. Acesso em: 3 jan. 201</w:t>
      </w:r>
      <w:r>
        <w:t>8</w:t>
      </w:r>
      <w:r w:rsidRPr="007215B7">
        <w:t>.</w:t>
      </w:r>
    </w:p>
    <w:p w14:paraId="7A8EBFFE" w14:textId="1C3F4AFE" w:rsidR="00653F63" w:rsidRDefault="00653F63" w:rsidP="00653F63">
      <w:pPr>
        <w:pStyle w:val="00Textogeral"/>
      </w:pPr>
      <w:r w:rsidRPr="00A00FD3">
        <w:t xml:space="preserve">Caso encontre vários </w:t>
      </w:r>
      <w:r>
        <w:t xml:space="preserve">dos </w:t>
      </w:r>
      <w:r w:rsidRPr="00A00FD3">
        <w:t xml:space="preserve">títulos indicados no </w:t>
      </w:r>
      <w:r w:rsidRPr="00A00FD3">
        <w:rPr>
          <w:i/>
        </w:rPr>
        <w:t>blog</w:t>
      </w:r>
      <w:r>
        <w:t>,</w:t>
      </w:r>
      <w:r w:rsidRPr="00A00FD3">
        <w:rPr>
          <w:i/>
        </w:rPr>
        <w:t xml:space="preserve"> </w:t>
      </w:r>
      <w:r w:rsidRPr="00A00FD3">
        <w:t>você pode organizar a sala em grupo</w:t>
      </w:r>
      <w:r>
        <w:t>s</w:t>
      </w:r>
      <w:r w:rsidRPr="00A00FD3">
        <w:t xml:space="preserve"> e pedir </w:t>
      </w:r>
      <w:r w:rsidR="00184E79">
        <w:t>a</w:t>
      </w:r>
      <w:r w:rsidR="00184E79" w:rsidRPr="00A00FD3">
        <w:t xml:space="preserve"> </w:t>
      </w:r>
      <w:r w:rsidRPr="00A00FD3">
        <w:t>cada um</w:t>
      </w:r>
      <w:r w:rsidR="00184E79">
        <w:t xml:space="preserve"> que</w:t>
      </w:r>
      <w:r w:rsidRPr="00A00FD3">
        <w:t xml:space="preserve"> faça a leitura de um livro e compartilhe o que leu</w:t>
      </w:r>
      <w:r>
        <w:t>.</w:t>
      </w:r>
    </w:p>
    <w:p w14:paraId="51685C52" w14:textId="77DA95B3" w:rsidR="00653F63" w:rsidRDefault="00184E79" w:rsidP="00653F63">
      <w:pPr>
        <w:pStyle w:val="00Textogeral"/>
        <w:rPr>
          <w:shd w:val="clear" w:color="auto" w:fill="FFFFFF"/>
        </w:rPr>
      </w:pPr>
      <w:proofErr w:type="spellStart"/>
      <w:r>
        <w:t>Depois</w:t>
      </w:r>
      <w:r w:rsidR="00414832">
        <w:t>do</w:t>
      </w:r>
      <w:proofErr w:type="spellEnd"/>
      <w:r w:rsidR="00414832">
        <w:t xml:space="preserve"> momento de </w:t>
      </w:r>
      <w:r>
        <w:t>leitura,</w:t>
      </w:r>
      <w:r w:rsidR="00653F63" w:rsidRPr="00A00FD3">
        <w:t xml:space="preserve"> </w:t>
      </w:r>
      <w:r w:rsidR="00653F63">
        <w:t>promova</w:t>
      </w:r>
      <w:r w:rsidR="00653F63" w:rsidRPr="00A00FD3">
        <w:t xml:space="preserve"> uma conversa coletiva </w:t>
      </w:r>
      <w:r w:rsidR="00653F63">
        <w:t>em que os alunos falem sobre o que compreenderam. Comente com eles</w:t>
      </w:r>
      <w:r w:rsidR="00653F63" w:rsidRPr="00A00FD3">
        <w:rPr>
          <w:shd w:val="clear" w:color="auto" w:fill="FFFFFF"/>
        </w:rPr>
        <w:t xml:space="preserve"> que</w:t>
      </w:r>
      <w:r w:rsidR="00653F63">
        <w:rPr>
          <w:shd w:val="clear" w:color="auto" w:fill="FFFFFF"/>
        </w:rPr>
        <w:t>,</w:t>
      </w:r>
      <w:r w:rsidR="00653F63" w:rsidRPr="00A00FD3">
        <w:rPr>
          <w:shd w:val="clear" w:color="auto" w:fill="FFFFFF"/>
        </w:rPr>
        <w:t xml:space="preserve"> </w:t>
      </w:r>
      <w:r w:rsidR="00653F63">
        <w:rPr>
          <w:shd w:val="clear" w:color="auto" w:fill="FFFFFF"/>
        </w:rPr>
        <w:t>por meio</w:t>
      </w:r>
      <w:r w:rsidR="00653F63" w:rsidRPr="00A00FD3">
        <w:rPr>
          <w:shd w:val="clear" w:color="auto" w:fill="FFFFFF"/>
        </w:rPr>
        <w:t xml:space="preserve"> dos alimentos</w:t>
      </w:r>
      <w:r w:rsidR="00653F63">
        <w:rPr>
          <w:shd w:val="clear" w:color="auto" w:fill="FFFFFF"/>
        </w:rPr>
        <w:t>,</w:t>
      </w:r>
      <w:r w:rsidR="00653F63" w:rsidRPr="00A00FD3">
        <w:rPr>
          <w:shd w:val="clear" w:color="auto" w:fill="FFFFFF"/>
        </w:rPr>
        <w:t xml:space="preserve"> ingerimos </w:t>
      </w:r>
      <w:r w:rsidR="00653F63">
        <w:rPr>
          <w:shd w:val="clear" w:color="auto" w:fill="FFFFFF"/>
        </w:rPr>
        <w:t xml:space="preserve">nutrientes indispensáveis para o funcionamento do organismo e que </w:t>
      </w:r>
      <w:r w:rsidR="00653F63" w:rsidRPr="00A00FD3">
        <w:rPr>
          <w:bCs/>
        </w:rPr>
        <w:t xml:space="preserve">a alimentação saudável prevê o consumo de </w:t>
      </w:r>
      <w:r w:rsidR="00653F63" w:rsidRPr="00A00FD3">
        <w:rPr>
          <w:shd w:val="clear" w:color="auto" w:fill="FFFFFF"/>
        </w:rPr>
        <w:t xml:space="preserve">diversos alimentos em quantidades adequadas. </w:t>
      </w:r>
    </w:p>
    <w:p w14:paraId="2BAAA91B" w14:textId="45DF26B2" w:rsidR="00653F63" w:rsidRPr="00A00FD3" w:rsidRDefault="00653F63" w:rsidP="00653F63">
      <w:pPr>
        <w:pStyle w:val="00Textogeral"/>
        <w:rPr>
          <w:bCs/>
        </w:rPr>
      </w:pPr>
      <w:r w:rsidRPr="00A00FD3">
        <w:rPr>
          <w:bCs/>
        </w:rPr>
        <w:t>A proposta não é aprofundar o tema, mas fornecer aos alunos repertório para que possam analisar os rótulos dos alimentos e construir o</w:t>
      </w:r>
      <w:r>
        <w:rPr>
          <w:bCs/>
        </w:rPr>
        <w:t>s</w:t>
      </w:r>
      <w:r w:rsidRPr="00A00FD3">
        <w:rPr>
          <w:bCs/>
        </w:rPr>
        <w:t xml:space="preserve"> cartaz</w:t>
      </w:r>
      <w:r>
        <w:rPr>
          <w:bCs/>
        </w:rPr>
        <w:t>es.</w:t>
      </w:r>
    </w:p>
    <w:p w14:paraId="4D263930" w14:textId="290A4B6B" w:rsidR="00653F63" w:rsidRDefault="00653F63" w:rsidP="00653F63">
      <w:pPr>
        <w:pStyle w:val="00Textogeral"/>
      </w:pPr>
      <w:r>
        <w:t>Informe a eles que, nas aulas 1 e 2 da próxima etapa, deverão trazer para a sala de aula rótulos de alimentos para analisar coletivamente suas informações nutricionais.</w:t>
      </w:r>
    </w:p>
    <w:p w14:paraId="0AFC199F" w14:textId="77777777" w:rsidR="00653F63" w:rsidRDefault="00653F6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704AD3">
        <w:rPr>
          <w:lang w:val="pt-BR"/>
        </w:rPr>
        <w:br w:type="page"/>
      </w:r>
    </w:p>
    <w:p w14:paraId="4E6CD21C" w14:textId="77777777" w:rsidR="00653F63" w:rsidRPr="00AC55C3" w:rsidRDefault="00653F63" w:rsidP="00653F63">
      <w:pPr>
        <w:pStyle w:val="00PESO2"/>
      </w:pPr>
      <w:r>
        <w:lastRenderedPageBreak/>
        <w:t>E</w:t>
      </w:r>
      <w:r w:rsidRPr="00AC55C3">
        <w:t>TAPA 2</w:t>
      </w:r>
    </w:p>
    <w:p w14:paraId="3FC556B0" w14:textId="77777777" w:rsidR="00653F63" w:rsidRDefault="00653F63" w:rsidP="00653F63">
      <w:pPr>
        <w:pStyle w:val="00textosemparagrafo"/>
        <w:rPr>
          <w:b/>
        </w:rPr>
      </w:pPr>
      <w:r w:rsidRPr="00653F63">
        <w:rPr>
          <w:b/>
        </w:rPr>
        <w:t>(2 aulas)</w:t>
      </w:r>
    </w:p>
    <w:p w14:paraId="2B80D8D3" w14:textId="77777777" w:rsidR="00653F63" w:rsidRPr="00653F63" w:rsidRDefault="00653F63" w:rsidP="00653F63">
      <w:pPr>
        <w:pStyle w:val="00textosemparagrafo"/>
        <w:rPr>
          <w:b/>
        </w:rPr>
      </w:pPr>
    </w:p>
    <w:p w14:paraId="109B619A" w14:textId="77777777" w:rsidR="00653F63" w:rsidRPr="006E0DEB" w:rsidRDefault="00653F63" w:rsidP="00653F63">
      <w:pPr>
        <w:pStyle w:val="00PESO2"/>
      </w:pPr>
      <w:r w:rsidRPr="006631D4">
        <w:t>Aula</w:t>
      </w:r>
      <w:r w:rsidRPr="006E0DEB">
        <w:t xml:space="preserve"> 1</w:t>
      </w:r>
    </w:p>
    <w:p w14:paraId="33FC053F" w14:textId="77777777" w:rsidR="00653F63" w:rsidRPr="00AC55C3" w:rsidRDefault="00653F63" w:rsidP="00653F63">
      <w:pPr>
        <w:pStyle w:val="00peso3"/>
      </w:pPr>
      <w:r w:rsidRPr="00AC55C3">
        <w:t>Conteúdo específico</w:t>
      </w:r>
    </w:p>
    <w:p w14:paraId="6662137B" w14:textId="77777777" w:rsidR="00653F63" w:rsidRDefault="00653F63" w:rsidP="00653F63">
      <w:pPr>
        <w:pStyle w:val="00Textogeral"/>
      </w:pPr>
      <w:r>
        <w:t>Estratégias de leitura / busca e análise de informações / interação oral.</w:t>
      </w:r>
    </w:p>
    <w:p w14:paraId="090AEA5A" w14:textId="77777777" w:rsidR="00653F63" w:rsidRPr="00AC55C3" w:rsidRDefault="00653F63" w:rsidP="00653F63">
      <w:pPr>
        <w:pStyle w:val="00Textogeral"/>
      </w:pPr>
    </w:p>
    <w:p w14:paraId="5B924E77" w14:textId="77777777" w:rsidR="00653F63" w:rsidRPr="00AC55C3" w:rsidRDefault="00653F63" w:rsidP="00653F63">
      <w:pPr>
        <w:pStyle w:val="00peso3"/>
      </w:pPr>
      <w:r w:rsidRPr="00AC55C3">
        <w:t>Gestão dos estudantes</w:t>
      </w:r>
    </w:p>
    <w:p w14:paraId="16D923F1" w14:textId="139F149D" w:rsidR="00653F63" w:rsidRDefault="00653F63" w:rsidP="00653F63">
      <w:pPr>
        <w:pStyle w:val="00Textogeral"/>
      </w:pPr>
      <w:r w:rsidRPr="007E33BC">
        <w:t xml:space="preserve">Alunos dispostos </w:t>
      </w:r>
      <w:r>
        <w:t>em quartetos.</w:t>
      </w:r>
    </w:p>
    <w:p w14:paraId="02CD2E0E" w14:textId="77777777" w:rsidR="00653F63" w:rsidRPr="00AC55C3" w:rsidRDefault="00653F63" w:rsidP="00653F63">
      <w:pPr>
        <w:pStyle w:val="00Textogeral"/>
      </w:pPr>
    </w:p>
    <w:p w14:paraId="23449FEE" w14:textId="77777777" w:rsidR="00653F63" w:rsidRPr="00AC55C3" w:rsidRDefault="00653F63" w:rsidP="00653F63">
      <w:pPr>
        <w:pStyle w:val="00peso3"/>
      </w:pPr>
      <w:r w:rsidRPr="00AC55C3">
        <w:t>Recurso</w:t>
      </w:r>
      <w:r>
        <w:t>s</w:t>
      </w:r>
      <w:r w:rsidRPr="00AC55C3">
        <w:t xml:space="preserve"> didático</w:t>
      </w:r>
      <w:r>
        <w:t>s</w:t>
      </w:r>
    </w:p>
    <w:p w14:paraId="1AB83CF6" w14:textId="77777777" w:rsidR="00653F63" w:rsidRPr="0027645C" w:rsidRDefault="00653F63" w:rsidP="00653F63">
      <w:pPr>
        <w:pStyle w:val="00Textogeralbullet"/>
      </w:pPr>
      <w:r>
        <w:t>Rótulos de alimentos com tabela nutricional.</w:t>
      </w:r>
    </w:p>
    <w:p w14:paraId="146C7AC6" w14:textId="77777777" w:rsidR="00653F63" w:rsidRDefault="00653F63" w:rsidP="00653F63">
      <w:pPr>
        <w:pStyle w:val="00peso3"/>
      </w:pPr>
    </w:p>
    <w:p w14:paraId="2907787E" w14:textId="77777777" w:rsidR="00653F63" w:rsidRPr="00AC55C3" w:rsidRDefault="00653F63" w:rsidP="00653F63">
      <w:pPr>
        <w:pStyle w:val="00peso3"/>
      </w:pPr>
      <w:r w:rsidRPr="00AC55C3">
        <w:t xml:space="preserve">Habilidades </w:t>
      </w:r>
    </w:p>
    <w:p w14:paraId="1EA64C6C" w14:textId="77777777" w:rsidR="00653F63" w:rsidRPr="00704AD3" w:rsidRDefault="00653F63" w:rsidP="00653F63">
      <w:pPr>
        <w:rPr>
          <w:rFonts w:ascii="Arial" w:hAnsi="Arial" w:cs="Arial"/>
          <w:lang w:val="pt-BR"/>
        </w:rPr>
      </w:pPr>
      <w:bookmarkStart w:id="1" w:name="_Hlk502737761"/>
      <w:r w:rsidRPr="00704AD3">
        <w:rPr>
          <w:rFonts w:ascii="Arial" w:hAnsi="Arial" w:cs="Arial"/>
          <w:lang w:val="pt-BR"/>
        </w:rPr>
        <w:t>EF35LP05</w:t>
      </w:r>
      <w:bookmarkEnd w:id="1"/>
      <w:r w:rsidRPr="00704AD3">
        <w:rPr>
          <w:rFonts w:ascii="Arial" w:hAnsi="Arial" w:cs="Arial"/>
          <w:lang w:val="pt-BR"/>
        </w:rPr>
        <w:t xml:space="preserve">; </w:t>
      </w:r>
      <w:bookmarkStart w:id="2" w:name="_Hlk502737786"/>
      <w:r w:rsidRPr="00704AD3">
        <w:rPr>
          <w:rFonts w:ascii="Arial" w:hAnsi="Arial" w:cs="Arial"/>
          <w:lang w:val="pt-BR"/>
        </w:rPr>
        <w:t>EF35LP06</w:t>
      </w:r>
      <w:bookmarkEnd w:id="2"/>
      <w:r w:rsidRPr="00704AD3">
        <w:rPr>
          <w:rFonts w:ascii="Arial" w:hAnsi="Arial" w:cs="Arial"/>
          <w:lang w:val="pt-BR"/>
        </w:rPr>
        <w:t xml:space="preserve">; </w:t>
      </w:r>
      <w:bookmarkStart w:id="3" w:name="_Hlk502738004"/>
      <w:r w:rsidRPr="00704AD3">
        <w:rPr>
          <w:rFonts w:ascii="Arial" w:hAnsi="Arial" w:cs="Arial"/>
          <w:lang w:val="pt-BR"/>
        </w:rPr>
        <w:t>EF04LP08</w:t>
      </w:r>
      <w:bookmarkEnd w:id="3"/>
      <w:r w:rsidRPr="00704AD3">
        <w:rPr>
          <w:rFonts w:ascii="Arial" w:hAnsi="Arial" w:cs="Arial"/>
          <w:lang w:val="pt-BR"/>
        </w:rPr>
        <w:t xml:space="preserve">; </w:t>
      </w:r>
      <w:bookmarkStart w:id="4" w:name="_Hlk502738017"/>
      <w:r w:rsidRPr="00704AD3">
        <w:rPr>
          <w:rFonts w:ascii="Arial" w:hAnsi="Arial" w:cs="Arial"/>
          <w:lang w:val="pt-BR"/>
        </w:rPr>
        <w:t>EF04LP09</w:t>
      </w:r>
      <w:bookmarkEnd w:id="4"/>
      <w:r w:rsidRPr="00704AD3">
        <w:rPr>
          <w:rFonts w:ascii="Arial" w:hAnsi="Arial" w:cs="Arial"/>
          <w:lang w:val="pt-BR"/>
        </w:rPr>
        <w:t xml:space="preserve">; EF04LP13; EF04LP18. </w:t>
      </w:r>
    </w:p>
    <w:p w14:paraId="20AEAD70" w14:textId="77777777" w:rsidR="00653F63" w:rsidRPr="00704AD3" w:rsidRDefault="00653F63" w:rsidP="00653F63">
      <w:pPr>
        <w:rPr>
          <w:rFonts w:ascii="Arial" w:hAnsi="Arial" w:cs="Arial"/>
          <w:lang w:val="pt-BR"/>
        </w:rPr>
      </w:pPr>
    </w:p>
    <w:p w14:paraId="6CCE8C1F" w14:textId="77777777" w:rsidR="00653F63" w:rsidRPr="00AC55C3" w:rsidRDefault="00653F63" w:rsidP="00653F63">
      <w:pPr>
        <w:pStyle w:val="00peso3"/>
      </w:pPr>
      <w:r w:rsidRPr="00AC55C3">
        <w:t>Encaminhamento</w:t>
      </w:r>
    </w:p>
    <w:p w14:paraId="4AE266A4" w14:textId="7661CBB8" w:rsidR="00653F63" w:rsidRDefault="00653F63" w:rsidP="00653F63">
      <w:pPr>
        <w:pStyle w:val="00Textogeral"/>
      </w:pPr>
      <w:r>
        <w:t>Nesta etapa</w:t>
      </w:r>
      <w:r w:rsidR="008C734C">
        <w:t>,</w:t>
      </w:r>
      <w:r>
        <w:t xml:space="preserve"> serão iniciadas a leitura e a análise crítica dos rótulos das embalagens que os alunos trouxerem para a sala de aula. </w:t>
      </w:r>
    </w:p>
    <w:p w14:paraId="6A887246" w14:textId="77777777" w:rsidR="00653F63" w:rsidRDefault="00653F63" w:rsidP="00653F63">
      <w:pPr>
        <w:pStyle w:val="00Textogeral"/>
      </w:pPr>
      <w:r w:rsidRPr="00064928">
        <w:t xml:space="preserve">Organize os alunos em </w:t>
      </w:r>
      <w:r>
        <w:t>quartetos e distribua um rótulo para cada grupo. Peça que observem quais informações estão presentes no rótulo e, em seguida, questione-os sobre a função de algumas delas, como a tabela nutricional e a data de validade.</w:t>
      </w:r>
    </w:p>
    <w:p w14:paraId="0F94D953" w14:textId="02D8982F" w:rsidR="00653F63" w:rsidRDefault="00653F63" w:rsidP="00653F63">
      <w:pPr>
        <w:pStyle w:val="00Textogeral"/>
      </w:pPr>
      <w:r>
        <w:t>Faça uma tabela no quadro de giz com o nome de cada alimento a ser analisado. Identifique com o</w:t>
      </w:r>
      <w:r w:rsidR="002F5DF9">
        <w:t>s</w:t>
      </w:r>
      <w:r>
        <w:t xml:space="preserve"> grupo</w:t>
      </w:r>
      <w:r w:rsidR="002F5DF9">
        <w:t>s</w:t>
      </w:r>
      <w:r>
        <w:t xml:space="preserve"> a quantidade de nutrientes de cada um dos alimentos (carboidratos, proteínas, gorduras saturadas, gorduras </w:t>
      </w:r>
      <w:proofErr w:type="spellStart"/>
      <w:r>
        <w:t>trans</w:t>
      </w:r>
      <w:proofErr w:type="spellEnd"/>
      <w:r>
        <w:t>, vitaminas, se houver, e fibras alimentares). Anote os dados encontrados no quadro e compare as informações.</w:t>
      </w:r>
    </w:p>
    <w:p w14:paraId="5C61FC39" w14:textId="77777777" w:rsidR="00653F63" w:rsidRDefault="00653F63" w:rsidP="00653F63">
      <w:pPr>
        <w:pStyle w:val="00Textogeral"/>
      </w:pPr>
      <w:r>
        <w:t>Estimule os grupos a buscar o significado de termos desconhecidos com base no contexto e em seus conhecimentos prévios. Se julgar necessário, apresente algumas informações sobre os nutrientes.</w:t>
      </w:r>
    </w:p>
    <w:p w14:paraId="361603F4" w14:textId="1C8C5452" w:rsidR="00653F63" w:rsidRDefault="00653F63" w:rsidP="00653F63">
      <w:pPr>
        <w:pStyle w:val="00Textogeral"/>
      </w:pPr>
      <w:r>
        <w:t>Após as análises, promova uma conversa coletiva para que os grupos comentem quais alimentos consideram mais ou menos saudáveis e qual a importância de consumi-los adequadamente. E</w:t>
      </w:r>
      <w:r w:rsidRPr="00064928">
        <w:t>sses procedimentos se repetirão na próxima aula desta etapa.</w:t>
      </w:r>
    </w:p>
    <w:p w14:paraId="4E8B944C" w14:textId="5BC4FE86" w:rsidR="00653F63" w:rsidRDefault="00653F6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05A27B0A" w14:textId="77777777" w:rsidR="00653F63" w:rsidRDefault="00653F63" w:rsidP="00653F63">
      <w:pPr>
        <w:pStyle w:val="00PESO2"/>
      </w:pPr>
      <w:r w:rsidRPr="006631D4">
        <w:t>Aula 2</w:t>
      </w:r>
    </w:p>
    <w:p w14:paraId="4556E87A" w14:textId="19A389B9" w:rsidR="00653F63" w:rsidRDefault="00653F63" w:rsidP="00653F63">
      <w:pPr>
        <w:pStyle w:val="00Textogeral"/>
      </w:pPr>
      <w:r>
        <w:t>Finalize a análise dos rótulos que os alunos trouxerem e informe a eles que, a partir da próxima aula, iniciarão a confecção dos cartazes sobre alimentação saudável.</w:t>
      </w:r>
    </w:p>
    <w:p w14:paraId="7D1EF331" w14:textId="77777777" w:rsidR="00653F63" w:rsidRDefault="00653F6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704AD3">
        <w:rPr>
          <w:lang w:val="pt-BR"/>
        </w:rPr>
        <w:br w:type="page"/>
      </w:r>
    </w:p>
    <w:p w14:paraId="322172DA" w14:textId="77777777" w:rsidR="00653F63" w:rsidRDefault="00653F63" w:rsidP="00653F63">
      <w:pPr>
        <w:pStyle w:val="00PESO2"/>
      </w:pPr>
      <w:r>
        <w:lastRenderedPageBreak/>
        <w:t>ETAPA 3</w:t>
      </w:r>
    </w:p>
    <w:p w14:paraId="483FE990" w14:textId="77777777" w:rsidR="00653F63" w:rsidRDefault="00653F63" w:rsidP="00653F63">
      <w:pPr>
        <w:pStyle w:val="00textosemparagrafo"/>
        <w:rPr>
          <w:b/>
        </w:rPr>
      </w:pPr>
      <w:r w:rsidRPr="00653F63">
        <w:rPr>
          <w:b/>
        </w:rPr>
        <w:t>(5 aulas)</w:t>
      </w:r>
    </w:p>
    <w:p w14:paraId="26C81145" w14:textId="77777777" w:rsidR="00653F63" w:rsidRPr="00653F63" w:rsidRDefault="00653F63" w:rsidP="00653F63">
      <w:pPr>
        <w:pStyle w:val="00textosemparagrafo"/>
        <w:rPr>
          <w:b/>
        </w:rPr>
      </w:pPr>
    </w:p>
    <w:p w14:paraId="56F02762" w14:textId="77777777" w:rsidR="00653F63" w:rsidRPr="00096E35" w:rsidRDefault="00653F63" w:rsidP="00653F63">
      <w:pPr>
        <w:pStyle w:val="00PESO2"/>
      </w:pPr>
      <w:r w:rsidRPr="00096E35">
        <w:t xml:space="preserve">Aula </w:t>
      </w:r>
      <w:r>
        <w:t>1</w:t>
      </w:r>
    </w:p>
    <w:p w14:paraId="5623ADEC" w14:textId="77777777" w:rsidR="00653F63" w:rsidRPr="00AC55C3" w:rsidRDefault="00653F63" w:rsidP="00653F63">
      <w:pPr>
        <w:pStyle w:val="00peso3"/>
      </w:pPr>
      <w:r w:rsidRPr="00AC55C3">
        <w:t>Conteúdo específico</w:t>
      </w:r>
    </w:p>
    <w:p w14:paraId="31D40FFA" w14:textId="77777777" w:rsidR="00653F63" w:rsidRDefault="00653F63" w:rsidP="00653F63">
      <w:pPr>
        <w:pStyle w:val="00Textogeral"/>
      </w:pPr>
      <w:r>
        <w:t>Estratégias antes da produção do texto / interação oral.</w:t>
      </w:r>
    </w:p>
    <w:p w14:paraId="644B39A3" w14:textId="77777777" w:rsidR="00653F63" w:rsidRPr="00AC55C3" w:rsidRDefault="00653F63" w:rsidP="00653F63">
      <w:pPr>
        <w:pStyle w:val="00Textogeral"/>
      </w:pPr>
    </w:p>
    <w:p w14:paraId="2F75AA1C" w14:textId="77777777" w:rsidR="00653F63" w:rsidRDefault="00653F63" w:rsidP="00653F63">
      <w:pPr>
        <w:pStyle w:val="00peso3"/>
      </w:pPr>
      <w:r w:rsidRPr="00AC55C3">
        <w:t>Gestão dos estudantes</w:t>
      </w:r>
    </w:p>
    <w:p w14:paraId="500BC82A" w14:textId="2D9D5619" w:rsidR="00653F63" w:rsidRDefault="00653F63" w:rsidP="00653F63">
      <w:pPr>
        <w:pStyle w:val="00Textogeral"/>
      </w:pPr>
      <w:r>
        <w:t>Alunos dispostos em pequenos grupos.</w:t>
      </w:r>
    </w:p>
    <w:p w14:paraId="36F3AEFE" w14:textId="77777777" w:rsidR="00653F63" w:rsidRDefault="00653F63" w:rsidP="00653F63">
      <w:pPr>
        <w:pStyle w:val="00peso3"/>
      </w:pPr>
    </w:p>
    <w:p w14:paraId="6F0AE4D9" w14:textId="77777777" w:rsidR="00653F63" w:rsidRPr="00AC55C3" w:rsidRDefault="00653F63" w:rsidP="00653F63">
      <w:pPr>
        <w:pStyle w:val="00peso3"/>
      </w:pPr>
      <w:r w:rsidRPr="00AC55C3">
        <w:t>Recursos didáticos</w:t>
      </w:r>
    </w:p>
    <w:p w14:paraId="0FFA40C3" w14:textId="77777777" w:rsidR="00653F63" w:rsidRDefault="00653F63" w:rsidP="00653F63">
      <w:pPr>
        <w:pStyle w:val="00Textogeralbullet"/>
      </w:pPr>
      <w:r>
        <w:t>Papel e lápis para anotações.</w:t>
      </w:r>
    </w:p>
    <w:p w14:paraId="0E9329EC" w14:textId="77777777" w:rsidR="00653F63" w:rsidRDefault="00653F63" w:rsidP="00653F63">
      <w:pPr>
        <w:pStyle w:val="00Textogeralbullet"/>
      </w:pPr>
      <w:r>
        <w:t>Tesoura, cola e revistas para recortar (opcionais).</w:t>
      </w:r>
    </w:p>
    <w:p w14:paraId="3EBBF53D" w14:textId="77777777" w:rsidR="00653F63" w:rsidRPr="00C34717" w:rsidRDefault="00653F63" w:rsidP="00653F63">
      <w:pPr>
        <w:pStyle w:val="00Textogeralbullet"/>
      </w:pPr>
      <w:r>
        <w:t>Cartaz para servir de exemplo (opcional).</w:t>
      </w:r>
    </w:p>
    <w:p w14:paraId="544D5CF3" w14:textId="77777777" w:rsidR="00653F63" w:rsidRDefault="00653F63" w:rsidP="00653F63">
      <w:pPr>
        <w:pStyle w:val="00peso3"/>
      </w:pPr>
    </w:p>
    <w:p w14:paraId="4BBBE8F8" w14:textId="77777777" w:rsidR="00653F63" w:rsidRPr="00AC55C3" w:rsidRDefault="00653F63" w:rsidP="00653F63">
      <w:pPr>
        <w:pStyle w:val="00peso3"/>
      </w:pPr>
      <w:r w:rsidRPr="00AC55C3">
        <w:t xml:space="preserve">Habilidades </w:t>
      </w:r>
    </w:p>
    <w:p w14:paraId="02E55AB3" w14:textId="77777777" w:rsidR="00653F63" w:rsidRDefault="00653F63" w:rsidP="00653F63">
      <w:pPr>
        <w:pStyle w:val="00Textogeral"/>
      </w:pPr>
      <w:r w:rsidRPr="00E14D35">
        <w:t>EF35LP06</w:t>
      </w:r>
      <w:r>
        <w:t xml:space="preserve">; </w:t>
      </w:r>
      <w:r w:rsidRPr="00E14D35">
        <w:t>EF04LP09</w:t>
      </w:r>
      <w:r>
        <w:t xml:space="preserve">; </w:t>
      </w:r>
      <w:r w:rsidRPr="00E14D35">
        <w:t>EF35LP07</w:t>
      </w:r>
      <w:r>
        <w:t>.</w:t>
      </w:r>
    </w:p>
    <w:p w14:paraId="34EF1D8C" w14:textId="77777777" w:rsidR="00653F63" w:rsidRPr="00AC55C3" w:rsidRDefault="00653F63" w:rsidP="00653F63">
      <w:pPr>
        <w:pStyle w:val="00Textogeral"/>
      </w:pPr>
    </w:p>
    <w:p w14:paraId="33D52805" w14:textId="77777777" w:rsidR="00653F63" w:rsidRDefault="00653F63" w:rsidP="00653F63">
      <w:pPr>
        <w:pStyle w:val="00peso3"/>
      </w:pPr>
      <w:r w:rsidRPr="00AC55C3">
        <w:t>Encaminhamento</w:t>
      </w:r>
    </w:p>
    <w:p w14:paraId="136D1AFE" w14:textId="6C3AEB39" w:rsidR="00653F63" w:rsidRDefault="00653F63" w:rsidP="00653F63">
      <w:pPr>
        <w:pStyle w:val="00Textogeral"/>
      </w:pPr>
      <w:r>
        <w:t>Nesta aula</w:t>
      </w:r>
      <w:r w:rsidR="008C734C">
        <w:t>,</w:t>
      </w:r>
      <w:r>
        <w:t xml:space="preserve"> os alunos planejarão a confecção dos cartazes. Promova uma conversa coletiva </w:t>
      </w:r>
      <w:r w:rsidR="00102854">
        <w:t xml:space="preserve">para identificar </w:t>
      </w:r>
      <w:r>
        <w:t xml:space="preserve">o que sabem sobre esse </w:t>
      </w:r>
      <w:r w:rsidR="008F3F54">
        <w:t>gênero textual</w:t>
      </w:r>
      <w:r>
        <w:t>. Questione-os sobre sua finalidade, onde pode circular e quais elementos o compõem.</w:t>
      </w:r>
    </w:p>
    <w:p w14:paraId="5BB13E37" w14:textId="409BB7CE" w:rsidR="00653F63" w:rsidRDefault="00653F63" w:rsidP="00653F63">
      <w:pPr>
        <w:pStyle w:val="00Textogeral"/>
      </w:pPr>
      <w:r>
        <w:t xml:space="preserve">Organize a sala em pequenos grupos (podem ser os mesmos da etapa 2 desta sequência). Explique a eles que deverão planejar </w:t>
      </w:r>
      <w:r w:rsidR="00A202EF">
        <w:t>os</w:t>
      </w:r>
      <w:r w:rsidR="00102854">
        <w:t xml:space="preserve"> </w:t>
      </w:r>
      <w:r>
        <w:t>cartaz</w:t>
      </w:r>
      <w:r w:rsidR="00A202EF">
        <w:t>es</w:t>
      </w:r>
      <w:r>
        <w:t xml:space="preserve"> considerando que </w:t>
      </w:r>
      <w:r w:rsidR="00A202EF">
        <w:t>deverão</w:t>
      </w:r>
      <w:r>
        <w:t xml:space="preserve"> apresentar texto curto e claro e imagens relacionadas. Se achar interessante, leve um modelo de cartaz para a classe.</w:t>
      </w:r>
    </w:p>
    <w:p w14:paraId="39ACA9CF" w14:textId="7224830C" w:rsidR="00653F63" w:rsidRDefault="00653F63" w:rsidP="00653F63">
      <w:pPr>
        <w:pStyle w:val="00Textogeral"/>
      </w:pPr>
      <w:r>
        <w:t>Peça aos grupos que decidam a mensagem a ser transmitida, o público-alvo, as imagens que serão utilizadas e a disposição dos elementos no</w:t>
      </w:r>
      <w:r w:rsidR="00340395">
        <w:t>s</w:t>
      </w:r>
      <w:r>
        <w:t xml:space="preserve"> cartaz</w:t>
      </w:r>
      <w:r w:rsidR="00340395">
        <w:t>es</w:t>
      </w:r>
      <w:r>
        <w:t xml:space="preserve"> (título,</w:t>
      </w:r>
      <w:r w:rsidR="00340395">
        <w:t xml:space="preserve"> imagens</w:t>
      </w:r>
      <w:r>
        <w:t xml:space="preserve">, texto escrito e </w:t>
      </w:r>
      <w:r w:rsidR="00340395">
        <w:t>autoria</w:t>
      </w:r>
      <w:r>
        <w:t>). Sugira que alguém do grupo anote as ideias que surgirem. Os alunos</w:t>
      </w:r>
      <w:r w:rsidR="00102854">
        <w:t xml:space="preserve"> também</w:t>
      </w:r>
      <w:r>
        <w:t xml:space="preserve"> podem listar informações que obtiveram até o momento e </w:t>
      </w:r>
      <w:r w:rsidR="00102854">
        <w:t>possam</w:t>
      </w:r>
      <w:r>
        <w:t xml:space="preserve"> ser usadas no</w:t>
      </w:r>
      <w:r w:rsidR="00B27646">
        <w:t>s</w:t>
      </w:r>
      <w:r>
        <w:t xml:space="preserve"> cartaz</w:t>
      </w:r>
      <w:r w:rsidR="00B27646">
        <w:t>es</w:t>
      </w:r>
      <w:r>
        <w:t>.</w:t>
      </w:r>
    </w:p>
    <w:p w14:paraId="2FFB3E45" w14:textId="29C86925" w:rsidR="00653F63" w:rsidRDefault="00653F63" w:rsidP="00653F63">
      <w:pPr>
        <w:pStyle w:val="00Textogeral"/>
      </w:pPr>
      <w:r>
        <w:t>Para os grupos que utilizarão recortes de revistas, disponibilize os materiais necessários e peça que arquivem o que for recortado junto com as anotações que fizerem. Esses materiais serão aproveitados nas próximas aulas.</w:t>
      </w:r>
    </w:p>
    <w:p w14:paraId="08768AA9" w14:textId="77777777" w:rsidR="00653F63" w:rsidRDefault="00653F6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704AD3">
        <w:rPr>
          <w:lang w:val="pt-BR"/>
        </w:rPr>
        <w:br w:type="page"/>
      </w:r>
    </w:p>
    <w:p w14:paraId="5490AF43" w14:textId="77777777" w:rsidR="00653F63" w:rsidRPr="00096E35" w:rsidRDefault="00653F63" w:rsidP="00653F63">
      <w:pPr>
        <w:pStyle w:val="00PESO2"/>
      </w:pPr>
      <w:r w:rsidRPr="00096E35">
        <w:lastRenderedPageBreak/>
        <w:t xml:space="preserve">Aula </w:t>
      </w:r>
      <w:r>
        <w:t>2</w:t>
      </w:r>
    </w:p>
    <w:p w14:paraId="4DA08125" w14:textId="77777777" w:rsidR="00653F63" w:rsidRPr="00AC55C3" w:rsidRDefault="00653F63" w:rsidP="00653F63">
      <w:pPr>
        <w:pStyle w:val="00peso3"/>
      </w:pPr>
      <w:r w:rsidRPr="00AC55C3">
        <w:t>Conteúdo específico</w:t>
      </w:r>
    </w:p>
    <w:p w14:paraId="2187402F" w14:textId="77777777" w:rsidR="00653F63" w:rsidRDefault="00653F63" w:rsidP="00653F63">
      <w:pPr>
        <w:pStyle w:val="00Textogeral"/>
      </w:pPr>
      <w:r>
        <w:t>Estratégias durante a produção do texto / interação oral.</w:t>
      </w:r>
    </w:p>
    <w:p w14:paraId="63EB6878" w14:textId="77777777" w:rsidR="00653F63" w:rsidRDefault="00653F63" w:rsidP="00653F63">
      <w:pPr>
        <w:pStyle w:val="00Textogeral"/>
      </w:pPr>
    </w:p>
    <w:p w14:paraId="5CB61973" w14:textId="77777777" w:rsidR="00653F63" w:rsidRDefault="00653F63" w:rsidP="00653F63">
      <w:pPr>
        <w:pStyle w:val="00peso3"/>
      </w:pPr>
      <w:r w:rsidRPr="00AC55C3">
        <w:t>Gestão dos estudantes</w:t>
      </w:r>
    </w:p>
    <w:p w14:paraId="50FB2A77" w14:textId="7D48AA8B" w:rsidR="00653F63" w:rsidRDefault="00653F63" w:rsidP="00653F63">
      <w:pPr>
        <w:pStyle w:val="00Textogeral"/>
      </w:pPr>
      <w:r>
        <w:t>Alunos dispostos nos mesmos grupos organizados na aula 1.</w:t>
      </w:r>
    </w:p>
    <w:p w14:paraId="464BC5AD" w14:textId="77777777" w:rsidR="00653F63" w:rsidRDefault="00653F63" w:rsidP="00653F63">
      <w:pPr>
        <w:pStyle w:val="00Textogeral"/>
      </w:pPr>
    </w:p>
    <w:p w14:paraId="4E990154" w14:textId="77777777" w:rsidR="00653F63" w:rsidRPr="00AC55C3" w:rsidRDefault="00653F63" w:rsidP="00653F63">
      <w:pPr>
        <w:pStyle w:val="00peso3"/>
      </w:pPr>
      <w:r w:rsidRPr="00AC55C3">
        <w:t>Recursos didáticos</w:t>
      </w:r>
    </w:p>
    <w:p w14:paraId="5ED4D525" w14:textId="77777777" w:rsidR="00653F63" w:rsidRDefault="00653F63" w:rsidP="00653F63">
      <w:pPr>
        <w:pStyle w:val="00Textogeralbullet"/>
      </w:pPr>
      <w:r>
        <w:t>Papel e lápis para elaboração do texto.</w:t>
      </w:r>
    </w:p>
    <w:p w14:paraId="2601E048" w14:textId="77777777" w:rsidR="00653F63" w:rsidRDefault="00653F63" w:rsidP="00653F63">
      <w:pPr>
        <w:pStyle w:val="00Textogeralbullet"/>
      </w:pPr>
      <w:r>
        <w:t>Anotações feitas pelos grupos na aula 1.</w:t>
      </w:r>
    </w:p>
    <w:p w14:paraId="3105FCF4" w14:textId="77777777" w:rsidR="00653F63" w:rsidRPr="00EE077E" w:rsidRDefault="00653F63" w:rsidP="00653F63">
      <w:pPr>
        <w:pStyle w:val="00peso3"/>
      </w:pPr>
      <w:r w:rsidRPr="00EE077E">
        <w:t xml:space="preserve">Habilidades </w:t>
      </w:r>
    </w:p>
    <w:p w14:paraId="4DC5EB77" w14:textId="77777777" w:rsidR="00653F63" w:rsidRDefault="00653F63" w:rsidP="00653F63">
      <w:pPr>
        <w:pStyle w:val="00Textogeral"/>
      </w:pPr>
      <w:r w:rsidRPr="00E14D35">
        <w:t>EF04LP19</w:t>
      </w:r>
      <w:r w:rsidRPr="00EE077E">
        <w:t xml:space="preserve">; </w:t>
      </w:r>
      <w:r w:rsidRPr="00E14D35">
        <w:t>EF04LP21</w:t>
      </w:r>
      <w:r>
        <w:t xml:space="preserve">; </w:t>
      </w:r>
      <w:r w:rsidRPr="00E14D35">
        <w:t>EF04LP23</w:t>
      </w:r>
      <w:r>
        <w:t xml:space="preserve">; </w:t>
      </w:r>
      <w:r w:rsidRPr="00E14D35">
        <w:t>EF04LP24</w:t>
      </w:r>
      <w:r>
        <w:t xml:space="preserve">; </w:t>
      </w:r>
      <w:r w:rsidRPr="00E14D35">
        <w:t>EF04LP26</w:t>
      </w:r>
      <w:r>
        <w:t>.</w:t>
      </w:r>
    </w:p>
    <w:p w14:paraId="3D7DE85C" w14:textId="77777777" w:rsidR="00653F63" w:rsidRPr="00EE077E" w:rsidRDefault="00653F63" w:rsidP="00653F63">
      <w:pPr>
        <w:pStyle w:val="00Textogeral"/>
      </w:pPr>
    </w:p>
    <w:p w14:paraId="3CE7115E" w14:textId="77777777" w:rsidR="00653F63" w:rsidRPr="00EE077E" w:rsidRDefault="00653F63" w:rsidP="00653F63">
      <w:pPr>
        <w:pStyle w:val="00peso3"/>
      </w:pPr>
      <w:r w:rsidRPr="00EE077E">
        <w:t>Encaminhamento</w:t>
      </w:r>
    </w:p>
    <w:p w14:paraId="07921486" w14:textId="16BEC2D9" w:rsidR="00653F63" w:rsidRDefault="00653F63" w:rsidP="00653F63">
      <w:pPr>
        <w:pStyle w:val="00Textogeral"/>
      </w:pPr>
      <w:r>
        <w:t>Nesta aula</w:t>
      </w:r>
      <w:r w:rsidR="008F3F54">
        <w:t>,</w:t>
      </w:r>
      <w:r>
        <w:t xml:space="preserve"> será iniciada a produção dos textos </w:t>
      </w:r>
      <w:r w:rsidR="00720CF6">
        <w:t>dos</w:t>
      </w:r>
      <w:r>
        <w:t xml:space="preserve"> cartaz</w:t>
      </w:r>
      <w:r w:rsidR="00720CF6">
        <w:t>es</w:t>
      </w:r>
      <w:r>
        <w:t>. Informe aos alunos que o</w:t>
      </w:r>
      <w:r w:rsidR="00720CF6">
        <w:t>s</w:t>
      </w:r>
      <w:r>
        <w:t xml:space="preserve"> texto</w:t>
      </w:r>
      <w:r w:rsidR="00720CF6">
        <w:t>s</w:t>
      </w:r>
      <w:r w:rsidR="00B27646">
        <w:t xml:space="preserve"> </w:t>
      </w:r>
      <w:r>
        <w:t>deve</w:t>
      </w:r>
      <w:r w:rsidR="00720CF6">
        <w:t>m</w:t>
      </w:r>
      <w:r>
        <w:t xml:space="preserve"> ser breve</w:t>
      </w:r>
      <w:r w:rsidR="00720CF6">
        <w:t>s</w:t>
      </w:r>
      <w:r>
        <w:t>, mas significativo</w:t>
      </w:r>
      <w:r w:rsidR="00720CF6">
        <w:t>s</w:t>
      </w:r>
      <w:r>
        <w:t xml:space="preserve">, </w:t>
      </w:r>
      <w:r w:rsidR="002D686E">
        <w:t xml:space="preserve">e levar </w:t>
      </w:r>
      <w:r>
        <w:t>em consideração o público-alvo, o suporte e a intenção do</w:t>
      </w:r>
      <w:r w:rsidR="00720CF6">
        <w:t>s</w:t>
      </w:r>
      <w:r>
        <w:t xml:space="preserve"> grupo</w:t>
      </w:r>
      <w:r w:rsidR="00720CF6">
        <w:t>s</w:t>
      </w:r>
      <w:r>
        <w:t xml:space="preserve"> ao produzi-lo</w:t>
      </w:r>
      <w:r w:rsidR="008F3F54">
        <w:t>s</w:t>
      </w:r>
      <w:r>
        <w:t xml:space="preserve">. </w:t>
      </w:r>
    </w:p>
    <w:p w14:paraId="0A2A1633" w14:textId="6CFCBF94" w:rsidR="00653F63" w:rsidRDefault="00653F63" w:rsidP="00653F63">
      <w:pPr>
        <w:pStyle w:val="00Textogeral"/>
      </w:pPr>
      <w:r>
        <w:t>Oriente-os a rever as anotações feitas na aula anterior e cuidar para que haja correlação entre o texto e as imagens no cartaz.</w:t>
      </w:r>
    </w:p>
    <w:p w14:paraId="0BA25AE0" w14:textId="760DFA0D" w:rsidR="00653F63" w:rsidRDefault="00653F63" w:rsidP="00653F63">
      <w:pPr>
        <w:pStyle w:val="00Textogeral"/>
      </w:pPr>
      <w:r>
        <w:t>Ao elaborar</w:t>
      </w:r>
      <w:r w:rsidR="00B27646">
        <w:t>em</w:t>
      </w:r>
      <w:r>
        <w:t xml:space="preserve"> o</w:t>
      </w:r>
      <w:r w:rsidR="00B27646">
        <w:t>s</w:t>
      </w:r>
      <w:r>
        <w:t xml:space="preserve"> texto</w:t>
      </w:r>
      <w:r w:rsidR="00B27646">
        <w:t>s</w:t>
      </w:r>
      <w:r>
        <w:t xml:space="preserve">, os grupos </w:t>
      </w:r>
      <w:r w:rsidR="002D686E">
        <w:t xml:space="preserve">deverão </w:t>
      </w:r>
      <w:r>
        <w:t xml:space="preserve">empregar os conhecimentos linguísticos e gramaticais de que dispõem. </w:t>
      </w:r>
      <w:r w:rsidR="002D686E">
        <w:t>Caso tenham</w:t>
      </w:r>
      <w:r>
        <w:t xml:space="preserve"> dúvidas, </w:t>
      </w:r>
      <w:r w:rsidR="002D686E">
        <w:t xml:space="preserve">deverão </w:t>
      </w:r>
      <w:r>
        <w:t>buscar soluções coletivamente</w:t>
      </w:r>
      <w:r w:rsidR="002D686E">
        <w:t>. S</w:t>
      </w:r>
      <w:r>
        <w:t xml:space="preserve">e necessário, </w:t>
      </w:r>
      <w:r w:rsidR="002D686E">
        <w:t>ajude-os</w:t>
      </w:r>
      <w:r>
        <w:t xml:space="preserve">. </w:t>
      </w:r>
    </w:p>
    <w:p w14:paraId="2247D3A9" w14:textId="48B96EC5" w:rsidR="00653F63" w:rsidRDefault="00653F6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704AD3">
        <w:rPr>
          <w:lang w:val="pt-BR"/>
        </w:rPr>
        <w:br w:type="page"/>
      </w:r>
    </w:p>
    <w:p w14:paraId="6E850DA0" w14:textId="77777777" w:rsidR="00653F63" w:rsidRPr="00096E35" w:rsidRDefault="00653F63" w:rsidP="00653F63">
      <w:pPr>
        <w:pStyle w:val="00PESO2"/>
      </w:pPr>
      <w:r w:rsidRPr="00096E35">
        <w:lastRenderedPageBreak/>
        <w:t xml:space="preserve">Aula </w:t>
      </w:r>
      <w:r>
        <w:t>3</w:t>
      </w:r>
    </w:p>
    <w:p w14:paraId="0168B38E" w14:textId="77777777" w:rsidR="00653F63" w:rsidRPr="00AC55C3" w:rsidRDefault="00653F63" w:rsidP="00653F63">
      <w:pPr>
        <w:pStyle w:val="00peso3"/>
      </w:pPr>
      <w:r w:rsidRPr="00AC55C3">
        <w:t>Conteúdo específico</w:t>
      </w:r>
    </w:p>
    <w:p w14:paraId="28BD0EF3" w14:textId="77777777" w:rsidR="00653F63" w:rsidRDefault="00653F63" w:rsidP="00653F63">
      <w:pPr>
        <w:pStyle w:val="00Textogeral"/>
      </w:pPr>
      <w:r>
        <w:t>Estratégias após a produção do texto / interação oral.</w:t>
      </w:r>
    </w:p>
    <w:p w14:paraId="388FC3C0" w14:textId="77777777" w:rsidR="00653F63" w:rsidRDefault="00653F63" w:rsidP="00653F63">
      <w:pPr>
        <w:pStyle w:val="00Textogeral"/>
      </w:pPr>
    </w:p>
    <w:p w14:paraId="77F35B3D" w14:textId="77777777" w:rsidR="00653F63" w:rsidRDefault="00653F63" w:rsidP="00653F63">
      <w:pPr>
        <w:pStyle w:val="00peso3"/>
      </w:pPr>
      <w:r w:rsidRPr="00AC55C3">
        <w:t>Gestão dos estudantes</w:t>
      </w:r>
    </w:p>
    <w:p w14:paraId="4E002C22" w14:textId="747AF8CE" w:rsidR="00653F63" w:rsidRDefault="00653F63" w:rsidP="00653F63">
      <w:pPr>
        <w:pStyle w:val="00Textogeral"/>
      </w:pPr>
      <w:r>
        <w:t>Alunos dispostos nos mesmos grupos organizados na aula 1.</w:t>
      </w:r>
    </w:p>
    <w:p w14:paraId="7E556FEB" w14:textId="77777777" w:rsidR="00653F63" w:rsidRDefault="00653F63" w:rsidP="00653F63">
      <w:pPr>
        <w:pStyle w:val="00Textogeral"/>
      </w:pPr>
    </w:p>
    <w:p w14:paraId="77A9E50C" w14:textId="77777777" w:rsidR="00653F63" w:rsidRDefault="00653F63" w:rsidP="00653F63">
      <w:pPr>
        <w:pStyle w:val="00peso3"/>
      </w:pPr>
      <w:r w:rsidRPr="00AC55C3">
        <w:t>Recurso</w:t>
      </w:r>
      <w:r>
        <w:t>s</w:t>
      </w:r>
      <w:r w:rsidRPr="00AC55C3">
        <w:t xml:space="preserve"> didático</w:t>
      </w:r>
      <w:r>
        <w:t>s</w:t>
      </w:r>
    </w:p>
    <w:p w14:paraId="4BC4EF40" w14:textId="77777777" w:rsidR="00653F63" w:rsidRPr="0039255C" w:rsidRDefault="00653F63" w:rsidP="00653F63">
      <w:pPr>
        <w:pStyle w:val="00Textogeralbullet"/>
        <w:rPr>
          <w:rFonts w:eastAsia="Arial"/>
        </w:rPr>
      </w:pPr>
      <w:r>
        <w:rPr>
          <w:rFonts w:eastAsia="Arial"/>
        </w:rPr>
        <w:t>Textos produzidos pelos grupos na aula 2.</w:t>
      </w:r>
    </w:p>
    <w:p w14:paraId="2EB37C0A" w14:textId="77777777" w:rsidR="00653F63" w:rsidRDefault="00653F63" w:rsidP="00653F63">
      <w:pPr>
        <w:pStyle w:val="00peso3"/>
      </w:pPr>
    </w:p>
    <w:p w14:paraId="5D1B47AF" w14:textId="77777777" w:rsidR="00653F63" w:rsidRPr="00704AD3" w:rsidRDefault="00653F63" w:rsidP="00653F63">
      <w:pPr>
        <w:pStyle w:val="00peso3"/>
        <w:rPr>
          <w:lang w:val="en-US"/>
        </w:rPr>
      </w:pPr>
      <w:proofErr w:type="spellStart"/>
      <w:r w:rsidRPr="00704AD3">
        <w:rPr>
          <w:lang w:val="en-US"/>
        </w:rPr>
        <w:t>Habilidades</w:t>
      </w:r>
      <w:proofErr w:type="spellEnd"/>
      <w:r w:rsidRPr="00704AD3">
        <w:rPr>
          <w:lang w:val="en-US"/>
        </w:rPr>
        <w:t xml:space="preserve"> </w:t>
      </w:r>
    </w:p>
    <w:p w14:paraId="7A99F1D1" w14:textId="77777777" w:rsidR="00653F63" w:rsidRPr="00704AD3" w:rsidRDefault="00653F63" w:rsidP="00653F63">
      <w:pPr>
        <w:pStyle w:val="00Textogeral"/>
        <w:rPr>
          <w:lang w:val="en-US"/>
        </w:rPr>
      </w:pPr>
      <w:r w:rsidRPr="00704AD3">
        <w:rPr>
          <w:lang w:val="en-US"/>
        </w:rPr>
        <w:t>EF04LP19; EF04LP21; EF35LP10; EF35LP11; EF04LP23; EF04LP24; EF04LP26.</w:t>
      </w:r>
    </w:p>
    <w:p w14:paraId="36AA543D" w14:textId="77777777" w:rsidR="00653F63" w:rsidRPr="00704AD3" w:rsidRDefault="00653F63" w:rsidP="00653F63">
      <w:pPr>
        <w:pStyle w:val="00Textogeral"/>
        <w:rPr>
          <w:lang w:val="en-US"/>
        </w:rPr>
      </w:pPr>
    </w:p>
    <w:p w14:paraId="7EDED8AE" w14:textId="77777777" w:rsidR="00653F63" w:rsidRPr="00F65CC9" w:rsidRDefault="00653F63" w:rsidP="00653F63">
      <w:pPr>
        <w:pStyle w:val="00peso3"/>
        <w:rPr>
          <w:rFonts w:eastAsia="Times New Roman"/>
        </w:rPr>
      </w:pPr>
      <w:r w:rsidRPr="00F65CC9">
        <w:t>Encaminhamento</w:t>
      </w:r>
    </w:p>
    <w:p w14:paraId="462B91DB" w14:textId="60C2D1EE" w:rsidR="00653F63" w:rsidRDefault="00653F63" w:rsidP="00653F63">
      <w:pPr>
        <w:pStyle w:val="00Textogeral"/>
      </w:pPr>
      <w:r>
        <w:t>Nesta aula</w:t>
      </w:r>
      <w:r w:rsidR="008C734C">
        <w:t>,</w:t>
      </w:r>
      <w:r>
        <w:t xml:space="preserve"> será iniciada a revisão coletiva e reescrita dos textos que vão compor os cartazes. Leia as produções em voz alta, de modo que todos os alunos possam propor correções de ortografia e pontuação, cortes, reformulações ou acréscimos. Estimule a participação dos alunos e considere as sugestões, destacando as alterações que </w:t>
      </w:r>
      <w:r w:rsidR="00340395">
        <w:t xml:space="preserve">julgar </w:t>
      </w:r>
      <w:r>
        <w:t>necessárias.</w:t>
      </w:r>
    </w:p>
    <w:p w14:paraId="10876823" w14:textId="4639C799" w:rsidR="00653F63" w:rsidRDefault="00653F63" w:rsidP="00653F63">
      <w:pPr>
        <w:pStyle w:val="00Textogeral"/>
      </w:pPr>
      <w:r>
        <w:t>Peça aos grupos que reescrevam os textos de acordo com as alterações sugeridas para que possam reproduzi-los no</w:t>
      </w:r>
      <w:r w:rsidR="00E52EE8">
        <w:t>s</w:t>
      </w:r>
      <w:r>
        <w:t xml:space="preserve"> cartaz</w:t>
      </w:r>
      <w:r w:rsidR="00E52EE8">
        <w:t>es</w:t>
      </w:r>
      <w:r>
        <w:t>. Ressalte que as sugestões dadas coletivamente têm o intuito de aprimorar o</w:t>
      </w:r>
      <w:r w:rsidR="00E52EE8">
        <w:t>s</w:t>
      </w:r>
      <w:r>
        <w:t xml:space="preserve"> texto</w:t>
      </w:r>
      <w:r w:rsidR="00E52EE8">
        <w:t>s</w:t>
      </w:r>
      <w:r>
        <w:t xml:space="preserve">, mas que cada grupo tem autonomia para </w:t>
      </w:r>
      <w:r w:rsidR="008843CF">
        <w:t>aceitá-las</w:t>
      </w:r>
      <w:r>
        <w:t xml:space="preserve"> ou não. Essa estratégia se repetirá na aula 4 desta etapa.</w:t>
      </w:r>
    </w:p>
    <w:p w14:paraId="5642BEA0" w14:textId="77777777" w:rsidR="00653F63" w:rsidRDefault="00653F63" w:rsidP="00653F63">
      <w:pPr>
        <w:pStyle w:val="00Textogeral"/>
      </w:pPr>
    </w:p>
    <w:p w14:paraId="35B2B792" w14:textId="77777777" w:rsidR="00653F63" w:rsidRDefault="00653F63" w:rsidP="00653F63">
      <w:pPr>
        <w:pStyle w:val="00PESO2"/>
      </w:pPr>
      <w:r w:rsidRPr="00B01A71">
        <w:t xml:space="preserve">Aula </w:t>
      </w:r>
      <w:r>
        <w:t>4</w:t>
      </w:r>
    </w:p>
    <w:p w14:paraId="24392000" w14:textId="755A3555" w:rsidR="00653F63" w:rsidRDefault="00653F63" w:rsidP="00653F63">
      <w:pPr>
        <w:pStyle w:val="00Textogeral"/>
      </w:pPr>
      <w:r>
        <w:t>Nesta aula f</w:t>
      </w:r>
      <w:r w:rsidRPr="00B01A71">
        <w:t xml:space="preserve">inalize a </w:t>
      </w:r>
      <w:r>
        <w:t>revisão e reescrita coletiva</w:t>
      </w:r>
      <w:r w:rsidRPr="00B01A71">
        <w:t xml:space="preserve"> dos textos</w:t>
      </w:r>
      <w:r>
        <w:t>, certificando-se de que estão prontos para ser</w:t>
      </w:r>
      <w:r w:rsidR="008843CF">
        <w:t>em</w:t>
      </w:r>
      <w:r>
        <w:t xml:space="preserve"> transcritos nos cartazes.</w:t>
      </w:r>
    </w:p>
    <w:p w14:paraId="3A3D6467" w14:textId="3CEA8FFE" w:rsidR="00653F63" w:rsidRDefault="00653F6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704AD3">
        <w:rPr>
          <w:lang w:val="pt-BR"/>
        </w:rPr>
        <w:br w:type="page"/>
      </w:r>
    </w:p>
    <w:p w14:paraId="3E8D702C" w14:textId="77777777" w:rsidR="00653F63" w:rsidRDefault="00653F63" w:rsidP="00653F63">
      <w:pPr>
        <w:pStyle w:val="00PESO2"/>
      </w:pPr>
      <w:r w:rsidRPr="003D6433">
        <w:lastRenderedPageBreak/>
        <w:t xml:space="preserve">Aula </w:t>
      </w:r>
      <w:r>
        <w:t>5</w:t>
      </w:r>
    </w:p>
    <w:p w14:paraId="53152F76" w14:textId="77777777" w:rsidR="00653F63" w:rsidRPr="00AC55C3" w:rsidRDefault="00653F63" w:rsidP="00653F63">
      <w:pPr>
        <w:pStyle w:val="00peso3"/>
      </w:pPr>
      <w:r w:rsidRPr="00AC55C3">
        <w:t>Conteúdo específico</w:t>
      </w:r>
    </w:p>
    <w:p w14:paraId="6ECA95C9" w14:textId="77777777" w:rsidR="00653F63" w:rsidRDefault="00653F63" w:rsidP="00653F63">
      <w:pPr>
        <w:pStyle w:val="00Textogeral"/>
      </w:pPr>
      <w:r>
        <w:t>Interação oral / produção de cartaz.</w:t>
      </w:r>
    </w:p>
    <w:p w14:paraId="60419816" w14:textId="77777777" w:rsidR="00653F63" w:rsidRDefault="00653F63" w:rsidP="00653F63">
      <w:pPr>
        <w:pStyle w:val="00Textogeral"/>
      </w:pPr>
    </w:p>
    <w:p w14:paraId="6CE12AA4" w14:textId="77777777" w:rsidR="00653F63" w:rsidRDefault="00653F63" w:rsidP="00653F63">
      <w:pPr>
        <w:pStyle w:val="00peso3"/>
      </w:pPr>
      <w:r w:rsidRPr="00AC55C3">
        <w:t>Gestão dos estudantes</w:t>
      </w:r>
    </w:p>
    <w:p w14:paraId="152DC1B4" w14:textId="77777777" w:rsidR="00653F63" w:rsidRDefault="00653F63" w:rsidP="00653F63">
      <w:pPr>
        <w:pStyle w:val="00Textogeral"/>
      </w:pPr>
      <w:r>
        <w:t>Alunos dispostos nos mesmos grupos organizados na aula 1.</w:t>
      </w:r>
    </w:p>
    <w:p w14:paraId="4F746792" w14:textId="77777777" w:rsidR="00653F63" w:rsidRDefault="00653F63" w:rsidP="00653F63">
      <w:pPr>
        <w:pStyle w:val="00Textogeral"/>
      </w:pPr>
    </w:p>
    <w:p w14:paraId="176CCE11" w14:textId="77777777" w:rsidR="00653F63" w:rsidRPr="00AC55C3" w:rsidRDefault="00653F63" w:rsidP="00653F63">
      <w:pPr>
        <w:pStyle w:val="00peso3"/>
      </w:pPr>
      <w:r w:rsidRPr="00AC55C3">
        <w:t>Recursos didáticos</w:t>
      </w:r>
    </w:p>
    <w:p w14:paraId="442A1414" w14:textId="77777777" w:rsidR="00653F63" w:rsidRDefault="00653F63" w:rsidP="00653F63">
      <w:pPr>
        <w:pStyle w:val="00Textogeralbullet"/>
      </w:pPr>
      <w:r>
        <w:t>Cartolina de cor clara.</w:t>
      </w:r>
    </w:p>
    <w:p w14:paraId="1D511C0F" w14:textId="77777777" w:rsidR="00653F63" w:rsidRDefault="00653F63" w:rsidP="00653F63">
      <w:pPr>
        <w:pStyle w:val="00Textogeralbullet"/>
      </w:pPr>
      <w:r>
        <w:t>Lápis grafite, lápis de cor, borracha e canetas hidrográficas.</w:t>
      </w:r>
    </w:p>
    <w:p w14:paraId="4BAE284A" w14:textId="14303C03" w:rsidR="00653F63" w:rsidRPr="00B65ADE" w:rsidRDefault="00653F63" w:rsidP="00653F63">
      <w:pPr>
        <w:pStyle w:val="00Textogeralbullet"/>
      </w:pPr>
      <w:r>
        <w:t>Recortes de revistas selecionados pelos grupos na aula 1 desta etapa</w:t>
      </w:r>
      <w:r w:rsidR="00340395">
        <w:t xml:space="preserve"> (opcionais)</w:t>
      </w:r>
      <w:r>
        <w:t>.</w:t>
      </w:r>
    </w:p>
    <w:p w14:paraId="1019CE9D" w14:textId="77777777" w:rsidR="00653F63" w:rsidRDefault="00653F63" w:rsidP="00653F63">
      <w:pPr>
        <w:pStyle w:val="00peso3"/>
      </w:pPr>
    </w:p>
    <w:p w14:paraId="734C8B9A" w14:textId="77777777" w:rsidR="00653F63" w:rsidRPr="00B21FAE" w:rsidRDefault="00653F63" w:rsidP="00653F63">
      <w:pPr>
        <w:pStyle w:val="00peso3"/>
      </w:pPr>
      <w:r w:rsidRPr="00B21FAE">
        <w:t xml:space="preserve">Habilidades </w:t>
      </w:r>
    </w:p>
    <w:p w14:paraId="5A94824A" w14:textId="77777777" w:rsidR="00653F63" w:rsidRDefault="00653F63" w:rsidP="00653F63">
      <w:pPr>
        <w:pStyle w:val="00Textogeral"/>
      </w:pPr>
      <w:r w:rsidRPr="00E14D35">
        <w:t>EF04LP09</w:t>
      </w:r>
      <w:r>
        <w:t xml:space="preserve">; </w:t>
      </w:r>
      <w:r w:rsidRPr="00E14D35">
        <w:t>EF04LP19</w:t>
      </w:r>
      <w:r>
        <w:t xml:space="preserve">; </w:t>
      </w:r>
      <w:r w:rsidRPr="00E14D35">
        <w:t>EF04LP21</w:t>
      </w:r>
      <w:r>
        <w:t xml:space="preserve">; </w:t>
      </w:r>
      <w:r w:rsidRPr="00E14D35">
        <w:t>EF04LP23</w:t>
      </w:r>
      <w:r>
        <w:t xml:space="preserve">; </w:t>
      </w:r>
      <w:r w:rsidRPr="00E14D35">
        <w:t>EF04LP24</w:t>
      </w:r>
      <w:r>
        <w:t xml:space="preserve">; </w:t>
      </w:r>
      <w:r w:rsidRPr="00E14D35">
        <w:t>EF04LP26</w:t>
      </w:r>
      <w:r>
        <w:t>.</w:t>
      </w:r>
    </w:p>
    <w:p w14:paraId="49181BAD" w14:textId="77777777" w:rsidR="00653F63" w:rsidRDefault="00653F63" w:rsidP="00653F63">
      <w:pPr>
        <w:pStyle w:val="00Textogeral"/>
      </w:pPr>
    </w:p>
    <w:p w14:paraId="0E5727BA" w14:textId="77777777" w:rsidR="00653F63" w:rsidRPr="00B21FAE" w:rsidRDefault="00653F63" w:rsidP="00653F63">
      <w:pPr>
        <w:pStyle w:val="00peso3"/>
        <w:rPr>
          <w:rFonts w:eastAsia="Arial"/>
        </w:rPr>
      </w:pPr>
      <w:r w:rsidRPr="00B21FAE">
        <w:t>Encaminhamento</w:t>
      </w:r>
    </w:p>
    <w:p w14:paraId="409BD20D" w14:textId="0ABB30DF" w:rsidR="00653F63" w:rsidRPr="00097746" w:rsidRDefault="00653F63" w:rsidP="00653F63">
      <w:pPr>
        <w:ind w:firstLine="709"/>
        <w:rPr>
          <w:rFonts w:ascii="Tahoma" w:eastAsia="Times New Roman" w:hAnsi="Tahoma" w:cs="Tahoma"/>
          <w:sz w:val="22"/>
          <w:szCs w:val="22"/>
          <w:lang w:val="pt-BR"/>
        </w:rPr>
      </w:pPr>
      <w:r w:rsidRPr="00154907">
        <w:rPr>
          <w:rFonts w:ascii="Tahoma" w:eastAsia="Times New Roman" w:hAnsi="Tahoma" w:cs="Tahoma"/>
          <w:sz w:val="22"/>
          <w:szCs w:val="22"/>
          <w:lang w:val="pt-BR"/>
        </w:rPr>
        <w:t>Nesta aula</w:t>
      </w:r>
      <w:r w:rsidR="00097746">
        <w:rPr>
          <w:rFonts w:ascii="Tahoma" w:eastAsia="Times New Roman" w:hAnsi="Tahoma" w:cs="Tahoma"/>
          <w:sz w:val="22"/>
          <w:szCs w:val="22"/>
          <w:lang w:val="pt-BR"/>
        </w:rPr>
        <w:t>,</w:t>
      </w:r>
      <w:r w:rsidRPr="00154907">
        <w:rPr>
          <w:rFonts w:ascii="Tahoma" w:eastAsia="Times New Roman" w:hAnsi="Tahoma" w:cs="Tahoma"/>
          <w:sz w:val="22"/>
          <w:szCs w:val="22"/>
          <w:lang w:val="pt-BR"/>
        </w:rPr>
        <w:t xml:space="preserve"> os alunos vão elaborar os cartazes com os textos que produziram, as imagens</w:t>
      </w:r>
      <w:r w:rsidR="003F45CD">
        <w:rPr>
          <w:rFonts w:ascii="Tahoma" w:eastAsia="Times New Roman" w:hAnsi="Tahoma" w:cs="Tahoma"/>
          <w:sz w:val="22"/>
          <w:szCs w:val="22"/>
          <w:lang w:val="pt-BR"/>
        </w:rPr>
        <w:t xml:space="preserve"> </w:t>
      </w:r>
      <w:r w:rsidR="00340395">
        <w:rPr>
          <w:rFonts w:ascii="Tahoma" w:eastAsia="Times New Roman" w:hAnsi="Tahoma" w:cs="Tahoma"/>
          <w:sz w:val="22"/>
          <w:szCs w:val="22"/>
          <w:lang w:val="pt-BR"/>
        </w:rPr>
        <w:t>utilizadas</w:t>
      </w:r>
      <w:r w:rsidRPr="00097746">
        <w:rPr>
          <w:rFonts w:ascii="Tahoma" w:eastAsia="Times New Roman" w:hAnsi="Tahoma" w:cs="Tahoma"/>
          <w:sz w:val="22"/>
          <w:szCs w:val="22"/>
          <w:lang w:val="pt-BR"/>
        </w:rPr>
        <w:t xml:space="preserve"> e as sugestões que anotaram.</w:t>
      </w:r>
    </w:p>
    <w:p w14:paraId="34D62181" w14:textId="7334C42A" w:rsidR="00653F63" w:rsidRPr="00154907" w:rsidRDefault="00653F63" w:rsidP="00653F63">
      <w:pPr>
        <w:ind w:firstLine="709"/>
        <w:rPr>
          <w:rFonts w:ascii="Tahoma" w:eastAsia="Times New Roman" w:hAnsi="Tahoma" w:cs="Tahoma"/>
          <w:sz w:val="22"/>
          <w:szCs w:val="22"/>
          <w:lang w:val="pt-BR"/>
        </w:rPr>
      </w:pPr>
      <w:r w:rsidRPr="00097746">
        <w:rPr>
          <w:rFonts w:ascii="Tahoma" w:eastAsia="Times New Roman" w:hAnsi="Tahoma" w:cs="Tahoma"/>
          <w:sz w:val="22"/>
          <w:szCs w:val="22"/>
          <w:lang w:val="pt-BR"/>
        </w:rPr>
        <w:t>Esclareça que o</w:t>
      </w:r>
      <w:r w:rsidR="00340395">
        <w:rPr>
          <w:rFonts w:ascii="Tahoma" w:eastAsia="Times New Roman" w:hAnsi="Tahoma" w:cs="Tahoma"/>
          <w:sz w:val="22"/>
          <w:szCs w:val="22"/>
          <w:lang w:val="pt-BR"/>
        </w:rPr>
        <w:t>s</w:t>
      </w:r>
      <w:r w:rsidRPr="00097746">
        <w:rPr>
          <w:rFonts w:ascii="Tahoma" w:eastAsia="Times New Roman" w:hAnsi="Tahoma" w:cs="Tahoma"/>
          <w:sz w:val="22"/>
          <w:szCs w:val="22"/>
          <w:lang w:val="pt-BR"/>
        </w:rPr>
        <w:t xml:space="preserve"> cartaz</w:t>
      </w:r>
      <w:r w:rsidR="00340395">
        <w:rPr>
          <w:rFonts w:ascii="Tahoma" w:eastAsia="Times New Roman" w:hAnsi="Tahoma" w:cs="Tahoma"/>
          <w:sz w:val="22"/>
          <w:szCs w:val="22"/>
          <w:lang w:val="pt-BR"/>
        </w:rPr>
        <w:t>es</w:t>
      </w:r>
      <w:r w:rsidRPr="00097746">
        <w:rPr>
          <w:rFonts w:ascii="Tahoma" w:eastAsia="Times New Roman" w:hAnsi="Tahoma" w:cs="Tahoma"/>
          <w:sz w:val="22"/>
          <w:szCs w:val="22"/>
          <w:lang w:val="pt-BR"/>
        </w:rPr>
        <w:t xml:space="preserve"> deve</w:t>
      </w:r>
      <w:r w:rsidR="00340395">
        <w:rPr>
          <w:rFonts w:ascii="Tahoma" w:eastAsia="Times New Roman" w:hAnsi="Tahoma" w:cs="Tahoma"/>
          <w:sz w:val="22"/>
          <w:szCs w:val="22"/>
          <w:lang w:val="pt-BR"/>
        </w:rPr>
        <w:t>m</w:t>
      </w:r>
      <w:r w:rsidRPr="00097746">
        <w:rPr>
          <w:rFonts w:ascii="Tahoma" w:eastAsia="Times New Roman" w:hAnsi="Tahoma" w:cs="Tahoma"/>
          <w:sz w:val="22"/>
          <w:szCs w:val="22"/>
          <w:lang w:val="pt-BR"/>
        </w:rPr>
        <w:t xml:space="preserve"> conter título e autoria, e que o</w:t>
      </w:r>
      <w:r w:rsidR="00340395">
        <w:rPr>
          <w:rFonts w:ascii="Tahoma" w:eastAsia="Times New Roman" w:hAnsi="Tahoma" w:cs="Tahoma"/>
          <w:sz w:val="22"/>
          <w:szCs w:val="22"/>
          <w:lang w:val="pt-BR"/>
        </w:rPr>
        <w:t>s</w:t>
      </w:r>
      <w:r w:rsidRPr="00097746">
        <w:rPr>
          <w:rFonts w:ascii="Tahoma" w:eastAsia="Times New Roman" w:hAnsi="Tahoma" w:cs="Tahoma"/>
          <w:sz w:val="22"/>
          <w:szCs w:val="22"/>
          <w:lang w:val="pt-BR"/>
        </w:rPr>
        <w:t xml:space="preserve"> texto</w:t>
      </w:r>
      <w:r w:rsidR="00340395">
        <w:rPr>
          <w:rFonts w:ascii="Tahoma" w:eastAsia="Times New Roman" w:hAnsi="Tahoma" w:cs="Tahoma"/>
          <w:sz w:val="22"/>
          <w:szCs w:val="22"/>
          <w:lang w:val="pt-BR"/>
        </w:rPr>
        <w:t>s</w:t>
      </w:r>
      <w:r w:rsidRPr="00097746">
        <w:rPr>
          <w:rFonts w:ascii="Tahoma" w:eastAsia="Times New Roman" w:hAnsi="Tahoma" w:cs="Tahoma"/>
          <w:sz w:val="22"/>
          <w:szCs w:val="22"/>
          <w:lang w:val="pt-BR"/>
        </w:rPr>
        <w:t xml:space="preserve"> deve</w:t>
      </w:r>
      <w:r w:rsidR="00340395">
        <w:rPr>
          <w:rFonts w:ascii="Tahoma" w:eastAsia="Times New Roman" w:hAnsi="Tahoma" w:cs="Tahoma"/>
          <w:sz w:val="22"/>
          <w:szCs w:val="22"/>
          <w:lang w:val="pt-BR"/>
        </w:rPr>
        <w:t>m</w:t>
      </w:r>
      <w:r w:rsidRPr="00097746">
        <w:rPr>
          <w:rFonts w:ascii="Tahoma" w:eastAsia="Times New Roman" w:hAnsi="Tahoma" w:cs="Tahoma"/>
          <w:sz w:val="22"/>
          <w:szCs w:val="22"/>
          <w:lang w:val="pt-BR"/>
        </w:rPr>
        <w:t xml:space="preserve"> ser escrito</w:t>
      </w:r>
      <w:r w:rsidR="00340395">
        <w:rPr>
          <w:rFonts w:ascii="Tahoma" w:eastAsia="Times New Roman" w:hAnsi="Tahoma" w:cs="Tahoma"/>
          <w:sz w:val="22"/>
          <w:szCs w:val="22"/>
          <w:lang w:val="pt-BR"/>
        </w:rPr>
        <w:t>s</w:t>
      </w:r>
      <w:r w:rsidRPr="00097746">
        <w:rPr>
          <w:rFonts w:ascii="Tahoma" w:eastAsia="Times New Roman" w:hAnsi="Tahoma" w:cs="Tahoma"/>
          <w:sz w:val="22"/>
          <w:szCs w:val="22"/>
          <w:lang w:val="pt-BR"/>
        </w:rPr>
        <w:t xml:space="preserve"> com letras grandes, contrastando com o fundo, de modo que favoreça a leitura. O suporte deve apresentar marge</w:t>
      </w:r>
      <w:r w:rsidR="008843CF">
        <w:rPr>
          <w:rFonts w:ascii="Tahoma" w:eastAsia="Times New Roman" w:hAnsi="Tahoma" w:cs="Tahoma"/>
          <w:sz w:val="22"/>
          <w:szCs w:val="22"/>
          <w:lang w:val="pt-BR"/>
        </w:rPr>
        <w:t>ns</w:t>
      </w:r>
      <w:r w:rsidRPr="00097746">
        <w:rPr>
          <w:rFonts w:ascii="Tahoma" w:eastAsia="Times New Roman" w:hAnsi="Tahoma" w:cs="Tahoma"/>
          <w:sz w:val="22"/>
          <w:szCs w:val="22"/>
          <w:lang w:val="pt-BR"/>
        </w:rPr>
        <w:t xml:space="preserve">, e os elementos do cartaz (título, imagens, texto e autoria) devem estar dispostos de forma </w:t>
      </w:r>
      <w:r w:rsidRPr="00154907">
        <w:rPr>
          <w:rFonts w:ascii="Tahoma" w:eastAsia="Times New Roman" w:hAnsi="Tahoma" w:cs="Tahoma"/>
          <w:sz w:val="22"/>
          <w:szCs w:val="22"/>
          <w:lang w:val="pt-BR"/>
        </w:rPr>
        <w:t>atraente, para criar um efeito visual agradável. Após a finalização dos cartazes, decida com os alunos os locais possíveis e adequados para a exposição (perto do refeitório ou da cantina, por exemplo).</w:t>
      </w:r>
    </w:p>
    <w:p w14:paraId="3BEF945F" w14:textId="77777777" w:rsidR="00653F63" w:rsidRPr="00704AD3" w:rsidRDefault="00653F63" w:rsidP="00653F63">
      <w:pPr>
        <w:ind w:firstLine="709"/>
        <w:rPr>
          <w:rFonts w:ascii="Arial" w:eastAsia="Times New Roman" w:hAnsi="Arial" w:cs="Arial"/>
          <w:lang w:val="pt-BR"/>
        </w:rPr>
      </w:pPr>
    </w:p>
    <w:p w14:paraId="15D0111B" w14:textId="77777777" w:rsidR="00653F63" w:rsidRPr="00AC55C3" w:rsidRDefault="00653F63" w:rsidP="00653F63">
      <w:pPr>
        <w:pStyle w:val="00PESO2"/>
      </w:pPr>
      <w:r>
        <w:t>D</w:t>
      </w:r>
      <w:r w:rsidRPr="00AC55C3">
        <w:t>. SUGEST</w:t>
      </w:r>
      <w:r>
        <w:t>ÕES</w:t>
      </w:r>
      <w:r w:rsidRPr="00AC55C3">
        <w:t xml:space="preserve"> DE FONTES PARA O PROFESSOR</w:t>
      </w:r>
    </w:p>
    <w:p w14:paraId="6A2CF7F9" w14:textId="77777777" w:rsidR="00653F63" w:rsidRPr="0079399F" w:rsidRDefault="00653F63" w:rsidP="00653F63">
      <w:pPr>
        <w:pStyle w:val="00Textogeralbullet"/>
      </w:pPr>
      <w:r w:rsidRPr="00A14A3D">
        <w:t>Disponível em: &lt;</w:t>
      </w:r>
      <w:hyperlink r:id="rId9" w:history="1">
        <w:r w:rsidRPr="00860E1F">
          <w:rPr>
            <w:rStyle w:val="Hyperlink"/>
            <w:rFonts w:ascii="Arial" w:hAnsi="Arial"/>
            <w:sz w:val="24"/>
          </w:rPr>
          <w:t>http://bibliotecaearte.blogspot.com.br/2015/10/sugestoes-de-livros-de-literatura.html</w:t>
        </w:r>
      </w:hyperlink>
      <w:r>
        <w:t xml:space="preserve">&gt;. Acesso em: 3 jan. 2018. O </w:t>
      </w:r>
      <w:r w:rsidRPr="00701DD0">
        <w:rPr>
          <w:i/>
        </w:rPr>
        <w:t>blog</w:t>
      </w:r>
      <w:r>
        <w:t xml:space="preserve"> traz indicações de diversos </w:t>
      </w:r>
      <w:r w:rsidRPr="0079399F">
        <w:t>livros infantis sobre alimentação saudável.</w:t>
      </w:r>
    </w:p>
    <w:p w14:paraId="5A31EA04" w14:textId="77777777" w:rsidR="00653F63" w:rsidRDefault="00653F63" w:rsidP="00653F63">
      <w:pPr>
        <w:pStyle w:val="00Textogeralbullet"/>
      </w:pPr>
      <w:r>
        <w:t>Disponível em: &lt;</w:t>
      </w:r>
      <w:hyperlink r:id="rId10" w:history="1">
        <w:r w:rsidRPr="0079399F">
          <w:t>http://saude.ig.com.br/alimentacao/como-ler-os-rotulos-dos-alimentos/n1237860970374.html</w:t>
        </w:r>
      </w:hyperlink>
      <w:r>
        <w:t>&gt;</w:t>
      </w:r>
      <w:r w:rsidRPr="0079399F">
        <w:t>.</w:t>
      </w:r>
      <w:r>
        <w:t xml:space="preserve"> Acesso em: </w:t>
      </w:r>
      <w:r w:rsidRPr="0079399F">
        <w:t>3 jan. 201</w:t>
      </w:r>
      <w:r>
        <w:t xml:space="preserve">8. </w:t>
      </w:r>
      <w:r w:rsidRPr="0079399F">
        <w:t xml:space="preserve">O </w:t>
      </w:r>
      <w:r w:rsidRPr="00701DD0">
        <w:rPr>
          <w:i/>
        </w:rPr>
        <w:t>site</w:t>
      </w:r>
      <w:r w:rsidRPr="0079399F">
        <w:t xml:space="preserve"> traz orientações </w:t>
      </w:r>
      <w:r>
        <w:t>de</w:t>
      </w:r>
      <w:r w:rsidRPr="0079399F">
        <w:t xml:space="preserve"> leitura dos rótulos dos alimentos.</w:t>
      </w:r>
    </w:p>
    <w:p w14:paraId="10E2F479" w14:textId="6DC9778F" w:rsidR="00653F63" w:rsidRDefault="00653F63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704AD3">
        <w:rPr>
          <w:lang w:val="pt-BR"/>
        </w:rPr>
        <w:br w:type="page"/>
      </w:r>
    </w:p>
    <w:p w14:paraId="47EB7E22" w14:textId="77777777" w:rsidR="00653F63" w:rsidRDefault="00653F63" w:rsidP="00653F63">
      <w:pPr>
        <w:pStyle w:val="00PESO2"/>
      </w:pPr>
      <w:r>
        <w:lastRenderedPageBreak/>
        <w:t>E</w:t>
      </w:r>
      <w:r w:rsidRPr="00AC55C3">
        <w:t>. SUGESTÕES PARA VERIFICAR E ACOMPANHAR A APRENDIZAGEM DOS ESTUDANTES</w:t>
      </w:r>
    </w:p>
    <w:p w14:paraId="3052C0A9" w14:textId="54BB0939" w:rsidR="00653F63" w:rsidRPr="007C0B22" w:rsidRDefault="00653F63" w:rsidP="00653F63">
      <w:pPr>
        <w:pStyle w:val="00Textogeral"/>
      </w:pPr>
      <w:r w:rsidRPr="007C0B22">
        <w:t>Acompanhe a aprendizagem dos estudantes durante toda a sequência por meio de pautas de observação. Você pode criar uma tabela com o nome dos alunos e colunas com os seguintes critérios de avaliação:</w:t>
      </w:r>
    </w:p>
    <w:p w14:paraId="71B5D2DB" w14:textId="6B176AA3" w:rsidR="00653F63" w:rsidRDefault="00653F63" w:rsidP="00653F63">
      <w:pPr>
        <w:pStyle w:val="00textosemparagrafo"/>
      </w:pPr>
      <w:r>
        <w:t xml:space="preserve">A. </w:t>
      </w:r>
      <w:r w:rsidRPr="007C0B22">
        <w:t xml:space="preserve">Participa das conversas coletivas fazendo perguntas e compartilhando o que sabe. </w:t>
      </w:r>
    </w:p>
    <w:p w14:paraId="676715FD" w14:textId="143C1CEC" w:rsidR="00653F63" w:rsidRPr="000F205D" w:rsidRDefault="00653F63" w:rsidP="00653F63">
      <w:pPr>
        <w:pStyle w:val="00textosemparagrafo"/>
      </w:pPr>
      <w:r>
        <w:t>B. Participa</w:t>
      </w:r>
      <w:r w:rsidRPr="007C0B22">
        <w:t xml:space="preserve"> atentamente </w:t>
      </w:r>
      <w:r>
        <w:t>das leituras em voz alta, comentando o que ouve.</w:t>
      </w:r>
    </w:p>
    <w:p w14:paraId="78C3839E" w14:textId="612E4C6B" w:rsidR="00653F63" w:rsidRPr="007C0B22" w:rsidRDefault="00653F63" w:rsidP="00653F63">
      <w:pPr>
        <w:pStyle w:val="00textosemparagrafo"/>
      </w:pPr>
      <w:r>
        <w:t xml:space="preserve">C. </w:t>
      </w:r>
      <w:r w:rsidRPr="007C0B22">
        <w:t>Interage com seu grupo de modo cordial, resolvendo os conflitos pelo diálogo.</w:t>
      </w:r>
    </w:p>
    <w:p w14:paraId="7F9D3623" w14:textId="48369809" w:rsidR="00653F63" w:rsidRPr="007C0B22" w:rsidRDefault="00653F63" w:rsidP="00653F63">
      <w:pPr>
        <w:pStyle w:val="00textosemparagrafo"/>
      </w:pPr>
      <w:r>
        <w:t xml:space="preserve">D. </w:t>
      </w:r>
      <w:r w:rsidRPr="007C0B22">
        <w:t xml:space="preserve">Ouve atentamente a leitura </w:t>
      </w:r>
      <w:r>
        <w:t>do texto de seu grupo e dos demais</w:t>
      </w:r>
      <w:r w:rsidRPr="007C0B22">
        <w:t>, dando</w:t>
      </w:r>
      <w:r>
        <w:t xml:space="preserve"> </w:t>
      </w:r>
      <w:r w:rsidRPr="007C0B22">
        <w:t>sugestões.</w:t>
      </w:r>
    </w:p>
    <w:p w14:paraId="4D32D2BA" w14:textId="71737213" w:rsidR="00653F63" w:rsidRDefault="00653F63" w:rsidP="00653F63">
      <w:pPr>
        <w:pStyle w:val="00textosemparagrafo"/>
      </w:pPr>
      <w:r>
        <w:t xml:space="preserve">E. Identifica e analisa informações </w:t>
      </w:r>
      <w:r w:rsidRPr="007C0B22">
        <w:t>de maneira autônoma.</w:t>
      </w:r>
    </w:p>
    <w:p w14:paraId="31CB06B5" w14:textId="74EC36D0" w:rsidR="00653F63" w:rsidRDefault="00653F63" w:rsidP="00653F63">
      <w:pPr>
        <w:pStyle w:val="00textosemparagrafo"/>
      </w:pPr>
      <w:r>
        <w:t>F. Nas situações de escrita, quando tem dúvida, busca ajuda dos integrantes do grupo.</w:t>
      </w:r>
    </w:p>
    <w:p w14:paraId="24FFC9C4" w14:textId="77777777" w:rsidR="00653F63" w:rsidRDefault="00653F63" w:rsidP="00653F63">
      <w:pPr>
        <w:pStyle w:val="00textosemparagrafo"/>
      </w:pPr>
    </w:p>
    <w:p w14:paraId="54CD1F20" w14:textId="77777777" w:rsidR="00653F63" w:rsidRPr="00660FC7" w:rsidRDefault="00653F63" w:rsidP="00653F63">
      <w:pPr>
        <w:pStyle w:val="00PESO2"/>
      </w:pPr>
      <w:r>
        <w:t xml:space="preserve">F. </w:t>
      </w:r>
      <w:r w:rsidRPr="00660FC7">
        <w:t>PROPOSTA</w:t>
      </w:r>
      <w:r>
        <w:t>S</w:t>
      </w:r>
      <w:r w:rsidRPr="00660FC7">
        <w:t xml:space="preserve"> DE AUTOAVALIAÇÃO</w:t>
      </w:r>
    </w:p>
    <w:p w14:paraId="5C2FF281" w14:textId="77777777" w:rsidR="00653F63" w:rsidRDefault="00653F63" w:rsidP="00653F63">
      <w:pPr>
        <w:pStyle w:val="00Textogeral"/>
      </w:pPr>
      <w:r w:rsidRPr="00653F63">
        <w:t>Promova uma conversa coletiva em que os alunos falem sobre o que acharam da sequência, como foi sua colaboração ao longo das atividades e se os conhecimentos adquiridos influenciaram, de alguma forma</w:t>
      </w:r>
      <w:r>
        <w:t>, seus hábitos alimentares.</w:t>
      </w:r>
    </w:p>
    <w:p w14:paraId="609CBC2C" w14:textId="77777777" w:rsidR="00653F63" w:rsidRDefault="00653F63" w:rsidP="00653F63">
      <w:pPr>
        <w:pStyle w:val="00Textogeral"/>
      </w:pPr>
    </w:p>
    <w:p w14:paraId="36771D93" w14:textId="77777777" w:rsidR="00653F63" w:rsidRPr="00AC55C3" w:rsidRDefault="00653F63" w:rsidP="00653F63">
      <w:pPr>
        <w:pStyle w:val="00PESO2"/>
      </w:pPr>
      <w:r>
        <w:t>G</w:t>
      </w:r>
      <w:r w:rsidRPr="00AC55C3">
        <w:t>.</w:t>
      </w:r>
      <w:r>
        <w:t xml:space="preserve"> </w:t>
      </w:r>
      <w:r w:rsidRPr="00AC55C3">
        <w:t xml:space="preserve">AFERIÇÃO DO DESENVOLVIMENTO DOS ALUNOS </w:t>
      </w:r>
      <w:r>
        <w:t>N</w:t>
      </w:r>
      <w:r w:rsidRPr="00AC55C3">
        <w:t>AS HABILIDADES SELECIONADAS NA SEQUÊNCIA</w:t>
      </w:r>
    </w:p>
    <w:p w14:paraId="1163221D" w14:textId="3595E5C2" w:rsidR="007C0E78" w:rsidRPr="00653F63" w:rsidRDefault="00653F63" w:rsidP="00653F63">
      <w:pPr>
        <w:pStyle w:val="00Textogeral"/>
      </w:pPr>
      <w:r>
        <w:t>Com base nas pautas sugeridas no item E, realize registros que indiquem como foi a participação dos alunos nas interações orais e como está a autonomia deles em relação à leitura e à escrita.</w:t>
      </w:r>
    </w:p>
    <w:sectPr w:rsidR="007C0E78" w:rsidRPr="00653F63" w:rsidSect="00DA34C2">
      <w:headerReference w:type="default" r:id="rId11"/>
      <w:footerReference w:type="default" r:id="rId12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5C380" w14:textId="77777777" w:rsidR="00E010AA" w:rsidRDefault="00E010AA" w:rsidP="004413B1">
      <w:r>
        <w:separator/>
      </w:r>
    </w:p>
  </w:endnote>
  <w:endnote w:type="continuationSeparator" w:id="0">
    <w:p w14:paraId="02AB5DD2" w14:textId="77777777" w:rsidR="00E010AA" w:rsidRDefault="00E010A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84DACFC-43FD-4B90-9623-4C31C922AB7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A179650-EBB0-4C02-B2E4-BD078A40A955}"/>
    <w:embedBold r:id="rId3" w:fontKey="{3C4B9659-18CA-43C7-B39F-290A36037602}"/>
    <w:embedItalic r:id="rId4" w:fontKey="{749E3FDC-7F26-46B3-9777-182DADC338F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FFC1D0F4-1566-451F-BF10-8DA46A645D5B}"/>
    <w:embedBold r:id="rId6" w:fontKey="{984B28CC-E370-42FA-9B28-F44AC6BF568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7" w:subsetted="1" w:fontKey="{45C0136D-0607-4171-955F-8BCEA104E8B9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4F1BC546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184124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C9B957C" w14:textId="451A6C76" w:rsidR="00C36793" w:rsidRPr="00704AD3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704AD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A46C18" w14:textId="77777777" w:rsidR="00E010AA" w:rsidRDefault="00E010AA" w:rsidP="004413B1">
      <w:r>
        <w:separator/>
      </w:r>
    </w:p>
  </w:footnote>
  <w:footnote w:type="continuationSeparator" w:id="0">
    <w:p w14:paraId="7206BA34" w14:textId="77777777" w:rsidR="00E010AA" w:rsidRDefault="00E010A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6D28B29" w:rsidR="00C36793" w:rsidRDefault="00FA2C56">
    <w:r>
      <w:rPr>
        <w:noProof/>
        <w:lang w:val="pt-BR" w:eastAsia="pt-BR"/>
      </w:rPr>
      <w:drawing>
        <wp:inline distT="0" distB="0" distL="0" distR="0" wp14:anchorId="0631A407" wp14:editId="396E4509">
          <wp:extent cx="5940000" cy="291443"/>
          <wp:effectExtent l="0" t="0" r="0" b="0"/>
          <wp:docPr id="2" name="Imagem 2" descr="/Users/MacBook/Desktop/Fazer/ITORORO-MD-Originais-VOL4/4 ANO/TARJA_PITP4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5F07E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857B0"/>
    <w:multiLevelType w:val="hybridMultilevel"/>
    <w:tmpl w:val="A112E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231C1"/>
    <w:multiLevelType w:val="hybridMultilevel"/>
    <w:tmpl w:val="510A52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A50F0"/>
    <w:multiLevelType w:val="hybridMultilevel"/>
    <w:tmpl w:val="9776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F6629"/>
    <w:multiLevelType w:val="hybridMultilevel"/>
    <w:tmpl w:val="E71265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3C2182"/>
    <w:multiLevelType w:val="hybridMultilevel"/>
    <w:tmpl w:val="71846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05BA9"/>
    <w:multiLevelType w:val="hybridMultilevel"/>
    <w:tmpl w:val="35185D8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2E8762E"/>
    <w:multiLevelType w:val="hybridMultilevel"/>
    <w:tmpl w:val="27A0AA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11"/>
  </w:num>
  <w:num w:numId="7">
    <w:abstractNumId w:val="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8"/>
  </w:num>
  <w:num w:numId="11">
    <w:abstractNumId w:val="3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saveSubsetFonts/>
  <w:hideSpellingErrors/>
  <w:proofState w:spelling="clean" w:grammar="clean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309B"/>
    <w:rsid w:val="0007517F"/>
    <w:rsid w:val="0007770C"/>
    <w:rsid w:val="00082DAB"/>
    <w:rsid w:val="00092A27"/>
    <w:rsid w:val="00095B8A"/>
    <w:rsid w:val="00097746"/>
    <w:rsid w:val="000A2670"/>
    <w:rsid w:val="000A4172"/>
    <w:rsid w:val="000B3252"/>
    <w:rsid w:val="000E3474"/>
    <w:rsid w:val="000E4216"/>
    <w:rsid w:val="000E589A"/>
    <w:rsid w:val="000F1EC0"/>
    <w:rsid w:val="00102854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4907"/>
    <w:rsid w:val="00156625"/>
    <w:rsid w:val="00156F0C"/>
    <w:rsid w:val="00157266"/>
    <w:rsid w:val="001636FD"/>
    <w:rsid w:val="00167AA4"/>
    <w:rsid w:val="0018006B"/>
    <w:rsid w:val="00184124"/>
    <w:rsid w:val="00184E79"/>
    <w:rsid w:val="00187518"/>
    <w:rsid w:val="001A28D9"/>
    <w:rsid w:val="001A2F5D"/>
    <w:rsid w:val="001A57BC"/>
    <w:rsid w:val="001C58B7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13F8"/>
    <w:rsid w:val="002C2194"/>
    <w:rsid w:val="002C2B5D"/>
    <w:rsid w:val="002C4FC9"/>
    <w:rsid w:val="002D2A1A"/>
    <w:rsid w:val="002D2E35"/>
    <w:rsid w:val="002D686E"/>
    <w:rsid w:val="002D6E23"/>
    <w:rsid w:val="002F5DF9"/>
    <w:rsid w:val="00320797"/>
    <w:rsid w:val="00323F4A"/>
    <w:rsid w:val="00332041"/>
    <w:rsid w:val="00335963"/>
    <w:rsid w:val="00337754"/>
    <w:rsid w:val="00340395"/>
    <w:rsid w:val="0035156E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5CD"/>
    <w:rsid w:val="003F4729"/>
    <w:rsid w:val="003F4B9E"/>
    <w:rsid w:val="003F7C71"/>
    <w:rsid w:val="00405D96"/>
    <w:rsid w:val="0040680D"/>
    <w:rsid w:val="00412A16"/>
    <w:rsid w:val="00414832"/>
    <w:rsid w:val="00417E70"/>
    <w:rsid w:val="00430F76"/>
    <w:rsid w:val="004352EE"/>
    <w:rsid w:val="0043750A"/>
    <w:rsid w:val="004413B1"/>
    <w:rsid w:val="00451A68"/>
    <w:rsid w:val="00452768"/>
    <w:rsid w:val="0045601B"/>
    <w:rsid w:val="004714A0"/>
    <w:rsid w:val="00480B73"/>
    <w:rsid w:val="00490854"/>
    <w:rsid w:val="00496A29"/>
    <w:rsid w:val="004B0502"/>
    <w:rsid w:val="004B0A5F"/>
    <w:rsid w:val="004E0E72"/>
    <w:rsid w:val="004E6476"/>
    <w:rsid w:val="00527103"/>
    <w:rsid w:val="005462D7"/>
    <w:rsid w:val="00550C27"/>
    <w:rsid w:val="00552849"/>
    <w:rsid w:val="00557C06"/>
    <w:rsid w:val="00561C4B"/>
    <w:rsid w:val="00586A61"/>
    <w:rsid w:val="00591279"/>
    <w:rsid w:val="005A044D"/>
    <w:rsid w:val="005A74CB"/>
    <w:rsid w:val="005C2B14"/>
    <w:rsid w:val="005E0DC2"/>
    <w:rsid w:val="005E1A09"/>
    <w:rsid w:val="005E6CCD"/>
    <w:rsid w:val="005E7BAA"/>
    <w:rsid w:val="005F7EE6"/>
    <w:rsid w:val="00613CF3"/>
    <w:rsid w:val="006150AC"/>
    <w:rsid w:val="006336D6"/>
    <w:rsid w:val="006354E0"/>
    <w:rsid w:val="006371B8"/>
    <w:rsid w:val="00644FC8"/>
    <w:rsid w:val="00645B86"/>
    <w:rsid w:val="00653F63"/>
    <w:rsid w:val="00693FB9"/>
    <w:rsid w:val="006A27EE"/>
    <w:rsid w:val="006A3FCE"/>
    <w:rsid w:val="006B48A5"/>
    <w:rsid w:val="006B6B67"/>
    <w:rsid w:val="006D0EA0"/>
    <w:rsid w:val="006D4C49"/>
    <w:rsid w:val="006D5D13"/>
    <w:rsid w:val="006D69F7"/>
    <w:rsid w:val="006E3D61"/>
    <w:rsid w:val="006E7A4D"/>
    <w:rsid w:val="00704AD3"/>
    <w:rsid w:val="007055A0"/>
    <w:rsid w:val="007106B2"/>
    <w:rsid w:val="0071383E"/>
    <w:rsid w:val="00720CF6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6BFE"/>
    <w:rsid w:val="00807551"/>
    <w:rsid w:val="008163F9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843CF"/>
    <w:rsid w:val="00892AD8"/>
    <w:rsid w:val="008978BD"/>
    <w:rsid w:val="008A34D4"/>
    <w:rsid w:val="008A531C"/>
    <w:rsid w:val="008B7EFC"/>
    <w:rsid w:val="008C1937"/>
    <w:rsid w:val="008C3412"/>
    <w:rsid w:val="008C734C"/>
    <w:rsid w:val="008D22E8"/>
    <w:rsid w:val="008D2AE5"/>
    <w:rsid w:val="008D368D"/>
    <w:rsid w:val="008D5C0E"/>
    <w:rsid w:val="008E0CD1"/>
    <w:rsid w:val="008E53DF"/>
    <w:rsid w:val="008F3F54"/>
    <w:rsid w:val="00912A73"/>
    <w:rsid w:val="00940DF4"/>
    <w:rsid w:val="009440AA"/>
    <w:rsid w:val="0094711B"/>
    <w:rsid w:val="009478C3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1655"/>
    <w:rsid w:val="009E6418"/>
    <w:rsid w:val="009F69A3"/>
    <w:rsid w:val="009F6F61"/>
    <w:rsid w:val="00A068D2"/>
    <w:rsid w:val="00A1121F"/>
    <w:rsid w:val="00A1359B"/>
    <w:rsid w:val="00A202EF"/>
    <w:rsid w:val="00A216FD"/>
    <w:rsid w:val="00A24157"/>
    <w:rsid w:val="00A25E33"/>
    <w:rsid w:val="00A3259E"/>
    <w:rsid w:val="00A32A71"/>
    <w:rsid w:val="00A36AE3"/>
    <w:rsid w:val="00A43365"/>
    <w:rsid w:val="00A57F50"/>
    <w:rsid w:val="00AB661A"/>
    <w:rsid w:val="00AD0199"/>
    <w:rsid w:val="00AD01CE"/>
    <w:rsid w:val="00AD1EDA"/>
    <w:rsid w:val="00AD3C9E"/>
    <w:rsid w:val="00AD68F6"/>
    <w:rsid w:val="00AF3A7B"/>
    <w:rsid w:val="00AF7F27"/>
    <w:rsid w:val="00B01C95"/>
    <w:rsid w:val="00B06943"/>
    <w:rsid w:val="00B219FD"/>
    <w:rsid w:val="00B27646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C539F"/>
    <w:rsid w:val="00BC602A"/>
    <w:rsid w:val="00BD16A6"/>
    <w:rsid w:val="00BD31D3"/>
    <w:rsid w:val="00BD3F80"/>
    <w:rsid w:val="00BE5555"/>
    <w:rsid w:val="00C01461"/>
    <w:rsid w:val="00C05AC7"/>
    <w:rsid w:val="00C1383B"/>
    <w:rsid w:val="00C20ED8"/>
    <w:rsid w:val="00C36793"/>
    <w:rsid w:val="00C5326E"/>
    <w:rsid w:val="00C56D4B"/>
    <w:rsid w:val="00C62350"/>
    <w:rsid w:val="00C72DE3"/>
    <w:rsid w:val="00C83D12"/>
    <w:rsid w:val="00C95192"/>
    <w:rsid w:val="00CA69CE"/>
    <w:rsid w:val="00CC15B7"/>
    <w:rsid w:val="00CD2975"/>
    <w:rsid w:val="00CD4EFB"/>
    <w:rsid w:val="00CF19B2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53A46"/>
    <w:rsid w:val="00D7172C"/>
    <w:rsid w:val="00D74FF9"/>
    <w:rsid w:val="00D7757C"/>
    <w:rsid w:val="00D85323"/>
    <w:rsid w:val="00D92A57"/>
    <w:rsid w:val="00DA34C2"/>
    <w:rsid w:val="00DA6BAF"/>
    <w:rsid w:val="00DB2F44"/>
    <w:rsid w:val="00DB6ECC"/>
    <w:rsid w:val="00DD4973"/>
    <w:rsid w:val="00E00372"/>
    <w:rsid w:val="00E010AA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52EE8"/>
    <w:rsid w:val="00E54597"/>
    <w:rsid w:val="00E92E6F"/>
    <w:rsid w:val="00EA456F"/>
    <w:rsid w:val="00EC2152"/>
    <w:rsid w:val="00ED1FEA"/>
    <w:rsid w:val="00ED798B"/>
    <w:rsid w:val="00EE43D3"/>
    <w:rsid w:val="00EE7D4E"/>
    <w:rsid w:val="00EF3AE6"/>
    <w:rsid w:val="00EF6959"/>
    <w:rsid w:val="00F02737"/>
    <w:rsid w:val="00F31798"/>
    <w:rsid w:val="00F33114"/>
    <w:rsid w:val="00F47EE0"/>
    <w:rsid w:val="00F516C5"/>
    <w:rsid w:val="00F5283B"/>
    <w:rsid w:val="00F60647"/>
    <w:rsid w:val="00F66B32"/>
    <w:rsid w:val="00F8054F"/>
    <w:rsid w:val="00F811C4"/>
    <w:rsid w:val="00F96798"/>
    <w:rsid w:val="00FA2C56"/>
    <w:rsid w:val="00FA2D83"/>
    <w:rsid w:val="00FA41DC"/>
    <w:rsid w:val="00FB6A82"/>
    <w:rsid w:val="00FB7497"/>
    <w:rsid w:val="00FD7A20"/>
    <w:rsid w:val="00FE1C3D"/>
    <w:rsid w:val="00FE3F37"/>
    <w:rsid w:val="00FE6701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18412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Arial"/>
      <w:b/>
      <w:bCs/>
      <w:caps/>
      <w:color w:val="000000"/>
      <w:sz w:val="32"/>
      <w:szCs w:val="28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tecaearte.blogspot.com.br/2015/10/sugestoes-de-livros-de-literatura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saude.ig.com.br/alimentacao/como-ler-os-rotulos-dos-alimentos/n123786097037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tecaearte.blogspot.com.br/2015/10/sugestoes-de-livros-de-literatura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F7A7F3-A881-4A10-8A2B-8BAE1FAF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2404</Words>
  <Characters>12984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24</cp:revision>
  <cp:lastPrinted>2017-12-07T17:27:00Z</cp:lastPrinted>
  <dcterms:created xsi:type="dcterms:W3CDTF">2017-12-23T18:47:00Z</dcterms:created>
  <dcterms:modified xsi:type="dcterms:W3CDTF">2018-01-24T14:29:00Z</dcterms:modified>
  <cp:category/>
</cp:coreProperties>
</file>