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B76AC" w14:textId="77777777" w:rsidR="0012564D" w:rsidRPr="00744EA5" w:rsidRDefault="0012564D" w:rsidP="0012564D">
      <w:pPr>
        <w:pStyle w:val="00P1"/>
      </w:pPr>
      <w:r w:rsidRPr="00744EA5">
        <w:t xml:space="preserve">Ficha de acompanhamento de aprendizagem – </w:t>
      </w:r>
      <w:r w:rsidRPr="00744EA5">
        <w:br/>
        <w:t>4º Bimestre</w:t>
      </w:r>
    </w:p>
    <w:p w14:paraId="4F44734F" w14:textId="77777777" w:rsidR="0012564D" w:rsidRPr="00744EA5" w:rsidRDefault="0012564D" w:rsidP="0012564D">
      <w:pPr>
        <w:autoSpaceDE w:val="0"/>
        <w:autoSpaceDN w:val="0"/>
        <w:adjustRightInd w:val="0"/>
        <w:rPr>
          <w:rFonts w:ascii="Arial" w:eastAsia="Calibri" w:hAnsi="Arial" w:cs="Arial"/>
          <w:lang w:val="pt-BR"/>
        </w:rPr>
      </w:pPr>
    </w:p>
    <w:tbl>
      <w:tblPr>
        <w:tblStyle w:val="TabeladeGradeClara"/>
        <w:tblW w:w="9622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4734"/>
        <w:gridCol w:w="1162"/>
        <w:gridCol w:w="1871"/>
        <w:gridCol w:w="1349"/>
      </w:tblGrid>
      <w:tr w:rsidR="0012564D" w:rsidRPr="00814574" w14:paraId="02CB7D6B" w14:textId="77777777" w:rsidTr="00814574">
        <w:trPr>
          <w:trHeight w:val="1037"/>
        </w:trPr>
        <w:tc>
          <w:tcPr>
            <w:tcW w:w="9622" w:type="dxa"/>
            <w:gridSpan w:val="5"/>
          </w:tcPr>
          <w:p w14:paraId="10087AD7" w14:textId="47682CA0" w:rsidR="0012564D" w:rsidRPr="00814574" w:rsidRDefault="008949BB" w:rsidP="00814574">
            <w:pPr>
              <w:spacing w:before="24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b/>
                <w:sz w:val="20"/>
                <w:szCs w:val="20"/>
                <w:lang w:val="pt-BR"/>
              </w:rPr>
              <w:t>Nome:</w:t>
            </w:r>
            <w:r w:rsidR="008F7516" w:rsidRPr="00814574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="0012564D" w:rsidRPr="00814574">
              <w:rPr>
                <w:rFonts w:ascii="Tahoma" w:hAnsi="Tahoma" w:cs="Tahoma"/>
                <w:b/>
                <w:sz w:val="20"/>
                <w:szCs w:val="20"/>
                <w:lang w:val="pt-BR"/>
              </w:rPr>
              <w:t>_____________________________________________________________</w:t>
            </w:r>
          </w:p>
          <w:p w14:paraId="305D351E" w14:textId="39C9A3D2" w:rsidR="0012564D" w:rsidRPr="00814574" w:rsidRDefault="008949BB" w:rsidP="00814574">
            <w:pPr>
              <w:spacing w:before="24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b/>
                <w:sz w:val="20"/>
                <w:szCs w:val="20"/>
                <w:lang w:val="pt-BR"/>
              </w:rPr>
              <w:t>Classe:</w:t>
            </w:r>
            <w:r w:rsidR="008F7516" w:rsidRPr="00814574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="0012564D" w:rsidRPr="00814574">
              <w:rPr>
                <w:rFonts w:ascii="Tahoma" w:hAnsi="Tahoma" w:cs="Tahoma"/>
                <w:b/>
                <w:sz w:val="20"/>
                <w:szCs w:val="20"/>
                <w:lang w:val="pt-BR"/>
              </w:rPr>
              <w:t>_____________________________________________________________</w:t>
            </w:r>
          </w:p>
        </w:tc>
      </w:tr>
      <w:tr w:rsidR="0012564D" w:rsidRPr="00814574" w14:paraId="11B00F92" w14:textId="77777777" w:rsidTr="00814574">
        <w:trPr>
          <w:trHeight w:val="557"/>
        </w:trPr>
        <w:tc>
          <w:tcPr>
            <w:tcW w:w="506" w:type="dxa"/>
          </w:tcPr>
          <w:p w14:paraId="53972A37" w14:textId="77777777" w:rsidR="0012564D" w:rsidRPr="00814574" w:rsidRDefault="0012564D" w:rsidP="00814574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bookmarkStart w:id="0" w:name="_GoBack"/>
          </w:p>
        </w:tc>
        <w:tc>
          <w:tcPr>
            <w:tcW w:w="4734" w:type="dxa"/>
            <w:vAlign w:val="center"/>
          </w:tcPr>
          <w:p w14:paraId="693B7099" w14:textId="66A0EF70" w:rsidR="0012564D" w:rsidRPr="00814574" w:rsidRDefault="008949BB" w:rsidP="00814574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b/>
                <w:sz w:val="20"/>
                <w:szCs w:val="20"/>
                <w:lang w:val="pt-BR"/>
              </w:rPr>
              <w:t>Objetivos</w:t>
            </w:r>
          </w:p>
        </w:tc>
        <w:tc>
          <w:tcPr>
            <w:tcW w:w="1162" w:type="dxa"/>
          </w:tcPr>
          <w:p w14:paraId="285B8EA7" w14:textId="15AD74F2" w:rsidR="0012564D" w:rsidRPr="00814574" w:rsidRDefault="008949BB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b/>
                <w:sz w:val="20"/>
                <w:szCs w:val="20"/>
                <w:lang w:val="pt-BR"/>
              </w:rPr>
              <w:t>Conhece bem</w:t>
            </w:r>
          </w:p>
        </w:tc>
        <w:tc>
          <w:tcPr>
            <w:tcW w:w="1871" w:type="dxa"/>
          </w:tcPr>
          <w:p w14:paraId="5B7C53D0" w14:textId="3EC8E398" w:rsidR="0012564D" w:rsidRPr="00814574" w:rsidRDefault="008949BB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b/>
                <w:sz w:val="20"/>
                <w:szCs w:val="20"/>
                <w:lang w:val="pt-BR"/>
              </w:rPr>
              <w:t>Conhece parcialmente</w:t>
            </w:r>
          </w:p>
        </w:tc>
        <w:tc>
          <w:tcPr>
            <w:tcW w:w="1349" w:type="dxa"/>
          </w:tcPr>
          <w:p w14:paraId="4BA846C7" w14:textId="383AD481" w:rsidR="0012564D" w:rsidRPr="00814574" w:rsidRDefault="008949BB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Conhece </w:t>
            </w:r>
            <w:r w:rsidRPr="00814574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pouco</w:t>
            </w:r>
          </w:p>
        </w:tc>
      </w:tr>
      <w:bookmarkEnd w:id="0"/>
      <w:tr w:rsidR="0012564D" w:rsidRPr="00814574" w14:paraId="5C7D5FC9" w14:textId="77777777" w:rsidTr="00814574">
        <w:trPr>
          <w:trHeight w:val="510"/>
        </w:trPr>
        <w:tc>
          <w:tcPr>
            <w:tcW w:w="506" w:type="dxa"/>
            <w:vMerge w:val="restart"/>
            <w:textDirection w:val="btLr"/>
          </w:tcPr>
          <w:p w14:paraId="2A520E43" w14:textId="7A2ADA0C" w:rsidR="0012564D" w:rsidRPr="00814574" w:rsidRDefault="008949BB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b/>
                <w:sz w:val="20"/>
                <w:szCs w:val="20"/>
                <w:lang w:val="pt-BR"/>
              </w:rPr>
              <w:t>Unidade 8</w:t>
            </w:r>
          </w:p>
        </w:tc>
        <w:tc>
          <w:tcPr>
            <w:tcW w:w="4734" w:type="dxa"/>
          </w:tcPr>
          <w:p w14:paraId="28F9D8FD" w14:textId="0EFA8989" w:rsidR="0012564D" w:rsidRPr="00814574" w:rsidRDefault="008949BB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>1. Identificar as horas em relógios digitais e analógicos.</w:t>
            </w:r>
          </w:p>
        </w:tc>
        <w:tc>
          <w:tcPr>
            <w:tcW w:w="1162" w:type="dxa"/>
          </w:tcPr>
          <w:p w14:paraId="140621AD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4A46B36D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155E44AD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2564D" w:rsidRPr="00814574" w14:paraId="7962D5BE" w14:textId="77777777" w:rsidTr="00814574">
        <w:trPr>
          <w:trHeight w:val="510"/>
        </w:trPr>
        <w:tc>
          <w:tcPr>
            <w:tcW w:w="506" w:type="dxa"/>
            <w:vMerge/>
          </w:tcPr>
          <w:p w14:paraId="50D09209" w14:textId="77777777" w:rsidR="0012564D" w:rsidRPr="00814574" w:rsidRDefault="0012564D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734" w:type="dxa"/>
          </w:tcPr>
          <w:p w14:paraId="6C7F5250" w14:textId="6F83E71E" w:rsidR="0012564D" w:rsidRPr="00814574" w:rsidRDefault="008949BB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>2. Reconhecer os períodos do dia: manhã, tarde e noite.</w:t>
            </w:r>
          </w:p>
        </w:tc>
        <w:tc>
          <w:tcPr>
            <w:tcW w:w="1162" w:type="dxa"/>
          </w:tcPr>
          <w:p w14:paraId="6B85A83E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019442FF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2FDAD67A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2564D" w:rsidRPr="00814574" w14:paraId="0FA8791C" w14:textId="77777777" w:rsidTr="00814574">
        <w:trPr>
          <w:trHeight w:val="397"/>
        </w:trPr>
        <w:tc>
          <w:tcPr>
            <w:tcW w:w="506" w:type="dxa"/>
            <w:vMerge/>
          </w:tcPr>
          <w:p w14:paraId="5FAED40B" w14:textId="77777777" w:rsidR="0012564D" w:rsidRPr="00814574" w:rsidRDefault="0012564D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734" w:type="dxa"/>
          </w:tcPr>
          <w:p w14:paraId="51098F60" w14:textId="2702CC05" w:rsidR="0012564D" w:rsidRPr="00814574" w:rsidRDefault="008949BB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>3. Conhecer os dias da semana.</w:t>
            </w:r>
          </w:p>
        </w:tc>
        <w:tc>
          <w:tcPr>
            <w:tcW w:w="1162" w:type="dxa"/>
          </w:tcPr>
          <w:p w14:paraId="76CE267F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5DA7C10F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07A63E16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2564D" w:rsidRPr="00814574" w14:paraId="42B1B77B" w14:textId="77777777" w:rsidTr="00814574">
        <w:trPr>
          <w:trHeight w:val="397"/>
        </w:trPr>
        <w:tc>
          <w:tcPr>
            <w:tcW w:w="506" w:type="dxa"/>
            <w:vMerge/>
            <w:textDirection w:val="btLr"/>
          </w:tcPr>
          <w:p w14:paraId="4D3AD39B" w14:textId="77777777" w:rsidR="0012564D" w:rsidRPr="00814574" w:rsidRDefault="0012564D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734" w:type="dxa"/>
          </w:tcPr>
          <w:p w14:paraId="64D4B022" w14:textId="7016704D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 xml:space="preserve">4. </w:t>
            </w:r>
            <w:r w:rsidR="008949BB" w:rsidRPr="00814574">
              <w:rPr>
                <w:rFonts w:ascii="Tahoma" w:hAnsi="Tahoma" w:cs="Tahoma"/>
                <w:sz w:val="20"/>
                <w:szCs w:val="20"/>
                <w:lang w:val="pt-BR"/>
              </w:rPr>
              <w:t>Conhecer os meses do ano.</w:t>
            </w:r>
          </w:p>
        </w:tc>
        <w:tc>
          <w:tcPr>
            <w:tcW w:w="1162" w:type="dxa"/>
          </w:tcPr>
          <w:p w14:paraId="4E75E57D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1BF1BDC9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240A858A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2564D" w:rsidRPr="00814574" w14:paraId="6B9D0385" w14:textId="77777777" w:rsidTr="00814574">
        <w:trPr>
          <w:trHeight w:val="397"/>
        </w:trPr>
        <w:tc>
          <w:tcPr>
            <w:tcW w:w="506" w:type="dxa"/>
            <w:vMerge/>
          </w:tcPr>
          <w:p w14:paraId="36D8B3F0" w14:textId="77777777" w:rsidR="0012564D" w:rsidRPr="00814574" w:rsidRDefault="0012564D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734" w:type="dxa"/>
          </w:tcPr>
          <w:p w14:paraId="327BD841" w14:textId="2D4A4E1D" w:rsidR="0012564D" w:rsidRPr="00814574" w:rsidRDefault="008949BB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>5. Usar um calendário.</w:t>
            </w:r>
          </w:p>
        </w:tc>
        <w:tc>
          <w:tcPr>
            <w:tcW w:w="1162" w:type="dxa"/>
          </w:tcPr>
          <w:p w14:paraId="5423F5D3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029A930C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7F07DC57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2564D" w:rsidRPr="00814574" w14:paraId="417819A1" w14:textId="77777777" w:rsidTr="00814574">
        <w:trPr>
          <w:trHeight w:val="397"/>
        </w:trPr>
        <w:tc>
          <w:tcPr>
            <w:tcW w:w="506" w:type="dxa"/>
            <w:vMerge/>
            <w:textDirection w:val="btLr"/>
          </w:tcPr>
          <w:p w14:paraId="019CF723" w14:textId="77777777" w:rsidR="0012564D" w:rsidRPr="00814574" w:rsidRDefault="0012564D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734" w:type="dxa"/>
          </w:tcPr>
          <w:p w14:paraId="7DC1A9E4" w14:textId="56072BF2" w:rsidR="0012564D" w:rsidRPr="00814574" w:rsidRDefault="008949BB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>6. Organizar dados em tabelas</w:t>
            </w:r>
            <w:r w:rsidR="0012564D" w:rsidRPr="00814574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62" w:type="dxa"/>
          </w:tcPr>
          <w:p w14:paraId="099F882B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48378DB2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1643C8B9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2564D" w:rsidRPr="00814574" w14:paraId="0F9FC788" w14:textId="77777777" w:rsidTr="00814574">
        <w:trPr>
          <w:trHeight w:val="510"/>
        </w:trPr>
        <w:tc>
          <w:tcPr>
            <w:tcW w:w="506" w:type="dxa"/>
            <w:vMerge/>
          </w:tcPr>
          <w:p w14:paraId="377C06B6" w14:textId="77777777" w:rsidR="0012564D" w:rsidRPr="00814574" w:rsidRDefault="0012564D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734" w:type="dxa"/>
          </w:tcPr>
          <w:p w14:paraId="2C1A4A10" w14:textId="6E32ADBD" w:rsidR="0012564D" w:rsidRPr="00814574" w:rsidRDefault="008949BB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>7. Favorecer o desenvolvimento das seguintes habilidades apresentadas na BNCC (3</w:t>
            </w:r>
            <w:r w:rsidR="00814574" w:rsidRPr="00814574">
              <w:rPr>
                <w:rFonts w:ascii="Tahoma" w:hAnsi="Tahoma" w:cs="Tahoma"/>
                <w:sz w:val="20"/>
                <w:szCs w:val="20"/>
                <w:u w:val="single"/>
                <w:vertAlign w:val="superscript"/>
                <w:lang w:val="pt-BR"/>
              </w:rPr>
              <w:t>a</w:t>
            </w: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 xml:space="preserve"> versão): EF01MA16, EF01MA17, EF01MA18, EF01MA21.</w:t>
            </w:r>
          </w:p>
        </w:tc>
        <w:tc>
          <w:tcPr>
            <w:tcW w:w="1162" w:type="dxa"/>
          </w:tcPr>
          <w:p w14:paraId="07980868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6E8720EC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5106DED7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2564D" w:rsidRPr="00814574" w14:paraId="64C30F35" w14:textId="77777777" w:rsidTr="00814574">
        <w:trPr>
          <w:trHeight w:val="510"/>
        </w:trPr>
        <w:tc>
          <w:tcPr>
            <w:tcW w:w="506" w:type="dxa"/>
            <w:vMerge w:val="restart"/>
            <w:textDirection w:val="btLr"/>
          </w:tcPr>
          <w:p w14:paraId="7FB675AF" w14:textId="1F208BD6" w:rsidR="0012564D" w:rsidRPr="00814574" w:rsidRDefault="008949BB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b/>
                <w:sz w:val="20"/>
                <w:szCs w:val="20"/>
                <w:lang w:val="pt-BR"/>
              </w:rPr>
              <w:t>Unidade 9</w:t>
            </w:r>
          </w:p>
        </w:tc>
        <w:tc>
          <w:tcPr>
            <w:tcW w:w="4734" w:type="dxa"/>
          </w:tcPr>
          <w:p w14:paraId="15CDAD24" w14:textId="3BC46786" w:rsidR="0012564D" w:rsidRPr="00814574" w:rsidRDefault="008949BB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>1. Escrever números de dois algarismos em uma sequência numérica.</w:t>
            </w:r>
          </w:p>
        </w:tc>
        <w:tc>
          <w:tcPr>
            <w:tcW w:w="1162" w:type="dxa"/>
          </w:tcPr>
          <w:p w14:paraId="0E780D95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2EADB5E4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5927BE79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2564D" w:rsidRPr="00814574" w14:paraId="02D25C49" w14:textId="77777777" w:rsidTr="00814574">
        <w:trPr>
          <w:trHeight w:val="510"/>
        </w:trPr>
        <w:tc>
          <w:tcPr>
            <w:tcW w:w="506" w:type="dxa"/>
            <w:vMerge/>
          </w:tcPr>
          <w:p w14:paraId="2A2B49A2" w14:textId="77777777" w:rsidR="0012564D" w:rsidRPr="00814574" w:rsidRDefault="0012564D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734" w:type="dxa"/>
          </w:tcPr>
          <w:p w14:paraId="59B49C79" w14:textId="7CD8A482" w:rsidR="0012564D" w:rsidRPr="00814574" w:rsidRDefault="008949BB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>2. Relacionar os agrupamentos de 10 às dezenas exatas.</w:t>
            </w:r>
          </w:p>
        </w:tc>
        <w:tc>
          <w:tcPr>
            <w:tcW w:w="1162" w:type="dxa"/>
          </w:tcPr>
          <w:p w14:paraId="00E3B8E2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3B38714C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7F5F371D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2564D" w:rsidRPr="00814574" w14:paraId="7FC2A855" w14:textId="77777777" w:rsidTr="00814574">
        <w:trPr>
          <w:trHeight w:val="510"/>
        </w:trPr>
        <w:tc>
          <w:tcPr>
            <w:tcW w:w="506" w:type="dxa"/>
            <w:vMerge/>
            <w:textDirection w:val="btLr"/>
          </w:tcPr>
          <w:p w14:paraId="5B2AFCAA" w14:textId="77777777" w:rsidR="0012564D" w:rsidRPr="00814574" w:rsidRDefault="0012564D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734" w:type="dxa"/>
          </w:tcPr>
          <w:p w14:paraId="1B2BDCAE" w14:textId="3F9489B3" w:rsidR="0012564D" w:rsidRPr="00814574" w:rsidRDefault="008949BB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>3. Fazer uso de diversas representações de quantidades: com algarismos, com ábaco, com material dourado, com cédulas e com moedas de real.</w:t>
            </w:r>
          </w:p>
        </w:tc>
        <w:tc>
          <w:tcPr>
            <w:tcW w:w="1162" w:type="dxa"/>
          </w:tcPr>
          <w:p w14:paraId="7CBDBE4C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163A6791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59A3E630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2564D" w:rsidRPr="00814574" w14:paraId="222C6699" w14:textId="77777777" w:rsidTr="00814574">
        <w:trPr>
          <w:trHeight w:val="397"/>
        </w:trPr>
        <w:tc>
          <w:tcPr>
            <w:tcW w:w="506" w:type="dxa"/>
            <w:vMerge/>
          </w:tcPr>
          <w:p w14:paraId="69C0D078" w14:textId="77777777" w:rsidR="0012564D" w:rsidRPr="00814574" w:rsidRDefault="0012564D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734" w:type="dxa"/>
          </w:tcPr>
          <w:p w14:paraId="250A74B8" w14:textId="67E1E346" w:rsidR="0012564D" w:rsidRPr="00814574" w:rsidRDefault="008949BB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>4. Reconhecer e representar o número 100</w:t>
            </w:r>
            <w:r w:rsidR="0012564D" w:rsidRPr="00814574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62" w:type="dxa"/>
          </w:tcPr>
          <w:p w14:paraId="1D2C8A9E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50CE85B9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1DECD823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2564D" w:rsidRPr="00814574" w14:paraId="3C022F9E" w14:textId="77777777" w:rsidTr="00814574">
        <w:trPr>
          <w:trHeight w:val="397"/>
        </w:trPr>
        <w:tc>
          <w:tcPr>
            <w:tcW w:w="506" w:type="dxa"/>
            <w:vMerge/>
          </w:tcPr>
          <w:p w14:paraId="1C68B1AF" w14:textId="77777777" w:rsidR="0012564D" w:rsidRPr="00814574" w:rsidRDefault="0012564D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734" w:type="dxa"/>
          </w:tcPr>
          <w:p w14:paraId="77753F97" w14:textId="3B68ACF8" w:rsidR="0012564D" w:rsidRPr="00814574" w:rsidRDefault="008949BB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 xml:space="preserve">5. Comparar números de até dois algarismos. </w:t>
            </w:r>
          </w:p>
        </w:tc>
        <w:tc>
          <w:tcPr>
            <w:tcW w:w="1162" w:type="dxa"/>
          </w:tcPr>
          <w:p w14:paraId="68158CD2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1DC855FE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2997B4DC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2564D" w:rsidRPr="00814574" w14:paraId="39622BA0" w14:textId="77777777" w:rsidTr="00814574">
        <w:trPr>
          <w:trHeight w:val="510"/>
        </w:trPr>
        <w:tc>
          <w:tcPr>
            <w:tcW w:w="506" w:type="dxa"/>
            <w:vMerge/>
          </w:tcPr>
          <w:p w14:paraId="3AE9961E" w14:textId="77777777" w:rsidR="0012564D" w:rsidRPr="00814574" w:rsidRDefault="0012564D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734" w:type="dxa"/>
          </w:tcPr>
          <w:p w14:paraId="2E30CEF2" w14:textId="0A59AAA4" w:rsidR="0012564D" w:rsidRPr="00814574" w:rsidRDefault="008949BB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>6. Comparar números de até dois algarismos com e sem o suporte da reta numérica.</w:t>
            </w:r>
          </w:p>
        </w:tc>
        <w:tc>
          <w:tcPr>
            <w:tcW w:w="1162" w:type="dxa"/>
          </w:tcPr>
          <w:p w14:paraId="217FEFC9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441EABA4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67AB8034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2564D" w:rsidRPr="00814574" w14:paraId="58DC9CB7" w14:textId="77777777" w:rsidTr="00814574">
        <w:trPr>
          <w:trHeight w:val="510"/>
        </w:trPr>
        <w:tc>
          <w:tcPr>
            <w:tcW w:w="506" w:type="dxa"/>
            <w:vMerge/>
          </w:tcPr>
          <w:p w14:paraId="06305FB6" w14:textId="77777777" w:rsidR="0012564D" w:rsidRPr="00814574" w:rsidRDefault="0012564D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734" w:type="dxa"/>
          </w:tcPr>
          <w:p w14:paraId="08D480A5" w14:textId="0770F68C" w:rsidR="0012564D" w:rsidRPr="00814574" w:rsidRDefault="008949BB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>7. Compor e decompor números de até dois algarismos por meio de diferentes adições.</w:t>
            </w:r>
          </w:p>
        </w:tc>
        <w:tc>
          <w:tcPr>
            <w:tcW w:w="1162" w:type="dxa"/>
          </w:tcPr>
          <w:p w14:paraId="5B57DDE8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54E8EE50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070B5586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2564D" w:rsidRPr="00814574" w14:paraId="15237384" w14:textId="77777777" w:rsidTr="00814574">
        <w:trPr>
          <w:trHeight w:val="510"/>
        </w:trPr>
        <w:tc>
          <w:tcPr>
            <w:tcW w:w="506" w:type="dxa"/>
            <w:vMerge/>
          </w:tcPr>
          <w:p w14:paraId="22750AAC" w14:textId="77777777" w:rsidR="0012564D" w:rsidRPr="00814574" w:rsidRDefault="0012564D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734" w:type="dxa"/>
          </w:tcPr>
          <w:p w14:paraId="7F273B6D" w14:textId="53720789" w:rsidR="0012564D" w:rsidRPr="00814574" w:rsidRDefault="008949BB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>8. Favorecer o desenvolvimento das seguintes habilidades apresentadas na BNCC (3</w:t>
            </w:r>
            <w:r w:rsidRPr="00814574">
              <w:rPr>
                <w:rFonts w:ascii="Tahoma" w:hAnsi="Tahoma" w:cs="Tahoma"/>
                <w:sz w:val="20"/>
                <w:szCs w:val="20"/>
                <w:u w:val="single"/>
                <w:vertAlign w:val="superscript"/>
                <w:lang w:val="pt-BR"/>
              </w:rPr>
              <w:t>a</w:t>
            </w: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 xml:space="preserve"> versão): EF01MA01, EF01MA02, EF01MA04, EF01MA05, EF01MA07, EF01MA10, EF01MA19, EF01MA21.</w:t>
            </w:r>
          </w:p>
        </w:tc>
        <w:tc>
          <w:tcPr>
            <w:tcW w:w="1162" w:type="dxa"/>
          </w:tcPr>
          <w:p w14:paraId="1F1FC7B9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213DD91A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5CBE8C91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2564D" w:rsidRPr="00814574" w14:paraId="67864B50" w14:textId="77777777" w:rsidTr="00814574">
        <w:trPr>
          <w:trHeight w:val="483"/>
        </w:trPr>
        <w:tc>
          <w:tcPr>
            <w:tcW w:w="506" w:type="dxa"/>
            <w:vMerge w:val="restart"/>
            <w:textDirection w:val="btLr"/>
          </w:tcPr>
          <w:p w14:paraId="0C134475" w14:textId="3F3844BE" w:rsidR="0012564D" w:rsidRPr="00814574" w:rsidRDefault="008949BB" w:rsidP="00814574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b/>
                <w:sz w:val="20"/>
                <w:szCs w:val="20"/>
                <w:lang w:val="pt-BR"/>
              </w:rPr>
              <w:t>Unidade 10</w:t>
            </w:r>
          </w:p>
        </w:tc>
        <w:tc>
          <w:tcPr>
            <w:tcW w:w="4734" w:type="dxa"/>
          </w:tcPr>
          <w:p w14:paraId="5A35E424" w14:textId="0F4EC112" w:rsidR="0012564D" w:rsidRPr="00814574" w:rsidRDefault="008949BB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>1. Comparar massas usando expressões como “mais pesado”, “mais leve” e “mesma massa”.</w:t>
            </w:r>
          </w:p>
        </w:tc>
        <w:tc>
          <w:tcPr>
            <w:tcW w:w="1162" w:type="dxa"/>
          </w:tcPr>
          <w:p w14:paraId="607E164A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6029ED39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437E8377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2564D" w:rsidRPr="00814574" w14:paraId="47E50AD1" w14:textId="77777777" w:rsidTr="00814574">
        <w:trPr>
          <w:trHeight w:val="624"/>
        </w:trPr>
        <w:tc>
          <w:tcPr>
            <w:tcW w:w="506" w:type="dxa"/>
            <w:vMerge/>
          </w:tcPr>
          <w:p w14:paraId="26042929" w14:textId="77777777" w:rsidR="0012564D" w:rsidRPr="00814574" w:rsidRDefault="0012564D" w:rsidP="00814574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4734" w:type="dxa"/>
          </w:tcPr>
          <w:p w14:paraId="08ABCF5B" w14:textId="7DD35ED3" w:rsidR="0012564D" w:rsidRPr="00814574" w:rsidRDefault="008949BB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4574">
              <w:rPr>
                <w:rFonts w:ascii="Tahoma" w:hAnsi="Tahoma" w:cs="Tahoma"/>
                <w:sz w:val="20"/>
                <w:szCs w:val="20"/>
                <w:lang w:val="pt-BR"/>
              </w:rPr>
              <w:t>2. Compreender que balanças medem a massa de algo e que uma balança de dois pratos também pode ser usada para comparar massas.</w:t>
            </w:r>
          </w:p>
        </w:tc>
        <w:tc>
          <w:tcPr>
            <w:tcW w:w="1162" w:type="dxa"/>
          </w:tcPr>
          <w:p w14:paraId="423E9825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871" w:type="dxa"/>
          </w:tcPr>
          <w:p w14:paraId="765FA538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9" w:type="dxa"/>
          </w:tcPr>
          <w:p w14:paraId="4E52571E" w14:textId="77777777" w:rsidR="0012564D" w:rsidRPr="00814574" w:rsidRDefault="0012564D" w:rsidP="00814574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38DCC380" w14:textId="77777777" w:rsidR="0012564D" w:rsidRPr="00744EA5" w:rsidRDefault="0012564D" w:rsidP="0012564D">
      <w:pPr>
        <w:tabs>
          <w:tab w:val="left" w:pos="2404"/>
        </w:tabs>
        <w:rPr>
          <w:lang w:val="pt-BR"/>
        </w:rPr>
      </w:pPr>
    </w:p>
    <w:sectPr w:rsidR="0012564D" w:rsidRPr="00744EA5" w:rsidSect="00010FDB">
      <w:headerReference w:type="default" r:id="rId8"/>
      <w:footerReference w:type="default" r:id="rId9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56C91E" w14:textId="77777777" w:rsidR="00FC3301" w:rsidRDefault="00FC3301" w:rsidP="00B256BD">
      <w:r>
        <w:separator/>
      </w:r>
    </w:p>
  </w:endnote>
  <w:endnote w:type="continuationSeparator" w:id="0">
    <w:p w14:paraId="5687A7E6" w14:textId="77777777" w:rsidR="00FC3301" w:rsidRDefault="00FC3301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1" w:fontKey="{ACA385FB-3EC6-4398-8B51-7258373ABB7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E9D79E78-6FF2-404F-A1FC-C697DEC430BF}"/>
    <w:embedBold r:id="rId3" w:fontKey="{37ED44BB-EFE4-4A8C-B215-F06B0CA01B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95E64A1-E0C2-40BD-ABA6-BAB707C7E45D}"/>
    <w:embedBold r:id="rId5" w:fontKey="{A8136863-E766-4B6E-8E9D-6EC747047A5C}"/>
    <w:embedItalic r:id="rId6" w:fontKey="{CEC67795-A45E-46FF-B5F4-5B921029AD49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7" w:fontKey="{24E42BB1-CDFE-41AC-93BF-B10978B6D97E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8" w:fontKey="{10118C72-C048-4D7B-93BD-1F8291BB6F7D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E09743B-C858-4162-978F-2AD4676D007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247AD88-C39C-4EA0-9DCC-7185B4A85D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28B1E" w14:textId="7683AE1B" w:rsidR="00BE2B32" w:rsidRDefault="00BE2B32" w:rsidP="00BE2B3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14574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84B0AA" w14:textId="53DB6603" w:rsidR="000E6A7F" w:rsidRPr="00BE2B32" w:rsidRDefault="00BE2B32" w:rsidP="00BE2B3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05B483" w14:textId="77777777" w:rsidR="00FC3301" w:rsidRDefault="00FC3301" w:rsidP="00B256BD">
      <w:r>
        <w:separator/>
      </w:r>
    </w:p>
  </w:footnote>
  <w:footnote w:type="continuationSeparator" w:id="0">
    <w:p w14:paraId="30FF7D4B" w14:textId="77777777" w:rsidR="00FC3301" w:rsidRDefault="00FC3301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5A098C1D" w:rsidR="000E6A7F" w:rsidRDefault="000E6A7F" w:rsidP="00BA5D7C">
    <w:pPr>
      <w:ind w:right="360"/>
    </w:pPr>
    <w:r>
      <w:rPr>
        <w:noProof/>
        <w:lang w:val="pt-BR" w:eastAsia="pt-BR"/>
      </w:rPr>
      <w:drawing>
        <wp:inline distT="0" distB="0" distL="0" distR="0" wp14:anchorId="3B511F29" wp14:editId="126D8F95">
          <wp:extent cx="5940000" cy="28614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ARM1_MD_4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A368B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FFA1AB0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34C6E5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52C23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B5024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B1880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4C4EA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3BEB6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4EA45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3CCF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3F423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9302C2"/>
    <w:multiLevelType w:val="multilevel"/>
    <w:tmpl w:val="0CBCD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7D242B4"/>
    <w:multiLevelType w:val="multilevel"/>
    <w:tmpl w:val="62D4E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A4DB7"/>
    <w:multiLevelType w:val="multilevel"/>
    <w:tmpl w:val="77208D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09AE1151"/>
    <w:multiLevelType w:val="multilevel"/>
    <w:tmpl w:val="EA8468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19BC6F75"/>
    <w:multiLevelType w:val="multilevel"/>
    <w:tmpl w:val="443624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5A7274"/>
    <w:multiLevelType w:val="multilevel"/>
    <w:tmpl w:val="1CA67F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1" w15:restartNumberingAfterBreak="0">
    <w:nsid w:val="1D8D4F90"/>
    <w:multiLevelType w:val="multilevel"/>
    <w:tmpl w:val="3EE067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1E485563"/>
    <w:multiLevelType w:val="multilevel"/>
    <w:tmpl w:val="E52688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2C893939"/>
    <w:multiLevelType w:val="hybridMultilevel"/>
    <w:tmpl w:val="026686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0C0E21"/>
    <w:multiLevelType w:val="multilevel"/>
    <w:tmpl w:val="60B67D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9" w15:restartNumberingAfterBreak="0">
    <w:nsid w:val="31AF5085"/>
    <w:multiLevelType w:val="multilevel"/>
    <w:tmpl w:val="A060EE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5095D77"/>
    <w:multiLevelType w:val="multilevel"/>
    <w:tmpl w:val="F384D7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2" w15:restartNumberingAfterBreak="0">
    <w:nsid w:val="36C26B52"/>
    <w:multiLevelType w:val="hybridMultilevel"/>
    <w:tmpl w:val="C8D08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4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 w15:restartNumberingAfterBreak="0">
    <w:nsid w:val="45742A4B"/>
    <w:multiLevelType w:val="multilevel"/>
    <w:tmpl w:val="8D66FF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6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6C0195"/>
    <w:multiLevelType w:val="multilevel"/>
    <w:tmpl w:val="E0B898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9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40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DA7A8A"/>
    <w:multiLevelType w:val="multilevel"/>
    <w:tmpl w:val="B05E82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2" w15:restartNumberingAfterBreak="0">
    <w:nsid w:val="6F76508B"/>
    <w:multiLevelType w:val="multilevel"/>
    <w:tmpl w:val="5CD6D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3" w15:restartNumberingAfterBreak="0">
    <w:nsid w:val="6FC07B70"/>
    <w:multiLevelType w:val="hybridMultilevel"/>
    <w:tmpl w:val="1A1855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7"/>
  </w:num>
  <w:num w:numId="3">
    <w:abstractNumId w:val="44"/>
  </w:num>
  <w:num w:numId="4">
    <w:abstractNumId w:val="30"/>
  </w:num>
  <w:num w:numId="5">
    <w:abstractNumId w:val="48"/>
  </w:num>
  <w:num w:numId="6">
    <w:abstractNumId w:val="9"/>
  </w:num>
  <w:num w:numId="7">
    <w:abstractNumId w:val="16"/>
  </w:num>
  <w:num w:numId="8">
    <w:abstractNumId w:val="26"/>
  </w:num>
  <w:num w:numId="9">
    <w:abstractNumId w:val="1"/>
  </w:num>
  <w:num w:numId="10">
    <w:abstractNumId w:val="19"/>
  </w:num>
  <w:num w:numId="11">
    <w:abstractNumId w:val="17"/>
  </w:num>
  <w:num w:numId="12">
    <w:abstractNumId w:val="33"/>
  </w:num>
  <w:num w:numId="13">
    <w:abstractNumId w:val="39"/>
  </w:num>
  <w:num w:numId="14">
    <w:abstractNumId w:val="24"/>
  </w:num>
  <w:num w:numId="15">
    <w:abstractNumId w:val="34"/>
  </w:num>
  <w:num w:numId="16">
    <w:abstractNumId w:val="47"/>
  </w:num>
  <w:num w:numId="17">
    <w:abstractNumId w:val="46"/>
  </w:num>
  <w:num w:numId="18">
    <w:abstractNumId w:val="27"/>
  </w:num>
  <w:num w:numId="19">
    <w:abstractNumId w:val="36"/>
  </w:num>
  <w:num w:numId="20">
    <w:abstractNumId w:val="23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9"/>
  </w:num>
  <w:num w:numId="34">
    <w:abstractNumId w:val="41"/>
  </w:num>
  <w:num w:numId="35">
    <w:abstractNumId w:val="28"/>
  </w:num>
  <w:num w:numId="36">
    <w:abstractNumId w:val="21"/>
  </w:num>
  <w:num w:numId="37">
    <w:abstractNumId w:val="22"/>
  </w:num>
  <w:num w:numId="38">
    <w:abstractNumId w:val="35"/>
  </w:num>
  <w:num w:numId="39">
    <w:abstractNumId w:val="38"/>
  </w:num>
  <w:num w:numId="40">
    <w:abstractNumId w:val="12"/>
  </w:num>
  <w:num w:numId="41">
    <w:abstractNumId w:val="18"/>
  </w:num>
  <w:num w:numId="42">
    <w:abstractNumId w:val="20"/>
  </w:num>
  <w:num w:numId="43">
    <w:abstractNumId w:val="31"/>
  </w:num>
  <w:num w:numId="44">
    <w:abstractNumId w:val="15"/>
  </w:num>
  <w:num w:numId="45">
    <w:abstractNumId w:val="14"/>
  </w:num>
  <w:num w:numId="46">
    <w:abstractNumId w:val="13"/>
  </w:num>
  <w:num w:numId="47">
    <w:abstractNumId w:val="42"/>
  </w:num>
  <w:num w:numId="48">
    <w:abstractNumId w:val="32"/>
  </w:num>
  <w:num w:numId="49">
    <w:abstractNumId w:val="25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42B2"/>
    <w:rsid w:val="00034FBF"/>
    <w:rsid w:val="0003701F"/>
    <w:rsid w:val="00040D79"/>
    <w:rsid w:val="000453D9"/>
    <w:rsid w:val="000477EE"/>
    <w:rsid w:val="00051EC1"/>
    <w:rsid w:val="000525BC"/>
    <w:rsid w:val="00054E76"/>
    <w:rsid w:val="00055AF9"/>
    <w:rsid w:val="00056A04"/>
    <w:rsid w:val="00057824"/>
    <w:rsid w:val="00064A4E"/>
    <w:rsid w:val="00074182"/>
    <w:rsid w:val="0009250D"/>
    <w:rsid w:val="00095643"/>
    <w:rsid w:val="00095B8A"/>
    <w:rsid w:val="000A02BB"/>
    <w:rsid w:val="000A05A2"/>
    <w:rsid w:val="000A1017"/>
    <w:rsid w:val="000A1D6A"/>
    <w:rsid w:val="000A23BE"/>
    <w:rsid w:val="000A4728"/>
    <w:rsid w:val="000B09FA"/>
    <w:rsid w:val="000B1442"/>
    <w:rsid w:val="000B1B90"/>
    <w:rsid w:val="000B27D3"/>
    <w:rsid w:val="000C6F1B"/>
    <w:rsid w:val="000D10D6"/>
    <w:rsid w:val="000D7A5E"/>
    <w:rsid w:val="000E5715"/>
    <w:rsid w:val="000E6A7F"/>
    <w:rsid w:val="000F1BAB"/>
    <w:rsid w:val="00110076"/>
    <w:rsid w:val="00113615"/>
    <w:rsid w:val="001227D3"/>
    <w:rsid w:val="0012283B"/>
    <w:rsid w:val="0012564D"/>
    <w:rsid w:val="00126F45"/>
    <w:rsid w:val="00127B90"/>
    <w:rsid w:val="0013552F"/>
    <w:rsid w:val="001402A8"/>
    <w:rsid w:val="00160D2B"/>
    <w:rsid w:val="00165BB3"/>
    <w:rsid w:val="0017688C"/>
    <w:rsid w:val="00181CAF"/>
    <w:rsid w:val="00182F03"/>
    <w:rsid w:val="00191FD7"/>
    <w:rsid w:val="00192937"/>
    <w:rsid w:val="001936F3"/>
    <w:rsid w:val="001A5D7A"/>
    <w:rsid w:val="001B0CBD"/>
    <w:rsid w:val="001B2485"/>
    <w:rsid w:val="001C0AC9"/>
    <w:rsid w:val="001C2FAD"/>
    <w:rsid w:val="001D746A"/>
    <w:rsid w:val="001E62B2"/>
    <w:rsid w:val="001E62D6"/>
    <w:rsid w:val="001F05D1"/>
    <w:rsid w:val="001F6DC3"/>
    <w:rsid w:val="001F732E"/>
    <w:rsid w:val="00210621"/>
    <w:rsid w:val="00214DBA"/>
    <w:rsid w:val="00217F85"/>
    <w:rsid w:val="0022330B"/>
    <w:rsid w:val="00242CC2"/>
    <w:rsid w:val="00243C02"/>
    <w:rsid w:val="00246282"/>
    <w:rsid w:val="00253DCA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84E68"/>
    <w:rsid w:val="002A31FF"/>
    <w:rsid w:val="002B7999"/>
    <w:rsid w:val="002C06BA"/>
    <w:rsid w:val="002C2826"/>
    <w:rsid w:val="002C7E44"/>
    <w:rsid w:val="002D5AFE"/>
    <w:rsid w:val="002F0B31"/>
    <w:rsid w:val="002F2972"/>
    <w:rsid w:val="002F5E5F"/>
    <w:rsid w:val="00304634"/>
    <w:rsid w:val="0030480C"/>
    <w:rsid w:val="00313090"/>
    <w:rsid w:val="00333E85"/>
    <w:rsid w:val="003378F5"/>
    <w:rsid w:val="00353D10"/>
    <w:rsid w:val="00356582"/>
    <w:rsid w:val="0036364A"/>
    <w:rsid w:val="00371CF6"/>
    <w:rsid w:val="00374910"/>
    <w:rsid w:val="00374972"/>
    <w:rsid w:val="00375B0E"/>
    <w:rsid w:val="00381C73"/>
    <w:rsid w:val="00382DCC"/>
    <w:rsid w:val="00393ABD"/>
    <w:rsid w:val="00393DF4"/>
    <w:rsid w:val="00395473"/>
    <w:rsid w:val="0039729A"/>
    <w:rsid w:val="003A7080"/>
    <w:rsid w:val="003B608E"/>
    <w:rsid w:val="003D6550"/>
    <w:rsid w:val="003E1396"/>
    <w:rsid w:val="003F2233"/>
    <w:rsid w:val="0040410F"/>
    <w:rsid w:val="00406969"/>
    <w:rsid w:val="00410623"/>
    <w:rsid w:val="00410CF3"/>
    <w:rsid w:val="00410D6C"/>
    <w:rsid w:val="00411F4C"/>
    <w:rsid w:val="00414D62"/>
    <w:rsid w:val="0042079E"/>
    <w:rsid w:val="00426B46"/>
    <w:rsid w:val="00430BE3"/>
    <w:rsid w:val="004405CF"/>
    <w:rsid w:val="00440BA4"/>
    <w:rsid w:val="0044553B"/>
    <w:rsid w:val="004457D8"/>
    <w:rsid w:val="0044624D"/>
    <w:rsid w:val="0045079F"/>
    <w:rsid w:val="00455D65"/>
    <w:rsid w:val="004641FA"/>
    <w:rsid w:val="00464B12"/>
    <w:rsid w:val="00477976"/>
    <w:rsid w:val="00486496"/>
    <w:rsid w:val="00491520"/>
    <w:rsid w:val="00492394"/>
    <w:rsid w:val="00492AD3"/>
    <w:rsid w:val="004968C4"/>
    <w:rsid w:val="004A2DF5"/>
    <w:rsid w:val="004A3F8C"/>
    <w:rsid w:val="004A5B7B"/>
    <w:rsid w:val="004B0502"/>
    <w:rsid w:val="004E1761"/>
    <w:rsid w:val="004E7996"/>
    <w:rsid w:val="005042ED"/>
    <w:rsid w:val="00516E8C"/>
    <w:rsid w:val="0052129D"/>
    <w:rsid w:val="00524A67"/>
    <w:rsid w:val="0052516E"/>
    <w:rsid w:val="00526021"/>
    <w:rsid w:val="00531419"/>
    <w:rsid w:val="005336EA"/>
    <w:rsid w:val="005351DA"/>
    <w:rsid w:val="00535DC6"/>
    <w:rsid w:val="0054243D"/>
    <w:rsid w:val="00560B3C"/>
    <w:rsid w:val="00567FB2"/>
    <w:rsid w:val="00573590"/>
    <w:rsid w:val="0058178D"/>
    <w:rsid w:val="005827FA"/>
    <w:rsid w:val="00584961"/>
    <w:rsid w:val="0058790E"/>
    <w:rsid w:val="00590883"/>
    <w:rsid w:val="00590CEA"/>
    <w:rsid w:val="00591289"/>
    <w:rsid w:val="005919F1"/>
    <w:rsid w:val="00595DDF"/>
    <w:rsid w:val="00597843"/>
    <w:rsid w:val="005A288A"/>
    <w:rsid w:val="005A35F2"/>
    <w:rsid w:val="005C2855"/>
    <w:rsid w:val="005C67F2"/>
    <w:rsid w:val="005D593F"/>
    <w:rsid w:val="005D5E95"/>
    <w:rsid w:val="005E48D1"/>
    <w:rsid w:val="005E5044"/>
    <w:rsid w:val="005F1A8D"/>
    <w:rsid w:val="005F4345"/>
    <w:rsid w:val="00604D12"/>
    <w:rsid w:val="00612244"/>
    <w:rsid w:val="0062160D"/>
    <w:rsid w:val="006242AD"/>
    <w:rsid w:val="00630463"/>
    <w:rsid w:val="00631CB8"/>
    <w:rsid w:val="00637378"/>
    <w:rsid w:val="00651FBF"/>
    <w:rsid w:val="00652BFA"/>
    <w:rsid w:val="00653E45"/>
    <w:rsid w:val="00657BF2"/>
    <w:rsid w:val="006622AE"/>
    <w:rsid w:val="00665D45"/>
    <w:rsid w:val="00665DE2"/>
    <w:rsid w:val="006701B0"/>
    <w:rsid w:val="00672EC9"/>
    <w:rsid w:val="0068450E"/>
    <w:rsid w:val="00693C70"/>
    <w:rsid w:val="006A58BC"/>
    <w:rsid w:val="006B4677"/>
    <w:rsid w:val="006C466B"/>
    <w:rsid w:val="006C53F2"/>
    <w:rsid w:val="006C6CB2"/>
    <w:rsid w:val="006D4FF3"/>
    <w:rsid w:val="006E35D3"/>
    <w:rsid w:val="006E6CD2"/>
    <w:rsid w:val="006E7A3B"/>
    <w:rsid w:val="006F6724"/>
    <w:rsid w:val="006F6FC9"/>
    <w:rsid w:val="00700C5D"/>
    <w:rsid w:val="00702549"/>
    <w:rsid w:val="007030E3"/>
    <w:rsid w:val="00703B0F"/>
    <w:rsid w:val="00704695"/>
    <w:rsid w:val="00720F34"/>
    <w:rsid w:val="00725F0E"/>
    <w:rsid w:val="00734F82"/>
    <w:rsid w:val="007364E3"/>
    <w:rsid w:val="00744EA5"/>
    <w:rsid w:val="00745BB6"/>
    <w:rsid w:val="00746C25"/>
    <w:rsid w:val="00754D2D"/>
    <w:rsid w:val="00755774"/>
    <w:rsid w:val="0076040B"/>
    <w:rsid w:val="00760C32"/>
    <w:rsid w:val="00760E4E"/>
    <w:rsid w:val="007621BA"/>
    <w:rsid w:val="007725F7"/>
    <w:rsid w:val="00782C5E"/>
    <w:rsid w:val="00786FDB"/>
    <w:rsid w:val="00792481"/>
    <w:rsid w:val="007A0F53"/>
    <w:rsid w:val="007B0D89"/>
    <w:rsid w:val="007B30B9"/>
    <w:rsid w:val="007B3E5A"/>
    <w:rsid w:val="007B5D3A"/>
    <w:rsid w:val="007C1394"/>
    <w:rsid w:val="007C2A0D"/>
    <w:rsid w:val="007C2C8A"/>
    <w:rsid w:val="007C4ACD"/>
    <w:rsid w:val="007C6BE3"/>
    <w:rsid w:val="007C7D9B"/>
    <w:rsid w:val="007D1093"/>
    <w:rsid w:val="007E3D20"/>
    <w:rsid w:val="007E4227"/>
    <w:rsid w:val="007F0774"/>
    <w:rsid w:val="007F5A3C"/>
    <w:rsid w:val="00802755"/>
    <w:rsid w:val="00813409"/>
    <w:rsid w:val="00814574"/>
    <w:rsid w:val="008249B0"/>
    <w:rsid w:val="00825EE7"/>
    <w:rsid w:val="008320AD"/>
    <w:rsid w:val="00836E01"/>
    <w:rsid w:val="008401EF"/>
    <w:rsid w:val="00841BD6"/>
    <w:rsid w:val="0085017D"/>
    <w:rsid w:val="0085238E"/>
    <w:rsid w:val="00854CA6"/>
    <w:rsid w:val="00863B48"/>
    <w:rsid w:val="00880568"/>
    <w:rsid w:val="00885F24"/>
    <w:rsid w:val="008949BB"/>
    <w:rsid w:val="00895ABE"/>
    <w:rsid w:val="008B1D6C"/>
    <w:rsid w:val="008B2687"/>
    <w:rsid w:val="008C0CFC"/>
    <w:rsid w:val="008C31C7"/>
    <w:rsid w:val="008C482D"/>
    <w:rsid w:val="008D25D9"/>
    <w:rsid w:val="008D30DA"/>
    <w:rsid w:val="008D6B2B"/>
    <w:rsid w:val="008F428E"/>
    <w:rsid w:val="008F4D50"/>
    <w:rsid w:val="008F5816"/>
    <w:rsid w:val="008F7516"/>
    <w:rsid w:val="00902FDF"/>
    <w:rsid w:val="0090597E"/>
    <w:rsid w:val="00906AA4"/>
    <w:rsid w:val="00910726"/>
    <w:rsid w:val="00911306"/>
    <w:rsid w:val="0091249E"/>
    <w:rsid w:val="00921264"/>
    <w:rsid w:val="0092304E"/>
    <w:rsid w:val="009251CB"/>
    <w:rsid w:val="00927E71"/>
    <w:rsid w:val="0093486F"/>
    <w:rsid w:val="0093527A"/>
    <w:rsid w:val="00943431"/>
    <w:rsid w:val="00944D34"/>
    <w:rsid w:val="00951015"/>
    <w:rsid w:val="00953B26"/>
    <w:rsid w:val="00954260"/>
    <w:rsid w:val="009617A3"/>
    <w:rsid w:val="00972D2F"/>
    <w:rsid w:val="0097340C"/>
    <w:rsid w:val="00974F27"/>
    <w:rsid w:val="00975317"/>
    <w:rsid w:val="009A01B8"/>
    <w:rsid w:val="009A1CC4"/>
    <w:rsid w:val="009B7240"/>
    <w:rsid w:val="009E0AC7"/>
    <w:rsid w:val="009E2C0F"/>
    <w:rsid w:val="009F42F4"/>
    <w:rsid w:val="00A04CC7"/>
    <w:rsid w:val="00A116C5"/>
    <w:rsid w:val="00A1197D"/>
    <w:rsid w:val="00A222AD"/>
    <w:rsid w:val="00A24BAB"/>
    <w:rsid w:val="00A267D7"/>
    <w:rsid w:val="00A3110F"/>
    <w:rsid w:val="00A404E0"/>
    <w:rsid w:val="00A449C3"/>
    <w:rsid w:val="00A5036A"/>
    <w:rsid w:val="00A5255E"/>
    <w:rsid w:val="00A53369"/>
    <w:rsid w:val="00A53EB1"/>
    <w:rsid w:val="00A56585"/>
    <w:rsid w:val="00A66743"/>
    <w:rsid w:val="00A6691D"/>
    <w:rsid w:val="00A6789A"/>
    <w:rsid w:val="00A70BC5"/>
    <w:rsid w:val="00A726AC"/>
    <w:rsid w:val="00A74974"/>
    <w:rsid w:val="00A81410"/>
    <w:rsid w:val="00A83569"/>
    <w:rsid w:val="00A8447B"/>
    <w:rsid w:val="00A84CF8"/>
    <w:rsid w:val="00A90FEF"/>
    <w:rsid w:val="00AA3488"/>
    <w:rsid w:val="00AA39B7"/>
    <w:rsid w:val="00AA5998"/>
    <w:rsid w:val="00AC6EFA"/>
    <w:rsid w:val="00AD540D"/>
    <w:rsid w:val="00AE1BBB"/>
    <w:rsid w:val="00AE2A63"/>
    <w:rsid w:val="00AE2D04"/>
    <w:rsid w:val="00B10396"/>
    <w:rsid w:val="00B16F2C"/>
    <w:rsid w:val="00B23E34"/>
    <w:rsid w:val="00B256BD"/>
    <w:rsid w:val="00B34E21"/>
    <w:rsid w:val="00B35A58"/>
    <w:rsid w:val="00B35FB1"/>
    <w:rsid w:val="00B50C8E"/>
    <w:rsid w:val="00B563F4"/>
    <w:rsid w:val="00B60F8F"/>
    <w:rsid w:val="00B65ECA"/>
    <w:rsid w:val="00BA21FB"/>
    <w:rsid w:val="00BA3458"/>
    <w:rsid w:val="00BA43FE"/>
    <w:rsid w:val="00BA48BB"/>
    <w:rsid w:val="00BA5D7C"/>
    <w:rsid w:val="00BA60B8"/>
    <w:rsid w:val="00BB2811"/>
    <w:rsid w:val="00BB6A73"/>
    <w:rsid w:val="00BC0171"/>
    <w:rsid w:val="00BC7C27"/>
    <w:rsid w:val="00BD4DCC"/>
    <w:rsid w:val="00BD5C7B"/>
    <w:rsid w:val="00BD7450"/>
    <w:rsid w:val="00BE2B32"/>
    <w:rsid w:val="00BE42CF"/>
    <w:rsid w:val="00BF170E"/>
    <w:rsid w:val="00C03CC2"/>
    <w:rsid w:val="00C10510"/>
    <w:rsid w:val="00C12830"/>
    <w:rsid w:val="00C13235"/>
    <w:rsid w:val="00C15C4E"/>
    <w:rsid w:val="00C20B0C"/>
    <w:rsid w:val="00C42357"/>
    <w:rsid w:val="00C447D6"/>
    <w:rsid w:val="00C47A64"/>
    <w:rsid w:val="00C50DFF"/>
    <w:rsid w:val="00C5155E"/>
    <w:rsid w:val="00C51FC1"/>
    <w:rsid w:val="00C52A94"/>
    <w:rsid w:val="00C53394"/>
    <w:rsid w:val="00C55EDB"/>
    <w:rsid w:val="00C569C4"/>
    <w:rsid w:val="00C57D82"/>
    <w:rsid w:val="00C62962"/>
    <w:rsid w:val="00C652B0"/>
    <w:rsid w:val="00C73F66"/>
    <w:rsid w:val="00C77798"/>
    <w:rsid w:val="00C861A3"/>
    <w:rsid w:val="00C87BCA"/>
    <w:rsid w:val="00C91D74"/>
    <w:rsid w:val="00CA2C9D"/>
    <w:rsid w:val="00CA7657"/>
    <w:rsid w:val="00CB583A"/>
    <w:rsid w:val="00CC7BF3"/>
    <w:rsid w:val="00CE0E82"/>
    <w:rsid w:val="00CE3AB7"/>
    <w:rsid w:val="00CE5484"/>
    <w:rsid w:val="00CE6747"/>
    <w:rsid w:val="00CF3A90"/>
    <w:rsid w:val="00D02E09"/>
    <w:rsid w:val="00D045BC"/>
    <w:rsid w:val="00D06073"/>
    <w:rsid w:val="00D061DC"/>
    <w:rsid w:val="00D10D06"/>
    <w:rsid w:val="00D146D4"/>
    <w:rsid w:val="00D2072A"/>
    <w:rsid w:val="00D2115B"/>
    <w:rsid w:val="00D22FD4"/>
    <w:rsid w:val="00D23AA7"/>
    <w:rsid w:val="00D2457B"/>
    <w:rsid w:val="00D24E5E"/>
    <w:rsid w:val="00D30ED9"/>
    <w:rsid w:val="00D4089B"/>
    <w:rsid w:val="00D46AE7"/>
    <w:rsid w:val="00D56183"/>
    <w:rsid w:val="00D61095"/>
    <w:rsid w:val="00D7172C"/>
    <w:rsid w:val="00D73A74"/>
    <w:rsid w:val="00D77077"/>
    <w:rsid w:val="00D77DD0"/>
    <w:rsid w:val="00D818EF"/>
    <w:rsid w:val="00D83639"/>
    <w:rsid w:val="00D84B55"/>
    <w:rsid w:val="00D857A9"/>
    <w:rsid w:val="00D9493C"/>
    <w:rsid w:val="00D96BB8"/>
    <w:rsid w:val="00D97C51"/>
    <w:rsid w:val="00DA5B87"/>
    <w:rsid w:val="00DB0809"/>
    <w:rsid w:val="00DB4362"/>
    <w:rsid w:val="00DB5A3A"/>
    <w:rsid w:val="00DB62DC"/>
    <w:rsid w:val="00DC158A"/>
    <w:rsid w:val="00DC3A29"/>
    <w:rsid w:val="00DD3856"/>
    <w:rsid w:val="00DD3D73"/>
    <w:rsid w:val="00DD6ED3"/>
    <w:rsid w:val="00DD7A09"/>
    <w:rsid w:val="00DF0209"/>
    <w:rsid w:val="00DF54D9"/>
    <w:rsid w:val="00DF78AD"/>
    <w:rsid w:val="00E02F05"/>
    <w:rsid w:val="00E05C16"/>
    <w:rsid w:val="00E152AD"/>
    <w:rsid w:val="00E31C28"/>
    <w:rsid w:val="00E3752B"/>
    <w:rsid w:val="00E54609"/>
    <w:rsid w:val="00E63D4E"/>
    <w:rsid w:val="00E77DE9"/>
    <w:rsid w:val="00E847F2"/>
    <w:rsid w:val="00E855E6"/>
    <w:rsid w:val="00EA1575"/>
    <w:rsid w:val="00EA68DD"/>
    <w:rsid w:val="00EA7C69"/>
    <w:rsid w:val="00EB6F0D"/>
    <w:rsid w:val="00EB7F06"/>
    <w:rsid w:val="00EC2539"/>
    <w:rsid w:val="00EC5A63"/>
    <w:rsid w:val="00EC6B75"/>
    <w:rsid w:val="00EE7936"/>
    <w:rsid w:val="00EF2AFD"/>
    <w:rsid w:val="00EF5ED5"/>
    <w:rsid w:val="00F00982"/>
    <w:rsid w:val="00F0313F"/>
    <w:rsid w:val="00F06368"/>
    <w:rsid w:val="00F06ECC"/>
    <w:rsid w:val="00F153B3"/>
    <w:rsid w:val="00F24673"/>
    <w:rsid w:val="00F40BC0"/>
    <w:rsid w:val="00F53C9B"/>
    <w:rsid w:val="00F55997"/>
    <w:rsid w:val="00F57A7A"/>
    <w:rsid w:val="00F66E4D"/>
    <w:rsid w:val="00F67BD1"/>
    <w:rsid w:val="00F76257"/>
    <w:rsid w:val="00F8054F"/>
    <w:rsid w:val="00F83BD1"/>
    <w:rsid w:val="00F900ED"/>
    <w:rsid w:val="00F913B2"/>
    <w:rsid w:val="00F937B5"/>
    <w:rsid w:val="00FA033A"/>
    <w:rsid w:val="00FA11F8"/>
    <w:rsid w:val="00FA6F86"/>
    <w:rsid w:val="00FA7F52"/>
    <w:rsid w:val="00FB03EA"/>
    <w:rsid w:val="00FB0625"/>
    <w:rsid w:val="00FB3E1F"/>
    <w:rsid w:val="00FC3301"/>
    <w:rsid w:val="00FD63F5"/>
    <w:rsid w:val="00FD6EDE"/>
    <w:rsid w:val="00FE0713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810AED2"/>
  <w14:defaultImageDpi w14:val="330"/>
  <w15:docId w15:val="{E155C1FB-CB75-40FD-AC57-772553B9F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paragraph" w:styleId="Ttulo1">
    <w:name w:val="heading 1"/>
    <w:basedOn w:val="Normal"/>
    <w:next w:val="Normal"/>
    <w:link w:val="Ttulo1Char"/>
    <w:qFormat/>
    <w:rsid w:val="00C91D74"/>
    <w:pPr>
      <w:keepNext/>
      <w:spacing w:line="360" w:lineRule="auto"/>
      <w:outlineLvl w:val="0"/>
    </w:pPr>
    <w:rPr>
      <w:rFonts w:ascii="Arial" w:eastAsia="Times New Roman" w:hAnsi="Arial" w:cs="Arial"/>
      <w:b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BD4DCC"/>
    <w:pPr>
      <w:spacing w:after="0"/>
      <w:jc w:val="left"/>
    </w:pPr>
    <w:rPr>
      <w:rFonts w:ascii="Arial" w:hAnsi="Arial"/>
      <w:noProof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C91D74"/>
    <w:rPr>
      <w:rFonts w:ascii="Arial" w:eastAsia="Times New Roman" w:hAnsi="Arial" w:cs="Arial"/>
      <w:b/>
      <w:lang w:val="pt-BR" w:eastAsia="pt-BR"/>
    </w:rPr>
  </w:style>
  <w:style w:type="paragraph" w:styleId="Corpodetexto2">
    <w:name w:val="Body Text 2"/>
    <w:basedOn w:val="Normal"/>
    <w:link w:val="Corpodetexto2Char"/>
    <w:semiHidden/>
    <w:rsid w:val="00C91D74"/>
    <w:pPr>
      <w:spacing w:line="360" w:lineRule="auto"/>
    </w:pPr>
    <w:rPr>
      <w:rFonts w:ascii="Arial" w:eastAsia="Times New Roman" w:hAnsi="Arial" w:cs="Arial"/>
      <w:b/>
      <w:sz w:val="28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C91D74"/>
    <w:rPr>
      <w:rFonts w:ascii="Arial" w:eastAsia="Times New Roman" w:hAnsi="Arial" w:cs="Arial"/>
      <w:b/>
      <w:sz w:val="28"/>
      <w:lang w:val="pt-BR" w:eastAsia="pt-BR"/>
    </w:rPr>
  </w:style>
  <w:style w:type="paragraph" w:customStyle="1" w:styleId="pauta">
    <w:name w:val="pauta"/>
    <w:basedOn w:val="Normal"/>
    <w:qFormat/>
    <w:rsid w:val="00C91D74"/>
    <w:rPr>
      <w:rFonts w:ascii="Arial" w:hAnsi="Arial" w:cs="Arial"/>
      <w:bCs/>
      <w:color w:val="0000FF"/>
      <w:sz w:val="20"/>
      <w:szCs w:val="20"/>
      <w:lang w:val="pt-BR"/>
    </w:rPr>
  </w:style>
  <w:style w:type="table" w:customStyle="1" w:styleId="Tabelacomgrade1">
    <w:name w:val="Tabela com grade1"/>
    <w:basedOn w:val="Tabelanormal"/>
    <w:next w:val="Tabelacomgrade"/>
    <w:uiPriority w:val="39"/>
    <w:rsid w:val="00C91D74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C91D74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A11F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A11F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A11F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A11F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A11F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11F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11F8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113615"/>
    <w:rPr>
      <w:rFonts w:ascii="Times New Roman" w:hAnsi="Times New Roman" w:cs="Times New Roman"/>
    </w:rPr>
  </w:style>
  <w:style w:type="table" w:styleId="TabeladeGradeClara">
    <w:name w:val="Grid Table Light"/>
    <w:basedOn w:val="Tabelanormal"/>
    <w:uiPriority w:val="40"/>
    <w:rsid w:val="0081457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3B26F9C-F990-4946-8963-C60310A0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253</Words>
  <Characters>1372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4</cp:revision>
  <cp:lastPrinted>2017-10-09T19:08:00Z</cp:lastPrinted>
  <dcterms:created xsi:type="dcterms:W3CDTF">2017-11-30T12:08:00Z</dcterms:created>
  <dcterms:modified xsi:type="dcterms:W3CDTF">2017-12-12T01:33:00Z</dcterms:modified>
</cp:coreProperties>
</file>