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304130" w14:textId="77777777" w:rsidR="00C0366B" w:rsidRDefault="00C0366B" w:rsidP="00C0366B">
      <w:pPr>
        <w:pStyle w:val="00cabeos"/>
        <w:rPr>
          <w:vertAlign w:val="subscript"/>
        </w:rPr>
      </w:pPr>
      <w:bookmarkStart w:id="0" w:name="_Hlk501457658"/>
      <w:bookmarkEnd w:id="0"/>
      <w:r>
        <w:t>Gabarito comentado – 4º bimestre</w:t>
      </w:r>
    </w:p>
    <w:p w14:paraId="5D41A67A" w14:textId="77777777" w:rsidR="00C0366B" w:rsidRDefault="00C0366B" w:rsidP="00C0366B">
      <w:pPr>
        <w:rPr>
          <w:rFonts w:ascii="Arial" w:eastAsia="Arial" w:hAnsi="Arial" w:cs="Arial"/>
        </w:rPr>
      </w:pPr>
    </w:p>
    <w:p w14:paraId="3A9C8092" w14:textId="77777777" w:rsidR="00C0366B" w:rsidRPr="00C0366B" w:rsidRDefault="00C0366B" w:rsidP="0037274A">
      <w:pPr>
        <w:pStyle w:val="00textosemparagrafo"/>
        <w:spacing w:after="240"/>
        <w:rPr>
          <w:b/>
        </w:rPr>
      </w:pPr>
      <w:r w:rsidRPr="00C0366B">
        <w:rPr>
          <w:b/>
        </w:rPr>
        <w:t xml:space="preserve">1. </w:t>
      </w:r>
    </w:p>
    <w:p w14:paraId="2B4A781F" w14:textId="61F7520B" w:rsidR="00C0366B" w:rsidRDefault="0037274A" w:rsidP="0037274A">
      <w:pPr>
        <w:pStyle w:val="06Pauta"/>
        <w:spacing w:after="240"/>
      </w:pPr>
      <w:r>
        <w:rPr>
          <w:noProof/>
          <w:lang w:eastAsia="pt-BR"/>
        </w:rPr>
        <w:drawing>
          <wp:inline distT="0" distB="0" distL="0" distR="0" wp14:anchorId="68134D6E" wp14:editId="5B7A593D">
            <wp:extent cx="5617464" cy="3023616"/>
            <wp:effectExtent l="0" t="0" r="2540" b="5715"/>
            <wp:docPr id="1" name="Imagem 1" descr="Uma imagem contendo shoji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g_ARM3_MD_LT4_4bim_AA4_gabarito_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464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F10CE" w14:textId="77777777" w:rsidR="00C0366B" w:rsidRDefault="00C0366B" w:rsidP="00C0366B">
      <w:pPr>
        <w:pStyle w:val="00textosemparagrafo"/>
      </w:pPr>
      <w:r>
        <w:t>Considere 50% do valor da questão para cada desenho feito corretamente.</w:t>
      </w:r>
    </w:p>
    <w:p w14:paraId="08649CFC" w14:textId="6DF1F292" w:rsidR="00C0366B" w:rsidRDefault="00C0366B" w:rsidP="00C0366B">
      <w:pPr>
        <w:pStyle w:val="00textosemparagrafo"/>
      </w:pPr>
      <w:r>
        <w:t xml:space="preserve">Caso algum aluno tenha dificuldade para </w:t>
      </w:r>
      <w:r w:rsidR="00575226">
        <w:t xml:space="preserve">fazer </w:t>
      </w:r>
      <w:r>
        <w:t xml:space="preserve">o desenho, verifique se ele compreende o conceito de simetria e </w:t>
      </w:r>
      <w:r w:rsidR="00575226">
        <w:t xml:space="preserve">se </w:t>
      </w:r>
      <w:r>
        <w:t>reconhece o eixo. Procure dar um exemplo de algum quadradinho do desenho para ilustrar essa simetria.</w:t>
      </w:r>
    </w:p>
    <w:p w14:paraId="16E7237A" w14:textId="77777777" w:rsidR="00C0366B" w:rsidRDefault="00C0366B" w:rsidP="00C0366B">
      <w:pPr>
        <w:pStyle w:val="00textosemparagrafo"/>
      </w:pPr>
    </w:p>
    <w:p w14:paraId="3C48AE13" w14:textId="0391B831" w:rsidR="00C0366B" w:rsidRPr="00C0366B" w:rsidRDefault="00C0366B" w:rsidP="00C0366B">
      <w:pPr>
        <w:pStyle w:val="00textosemparagrafo"/>
        <w:rPr>
          <w:b/>
        </w:rPr>
      </w:pPr>
      <w:r w:rsidRPr="00C0366B">
        <w:rPr>
          <w:b/>
        </w:rPr>
        <w:t>2. a) Felipe e J</w:t>
      </w:r>
      <w:r w:rsidR="00C7228D">
        <w:rPr>
          <w:b/>
        </w:rPr>
        <w:t>ú</w:t>
      </w:r>
      <w:r w:rsidRPr="00C0366B">
        <w:rPr>
          <w:b/>
        </w:rPr>
        <w:t>lia</w:t>
      </w:r>
    </w:p>
    <w:p w14:paraId="4B4AF5EE" w14:textId="75F3B85B" w:rsidR="00C0366B" w:rsidRPr="00C0366B" w:rsidRDefault="00C0366B" w:rsidP="00C0366B">
      <w:pPr>
        <w:pStyle w:val="00textosemparagrafo"/>
        <w:rPr>
          <w:b/>
        </w:rPr>
      </w:pPr>
      <w:r w:rsidRPr="00C0366B">
        <w:rPr>
          <w:b/>
        </w:rPr>
        <w:t xml:space="preserve">b) </w:t>
      </w:r>
      <w:r w:rsidR="00575226">
        <w:rPr>
          <w:b/>
        </w:rPr>
        <w:t>João e Ana</w:t>
      </w:r>
    </w:p>
    <w:p w14:paraId="15C97BF0" w14:textId="77777777" w:rsidR="00C0366B" w:rsidRDefault="00C0366B" w:rsidP="00C0366B">
      <w:pPr>
        <w:pStyle w:val="00textosemparagrafo"/>
      </w:pPr>
      <w:r w:rsidRPr="00C0366B">
        <w:rPr>
          <w:b/>
        </w:rPr>
        <w:t>c) João</w:t>
      </w:r>
    </w:p>
    <w:p w14:paraId="6DA45CCF" w14:textId="77777777" w:rsidR="00C0366B" w:rsidRDefault="00C0366B" w:rsidP="00C0366B">
      <w:pPr>
        <w:pStyle w:val="00textosemparagrafo"/>
      </w:pPr>
      <w:r>
        <w:t>Considere 33,3% da questão para cada item.</w:t>
      </w:r>
    </w:p>
    <w:p w14:paraId="55895AFF" w14:textId="77777777" w:rsidR="00C0366B" w:rsidRDefault="00C0366B" w:rsidP="00C0366B">
      <w:pPr>
        <w:pStyle w:val="00textosemparagrafo"/>
      </w:pPr>
      <w:r>
        <w:t xml:space="preserve">Caso algum aluno apresente dificuldade em identificar a ordem das crianças na fila, peça-lhe que identifique </w:t>
      </w:r>
      <w:proofErr w:type="gramStart"/>
      <w:r>
        <w:t>a(</w:t>
      </w:r>
      <w:proofErr w:type="gramEnd"/>
      <w:r>
        <w:t>s) criança(s) de referência em cada item da questão e analise o que é pedido. Sugerimos que simule a situação em sala com algumas crianças da turma.</w:t>
      </w:r>
    </w:p>
    <w:p w14:paraId="1174D4C3" w14:textId="25F67F78" w:rsidR="00C0366B" w:rsidRDefault="00C0366B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575226">
        <w:rPr>
          <w:lang w:val="pt-BR"/>
        </w:rPr>
        <w:br w:type="page"/>
      </w:r>
    </w:p>
    <w:p w14:paraId="4A12F470" w14:textId="77777777" w:rsidR="00C0366B" w:rsidRPr="00C0366B" w:rsidRDefault="00C0366B" w:rsidP="00C0366B">
      <w:pPr>
        <w:pStyle w:val="00textosemparagrafo"/>
        <w:rPr>
          <w:b/>
        </w:rPr>
      </w:pPr>
      <w:r w:rsidRPr="00C0366B">
        <w:rPr>
          <w:b/>
        </w:rPr>
        <w:lastRenderedPageBreak/>
        <w:t>3. a) banco</w:t>
      </w:r>
    </w:p>
    <w:p w14:paraId="54383DFC" w14:textId="75E9277D" w:rsidR="00C0366B" w:rsidRPr="00C0366B" w:rsidRDefault="00C0366B" w:rsidP="00C0366B">
      <w:pPr>
        <w:pStyle w:val="00textosemparagrafo"/>
        <w:rPr>
          <w:b/>
        </w:rPr>
      </w:pPr>
      <w:r w:rsidRPr="00C0366B">
        <w:rPr>
          <w:b/>
        </w:rPr>
        <w:t xml:space="preserve">b) </w:t>
      </w:r>
      <w:r w:rsidR="004E493D">
        <w:rPr>
          <w:b/>
        </w:rPr>
        <w:t>padaria</w:t>
      </w:r>
    </w:p>
    <w:p w14:paraId="0CAEC976" w14:textId="77777777" w:rsidR="00C0366B" w:rsidRPr="004E493D" w:rsidRDefault="00C0366B" w:rsidP="00C0366B">
      <w:pPr>
        <w:pStyle w:val="00textosemparagrafo"/>
      </w:pPr>
      <w:proofErr w:type="gramStart"/>
      <w:r w:rsidRPr="00C0366B">
        <w:rPr>
          <w:b/>
        </w:rPr>
        <w:t>c) Verifique</w:t>
      </w:r>
      <w:proofErr w:type="gramEnd"/>
      <w:r w:rsidRPr="00C0366B">
        <w:rPr>
          <w:b/>
        </w:rPr>
        <w:t xml:space="preserve"> se as respostas são coerentes com o mapa</w:t>
      </w:r>
      <w:r w:rsidRPr="004E493D">
        <w:t>.</w:t>
      </w:r>
    </w:p>
    <w:p w14:paraId="28737056" w14:textId="77777777" w:rsidR="00C0366B" w:rsidRDefault="00C0366B" w:rsidP="00C0366B">
      <w:pPr>
        <w:pStyle w:val="00textosemparagrafo"/>
      </w:pPr>
      <w:r>
        <w:t>Considere 33,3% da questão para cada item.</w:t>
      </w:r>
    </w:p>
    <w:p w14:paraId="6FA95D1E" w14:textId="77777777" w:rsidR="00C0366B" w:rsidRDefault="00C0366B" w:rsidP="00C0366B">
      <w:pPr>
        <w:pStyle w:val="00textosemparagrafo"/>
      </w:pPr>
      <w:r>
        <w:t>Uma das dificuldades apresentadas pelos alunos pode estar relacionada aos pontos de referência. Nesse caso, peça-lhes que identifiquem e fixem o ponto de referência para cada item da questão, e, a seguir, verifiquem as opções ao redor. No item</w:t>
      </w:r>
      <w:r w:rsidRPr="00C0366B">
        <w:rPr>
          <w:b/>
        </w:rPr>
        <w:t xml:space="preserve"> c</w:t>
      </w:r>
      <w:r>
        <w:t>, o aluno pode utilizar um lápis para traçar um possível caminho.</w:t>
      </w:r>
    </w:p>
    <w:p w14:paraId="4F664BD9" w14:textId="77777777" w:rsidR="00C0366B" w:rsidRDefault="00C0366B" w:rsidP="00C0366B">
      <w:pPr>
        <w:pStyle w:val="00textosemparagrafo"/>
      </w:pPr>
    </w:p>
    <w:p w14:paraId="227898BA" w14:textId="77777777" w:rsidR="00C0366B" w:rsidRPr="00C0366B" w:rsidRDefault="00C0366B" w:rsidP="00C0366B">
      <w:pPr>
        <w:pStyle w:val="00textosemparagrafo"/>
        <w:rPr>
          <w:b/>
        </w:rPr>
      </w:pPr>
      <w:r w:rsidRPr="00C0366B">
        <w:rPr>
          <w:b/>
        </w:rPr>
        <w:t>4. a) alternativa c</w:t>
      </w:r>
    </w:p>
    <w:p w14:paraId="0787E9B2" w14:textId="7556EF27" w:rsidR="00C0366B" w:rsidRDefault="00C0366B" w:rsidP="00C0366B">
      <w:pPr>
        <w:pStyle w:val="00textosemparagrafo"/>
      </w:pPr>
      <w:r>
        <w:t xml:space="preserve">Caso algum aluno </w:t>
      </w:r>
      <w:r w:rsidR="00350F52">
        <w:t xml:space="preserve">assinale a alternativa </w:t>
      </w:r>
      <w:r w:rsidR="00350F52" w:rsidRPr="00350F52">
        <w:rPr>
          <w:b/>
        </w:rPr>
        <w:t>a</w:t>
      </w:r>
      <w:r>
        <w:t>, verifique se ele concluiu que</w:t>
      </w:r>
      <w:r w:rsidR="00575226">
        <w:t xml:space="preserve"> se</w:t>
      </w:r>
      <w:r>
        <w:t xml:space="preserve"> as medidas do lado dobraram, então o projeto também dobrou. Embora de fato as medidas tenham dobrado, a área ocupada não dobrou, mas, sim, quadruplicou. A contagem dos quadradinhos permite verificar a solução correta</w:t>
      </w:r>
      <w:r w:rsidR="00575226">
        <w:t>. D</w:t>
      </w:r>
      <w:r>
        <w:t>iscuta com os alunos sobre esses casos</w:t>
      </w:r>
      <w:r w:rsidR="00575226">
        <w:t>,</w:t>
      </w:r>
      <w:r>
        <w:t xml:space="preserve"> se </w:t>
      </w:r>
      <w:r w:rsidR="00575226">
        <w:t>necessário</w:t>
      </w:r>
      <w:r>
        <w:t>.</w:t>
      </w:r>
    </w:p>
    <w:p w14:paraId="041D0824" w14:textId="77777777" w:rsidR="00C0366B" w:rsidRDefault="00C0366B" w:rsidP="00C0366B">
      <w:pPr>
        <w:pStyle w:val="00textosemparagrafo"/>
      </w:pPr>
    </w:p>
    <w:p w14:paraId="68CE0293" w14:textId="0485699B" w:rsidR="00C0366B" w:rsidRPr="00C0366B" w:rsidRDefault="00C0366B" w:rsidP="00575226">
      <w:pPr>
        <w:pStyle w:val="00textosemparagrafo"/>
        <w:tabs>
          <w:tab w:val="left" w:pos="8004"/>
        </w:tabs>
        <w:rPr>
          <w:b/>
        </w:rPr>
      </w:pPr>
      <w:r w:rsidRPr="00C0366B">
        <w:rPr>
          <w:b/>
        </w:rPr>
        <w:t>5. a) 600 bolos</w:t>
      </w:r>
    </w:p>
    <w:p w14:paraId="4245B5C4" w14:textId="77777777" w:rsidR="00C0366B" w:rsidRPr="00C0366B" w:rsidRDefault="00C0366B" w:rsidP="00C0366B">
      <w:pPr>
        <w:pStyle w:val="00textosemparagrafo"/>
        <w:rPr>
          <w:b/>
        </w:rPr>
      </w:pPr>
      <w:r w:rsidRPr="00C0366B">
        <w:rPr>
          <w:b/>
        </w:rPr>
        <w:t>b) 785 mudas</w:t>
      </w:r>
    </w:p>
    <w:p w14:paraId="075AFD6B" w14:textId="77777777" w:rsidR="00C0366B" w:rsidRDefault="00C0366B" w:rsidP="00C0366B">
      <w:pPr>
        <w:pStyle w:val="00textosemparagrafo"/>
      </w:pPr>
      <w:r>
        <w:t>Considere 50% da questão para cada item.</w:t>
      </w:r>
    </w:p>
    <w:p w14:paraId="48B8A3D9" w14:textId="52B400C1" w:rsidR="00C0366B" w:rsidRDefault="00C0366B" w:rsidP="00C0366B">
      <w:pPr>
        <w:pStyle w:val="00textosemparagrafo"/>
      </w:pPr>
      <w:r>
        <w:t xml:space="preserve">Caso algum aluno não apresente os resultados corretos, verifique se ele entendeu as operações possíveis para solucionar os problemas. Em ambos os itens, uma multiplicação soluciona o problema, assim como uma </w:t>
      </w:r>
      <w:r w:rsidR="00350F52">
        <w:t>adição</w:t>
      </w:r>
      <w:r>
        <w:t xml:space="preserve">. Se </w:t>
      </w:r>
      <w:r w:rsidR="00C77B5E">
        <w:t>necessário</w:t>
      </w:r>
      <w:r>
        <w:t>, use agrupamento com bolinhas, indicando que cada</w:t>
      </w:r>
      <w:r w:rsidR="00C77B5E">
        <w:t xml:space="preserve"> uma</w:t>
      </w:r>
      <w:r>
        <w:t xml:space="preserve"> se refere à quantidade de bolos ou mudas.</w:t>
      </w:r>
    </w:p>
    <w:p w14:paraId="6E729B96" w14:textId="77777777" w:rsidR="00C0366B" w:rsidRDefault="00C0366B" w:rsidP="00C0366B">
      <w:pPr>
        <w:pStyle w:val="00textosemparagrafo"/>
      </w:pPr>
    </w:p>
    <w:p w14:paraId="3DC7CEF1" w14:textId="77777777" w:rsidR="00C0366B" w:rsidRPr="00C0366B" w:rsidRDefault="00C0366B" w:rsidP="00C0366B">
      <w:pPr>
        <w:pStyle w:val="00textosemparagrafo"/>
        <w:rPr>
          <w:b/>
        </w:rPr>
      </w:pPr>
      <w:r w:rsidRPr="00C0366B">
        <w:rPr>
          <w:b/>
        </w:rPr>
        <w:t>6. 32 assentos</w:t>
      </w:r>
    </w:p>
    <w:p w14:paraId="355ABA5C" w14:textId="2E965D9F" w:rsidR="00C0366B" w:rsidRDefault="00C0366B" w:rsidP="00C0366B">
      <w:pPr>
        <w:pStyle w:val="00textosemparagrafo"/>
      </w:pPr>
      <w:r>
        <w:t xml:space="preserve">Caso algum aluno não identifique a operação, peça-lhe que grife as palavras-chave da questão. Se </w:t>
      </w:r>
      <w:r w:rsidR="00C77B5E">
        <w:t>necessário</w:t>
      </w:r>
      <w:r>
        <w:t xml:space="preserve">, represente os 8 vagões do trem com um desenho e discuta sobre quantos assentos cada vagão deve ter, </w:t>
      </w:r>
      <w:r w:rsidR="00C77B5E">
        <w:t xml:space="preserve">já que </w:t>
      </w:r>
      <w:r>
        <w:t xml:space="preserve">todos os vagões </w:t>
      </w:r>
      <w:r w:rsidR="00BD3766">
        <w:t>têm</w:t>
      </w:r>
      <w:r>
        <w:t xml:space="preserve"> a mesma quantidade.</w:t>
      </w:r>
    </w:p>
    <w:p w14:paraId="74AC27D9" w14:textId="77777777" w:rsidR="00C0366B" w:rsidRDefault="00C0366B" w:rsidP="00C0366B">
      <w:pPr>
        <w:pStyle w:val="00textosemparagrafo"/>
      </w:pPr>
    </w:p>
    <w:p w14:paraId="0B81942A" w14:textId="77777777" w:rsidR="00C0366B" w:rsidRPr="00C0366B" w:rsidRDefault="00C0366B" w:rsidP="00C0366B">
      <w:pPr>
        <w:pStyle w:val="00textosemparagrafo"/>
        <w:rPr>
          <w:b/>
        </w:rPr>
      </w:pPr>
      <w:r w:rsidRPr="00C0366B">
        <w:rPr>
          <w:b/>
        </w:rPr>
        <w:t>7. a) 21 livros</w:t>
      </w:r>
    </w:p>
    <w:p w14:paraId="051DCB21" w14:textId="06851A12" w:rsidR="00C0366B" w:rsidRPr="00C0366B" w:rsidRDefault="00C0366B" w:rsidP="00C0366B">
      <w:pPr>
        <w:pStyle w:val="00textosemparagrafo"/>
        <w:rPr>
          <w:b/>
        </w:rPr>
      </w:pPr>
      <w:r w:rsidRPr="00C0366B">
        <w:rPr>
          <w:b/>
        </w:rPr>
        <w:t xml:space="preserve">b) </w:t>
      </w:r>
      <w:r w:rsidR="00BD3766">
        <w:rPr>
          <w:b/>
        </w:rPr>
        <w:t>s</w:t>
      </w:r>
      <w:r w:rsidR="00C77B5E">
        <w:rPr>
          <w:b/>
        </w:rPr>
        <w:t xml:space="preserve">im; </w:t>
      </w:r>
      <w:r w:rsidRPr="00C0366B">
        <w:rPr>
          <w:b/>
        </w:rPr>
        <w:t>1 livro</w:t>
      </w:r>
    </w:p>
    <w:p w14:paraId="6306697B" w14:textId="77777777" w:rsidR="00C0366B" w:rsidRDefault="00C0366B" w:rsidP="00C0366B">
      <w:pPr>
        <w:pStyle w:val="00textosemparagrafo"/>
      </w:pPr>
      <w:r>
        <w:t>Considere 50% da questão para cada item.</w:t>
      </w:r>
    </w:p>
    <w:p w14:paraId="0809923E" w14:textId="61B1028A" w:rsidR="00C0366B" w:rsidRDefault="00C0366B" w:rsidP="00C0366B">
      <w:pPr>
        <w:pStyle w:val="00textosemparagrafo"/>
      </w:pPr>
      <w:r>
        <w:t xml:space="preserve">Esse exercício pode causar dúvidas nos alunos, se for o caso, monte a divisão de 85 por 4 no quadro de giz e analise o quociente (21) e o resto (1), mostrando que 21 equivale ao número de livros que cabe </w:t>
      </w:r>
      <w:r w:rsidR="00F20C3F">
        <w:t>em cad</w:t>
      </w:r>
      <w:r>
        <w:t xml:space="preserve">a prateleira e </w:t>
      </w:r>
      <w:r w:rsidR="00144307">
        <w:t xml:space="preserve">que </w:t>
      </w:r>
      <w:r>
        <w:t>sobra 1 livro fora dela</w:t>
      </w:r>
      <w:r w:rsidR="00F20C3F">
        <w:t>s</w:t>
      </w:r>
      <w:r>
        <w:t xml:space="preserve">. </w:t>
      </w:r>
    </w:p>
    <w:p w14:paraId="723BFFFB" w14:textId="77777777" w:rsidR="00C0366B" w:rsidRDefault="00C0366B" w:rsidP="00C0366B">
      <w:pPr>
        <w:pStyle w:val="00textosemparagrafo"/>
      </w:pPr>
    </w:p>
    <w:p w14:paraId="02D82784" w14:textId="77777777" w:rsidR="00C0366B" w:rsidRPr="00C0366B" w:rsidRDefault="00C0366B" w:rsidP="00C0366B">
      <w:pPr>
        <w:pStyle w:val="00textosemparagrafo"/>
        <w:rPr>
          <w:b/>
        </w:rPr>
      </w:pPr>
      <w:r w:rsidRPr="00C0366B">
        <w:rPr>
          <w:b/>
        </w:rPr>
        <w:t>8. 75 moedas</w:t>
      </w:r>
    </w:p>
    <w:p w14:paraId="397092A6" w14:textId="3AEB79BE" w:rsidR="00C0366B" w:rsidRDefault="00C0366B" w:rsidP="00C0366B">
      <w:pPr>
        <w:pStyle w:val="00textosemparagrafo"/>
      </w:pPr>
      <w:r>
        <w:t xml:space="preserve">Caso algum aluno </w:t>
      </w:r>
      <w:proofErr w:type="spellStart"/>
      <w:r>
        <w:t>divida</w:t>
      </w:r>
      <w:proofErr w:type="spellEnd"/>
      <w:r>
        <w:t xml:space="preserve"> diretamente 245 por 3, peça-lhe que reflita sobre as duas dezenas dadas à irmã de Gustavo. Para chegar ao cálculo correto, discuta com a turma sobre a ordem dos procedimentos para verificar a quantidade de moedas em cada cofrinho: primeiro, faz-se a subtração de 20 moedas do total e, depois, a divisão do que sobrou por 3.</w:t>
      </w:r>
    </w:p>
    <w:p w14:paraId="2EB6BDC7" w14:textId="3EDA5907" w:rsidR="00C0366B" w:rsidRDefault="00C0366B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C77B5E">
        <w:rPr>
          <w:lang w:val="pt-BR"/>
        </w:rPr>
        <w:br w:type="page"/>
      </w:r>
    </w:p>
    <w:p w14:paraId="339B531C" w14:textId="77777777" w:rsidR="00C0366B" w:rsidRPr="00C0366B" w:rsidRDefault="00C0366B" w:rsidP="00C0366B">
      <w:pPr>
        <w:pStyle w:val="00textosemparagrafo"/>
        <w:rPr>
          <w:b/>
        </w:rPr>
      </w:pPr>
      <w:r w:rsidRPr="00C0366B">
        <w:rPr>
          <w:b/>
        </w:rPr>
        <w:lastRenderedPageBreak/>
        <w:t xml:space="preserve">9. alternativas b e c </w:t>
      </w:r>
    </w:p>
    <w:p w14:paraId="68D02E83" w14:textId="77777777" w:rsidR="00C0366B" w:rsidRDefault="00C0366B" w:rsidP="00C77B5E">
      <w:pPr>
        <w:pStyle w:val="00textosemparagrafo"/>
        <w:ind w:left="720" w:hanging="720"/>
      </w:pPr>
      <w:r>
        <w:t>Considere 50% da questão para cada item correto.</w:t>
      </w:r>
    </w:p>
    <w:p w14:paraId="15955386" w14:textId="75B7B1E4" w:rsidR="00C0366B" w:rsidRDefault="00C0366B" w:rsidP="00C0366B">
      <w:pPr>
        <w:pStyle w:val="00textosemparagrafo"/>
      </w:pPr>
      <w:r>
        <w:t xml:space="preserve">Analise cada item verificando se os alunos identificam que o leite e a gasolina são os únicos que podem ser medidos em litro, dentro dessas opções. Se necessário, dê </w:t>
      </w:r>
      <w:r w:rsidR="00350F52">
        <w:t>outros exemplos</w:t>
      </w:r>
      <w:r>
        <w:t>.</w:t>
      </w:r>
    </w:p>
    <w:p w14:paraId="1CB1FFCB" w14:textId="77777777" w:rsidR="00C0366B" w:rsidRDefault="00C0366B" w:rsidP="00C0366B">
      <w:pPr>
        <w:pStyle w:val="00textosemparagrafo"/>
      </w:pPr>
    </w:p>
    <w:p w14:paraId="73AEC67D" w14:textId="77777777" w:rsidR="00C0366B" w:rsidRPr="00C0366B" w:rsidRDefault="00C0366B" w:rsidP="00C0366B">
      <w:pPr>
        <w:pStyle w:val="00textosemparagrafo"/>
        <w:rPr>
          <w:b/>
        </w:rPr>
      </w:pPr>
      <w:r w:rsidRPr="00C0366B">
        <w:rPr>
          <w:b/>
        </w:rPr>
        <w:t>10. a) 100 baldes</w:t>
      </w:r>
    </w:p>
    <w:p w14:paraId="1301AF03" w14:textId="38E803A5" w:rsidR="00C0366B" w:rsidRPr="00C0366B" w:rsidRDefault="00C0366B" w:rsidP="00C0366B">
      <w:pPr>
        <w:pStyle w:val="00textosemparagrafo"/>
        <w:rPr>
          <w:b/>
        </w:rPr>
      </w:pPr>
      <w:r w:rsidRPr="00C0366B">
        <w:rPr>
          <w:b/>
        </w:rPr>
        <w:t>b) 12 ca</w:t>
      </w:r>
      <w:r w:rsidR="00750585">
        <w:rPr>
          <w:b/>
        </w:rPr>
        <w:t>rros-pipa</w:t>
      </w:r>
    </w:p>
    <w:p w14:paraId="42A3B478" w14:textId="77777777" w:rsidR="00C0366B" w:rsidRDefault="00C0366B" w:rsidP="00C0366B">
      <w:pPr>
        <w:pStyle w:val="00textosemparagrafo"/>
      </w:pPr>
      <w:r>
        <w:t>Considere 50% da questão para cada item.</w:t>
      </w:r>
    </w:p>
    <w:p w14:paraId="1D4F4A25" w14:textId="6AFA692A" w:rsidR="00C0366B" w:rsidRDefault="00C0366B" w:rsidP="00C0366B">
      <w:pPr>
        <w:pStyle w:val="00textosemparagrafo"/>
      </w:pPr>
      <w:bookmarkStart w:id="1" w:name="_GoBack"/>
      <w:bookmarkEnd w:id="1"/>
      <w:r>
        <w:t>Em ambos os itens, uma divisão pode solucionar o problema, entretanto, a quantidade de zeros em cada um pode gerar erros nas contas efetuadas.</w:t>
      </w:r>
    </w:p>
    <w:p w14:paraId="05DC2C29" w14:textId="77777777" w:rsidR="00C0366B" w:rsidRDefault="00C0366B" w:rsidP="00C0366B">
      <w:pPr>
        <w:pStyle w:val="00textosemparagrafo"/>
      </w:pPr>
    </w:p>
    <w:p w14:paraId="6A96D5A4" w14:textId="77777777" w:rsidR="00C0366B" w:rsidRPr="00C0366B" w:rsidRDefault="00C0366B" w:rsidP="00C0366B">
      <w:pPr>
        <w:pStyle w:val="00textosemparagrafo"/>
        <w:rPr>
          <w:b/>
        </w:rPr>
      </w:pPr>
      <w:r w:rsidRPr="00C0366B">
        <w:rPr>
          <w:b/>
        </w:rPr>
        <w:t>11. alternativa a</w:t>
      </w:r>
    </w:p>
    <w:p w14:paraId="378EEFFC" w14:textId="3B408A0D" w:rsidR="00C0366B" w:rsidRDefault="00C0366B" w:rsidP="00C0366B">
      <w:pPr>
        <w:pStyle w:val="00textosemparagrafo"/>
      </w:pPr>
      <w:r>
        <w:t xml:space="preserve">Caso algum aluno assinale a alternativa incorreta, verifique se ele compreendeu a relação </w:t>
      </w:r>
      <w:r w:rsidR="00AB2C2C">
        <w:t xml:space="preserve">da quantidade </w:t>
      </w:r>
      <w:r>
        <w:t>de fotos em cada página com o total de páginas do álbum. Discuta com a turma sobre essa relação, identificando qual operação pode solucionar a organização de Roberto.</w:t>
      </w:r>
    </w:p>
    <w:p w14:paraId="0199769C" w14:textId="77777777" w:rsidR="00C0366B" w:rsidRDefault="00C0366B" w:rsidP="00C0366B">
      <w:pPr>
        <w:pStyle w:val="00textosemparagrafo"/>
      </w:pPr>
    </w:p>
    <w:p w14:paraId="7767ECE6" w14:textId="77777777" w:rsidR="00C0366B" w:rsidRPr="00C0366B" w:rsidRDefault="00C0366B" w:rsidP="00C0366B">
      <w:pPr>
        <w:pStyle w:val="00textosemparagrafo"/>
        <w:rPr>
          <w:b/>
        </w:rPr>
      </w:pPr>
      <w:bookmarkStart w:id="2" w:name="_m30lcxjbkfkt" w:colFirst="0" w:colLast="0"/>
      <w:bookmarkEnd w:id="2"/>
      <w:r w:rsidRPr="00C0366B">
        <w:rPr>
          <w:b/>
        </w:rPr>
        <w:t>12. alternativa a</w:t>
      </w:r>
    </w:p>
    <w:p w14:paraId="68F83687" w14:textId="6A30D3DD" w:rsidR="00C0366B" w:rsidRDefault="00C0366B" w:rsidP="00C0366B">
      <w:pPr>
        <w:pStyle w:val="00textosemparagrafo"/>
      </w:pPr>
      <w:r>
        <w:t>Para essa questão, tome como referência de direita e esquerda o sentido do carro. Caso os alunos se confundam com os sentidos, utilize a frente do carro como referência</w:t>
      </w:r>
      <w:r w:rsidR="00AB2C2C">
        <w:t xml:space="preserve">; </w:t>
      </w:r>
      <w:r>
        <w:t xml:space="preserve">então, para o motorista, a segunda rua à direita é a </w:t>
      </w:r>
      <w:r w:rsidR="00BE6025">
        <w:t>r</w:t>
      </w:r>
      <w:r>
        <w:t>ua das Orquídeas.</w:t>
      </w:r>
    </w:p>
    <w:p w14:paraId="1550D1E8" w14:textId="77777777" w:rsidR="00C0366B" w:rsidRDefault="00C0366B" w:rsidP="00C0366B">
      <w:pPr>
        <w:pStyle w:val="00textosemparagrafo"/>
      </w:pPr>
    </w:p>
    <w:p w14:paraId="5891643B" w14:textId="77777777" w:rsidR="00C0366B" w:rsidRPr="00C0366B" w:rsidRDefault="00C0366B" w:rsidP="00C0366B">
      <w:pPr>
        <w:pStyle w:val="00textosemparagrafo"/>
        <w:rPr>
          <w:b/>
        </w:rPr>
      </w:pPr>
      <w:r w:rsidRPr="00C0366B">
        <w:rPr>
          <w:b/>
        </w:rPr>
        <w:t>13. a) latas de leite em pó</w:t>
      </w:r>
    </w:p>
    <w:p w14:paraId="5CBF190D" w14:textId="77777777" w:rsidR="00C0366B" w:rsidRPr="00C0366B" w:rsidRDefault="00C0366B" w:rsidP="00C0366B">
      <w:pPr>
        <w:pStyle w:val="00textosemparagrafo"/>
        <w:rPr>
          <w:b/>
        </w:rPr>
      </w:pPr>
      <w:r w:rsidRPr="00C0366B">
        <w:rPr>
          <w:b/>
        </w:rPr>
        <w:t>b) 270 g</w:t>
      </w:r>
    </w:p>
    <w:p w14:paraId="2A30FDF6" w14:textId="77777777" w:rsidR="00C0366B" w:rsidRDefault="00C0366B" w:rsidP="00C0366B">
      <w:pPr>
        <w:pStyle w:val="00textosemparagrafo"/>
      </w:pPr>
      <w:r>
        <w:t>Considere 50% da questão para cada item.</w:t>
      </w:r>
    </w:p>
    <w:p w14:paraId="348B91F9" w14:textId="4EEC1B84" w:rsidR="00C0366B" w:rsidRDefault="00C0366B" w:rsidP="00C0366B">
      <w:pPr>
        <w:pStyle w:val="00textosemparagrafo"/>
      </w:pPr>
      <w:r>
        <w:t xml:space="preserve">Caso algum aluno tenha dificuldade em comparar a massa dos objetos, oriente-o a comparar a indicação da massa dos pesos que estão nas balanças </w:t>
      </w:r>
      <w:r w:rsidR="00F543E1">
        <w:t xml:space="preserve">(200 g, </w:t>
      </w:r>
      <w:r w:rsidR="00271EE9">
        <w:t xml:space="preserve">200 g, 100 g, 40 g) </w:t>
      </w:r>
      <w:r>
        <w:t xml:space="preserve">e a observar os pratos. Verifique se eles não </w:t>
      </w:r>
      <w:r w:rsidR="00144307">
        <w:t xml:space="preserve">se </w:t>
      </w:r>
      <w:r>
        <w:t>esqueceram da divisão para determinar a massa de cada livro.</w:t>
      </w:r>
    </w:p>
    <w:p w14:paraId="696BBB7F" w14:textId="77777777" w:rsidR="00C0366B" w:rsidRDefault="00C0366B" w:rsidP="00C0366B">
      <w:pPr>
        <w:pStyle w:val="00textosemparagrafo"/>
      </w:pPr>
    </w:p>
    <w:p w14:paraId="6504E042" w14:textId="77777777" w:rsidR="00C0366B" w:rsidRPr="00C0366B" w:rsidRDefault="00C0366B" w:rsidP="00C0366B">
      <w:pPr>
        <w:pStyle w:val="00textosemparagrafo"/>
        <w:rPr>
          <w:b/>
        </w:rPr>
      </w:pPr>
      <w:r w:rsidRPr="00C0366B">
        <w:rPr>
          <w:b/>
        </w:rPr>
        <w:t>14. alternativa c</w:t>
      </w:r>
    </w:p>
    <w:p w14:paraId="071C3E1D" w14:textId="316E24EB" w:rsidR="00C0366B" w:rsidRDefault="00C0366B" w:rsidP="00C0366B">
      <w:pPr>
        <w:pStyle w:val="00textosemparagrafo"/>
      </w:pPr>
      <w:r>
        <w:t xml:space="preserve">A proporção de sementes por par de brincos determina quantos pares é possível fazer com </w:t>
      </w:r>
      <w:r w:rsidR="00AB2C2C">
        <w:br/>
      </w:r>
      <w:r>
        <w:t xml:space="preserve">636 sementes. Caso algum aluno tenha dificuldades em estabelecer um raciocínio de resolução, discuta quantos pares de brinco confeccionados com 6 sementes </w:t>
      </w:r>
      <w:r w:rsidR="00AB2C2C">
        <w:t xml:space="preserve">é possível </w:t>
      </w:r>
      <w:r>
        <w:t>formar com as 636, encaminhando-o para o pensamento da divisão.</w:t>
      </w:r>
    </w:p>
    <w:p w14:paraId="618794DB" w14:textId="77777777" w:rsidR="00C0366B" w:rsidRDefault="00C0366B" w:rsidP="00C0366B">
      <w:pPr>
        <w:pStyle w:val="00textosemparagrafo"/>
      </w:pPr>
    </w:p>
    <w:p w14:paraId="296689D9" w14:textId="77777777" w:rsidR="00C0366B" w:rsidRPr="00C0366B" w:rsidRDefault="00C0366B" w:rsidP="00C0366B">
      <w:pPr>
        <w:pStyle w:val="00textosemparagrafo"/>
        <w:rPr>
          <w:b/>
        </w:rPr>
      </w:pPr>
      <w:r w:rsidRPr="00C0366B">
        <w:rPr>
          <w:b/>
        </w:rPr>
        <w:t>15. alternativa b</w:t>
      </w:r>
    </w:p>
    <w:p w14:paraId="5FF8091A" w14:textId="35FCFA7A" w:rsidR="00F8059D" w:rsidRPr="00F8059D" w:rsidRDefault="00C0366B" w:rsidP="00C0366B">
      <w:pPr>
        <w:pStyle w:val="00textosemparagrafo"/>
      </w:pPr>
      <w:r>
        <w:t xml:space="preserve">Caso algum aluno tenha dificuldade em identificar a temperatura, verifique se ele </w:t>
      </w:r>
      <w:r w:rsidR="00AB2C2C">
        <w:t xml:space="preserve">conhece </w:t>
      </w:r>
      <w:r>
        <w:t>o objeto que está indicando a temperatura. Embora o termômetro tenha muitos valores, a altura da coluna indica a temperatura.</w:t>
      </w:r>
    </w:p>
    <w:sectPr w:rsidR="00F8059D" w:rsidRPr="00F8059D" w:rsidSect="00C0366B">
      <w:headerReference w:type="default" r:id="rId9"/>
      <w:footerReference w:type="default" r:id="rId10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7BAE4F" w14:textId="77777777" w:rsidR="00F32283" w:rsidRDefault="00F32283" w:rsidP="00B256BD">
      <w:r>
        <w:separator/>
      </w:r>
    </w:p>
  </w:endnote>
  <w:endnote w:type="continuationSeparator" w:id="0">
    <w:p w14:paraId="2CCE9BB8" w14:textId="77777777" w:rsidR="00F32283" w:rsidRDefault="00F32283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132E6C1-3869-45C0-A956-D342F1E3C2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691CD8D-DC42-4DEE-86D8-272CFC0006AD}"/>
    <w:embedBold r:id="rId3" w:fontKey="{E7A84F89-5B73-4895-A12D-90B441E116B6}"/>
    <w:embedBoldItalic r:id="rId4" w:fontKey="{6725E594-E009-482B-800F-134EE0917F7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35BE9AD-D21B-4D1F-A6C2-5C5187F9F8D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435D1EA-16F5-4B41-A2DA-55CB5B46D82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56B0FF4B-49DA-4D16-94C8-98B382A49024}"/>
    <w:embedBold r:id="rId8" w:fontKey="{3046EF72-4C66-41C1-8578-04175071E63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19258A3-476B-49AC-8A13-69308D53AAA0}"/>
    <w:embedBold r:id="rId10" w:fontKey="{32055F00-25ED-4820-9F6A-A149CCB6E941}"/>
    <w:embedItalic r:id="rId11" w:fontKey="{29296CB1-8A72-43C0-BCED-77AB73BF80B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CEE454C5-F10B-487E-84A7-3E15C96A71B2}"/>
    <w:embedBold r:id="rId13" w:fontKey="{1175FF2D-CF88-432D-839D-0E2B39235A22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  <w:embedBold r:id="rId14" w:fontKey="{B8D29614-9646-4652-B7FF-10610ABABFB9}"/>
  </w:font>
  <w:font w:name="Cambria Bold">
    <w:panose1 w:val="02040803050406030204"/>
    <w:charset w:val="00"/>
    <w:family w:val="auto"/>
    <w:pitch w:val="variable"/>
    <w:sig w:usb0="E00002FF" w:usb1="4000045F" w:usb2="00000000" w:usb3="00000000" w:csb0="0000019F" w:csb1="00000000"/>
    <w:embedBold r:id="rId15" w:fontKey="{AD5C683C-6108-478B-B83F-09E101A864D8}"/>
  </w:font>
  <w:font w:name="Cambria">
    <w:panose1 w:val="02040503050406030204"/>
    <w:charset w:val="00"/>
    <w:family w:val="roman"/>
    <w:pitch w:val="variable"/>
    <w:sig w:usb0="E00006FF" w:usb1="4000045F" w:usb2="00000000" w:usb3="00000000" w:csb0="0000019F" w:csb1="00000000"/>
    <w:embedRegular r:id="rId16" w:fontKey="{14076C9A-2E1F-48E1-A6E0-5914DE62F168}"/>
    <w:embedBold r:id="rId17" w:fontKey="{7C33E10F-0CB5-47FF-B75D-D0BAB123E6B3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  <w:embedBoldItalic r:id="rId18" w:fontKey="{5588F307-2B51-4ABD-8E64-B695B3EF71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E98CE6EC-9B70-4C57-9955-9036755F809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31D316B8-9765-497D-B3D8-4DC48D2207F5}"/>
  </w:font>
  <w:font w:name="Antenna-Regular">
    <w:altName w:val="Cambria"/>
    <w:panose1 w:val="00000000000000000000"/>
    <w:charset w:val="00"/>
    <w:family w:val="roman"/>
    <w:notTrueType/>
    <w:pitch w:val="default"/>
  </w:font>
  <w:font w:name="Antenna-Bold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2FEFBE" w14:textId="1CE07E88" w:rsidR="00C0366B" w:rsidRPr="00C0366B" w:rsidRDefault="00C0366B" w:rsidP="00C0366B">
    <w:pPr>
      <w:pStyle w:val="Rodap"/>
      <w:framePr w:wrap="around" w:vAnchor="text" w:hAnchor="margin" w:xAlign="right" w:y="1"/>
      <w:rPr>
        <w:rStyle w:val="Nmerodepgina"/>
      </w:rPr>
    </w:pPr>
    <w:r w:rsidRPr="00C0366B">
      <w:rPr>
        <w:rStyle w:val="Nmerodepgina"/>
      </w:rPr>
      <w:fldChar w:fldCharType="begin"/>
    </w:r>
    <w:r w:rsidRPr="00C0366B">
      <w:rPr>
        <w:rStyle w:val="Nmerodepgina"/>
      </w:rPr>
      <w:instrText xml:space="preserve">PAGE  </w:instrText>
    </w:r>
    <w:r w:rsidRPr="00C0366B">
      <w:rPr>
        <w:rStyle w:val="Nmerodepgina"/>
      </w:rPr>
      <w:fldChar w:fldCharType="separate"/>
    </w:r>
    <w:r w:rsidR="00350F52">
      <w:rPr>
        <w:rStyle w:val="Nmerodepgina"/>
        <w:noProof/>
      </w:rPr>
      <w:t>3</w:t>
    </w:r>
    <w:r w:rsidRPr="00C0366B">
      <w:rPr>
        <w:rStyle w:val="Nmerodepgina"/>
      </w:rPr>
      <w:fldChar w:fldCharType="end"/>
    </w:r>
  </w:p>
  <w:p w14:paraId="5B84B0AA" w14:textId="7229F354" w:rsidR="0068450E" w:rsidRPr="00575226" w:rsidRDefault="00C0366B" w:rsidP="00C0366B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57522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F5E08E" w14:textId="77777777" w:rsidR="00F32283" w:rsidRDefault="00F32283" w:rsidP="00B256BD">
      <w:r>
        <w:separator/>
      </w:r>
    </w:p>
  </w:footnote>
  <w:footnote w:type="continuationSeparator" w:id="0">
    <w:p w14:paraId="7A26AC28" w14:textId="77777777" w:rsidR="00F32283" w:rsidRDefault="00F32283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40757A33" w:rsidR="0068450E" w:rsidRDefault="00C0366B" w:rsidP="00BA5D7C">
    <w:pPr>
      <w:ind w:right="360"/>
    </w:pPr>
    <w:r>
      <w:rPr>
        <w:noProof/>
        <w:lang w:val="pt-BR" w:eastAsia="pt-BR"/>
      </w:rPr>
      <w:drawing>
        <wp:inline distT="0" distB="0" distL="0" distR="0" wp14:anchorId="75DDC3ED" wp14:editId="57B24D4A">
          <wp:extent cx="5940000" cy="289846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M3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1DC75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5788B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E62C1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C1C771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6F8DA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8210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676B2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39629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6169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F76BD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174A0"/>
    <w:rsid w:val="00027491"/>
    <w:rsid w:val="000342B2"/>
    <w:rsid w:val="0003701F"/>
    <w:rsid w:val="00040D79"/>
    <w:rsid w:val="000453D9"/>
    <w:rsid w:val="000466E6"/>
    <w:rsid w:val="000477EE"/>
    <w:rsid w:val="00051EC1"/>
    <w:rsid w:val="00051FD1"/>
    <w:rsid w:val="000525BC"/>
    <w:rsid w:val="00055AF9"/>
    <w:rsid w:val="00056A04"/>
    <w:rsid w:val="00074182"/>
    <w:rsid w:val="000904F7"/>
    <w:rsid w:val="00095B8A"/>
    <w:rsid w:val="00097B07"/>
    <w:rsid w:val="000A02BB"/>
    <w:rsid w:val="000A1017"/>
    <w:rsid w:val="000A1D6A"/>
    <w:rsid w:val="000A23BE"/>
    <w:rsid w:val="000A4728"/>
    <w:rsid w:val="000B09FA"/>
    <w:rsid w:val="000B27D3"/>
    <w:rsid w:val="000C6F1B"/>
    <w:rsid w:val="000D10D6"/>
    <w:rsid w:val="000D7A5E"/>
    <w:rsid w:val="000E5715"/>
    <w:rsid w:val="000F1BAB"/>
    <w:rsid w:val="00110076"/>
    <w:rsid w:val="001227D3"/>
    <w:rsid w:val="0012283B"/>
    <w:rsid w:val="00126F45"/>
    <w:rsid w:val="00127B90"/>
    <w:rsid w:val="001347ED"/>
    <w:rsid w:val="0013552F"/>
    <w:rsid w:val="001402A8"/>
    <w:rsid w:val="00144307"/>
    <w:rsid w:val="001573ED"/>
    <w:rsid w:val="00160D2B"/>
    <w:rsid w:val="00161E42"/>
    <w:rsid w:val="00165BB3"/>
    <w:rsid w:val="0017688C"/>
    <w:rsid w:val="00181CAF"/>
    <w:rsid w:val="001852D9"/>
    <w:rsid w:val="00192937"/>
    <w:rsid w:val="00195F27"/>
    <w:rsid w:val="001A5D7A"/>
    <w:rsid w:val="001A7C5D"/>
    <w:rsid w:val="001B0CBD"/>
    <w:rsid w:val="001B2485"/>
    <w:rsid w:val="001B667D"/>
    <w:rsid w:val="001C0AC9"/>
    <w:rsid w:val="001C2FAD"/>
    <w:rsid w:val="001D47E0"/>
    <w:rsid w:val="001D746A"/>
    <w:rsid w:val="001E62B2"/>
    <w:rsid w:val="001F6DC3"/>
    <w:rsid w:val="00210621"/>
    <w:rsid w:val="00211A21"/>
    <w:rsid w:val="00214DBA"/>
    <w:rsid w:val="00217F85"/>
    <w:rsid w:val="0022330B"/>
    <w:rsid w:val="0023404E"/>
    <w:rsid w:val="00242CC2"/>
    <w:rsid w:val="00246282"/>
    <w:rsid w:val="00256565"/>
    <w:rsid w:val="0025747D"/>
    <w:rsid w:val="002578F5"/>
    <w:rsid w:val="00261A1E"/>
    <w:rsid w:val="00262DFF"/>
    <w:rsid w:val="0027048A"/>
    <w:rsid w:val="0027165A"/>
    <w:rsid w:val="00271EE9"/>
    <w:rsid w:val="00272ED4"/>
    <w:rsid w:val="00281DA1"/>
    <w:rsid w:val="002A31FF"/>
    <w:rsid w:val="002B7999"/>
    <w:rsid w:val="002C7E44"/>
    <w:rsid w:val="002C7EDF"/>
    <w:rsid w:val="002D5AFE"/>
    <w:rsid w:val="00304634"/>
    <w:rsid w:val="00304692"/>
    <w:rsid w:val="0030480C"/>
    <w:rsid w:val="00313090"/>
    <w:rsid w:val="00330860"/>
    <w:rsid w:val="003378F5"/>
    <w:rsid w:val="00350F52"/>
    <w:rsid w:val="00353D10"/>
    <w:rsid w:val="00371CF6"/>
    <w:rsid w:val="0037274A"/>
    <w:rsid w:val="00374972"/>
    <w:rsid w:val="00375B0E"/>
    <w:rsid w:val="00382DCC"/>
    <w:rsid w:val="00393DF4"/>
    <w:rsid w:val="00395473"/>
    <w:rsid w:val="0039729A"/>
    <w:rsid w:val="00397C03"/>
    <w:rsid w:val="003A0A60"/>
    <w:rsid w:val="003A6D80"/>
    <w:rsid w:val="003A7080"/>
    <w:rsid w:val="003D54B0"/>
    <w:rsid w:val="003D6550"/>
    <w:rsid w:val="003E1396"/>
    <w:rsid w:val="003F2233"/>
    <w:rsid w:val="003F4019"/>
    <w:rsid w:val="00403016"/>
    <w:rsid w:val="0040410F"/>
    <w:rsid w:val="00406969"/>
    <w:rsid w:val="0040734B"/>
    <w:rsid w:val="00410623"/>
    <w:rsid w:val="0041093D"/>
    <w:rsid w:val="00410CF3"/>
    <w:rsid w:val="00410D6C"/>
    <w:rsid w:val="00411F4C"/>
    <w:rsid w:val="0042079E"/>
    <w:rsid w:val="00426B46"/>
    <w:rsid w:val="00430BE3"/>
    <w:rsid w:val="004405CF"/>
    <w:rsid w:val="004457D8"/>
    <w:rsid w:val="0044624D"/>
    <w:rsid w:val="0045079F"/>
    <w:rsid w:val="00455D65"/>
    <w:rsid w:val="004641FA"/>
    <w:rsid w:val="00464B12"/>
    <w:rsid w:val="00467A22"/>
    <w:rsid w:val="00477976"/>
    <w:rsid w:val="00486496"/>
    <w:rsid w:val="00492AD3"/>
    <w:rsid w:val="004968C4"/>
    <w:rsid w:val="004A2DF5"/>
    <w:rsid w:val="004A3F8C"/>
    <w:rsid w:val="004B0502"/>
    <w:rsid w:val="004B51B0"/>
    <w:rsid w:val="004E493D"/>
    <w:rsid w:val="004E7996"/>
    <w:rsid w:val="00503D83"/>
    <w:rsid w:val="005042ED"/>
    <w:rsid w:val="00516E8C"/>
    <w:rsid w:val="0052129D"/>
    <w:rsid w:val="00524A67"/>
    <w:rsid w:val="0052516E"/>
    <w:rsid w:val="00526021"/>
    <w:rsid w:val="005336EA"/>
    <w:rsid w:val="005351DA"/>
    <w:rsid w:val="00535240"/>
    <w:rsid w:val="00535DC6"/>
    <w:rsid w:val="00541DE3"/>
    <w:rsid w:val="0054243D"/>
    <w:rsid w:val="00560B3C"/>
    <w:rsid w:val="00567FB2"/>
    <w:rsid w:val="00573590"/>
    <w:rsid w:val="00575226"/>
    <w:rsid w:val="0058178D"/>
    <w:rsid w:val="00590883"/>
    <w:rsid w:val="00590CEA"/>
    <w:rsid w:val="00591289"/>
    <w:rsid w:val="00595DDF"/>
    <w:rsid w:val="00597843"/>
    <w:rsid w:val="005A288A"/>
    <w:rsid w:val="005A35F2"/>
    <w:rsid w:val="005A6FCE"/>
    <w:rsid w:val="005B0DBC"/>
    <w:rsid w:val="005B65F2"/>
    <w:rsid w:val="005C2855"/>
    <w:rsid w:val="005C67F2"/>
    <w:rsid w:val="005D35C6"/>
    <w:rsid w:val="005D593F"/>
    <w:rsid w:val="005D5E95"/>
    <w:rsid w:val="005E5044"/>
    <w:rsid w:val="00604D12"/>
    <w:rsid w:val="0062160D"/>
    <w:rsid w:val="006236E0"/>
    <w:rsid w:val="006242AD"/>
    <w:rsid w:val="00630463"/>
    <w:rsid w:val="00631CB8"/>
    <w:rsid w:val="00637378"/>
    <w:rsid w:val="0064695D"/>
    <w:rsid w:val="00652BFA"/>
    <w:rsid w:val="00653E45"/>
    <w:rsid w:val="00657BF2"/>
    <w:rsid w:val="006622AE"/>
    <w:rsid w:val="00665D45"/>
    <w:rsid w:val="00665DE2"/>
    <w:rsid w:val="006701A1"/>
    <w:rsid w:val="00672EC9"/>
    <w:rsid w:val="0068450E"/>
    <w:rsid w:val="00693C70"/>
    <w:rsid w:val="0069589F"/>
    <w:rsid w:val="006A58BC"/>
    <w:rsid w:val="006C466B"/>
    <w:rsid w:val="006C53F2"/>
    <w:rsid w:val="006C6CB2"/>
    <w:rsid w:val="006D4FF3"/>
    <w:rsid w:val="006E35D3"/>
    <w:rsid w:val="006E6CD2"/>
    <w:rsid w:val="006E7A3B"/>
    <w:rsid w:val="006F5666"/>
    <w:rsid w:val="006F6724"/>
    <w:rsid w:val="006F6FC9"/>
    <w:rsid w:val="00700C5D"/>
    <w:rsid w:val="007030E3"/>
    <w:rsid w:val="0070336B"/>
    <w:rsid w:val="00703B0F"/>
    <w:rsid w:val="00720F34"/>
    <w:rsid w:val="00725F0E"/>
    <w:rsid w:val="00734F82"/>
    <w:rsid w:val="00742BC4"/>
    <w:rsid w:val="00746C25"/>
    <w:rsid w:val="00750585"/>
    <w:rsid w:val="00754D2D"/>
    <w:rsid w:val="00755774"/>
    <w:rsid w:val="0076040B"/>
    <w:rsid w:val="00760C32"/>
    <w:rsid w:val="00760E4E"/>
    <w:rsid w:val="007621BA"/>
    <w:rsid w:val="007725F7"/>
    <w:rsid w:val="00782C5E"/>
    <w:rsid w:val="00792481"/>
    <w:rsid w:val="007A0F53"/>
    <w:rsid w:val="007B0D89"/>
    <w:rsid w:val="007B30B9"/>
    <w:rsid w:val="007B3E5A"/>
    <w:rsid w:val="007B5D3A"/>
    <w:rsid w:val="007C0B8E"/>
    <w:rsid w:val="007C2C8A"/>
    <w:rsid w:val="007C4ACD"/>
    <w:rsid w:val="007C6BE3"/>
    <w:rsid w:val="007C744E"/>
    <w:rsid w:val="007C7A70"/>
    <w:rsid w:val="007D772F"/>
    <w:rsid w:val="007E372E"/>
    <w:rsid w:val="007E3D20"/>
    <w:rsid w:val="007E4227"/>
    <w:rsid w:val="007F0774"/>
    <w:rsid w:val="007F5A3C"/>
    <w:rsid w:val="00802755"/>
    <w:rsid w:val="00805394"/>
    <w:rsid w:val="008108D6"/>
    <w:rsid w:val="00813409"/>
    <w:rsid w:val="008249B0"/>
    <w:rsid w:val="00825EE7"/>
    <w:rsid w:val="008320AD"/>
    <w:rsid w:val="00836E01"/>
    <w:rsid w:val="008401EF"/>
    <w:rsid w:val="00841BD6"/>
    <w:rsid w:val="0085017D"/>
    <w:rsid w:val="00854CA6"/>
    <w:rsid w:val="00863B48"/>
    <w:rsid w:val="00880568"/>
    <w:rsid w:val="00885F24"/>
    <w:rsid w:val="008B1D6C"/>
    <w:rsid w:val="008B2687"/>
    <w:rsid w:val="008B7EBC"/>
    <w:rsid w:val="008C0CFC"/>
    <w:rsid w:val="008C31C7"/>
    <w:rsid w:val="008D25D9"/>
    <w:rsid w:val="008D30DA"/>
    <w:rsid w:val="008D6B2B"/>
    <w:rsid w:val="008E2115"/>
    <w:rsid w:val="008E5465"/>
    <w:rsid w:val="008E558B"/>
    <w:rsid w:val="008F428E"/>
    <w:rsid w:val="008F4D50"/>
    <w:rsid w:val="008F5816"/>
    <w:rsid w:val="0090522B"/>
    <w:rsid w:val="0090597E"/>
    <w:rsid w:val="00906AA4"/>
    <w:rsid w:val="00911306"/>
    <w:rsid w:val="0091249E"/>
    <w:rsid w:val="00921264"/>
    <w:rsid w:val="009251CB"/>
    <w:rsid w:val="00927CC1"/>
    <w:rsid w:val="00927E71"/>
    <w:rsid w:val="0093527A"/>
    <w:rsid w:val="00944D34"/>
    <w:rsid w:val="0094669E"/>
    <w:rsid w:val="00953B26"/>
    <w:rsid w:val="00954260"/>
    <w:rsid w:val="0096116F"/>
    <w:rsid w:val="009617A3"/>
    <w:rsid w:val="0097149F"/>
    <w:rsid w:val="00972D2F"/>
    <w:rsid w:val="0097340C"/>
    <w:rsid w:val="00974F27"/>
    <w:rsid w:val="00981C49"/>
    <w:rsid w:val="009A01B8"/>
    <w:rsid w:val="009A1CC4"/>
    <w:rsid w:val="009B640B"/>
    <w:rsid w:val="009E0AC7"/>
    <w:rsid w:val="00A04CC7"/>
    <w:rsid w:val="00A116C5"/>
    <w:rsid w:val="00A1197D"/>
    <w:rsid w:val="00A11E03"/>
    <w:rsid w:val="00A222AD"/>
    <w:rsid w:val="00A267D7"/>
    <w:rsid w:val="00A3110F"/>
    <w:rsid w:val="00A404E0"/>
    <w:rsid w:val="00A5036A"/>
    <w:rsid w:val="00A5255E"/>
    <w:rsid w:val="00A53369"/>
    <w:rsid w:val="00A53E13"/>
    <w:rsid w:val="00A53EB1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B2C2C"/>
    <w:rsid w:val="00AC6EFA"/>
    <w:rsid w:val="00AE1BBB"/>
    <w:rsid w:val="00AE2A63"/>
    <w:rsid w:val="00AE2D04"/>
    <w:rsid w:val="00B10396"/>
    <w:rsid w:val="00B16A82"/>
    <w:rsid w:val="00B16F2C"/>
    <w:rsid w:val="00B229E0"/>
    <w:rsid w:val="00B256BD"/>
    <w:rsid w:val="00B35A58"/>
    <w:rsid w:val="00B35FB1"/>
    <w:rsid w:val="00B527C7"/>
    <w:rsid w:val="00B65ECA"/>
    <w:rsid w:val="00BA21FB"/>
    <w:rsid w:val="00BA3458"/>
    <w:rsid w:val="00BA43FE"/>
    <w:rsid w:val="00BA5D7C"/>
    <w:rsid w:val="00BA60B8"/>
    <w:rsid w:val="00BB2811"/>
    <w:rsid w:val="00BB6A73"/>
    <w:rsid w:val="00BC0171"/>
    <w:rsid w:val="00BC7C27"/>
    <w:rsid w:val="00BD3766"/>
    <w:rsid w:val="00BD3843"/>
    <w:rsid w:val="00BD5C7B"/>
    <w:rsid w:val="00BD60C9"/>
    <w:rsid w:val="00BD7450"/>
    <w:rsid w:val="00BE42CF"/>
    <w:rsid w:val="00BE6025"/>
    <w:rsid w:val="00BF170E"/>
    <w:rsid w:val="00C0366B"/>
    <w:rsid w:val="00C03CC2"/>
    <w:rsid w:val="00C10510"/>
    <w:rsid w:val="00C12830"/>
    <w:rsid w:val="00C15C4E"/>
    <w:rsid w:val="00C163A5"/>
    <w:rsid w:val="00C20B0C"/>
    <w:rsid w:val="00C23D94"/>
    <w:rsid w:val="00C35DA8"/>
    <w:rsid w:val="00C42357"/>
    <w:rsid w:val="00C47A64"/>
    <w:rsid w:val="00C50DFF"/>
    <w:rsid w:val="00C5155E"/>
    <w:rsid w:val="00C5291E"/>
    <w:rsid w:val="00C53394"/>
    <w:rsid w:val="00C57D82"/>
    <w:rsid w:val="00C62962"/>
    <w:rsid w:val="00C652B0"/>
    <w:rsid w:val="00C7228D"/>
    <w:rsid w:val="00C73F66"/>
    <w:rsid w:val="00C77B5E"/>
    <w:rsid w:val="00C846E4"/>
    <w:rsid w:val="00C87BCA"/>
    <w:rsid w:val="00CD6511"/>
    <w:rsid w:val="00CE17E9"/>
    <w:rsid w:val="00CE3AB7"/>
    <w:rsid w:val="00CE6747"/>
    <w:rsid w:val="00CE76F1"/>
    <w:rsid w:val="00CF3A90"/>
    <w:rsid w:val="00D02E09"/>
    <w:rsid w:val="00D045BC"/>
    <w:rsid w:val="00D06073"/>
    <w:rsid w:val="00D061DC"/>
    <w:rsid w:val="00D10D06"/>
    <w:rsid w:val="00D210D1"/>
    <w:rsid w:val="00D2115B"/>
    <w:rsid w:val="00D22FD4"/>
    <w:rsid w:val="00D23AA7"/>
    <w:rsid w:val="00D2457B"/>
    <w:rsid w:val="00D24E5E"/>
    <w:rsid w:val="00D46AE7"/>
    <w:rsid w:val="00D56183"/>
    <w:rsid w:val="00D61095"/>
    <w:rsid w:val="00D7172C"/>
    <w:rsid w:val="00D73A74"/>
    <w:rsid w:val="00D77077"/>
    <w:rsid w:val="00D77DD0"/>
    <w:rsid w:val="00D818EF"/>
    <w:rsid w:val="00D857A9"/>
    <w:rsid w:val="00D9493C"/>
    <w:rsid w:val="00D96BB8"/>
    <w:rsid w:val="00D97C51"/>
    <w:rsid w:val="00DA5B87"/>
    <w:rsid w:val="00DB0809"/>
    <w:rsid w:val="00DB5A3A"/>
    <w:rsid w:val="00DB62DC"/>
    <w:rsid w:val="00DC158A"/>
    <w:rsid w:val="00DD3856"/>
    <w:rsid w:val="00DD3D73"/>
    <w:rsid w:val="00DD7A09"/>
    <w:rsid w:val="00DF0209"/>
    <w:rsid w:val="00DF54D9"/>
    <w:rsid w:val="00DF7401"/>
    <w:rsid w:val="00DF7557"/>
    <w:rsid w:val="00DF78AD"/>
    <w:rsid w:val="00E02F05"/>
    <w:rsid w:val="00E05C16"/>
    <w:rsid w:val="00E1297F"/>
    <w:rsid w:val="00E152AD"/>
    <w:rsid w:val="00E3752B"/>
    <w:rsid w:val="00E63D4E"/>
    <w:rsid w:val="00E659A8"/>
    <w:rsid w:val="00E77DE9"/>
    <w:rsid w:val="00E855E6"/>
    <w:rsid w:val="00EA1575"/>
    <w:rsid w:val="00EA68DD"/>
    <w:rsid w:val="00EB0616"/>
    <w:rsid w:val="00EB7A54"/>
    <w:rsid w:val="00EB7F06"/>
    <w:rsid w:val="00EC2539"/>
    <w:rsid w:val="00EC4622"/>
    <w:rsid w:val="00EC5A63"/>
    <w:rsid w:val="00EC6B75"/>
    <w:rsid w:val="00EC7C18"/>
    <w:rsid w:val="00EE7936"/>
    <w:rsid w:val="00EF0F7E"/>
    <w:rsid w:val="00EF2AFD"/>
    <w:rsid w:val="00EF5D92"/>
    <w:rsid w:val="00F0313F"/>
    <w:rsid w:val="00F06368"/>
    <w:rsid w:val="00F06ECC"/>
    <w:rsid w:val="00F153B3"/>
    <w:rsid w:val="00F20C3F"/>
    <w:rsid w:val="00F24673"/>
    <w:rsid w:val="00F32283"/>
    <w:rsid w:val="00F45BFC"/>
    <w:rsid w:val="00F50444"/>
    <w:rsid w:val="00F543E1"/>
    <w:rsid w:val="00F57A7A"/>
    <w:rsid w:val="00F66E4D"/>
    <w:rsid w:val="00F67BD1"/>
    <w:rsid w:val="00F76257"/>
    <w:rsid w:val="00F8054F"/>
    <w:rsid w:val="00F8059D"/>
    <w:rsid w:val="00F810DB"/>
    <w:rsid w:val="00F913B2"/>
    <w:rsid w:val="00F937B5"/>
    <w:rsid w:val="00FA033A"/>
    <w:rsid w:val="00FA6F86"/>
    <w:rsid w:val="00FA7F52"/>
    <w:rsid w:val="00FB03EA"/>
    <w:rsid w:val="00FB0625"/>
    <w:rsid w:val="00FB357B"/>
    <w:rsid w:val="00FD63F5"/>
    <w:rsid w:val="00FD6EDE"/>
    <w:rsid w:val="00FE26E2"/>
    <w:rsid w:val="00FE719D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30"/>
  <w15:docId w15:val="{5DC8D4BF-6196-407A-B716-132E28B1B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A3C"/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C23D94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40301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val="pt-BR" w:eastAsia="pt-BR"/>
    </w:rPr>
  </w:style>
  <w:style w:type="paragraph" w:customStyle="1" w:styleId="02Ttulospeso2">
    <w:name w:val="02 Títulos peso 2"/>
    <w:basedOn w:val="01Ttulosequncias"/>
    <w:rsid w:val="00403016"/>
    <w:pPr>
      <w:spacing w:before="0"/>
      <w:jc w:val="left"/>
    </w:pPr>
    <w:rPr>
      <w:sz w:val="28"/>
    </w:rPr>
  </w:style>
  <w:style w:type="paragraph" w:customStyle="1" w:styleId="04Textocontedo">
    <w:name w:val="04 Texto conteúdo"/>
    <w:basedOn w:val="Normal"/>
    <w:rsid w:val="0040301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val="pt-BR" w:eastAsia="pt-BR"/>
    </w:rPr>
  </w:style>
  <w:style w:type="paragraph" w:customStyle="1" w:styleId="05Atividade">
    <w:name w:val="05 Atividade"/>
    <w:basedOn w:val="04Textocontedo"/>
    <w:rsid w:val="00403016"/>
    <w:rPr>
      <w:rFonts w:ascii="Arial" w:hAnsi="Arial"/>
    </w:rPr>
  </w:style>
  <w:style w:type="paragraph" w:customStyle="1" w:styleId="08Fichaacompanhamento">
    <w:name w:val="08 Ficha acompanhamento"/>
    <w:basedOn w:val="Normal"/>
    <w:qFormat/>
    <w:rsid w:val="00403016"/>
    <w:rPr>
      <w:rFonts w:ascii="Tahoma" w:hAnsi="Tahoma" w:cstheme="minorBidi"/>
      <w:sz w:val="18"/>
      <w:szCs w:val="22"/>
      <w:lang w:val="pt-BR"/>
    </w:rPr>
  </w:style>
  <w:style w:type="paragraph" w:customStyle="1" w:styleId="06Pauta">
    <w:name w:val="06 Pauta"/>
    <w:basedOn w:val="Normal"/>
    <w:qFormat/>
    <w:rsid w:val="00403016"/>
    <w:rPr>
      <w:rFonts w:ascii="Arial" w:hAnsi="Arial" w:cs="Arial"/>
      <w:color w:val="0000FF"/>
      <w:sz w:val="20"/>
      <w:lang w:val="pt-BR"/>
    </w:rPr>
  </w:style>
  <w:style w:type="paragraph" w:customStyle="1" w:styleId="07Arte">
    <w:name w:val="07 Arte"/>
    <w:basedOn w:val="06Pauta"/>
    <w:qFormat/>
    <w:rsid w:val="00403016"/>
    <w:pPr>
      <w:jc w:val="both"/>
    </w:pPr>
    <w:rPr>
      <w:color w:val="008000"/>
    </w:rPr>
  </w:style>
  <w:style w:type="paragraph" w:styleId="Ttulo">
    <w:name w:val="Title"/>
    <w:basedOn w:val="Normal"/>
    <w:next w:val="Normal"/>
    <w:link w:val="TtuloChar"/>
    <w:uiPriority w:val="10"/>
    <w:qFormat/>
    <w:rsid w:val="004030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style01">
    <w:name w:val="fontstyle01"/>
    <w:basedOn w:val="Fontepargpadro"/>
    <w:rsid w:val="007D772F"/>
    <w:rPr>
      <w:rFonts w:ascii="Antenna-Regular" w:hAnsi="Antenna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7D772F"/>
    <w:rPr>
      <w:rFonts w:ascii="Antenna-Bold" w:hAnsi="Antenna-Bold" w:hint="default"/>
      <w:b/>
      <w:bCs/>
      <w:i w:val="0"/>
      <w:iCs w:val="0"/>
      <w:color w:val="000000"/>
      <w:sz w:val="24"/>
      <w:szCs w:val="24"/>
    </w:rPr>
  </w:style>
  <w:style w:type="paragraph" w:customStyle="1" w:styleId="Default">
    <w:name w:val="Default"/>
    <w:rsid w:val="007D772F"/>
    <w:pPr>
      <w:autoSpaceDE w:val="0"/>
      <w:autoSpaceDN w:val="0"/>
      <w:adjustRightInd w:val="0"/>
    </w:pPr>
    <w:rPr>
      <w:rFonts w:ascii="Calibri" w:hAnsi="Calibri" w:cs="Calibri"/>
      <w:color w:val="000000"/>
      <w:lang w:val="pt-BR"/>
    </w:rPr>
  </w:style>
  <w:style w:type="paragraph" w:customStyle="1" w:styleId="Normal1">
    <w:name w:val="Normal1"/>
    <w:rsid w:val="00161E42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F498B62-15B0-4F62-ABCC-70A27D85D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750</Words>
  <Characters>4052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Usuário do Windows</cp:lastModifiedBy>
  <cp:revision>3</cp:revision>
  <cp:lastPrinted>2017-10-09T19:08:00Z</cp:lastPrinted>
  <dcterms:created xsi:type="dcterms:W3CDTF">2018-01-03T12:59:00Z</dcterms:created>
  <dcterms:modified xsi:type="dcterms:W3CDTF">2018-01-04T19:29:00Z</dcterms:modified>
</cp:coreProperties>
</file>