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7AA5C0" w14:textId="02C35736" w:rsidR="00253741" w:rsidRPr="004A499A" w:rsidRDefault="00253741" w:rsidP="00FE63AC">
      <w:pPr>
        <w:pStyle w:val="00cabeos"/>
        <w:rPr>
          <w:rFonts w:eastAsia="Arial"/>
        </w:rPr>
      </w:pPr>
      <w:r w:rsidRPr="004A499A">
        <w:rPr>
          <w:rFonts w:eastAsia="Arial"/>
        </w:rPr>
        <w:t xml:space="preserve">Sequências didáticas </w:t>
      </w:r>
      <w:r w:rsidR="003727B4">
        <w:rPr>
          <w:rFonts w:eastAsia="Arial"/>
        </w:rPr>
        <w:t>–</w:t>
      </w:r>
      <w:r w:rsidRPr="004A499A">
        <w:rPr>
          <w:rFonts w:eastAsia="Arial"/>
        </w:rPr>
        <w:t xml:space="preserve"> 4º bimestre</w:t>
      </w:r>
    </w:p>
    <w:p w14:paraId="17BDBC76" w14:textId="77777777" w:rsidR="00FE63AC" w:rsidRPr="004A499A" w:rsidRDefault="00FE63AC" w:rsidP="00FE63AC">
      <w:pPr>
        <w:pStyle w:val="00textogeralsemparagrafo"/>
        <w:rPr>
          <w:rFonts w:eastAsia="Arial"/>
        </w:rPr>
      </w:pPr>
    </w:p>
    <w:p w14:paraId="00B3C5A3" w14:textId="153D6629" w:rsidR="00253741" w:rsidRPr="004A499A" w:rsidRDefault="005765B0" w:rsidP="00253741">
      <w:pPr>
        <w:pStyle w:val="00P1"/>
      </w:pPr>
      <w:r w:rsidRPr="004A499A">
        <w:rPr>
          <w:rFonts w:eastAsia="Arial"/>
        </w:rPr>
        <w:t>S4</w:t>
      </w:r>
      <w:r>
        <w:rPr>
          <w:rFonts w:eastAsia="Arial"/>
          <w:vertAlign w:val="subscript"/>
        </w:rPr>
        <w:t>3</w:t>
      </w:r>
    </w:p>
    <w:p w14:paraId="0BB1A136" w14:textId="13A6BE65" w:rsidR="00253741" w:rsidRPr="004A499A" w:rsidRDefault="00253741" w:rsidP="00253741">
      <w:pPr>
        <w:pStyle w:val="00PESO2"/>
      </w:pPr>
      <w:r w:rsidRPr="004A499A">
        <w:t xml:space="preserve">Livro do estudante </w:t>
      </w:r>
    </w:p>
    <w:p w14:paraId="79627FB9" w14:textId="77777777" w:rsidR="004A499A" w:rsidRPr="004A499A" w:rsidRDefault="004A499A" w:rsidP="004A499A">
      <w:pPr>
        <w:pStyle w:val="00textosemparagrafo"/>
      </w:pPr>
      <w:r w:rsidRPr="004A499A">
        <w:t>Unidade 9 – Números até 100</w:t>
      </w:r>
    </w:p>
    <w:p w14:paraId="75D7F828" w14:textId="77777777" w:rsidR="00FE63AC" w:rsidRPr="004A499A" w:rsidRDefault="00FE63AC" w:rsidP="00FE63AC">
      <w:pPr>
        <w:pStyle w:val="00textogeralsemparagrafo"/>
        <w:rPr>
          <w:rFonts w:eastAsia="Arial"/>
        </w:rPr>
      </w:pPr>
    </w:p>
    <w:p w14:paraId="4AAD42F2" w14:textId="773A74A4" w:rsidR="004A499A" w:rsidRPr="004A499A" w:rsidRDefault="004A499A" w:rsidP="004A499A">
      <w:pPr>
        <w:pStyle w:val="00PESO2"/>
      </w:pPr>
      <w:r w:rsidRPr="004A499A">
        <w:t>Unidade</w:t>
      </w:r>
      <w:r w:rsidR="00067E28">
        <w:t>s</w:t>
      </w:r>
      <w:r w:rsidRPr="004A499A">
        <w:t xml:space="preserve"> temática</w:t>
      </w:r>
      <w:r w:rsidR="00067E28">
        <w:t>s</w:t>
      </w:r>
    </w:p>
    <w:p w14:paraId="73EE0BD6" w14:textId="77777777" w:rsidR="004A499A" w:rsidRPr="004A499A" w:rsidRDefault="004A499A" w:rsidP="004A499A">
      <w:pPr>
        <w:pStyle w:val="00textosemparagrafo"/>
        <w:rPr>
          <w:rFonts w:eastAsia="Arial"/>
        </w:rPr>
      </w:pPr>
      <w:r w:rsidRPr="004A499A">
        <w:rPr>
          <w:rFonts w:eastAsia="Arial"/>
        </w:rPr>
        <w:t>Números</w:t>
      </w:r>
    </w:p>
    <w:p w14:paraId="0E490D5A" w14:textId="19C80C63" w:rsidR="004A499A" w:rsidRPr="004A499A" w:rsidRDefault="004A499A" w:rsidP="004A499A">
      <w:pPr>
        <w:pStyle w:val="00textosemparagrafo"/>
        <w:rPr>
          <w:rFonts w:eastAsia="Arial"/>
        </w:rPr>
      </w:pPr>
      <w:r w:rsidRPr="004A499A">
        <w:rPr>
          <w:rFonts w:eastAsia="Arial"/>
        </w:rPr>
        <w:t xml:space="preserve">Probabilidade e </w:t>
      </w:r>
      <w:r w:rsidR="00BC5AC8" w:rsidRPr="004A499A">
        <w:rPr>
          <w:rFonts w:eastAsia="Arial"/>
        </w:rPr>
        <w:t>E</w:t>
      </w:r>
      <w:r w:rsidRPr="004A499A">
        <w:rPr>
          <w:rFonts w:eastAsia="Arial"/>
        </w:rPr>
        <w:t>statística</w:t>
      </w:r>
    </w:p>
    <w:p w14:paraId="2391EBDF" w14:textId="77777777" w:rsidR="004A499A" w:rsidRPr="004A499A" w:rsidRDefault="004A499A" w:rsidP="00FE63AC">
      <w:pPr>
        <w:pStyle w:val="00textogeralsemparagrafo"/>
        <w:rPr>
          <w:rFonts w:eastAsia="Arial"/>
        </w:rPr>
      </w:pPr>
    </w:p>
    <w:p w14:paraId="30128A00" w14:textId="77777777" w:rsidR="004A499A" w:rsidRPr="004A499A" w:rsidRDefault="004A499A" w:rsidP="004A499A">
      <w:pPr>
        <w:pStyle w:val="00PESO2"/>
      </w:pPr>
      <w:r w:rsidRPr="004A499A">
        <w:t>Objetivos</w:t>
      </w:r>
    </w:p>
    <w:p w14:paraId="5245007C" w14:textId="77777777" w:rsidR="004A499A" w:rsidRPr="004A499A" w:rsidRDefault="004A499A" w:rsidP="004A499A">
      <w:pPr>
        <w:pStyle w:val="00Textogeralbullet"/>
      </w:pPr>
      <w:r w:rsidRPr="004A499A">
        <w:rPr>
          <w:rFonts w:eastAsia="Arial"/>
        </w:rPr>
        <w:t>Compor e decompor números até 100 por meio de diferentes adições.</w:t>
      </w:r>
    </w:p>
    <w:p w14:paraId="3C3070C2" w14:textId="36FD74B7" w:rsidR="004A499A" w:rsidRPr="004A499A" w:rsidRDefault="004A499A" w:rsidP="004A499A">
      <w:pPr>
        <w:pStyle w:val="00Textogeralbullet"/>
        <w:rPr>
          <w:rFonts w:eastAsia="Arial"/>
        </w:rPr>
      </w:pPr>
      <w:r w:rsidRPr="004A499A">
        <w:rPr>
          <w:rFonts w:eastAsia="Arial"/>
        </w:rPr>
        <w:t>Resolver e elaborar problemas de adição e de subtração envolvendo números até 100.</w:t>
      </w:r>
    </w:p>
    <w:p w14:paraId="2962A8E8" w14:textId="77777777" w:rsidR="004A499A" w:rsidRPr="004A499A" w:rsidRDefault="004A499A" w:rsidP="004A499A">
      <w:pPr>
        <w:pStyle w:val="00Textogeralbullet"/>
        <w:rPr>
          <w:rFonts w:eastAsia="Arial"/>
        </w:rPr>
      </w:pPr>
      <w:r w:rsidRPr="004A499A">
        <w:rPr>
          <w:rFonts w:eastAsia="Arial"/>
        </w:rPr>
        <w:t>Organizar dados em gráficos de barras verticais.</w:t>
      </w:r>
    </w:p>
    <w:p w14:paraId="69C0B5D3" w14:textId="6573AFD8" w:rsidR="0079502E" w:rsidRDefault="004A499A" w:rsidP="004A499A">
      <w:pPr>
        <w:pStyle w:val="00textosemparagrafo"/>
        <w:ind w:left="284"/>
        <w:rPr>
          <w:rFonts w:eastAsia="Tahoma"/>
        </w:rPr>
      </w:pPr>
      <w:r w:rsidRPr="004A499A">
        <w:rPr>
          <w:rFonts w:eastAsia="Arial"/>
          <w:b/>
        </w:rPr>
        <w:t>Observação</w:t>
      </w:r>
      <w:r w:rsidRPr="004A499A">
        <w:rPr>
          <w:rFonts w:eastAsia="Arial"/>
        </w:rPr>
        <w:t xml:space="preserve">: Estes objetivos favorecem o desenvolvimento </w:t>
      </w:r>
      <w:r w:rsidRPr="004A499A">
        <w:rPr>
          <w:rFonts w:eastAsia="Tahoma"/>
        </w:rPr>
        <w:t>das seguintes habilidades apresentadas na BNCC (3</w:t>
      </w:r>
      <w:r w:rsidR="00A761F5" w:rsidRPr="00EF630E">
        <w:rPr>
          <w:rFonts w:eastAsia="Tahoma"/>
          <w:u w:val="single"/>
          <w:vertAlign w:val="superscript"/>
        </w:rPr>
        <w:t>a</w:t>
      </w:r>
      <w:r w:rsidRPr="004A499A">
        <w:rPr>
          <w:rFonts w:eastAsia="Tahoma"/>
        </w:rPr>
        <w:t xml:space="preserve"> versão): </w:t>
      </w:r>
    </w:p>
    <w:p w14:paraId="02706522" w14:textId="430F1760" w:rsidR="0079502E" w:rsidRDefault="0079502E" w:rsidP="004A499A">
      <w:pPr>
        <w:pStyle w:val="00textosemparagrafo"/>
        <w:ind w:left="284"/>
        <w:rPr>
          <w:rFonts w:eastAsia="Tahoma"/>
        </w:rPr>
      </w:pPr>
      <w:r>
        <w:rPr>
          <w:rFonts w:eastAsia="Tahoma"/>
        </w:rPr>
        <w:t>(</w:t>
      </w:r>
      <w:r w:rsidR="004A499A" w:rsidRPr="004A499A">
        <w:rPr>
          <w:rFonts w:eastAsia="Tahoma"/>
        </w:rPr>
        <w:t>EF01MA07</w:t>
      </w:r>
      <w:proofErr w:type="gramStart"/>
      <w:r>
        <w:rPr>
          <w:rFonts w:eastAsia="Tahoma"/>
        </w:rPr>
        <w:t>)</w:t>
      </w:r>
      <w:r w:rsidR="004A499A" w:rsidRPr="004A499A">
        <w:rPr>
          <w:rFonts w:eastAsia="Tahoma"/>
        </w:rPr>
        <w:t xml:space="preserve"> </w:t>
      </w:r>
      <w:r w:rsidR="004A499A" w:rsidRPr="0079502E">
        <w:rPr>
          <w:rFonts w:eastAsia="Tahoma"/>
        </w:rPr>
        <w:t>Compor e decompor</w:t>
      </w:r>
      <w:proofErr w:type="gramEnd"/>
      <w:r w:rsidR="004A499A" w:rsidRPr="0079502E">
        <w:rPr>
          <w:rFonts w:eastAsia="Tahoma"/>
        </w:rPr>
        <w:t xml:space="preserve"> número de até duas ordens, por meio de diferentes adições, com o suporte de material manipulável, contribuindo para a compreensão de características do sistema de numeração decimal e o desenvolvimento de estratégias de cálculo</w:t>
      </w:r>
      <w:r w:rsidRPr="0079502E">
        <w:rPr>
          <w:rFonts w:eastAsia="Tahoma"/>
        </w:rPr>
        <w:t>.</w:t>
      </w:r>
    </w:p>
    <w:p w14:paraId="520EDFCA" w14:textId="7386D09D" w:rsidR="0079502E" w:rsidRDefault="0079502E" w:rsidP="004A499A">
      <w:pPr>
        <w:pStyle w:val="00textosemparagrafo"/>
        <w:ind w:left="284"/>
        <w:rPr>
          <w:rFonts w:eastAsia="Tahoma"/>
        </w:rPr>
      </w:pPr>
      <w:r>
        <w:rPr>
          <w:rFonts w:eastAsia="Tahoma"/>
        </w:rPr>
        <w:t>(</w:t>
      </w:r>
      <w:r w:rsidR="004A499A" w:rsidRPr="004A499A">
        <w:rPr>
          <w:rFonts w:eastAsia="Tahoma"/>
        </w:rPr>
        <w:t>EF01MA08</w:t>
      </w:r>
      <w:proofErr w:type="gramStart"/>
      <w:r>
        <w:rPr>
          <w:rFonts w:eastAsia="Tahoma"/>
        </w:rPr>
        <w:t>)</w:t>
      </w:r>
      <w:r w:rsidR="004A499A" w:rsidRPr="004A499A">
        <w:rPr>
          <w:rFonts w:eastAsia="Tahoma"/>
        </w:rPr>
        <w:t xml:space="preserve"> </w:t>
      </w:r>
      <w:r w:rsidR="004A499A" w:rsidRPr="0079502E">
        <w:rPr>
          <w:rFonts w:eastAsia="Tahoma"/>
        </w:rPr>
        <w:t>Resolver e elaborar</w:t>
      </w:r>
      <w:proofErr w:type="gramEnd"/>
      <w:r w:rsidR="004A499A" w:rsidRPr="0079502E">
        <w:rPr>
          <w:rFonts w:eastAsia="Tahoma"/>
        </w:rPr>
        <w:t xml:space="preserve"> problemas de adição e de subtração, envolvendo números de até dois algarismos, com os significados de juntar, acrescentar, separar e retirar, com o suporte de imagens e/ou material manipulável, utilizando estratégias e formas de registro pessoais.</w:t>
      </w:r>
      <w:r w:rsidR="004A499A" w:rsidRPr="004A499A">
        <w:rPr>
          <w:rFonts w:eastAsia="Tahoma"/>
        </w:rPr>
        <w:t xml:space="preserve"> </w:t>
      </w:r>
    </w:p>
    <w:p w14:paraId="48F68B5F" w14:textId="4F38D7A2" w:rsidR="004A499A" w:rsidRPr="004A499A" w:rsidRDefault="0079502E" w:rsidP="004A499A">
      <w:pPr>
        <w:pStyle w:val="00textosemparagrafo"/>
        <w:ind w:left="284"/>
        <w:rPr>
          <w:rFonts w:eastAsia="Tahoma"/>
        </w:rPr>
      </w:pPr>
      <w:r>
        <w:rPr>
          <w:rFonts w:eastAsia="Tahoma"/>
        </w:rPr>
        <w:t>(</w:t>
      </w:r>
      <w:r w:rsidR="004A499A" w:rsidRPr="004A499A">
        <w:rPr>
          <w:rFonts w:eastAsia="Tahoma"/>
        </w:rPr>
        <w:t>EF01MA21</w:t>
      </w:r>
      <w:proofErr w:type="gramStart"/>
      <w:r>
        <w:rPr>
          <w:rFonts w:eastAsia="Tahoma"/>
        </w:rPr>
        <w:t>)</w:t>
      </w:r>
      <w:r w:rsidR="004A499A" w:rsidRPr="004A499A">
        <w:rPr>
          <w:rFonts w:eastAsia="Tahoma"/>
        </w:rPr>
        <w:t xml:space="preserve"> </w:t>
      </w:r>
      <w:r w:rsidR="004A499A" w:rsidRPr="0079502E">
        <w:rPr>
          <w:rFonts w:eastAsia="Tahoma"/>
        </w:rPr>
        <w:t>Ler</w:t>
      </w:r>
      <w:proofErr w:type="gramEnd"/>
      <w:r w:rsidR="004A499A" w:rsidRPr="0079502E">
        <w:rPr>
          <w:rFonts w:eastAsia="Tahoma"/>
        </w:rPr>
        <w:t xml:space="preserve"> dados expressos em tabelas e em gráficos de colunas simples</w:t>
      </w:r>
      <w:r w:rsidR="004A499A" w:rsidRPr="004A499A">
        <w:rPr>
          <w:rFonts w:eastAsia="Tahoma"/>
        </w:rPr>
        <w:t>.</w:t>
      </w:r>
    </w:p>
    <w:p w14:paraId="354D931B" w14:textId="77777777" w:rsidR="004A499A" w:rsidRPr="004A499A" w:rsidRDefault="004A499A" w:rsidP="00FE63AC">
      <w:pPr>
        <w:pStyle w:val="00textogeralsemparagrafo"/>
        <w:rPr>
          <w:rFonts w:eastAsia="Tahoma"/>
        </w:rPr>
      </w:pPr>
    </w:p>
    <w:p w14:paraId="7C11333E" w14:textId="77777777" w:rsidR="004A499A" w:rsidRPr="004A499A" w:rsidRDefault="004A499A" w:rsidP="004A499A">
      <w:pPr>
        <w:pStyle w:val="00PESO2"/>
      </w:pPr>
      <w:r w:rsidRPr="004A499A">
        <w:t>Número de aulas estimado</w:t>
      </w:r>
    </w:p>
    <w:p w14:paraId="3AE7D9D2" w14:textId="77777777" w:rsidR="004A499A" w:rsidRPr="004A499A" w:rsidRDefault="004A499A" w:rsidP="004A499A">
      <w:pPr>
        <w:pStyle w:val="00textosemparagrafo"/>
      </w:pPr>
      <w:r w:rsidRPr="004A499A">
        <w:t>7 aulas (de 40 a 50 minutos cada uma)</w:t>
      </w:r>
    </w:p>
    <w:p w14:paraId="6B9C1059" w14:textId="73553F6F" w:rsidR="005830C5" w:rsidRDefault="005830C5">
      <w:pPr>
        <w:rPr>
          <w:rFonts w:ascii="Cambria" w:eastAsiaTheme="minorEastAsia" w:hAnsi="Cambria" w:cs="Cambria"/>
          <w:color w:val="000000"/>
          <w:sz w:val="18"/>
          <w:szCs w:val="18"/>
          <w:lang w:eastAsia="es-ES"/>
        </w:rPr>
      </w:pPr>
      <w:r>
        <w:br w:type="page"/>
      </w:r>
    </w:p>
    <w:p w14:paraId="5D2C15F9" w14:textId="77777777" w:rsidR="004A499A" w:rsidRPr="004A499A" w:rsidRDefault="004A499A" w:rsidP="004A499A">
      <w:pPr>
        <w:pStyle w:val="00PESO2"/>
      </w:pPr>
      <w:r w:rsidRPr="004A499A">
        <w:lastRenderedPageBreak/>
        <w:t>Aula 1</w:t>
      </w:r>
    </w:p>
    <w:p w14:paraId="7F53E42B" w14:textId="45324D44" w:rsidR="004A499A" w:rsidRPr="004A499A" w:rsidRDefault="004A499A" w:rsidP="004A499A">
      <w:pPr>
        <w:pStyle w:val="00peso3"/>
      </w:pPr>
      <w:r w:rsidRPr="004A499A">
        <w:t xml:space="preserve">Conteúdo </w:t>
      </w:r>
      <w:r w:rsidR="00A32D01">
        <w:t>específico</w:t>
      </w:r>
    </w:p>
    <w:p w14:paraId="50654958" w14:textId="52B53253" w:rsidR="004A499A" w:rsidRPr="004A499A" w:rsidRDefault="004A499A" w:rsidP="004A499A">
      <w:pPr>
        <w:pStyle w:val="00textosemparagrafo"/>
        <w:rPr>
          <w:rFonts w:eastAsia="Arial"/>
        </w:rPr>
      </w:pPr>
      <w:r w:rsidRPr="004A499A">
        <w:rPr>
          <w:rFonts w:eastAsia="Arial"/>
        </w:rPr>
        <w:t>Adição e subtração</w:t>
      </w:r>
    </w:p>
    <w:p w14:paraId="58BB9B65" w14:textId="77777777" w:rsidR="004A499A" w:rsidRPr="004A499A" w:rsidRDefault="004A499A" w:rsidP="00FE63AC">
      <w:pPr>
        <w:pStyle w:val="00textogeralsemparagrafo"/>
        <w:rPr>
          <w:rFonts w:eastAsia="Arial"/>
        </w:rPr>
      </w:pPr>
    </w:p>
    <w:p w14:paraId="30455725" w14:textId="77777777" w:rsidR="004A499A" w:rsidRPr="004A499A" w:rsidRDefault="004A499A" w:rsidP="004A499A">
      <w:pPr>
        <w:pStyle w:val="00peso3"/>
      </w:pPr>
      <w:r w:rsidRPr="004A499A">
        <w:t>Recursos didáticos</w:t>
      </w:r>
    </w:p>
    <w:p w14:paraId="6F2CFE08" w14:textId="77777777" w:rsidR="004A499A" w:rsidRPr="004A499A" w:rsidRDefault="004A499A" w:rsidP="004A499A">
      <w:pPr>
        <w:pStyle w:val="00Textogeralbullet"/>
      </w:pPr>
      <w:r w:rsidRPr="004A499A">
        <w:rPr>
          <w:rFonts w:eastAsia="Arial"/>
        </w:rPr>
        <w:t>Jogo de boliche ou 10 garrafas PET.</w:t>
      </w:r>
    </w:p>
    <w:p w14:paraId="2C1A5FB6" w14:textId="77777777" w:rsidR="004A499A" w:rsidRPr="004A499A" w:rsidRDefault="004A499A" w:rsidP="004A499A">
      <w:pPr>
        <w:pStyle w:val="00Textogeralbullet"/>
      </w:pPr>
      <w:r w:rsidRPr="004A499A">
        <w:rPr>
          <w:rFonts w:eastAsia="Arial"/>
        </w:rPr>
        <w:t>Bola.</w:t>
      </w:r>
    </w:p>
    <w:p w14:paraId="0AD684B0" w14:textId="77777777" w:rsidR="004A499A" w:rsidRPr="004A499A" w:rsidRDefault="004A499A" w:rsidP="004A499A">
      <w:pPr>
        <w:pStyle w:val="00Textogeralbullet"/>
      </w:pPr>
      <w:r w:rsidRPr="004A499A">
        <w:rPr>
          <w:rFonts w:eastAsia="Arial"/>
        </w:rPr>
        <w:t>Lápis.</w:t>
      </w:r>
    </w:p>
    <w:p w14:paraId="62AD16EC" w14:textId="77777777" w:rsidR="004A499A" w:rsidRPr="004A499A" w:rsidRDefault="004A499A" w:rsidP="004A499A">
      <w:pPr>
        <w:pStyle w:val="00Textogeralbullet"/>
      </w:pPr>
      <w:r w:rsidRPr="004A499A">
        <w:rPr>
          <w:rFonts w:eastAsia="Arial"/>
        </w:rPr>
        <w:t>Folha com linhas.</w:t>
      </w:r>
    </w:p>
    <w:p w14:paraId="25554469" w14:textId="77777777" w:rsidR="004A499A" w:rsidRPr="004A499A" w:rsidRDefault="004A499A" w:rsidP="004A499A">
      <w:pPr>
        <w:pStyle w:val="00Textogeralbullet"/>
      </w:pPr>
      <w:r w:rsidRPr="004A499A">
        <w:rPr>
          <w:rFonts w:eastAsia="Arial"/>
        </w:rPr>
        <w:t>Ábaco.</w:t>
      </w:r>
    </w:p>
    <w:p w14:paraId="532E4078" w14:textId="77777777" w:rsidR="004A499A" w:rsidRPr="004A499A" w:rsidRDefault="004A499A" w:rsidP="004A499A">
      <w:pPr>
        <w:pStyle w:val="00Textogeralbullet"/>
        <w:rPr>
          <w:rFonts w:eastAsia="Arial"/>
        </w:rPr>
      </w:pPr>
      <w:r w:rsidRPr="004A499A">
        <w:rPr>
          <w:rFonts w:eastAsia="Arial"/>
        </w:rPr>
        <w:t>Argolas de EVA.</w:t>
      </w:r>
    </w:p>
    <w:p w14:paraId="306C0AA5" w14:textId="77777777" w:rsidR="004A499A" w:rsidRPr="004A499A" w:rsidRDefault="004A499A" w:rsidP="004A499A">
      <w:pPr>
        <w:pStyle w:val="00Textogeralbullet"/>
        <w:rPr>
          <w:rFonts w:eastAsia="Calibri"/>
        </w:rPr>
      </w:pPr>
      <w:r w:rsidRPr="004A499A">
        <w:rPr>
          <w:rFonts w:eastAsia="Arial"/>
        </w:rPr>
        <w:t>Pátio ou quadra.</w:t>
      </w:r>
    </w:p>
    <w:p w14:paraId="3BE1279F" w14:textId="73965D12" w:rsidR="004A499A" w:rsidRDefault="004A499A">
      <w:pPr>
        <w:rPr>
          <w:rFonts w:ascii="Tahoma" w:eastAsiaTheme="minorEastAsia" w:hAnsi="Tahoma" w:cs="Arial"/>
          <w:color w:val="000000"/>
          <w:sz w:val="22"/>
          <w:szCs w:val="22"/>
          <w:lang w:eastAsia="es-ES"/>
        </w:rPr>
      </w:pPr>
    </w:p>
    <w:p w14:paraId="47B9C3C5" w14:textId="77777777" w:rsidR="004A499A" w:rsidRPr="004A499A" w:rsidRDefault="004A499A" w:rsidP="004A499A">
      <w:pPr>
        <w:pStyle w:val="00peso3"/>
      </w:pPr>
      <w:r w:rsidRPr="004A499A">
        <w:t>Encaminhamento</w:t>
      </w:r>
    </w:p>
    <w:p w14:paraId="3C984192" w14:textId="2F8AD2DA" w:rsidR="004A499A" w:rsidRPr="004A499A" w:rsidRDefault="004A499A" w:rsidP="004A499A">
      <w:pPr>
        <w:pStyle w:val="00Textogeralbullet"/>
      </w:pPr>
      <w:r w:rsidRPr="004A499A">
        <w:rPr>
          <w:rFonts w:eastAsia="Arial"/>
        </w:rPr>
        <w:t xml:space="preserve">Organize os alunos em roda no espaço escolhido e informe-os </w:t>
      </w:r>
      <w:r w:rsidR="001F7ADE">
        <w:rPr>
          <w:rFonts w:eastAsia="Arial"/>
        </w:rPr>
        <w:t xml:space="preserve">de </w:t>
      </w:r>
      <w:r w:rsidRPr="004A499A">
        <w:rPr>
          <w:rFonts w:eastAsia="Arial"/>
        </w:rPr>
        <w:t xml:space="preserve">que vão retomar o jogo de boliche. Explique que o número fixado no pino indica os pontos que o jogador ganhará se derrubá-lo. Cada jogador poderá jogar quatro vezes. Explique também que jogarão em grupo e cada um receberá uma folha para registrar </w:t>
      </w:r>
      <w:r w:rsidR="000955A6">
        <w:rPr>
          <w:rFonts w:eastAsia="Arial"/>
        </w:rPr>
        <w:t>sua pontuação</w:t>
      </w:r>
      <w:r w:rsidRPr="004A499A">
        <w:rPr>
          <w:rFonts w:eastAsia="Arial"/>
        </w:rPr>
        <w:t xml:space="preserve"> (disponibilize o ábaco confeccionado por eles para auxiliá-los nos cálculos). Quando o grupo finalizar as rodadas, deve somar os pontos obtidos pelos componentes e organizá-los, registrando o resultado final da maior para a menor</w:t>
      </w:r>
      <w:r w:rsidR="000955A6">
        <w:rPr>
          <w:rFonts w:eastAsia="Arial"/>
        </w:rPr>
        <w:t xml:space="preserve"> pontuação</w:t>
      </w:r>
      <w:r w:rsidRPr="004A499A">
        <w:rPr>
          <w:rFonts w:eastAsia="Arial"/>
        </w:rPr>
        <w:t>.</w:t>
      </w:r>
    </w:p>
    <w:p w14:paraId="3818522F" w14:textId="77777777" w:rsidR="004A499A" w:rsidRPr="004A499A" w:rsidRDefault="004A499A" w:rsidP="004A499A">
      <w:pPr>
        <w:pStyle w:val="00Textogeralbullet"/>
      </w:pPr>
      <w:r w:rsidRPr="004A499A">
        <w:rPr>
          <w:rFonts w:eastAsia="Arial"/>
        </w:rPr>
        <w:t>Como forma de avaliação, observe como os alunos estão agrupando e realizando a contagem durante a atividade, verifique como estão efetuando a soma dos pontos e se registram os números da maior para a menor pontuação.</w:t>
      </w:r>
    </w:p>
    <w:p w14:paraId="1815AE3E" w14:textId="46E14FF4" w:rsidR="005830C5" w:rsidRDefault="005830C5">
      <w:pPr>
        <w:rPr>
          <w:rFonts w:ascii="Cambria" w:eastAsia="Arial" w:hAnsi="Cambria" w:cs="Cambria"/>
          <w:color w:val="000000"/>
          <w:sz w:val="18"/>
          <w:szCs w:val="18"/>
          <w:lang w:eastAsia="es-ES"/>
        </w:rPr>
      </w:pPr>
      <w:r>
        <w:rPr>
          <w:rFonts w:eastAsia="Arial"/>
        </w:rPr>
        <w:br w:type="page"/>
      </w:r>
    </w:p>
    <w:p w14:paraId="12CA39D9" w14:textId="77777777" w:rsidR="004A499A" w:rsidRPr="004A499A" w:rsidRDefault="004A499A" w:rsidP="004A499A">
      <w:pPr>
        <w:pStyle w:val="00PESO2"/>
      </w:pPr>
      <w:r w:rsidRPr="004A499A">
        <w:lastRenderedPageBreak/>
        <w:t>Aula 2</w:t>
      </w:r>
    </w:p>
    <w:p w14:paraId="7319EB95" w14:textId="77777777" w:rsidR="004A499A" w:rsidRPr="004A499A" w:rsidRDefault="004A499A" w:rsidP="004A499A">
      <w:pPr>
        <w:pStyle w:val="00peso3"/>
      </w:pPr>
      <w:r w:rsidRPr="004A499A">
        <w:t>Conteúdo específico</w:t>
      </w:r>
    </w:p>
    <w:p w14:paraId="446FA458" w14:textId="77777777" w:rsidR="004A499A" w:rsidRPr="004A499A" w:rsidRDefault="004A499A" w:rsidP="004A499A">
      <w:pPr>
        <w:pStyle w:val="00textosemparagrafo"/>
        <w:rPr>
          <w:rFonts w:eastAsia="Arial"/>
        </w:rPr>
      </w:pPr>
      <w:r w:rsidRPr="004A499A">
        <w:rPr>
          <w:rFonts w:eastAsia="Arial"/>
        </w:rPr>
        <w:t>Adição e subtração</w:t>
      </w:r>
    </w:p>
    <w:p w14:paraId="0A00AF7F" w14:textId="77777777" w:rsidR="004A499A" w:rsidRPr="004A499A" w:rsidRDefault="004A499A" w:rsidP="004A499A">
      <w:pPr>
        <w:pStyle w:val="00textosemparagrafo"/>
        <w:rPr>
          <w:rFonts w:eastAsia="Arial"/>
        </w:rPr>
      </w:pPr>
    </w:p>
    <w:p w14:paraId="57594159" w14:textId="77777777" w:rsidR="004A499A" w:rsidRPr="004A499A" w:rsidRDefault="004A499A" w:rsidP="004A499A">
      <w:pPr>
        <w:pStyle w:val="00peso3"/>
      </w:pPr>
      <w:r w:rsidRPr="004A499A">
        <w:t>Recursos didáticos</w:t>
      </w:r>
    </w:p>
    <w:p w14:paraId="162CE59A" w14:textId="77777777" w:rsidR="004A499A" w:rsidRPr="004A499A" w:rsidRDefault="004A499A" w:rsidP="004A499A">
      <w:pPr>
        <w:pStyle w:val="00Textogeralbullet"/>
      </w:pPr>
      <w:r w:rsidRPr="004A499A">
        <w:rPr>
          <w:rFonts w:eastAsia="Arial"/>
        </w:rPr>
        <w:t xml:space="preserve">Dois dados por grupo. </w:t>
      </w:r>
    </w:p>
    <w:p w14:paraId="5370F87F" w14:textId="77777777" w:rsidR="004A499A" w:rsidRPr="004A499A" w:rsidRDefault="004A499A" w:rsidP="004A499A">
      <w:pPr>
        <w:pStyle w:val="00Textogeralbullet"/>
      </w:pPr>
      <w:r w:rsidRPr="004A499A">
        <w:rPr>
          <w:rFonts w:eastAsia="Arial"/>
        </w:rPr>
        <w:t>Folha com linhas.</w:t>
      </w:r>
    </w:p>
    <w:p w14:paraId="2FF9F8C7" w14:textId="77777777" w:rsidR="004A499A" w:rsidRPr="004A499A" w:rsidRDefault="004A499A" w:rsidP="004A499A">
      <w:pPr>
        <w:pStyle w:val="00Textogeralbullet"/>
        <w:rPr>
          <w:rFonts w:eastAsia="Arial"/>
        </w:rPr>
      </w:pPr>
      <w:r w:rsidRPr="004A499A">
        <w:rPr>
          <w:rFonts w:eastAsia="Arial"/>
        </w:rPr>
        <w:t>Lápis de cor.</w:t>
      </w:r>
    </w:p>
    <w:p w14:paraId="23C9BF90" w14:textId="77777777" w:rsidR="004A499A" w:rsidRPr="004A499A" w:rsidRDefault="004A499A" w:rsidP="004A499A">
      <w:pPr>
        <w:pStyle w:val="00Textogeralbullet"/>
        <w:rPr>
          <w:rFonts w:eastAsia="Arial"/>
        </w:rPr>
      </w:pPr>
      <w:r w:rsidRPr="004A499A">
        <w:rPr>
          <w:rFonts w:eastAsia="Arial"/>
        </w:rPr>
        <w:t>Material dourado.</w:t>
      </w:r>
    </w:p>
    <w:p w14:paraId="0DC6C5EA" w14:textId="77777777" w:rsidR="004A499A" w:rsidRPr="004A499A" w:rsidRDefault="004A499A" w:rsidP="004A499A">
      <w:pPr>
        <w:pStyle w:val="00textosemparagrafo"/>
        <w:rPr>
          <w:rFonts w:eastAsia="Arial"/>
        </w:rPr>
      </w:pPr>
    </w:p>
    <w:p w14:paraId="1DA36A3E" w14:textId="77777777" w:rsidR="004A499A" w:rsidRPr="004A499A" w:rsidRDefault="004A499A" w:rsidP="004A499A">
      <w:pPr>
        <w:pStyle w:val="00peso3"/>
      </w:pPr>
      <w:r w:rsidRPr="004A499A">
        <w:t>Encaminhamento</w:t>
      </w:r>
    </w:p>
    <w:p w14:paraId="212F83E6" w14:textId="055093EF" w:rsidR="004A499A" w:rsidRPr="004A499A" w:rsidRDefault="004A499A" w:rsidP="004A499A">
      <w:pPr>
        <w:pStyle w:val="00Textogeralbullet"/>
        <w:rPr>
          <w:rFonts w:eastAsia="Arial"/>
        </w:rPr>
      </w:pPr>
      <w:r w:rsidRPr="004A499A">
        <w:rPr>
          <w:rFonts w:eastAsia="Arial"/>
        </w:rPr>
        <w:t xml:space="preserve">Entregue uma folha com linhas por grupo e socialize um modelo </w:t>
      </w:r>
      <w:r w:rsidR="00067E28">
        <w:rPr>
          <w:rFonts w:eastAsia="Arial"/>
        </w:rPr>
        <w:t>de quadro</w:t>
      </w:r>
      <w:r w:rsidRPr="004A499A">
        <w:rPr>
          <w:rFonts w:eastAsia="Arial"/>
        </w:rPr>
        <w:t xml:space="preserve"> no quadro de giz, solicitando </w:t>
      </w:r>
      <w:r w:rsidR="001F7ADE">
        <w:rPr>
          <w:rFonts w:eastAsia="Arial"/>
        </w:rPr>
        <w:t>aos</w:t>
      </w:r>
      <w:r w:rsidRPr="004A499A">
        <w:rPr>
          <w:rFonts w:eastAsia="Arial"/>
        </w:rPr>
        <w:t xml:space="preserve"> alunos </w:t>
      </w:r>
      <w:r w:rsidR="001F7ADE">
        <w:rPr>
          <w:rFonts w:eastAsia="Arial"/>
        </w:rPr>
        <w:t xml:space="preserve">que </w:t>
      </w:r>
      <w:r w:rsidR="00067E28">
        <w:rPr>
          <w:rFonts w:eastAsia="Arial"/>
        </w:rPr>
        <w:t>o</w:t>
      </w:r>
      <w:r w:rsidR="00067E28" w:rsidRPr="004A499A">
        <w:rPr>
          <w:rFonts w:eastAsia="Arial"/>
        </w:rPr>
        <w:t xml:space="preserve"> </w:t>
      </w:r>
      <w:r w:rsidRPr="004A499A">
        <w:rPr>
          <w:rFonts w:eastAsia="Arial"/>
        </w:rPr>
        <w:t>reproduzam.</w:t>
      </w:r>
    </w:p>
    <w:p w14:paraId="1DDE48E0" w14:textId="77777777" w:rsidR="004A499A" w:rsidRPr="004A499A" w:rsidRDefault="004A499A" w:rsidP="004A499A">
      <w:pPr>
        <w:pStyle w:val="00textosemparagrafo"/>
        <w:rPr>
          <w:rFonts w:eastAsia="Arial"/>
        </w:rPr>
      </w:pPr>
    </w:p>
    <w:tbl>
      <w:tblPr>
        <w:tblStyle w:val="tabelabimestre"/>
        <w:tblW w:w="4801" w:type="pct"/>
        <w:tblInd w:w="392" w:type="dxa"/>
        <w:tblLook w:val="0600" w:firstRow="0" w:lastRow="0" w:firstColumn="0" w:lastColumn="0" w:noHBand="1" w:noVBand="1"/>
      </w:tblPr>
      <w:tblGrid>
        <w:gridCol w:w="2078"/>
        <w:gridCol w:w="1662"/>
        <w:gridCol w:w="1940"/>
        <w:gridCol w:w="1938"/>
        <w:gridCol w:w="1621"/>
      </w:tblGrid>
      <w:tr w:rsidR="004A499A" w:rsidRPr="004A499A" w14:paraId="7A84CD67" w14:textId="77777777" w:rsidTr="000955A6">
        <w:trPr>
          <w:trHeight w:val="737"/>
        </w:trPr>
        <w:tc>
          <w:tcPr>
            <w:tcW w:w="1124" w:type="pct"/>
            <w:shd w:val="clear" w:color="auto" w:fill="7F7F7F" w:themeFill="text1" w:themeFillTint="80"/>
          </w:tcPr>
          <w:p w14:paraId="5BED8F30" w14:textId="68566CAB" w:rsidR="004A499A" w:rsidRPr="004A499A" w:rsidRDefault="004A499A" w:rsidP="0079502E">
            <w:pPr>
              <w:rPr>
                <w:rFonts w:ascii="Tahoma" w:hAnsi="Tahoma"/>
                <w:b/>
                <w:bCs/>
                <w:color w:val="FFFFFF" w:themeColor="background1"/>
              </w:rPr>
            </w:pPr>
            <w:r w:rsidRPr="004A499A">
              <w:rPr>
                <w:rFonts w:ascii="Tahoma" w:hAnsi="Tahoma"/>
                <w:b/>
                <w:bCs/>
                <w:color w:val="FFFFFF" w:themeColor="background1"/>
              </w:rPr>
              <w:t>Nome do aluno</w:t>
            </w:r>
          </w:p>
        </w:tc>
        <w:tc>
          <w:tcPr>
            <w:tcW w:w="899" w:type="pct"/>
            <w:shd w:val="clear" w:color="auto" w:fill="7F7F7F" w:themeFill="text1" w:themeFillTint="80"/>
          </w:tcPr>
          <w:p w14:paraId="439B0625" w14:textId="43EE0497" w:rsidR="004A499A" w:rsidRPr="004A499A" w:rsidRDefault="004A499A" w:rsidP="004A499A">
            <w:pPr>
              <w:rPr>
                <w:rFonts w:ascii="Tahoma" w:hAnsi="Tahoma"/>
                <w:b/>
                <w:bCs/>
                <w:color w:val="FFFFFF" w:themeColor="background1"/>
              </w:rPr>
            </w:pPr>
            <w:r w:rsidRPr="004A499A">
              <w:rPr>
                <w:rFonts w:ascii="Tahoma" w:hAnsi="Tahoma"/>
                <w:b/>
                <w:bCs/>
                <w:color w:val="FFFFFF" w:themeColor="background1"/>
              </w:rPr>
              <w:t>1</w:t>
            </w:r>
            <w:r w:rsidR="00A32D01" w:rsidRPr="00EF630E">
              <w:rPr>
                <w:rFonts w:ascii="Tahoma" w:hAnsi="Tahoma"/>
                <w:b/>
                <w:bCs/>
                <w:color w:val="FFFFFF" w:themeColor="background1"/>
                <w:u w:val="single"/>
                <w:vertAlign w:val="superscript"/>
              </w:rPr>
              <w:t>a</w:t>
            </w:r>
            <w:r w:rsidRPr="004A499A">
              <w:rPr>
                <w:rFonts w:ascii="Tahoma" w:hAnsi="Tahoma"/>
                <w:b/>
                <w:bCs/>
                <w:color w:val="FFFFFF" w:themeColor="background1"/>
              </w:rPr>
              <w:t xml:space="preserve"> rodada</w:t>
            </w:r>
          </w:p>
        </w:tc>
        <w:tc>
          <w:tcPr>
            <w:tcW w:w="1050" w:type="pct"/>
            <w:shd w:val="clear" w:color="auto" w:fill="7F7F7F" w:themeFill="text1" w:themeFillTint="80"/>
          </w:tcPr>
          <w:p w14:paraId="2D478DE3" w14:textId="62E55B9B" w:rsidR="004A499A" w:rsidRPr="004A499A" w:rsidRDefault="004A499A" w:rsidP="004A499A">
            <w:pPr>
              <w:rPr>
                <w:rFonts w:ascii="Tahoma" w:hAnsi="Tahoma"/>
                <w:b/>
                <w:bCs/>
                <w:color w:val="FFFFFF" w:themeColor="background1"/>
              </w:rPr>
            </w:pPr>
            <w:r w:rsidRPr="004A499A">
              <w:rPr>
                <w:rFonts w:ascii="Tahoma" w:hAnsi="Tahoma"/>
                <w:b/>
                <w:bCs/>
                <w:color w:val="FFFFFF" w:themeColor="background1"/>
              </w:rPr>
              <w:t>2</w:t>
            </w:r>
            <w:r w:rsidR="00A32D01" w:rsidRPr="00EF630E">
              <w:rPr>
                <w:rFonts w:ascii="Tahoma" w:hAnsi="Tahoma"/>
                <w:b/>
                <w:bCs/>
                <w:color w:val="FFFFFF" w:themeColor="background1"/>
                <w:u w:val="single"/>
                <w:vertAlign w:val="superscript"/>
              </w:rPr>
              <w:t>a</w:t>
            </w:r>
            <w:r w:rsidRPr="004A499A">
              <w:rPr>
                <w:rFonts w:ascii="Tahoma" w:hAnsi="Tahoma"/>
                <w:b/>
                <w:bCs/>
                <w:color w:val="FFFFFF" w:themeColor="background1"/>
              </w:rPr>
              <w:t xml:space="preserve"> rodada</w:t>
            </w:r>
          </w:p>
        </w:tc>
        <w:tc>
          <w:tcPr>
            <w:tcW w:w="1049" w:type="pct"/>
            <w:shd w:val="clear" w:color="auto" w:fill="7F7F7F" w:themeFill="text1" w:themeFillTint="80"/>
          </w:tcPr>
          <w:p w14:paraId="2D1B0C24" w14:textId="4B6EE729" w:rsidR="004A499A" w:rsidRPr="004A499A" w:rsidRDefault="004A499A" w:rsidP="004A499A">
            <w:pPr>
              <w:rPr>
                <w:rFonts w:ascii="Tahoma" w:hAnsi="Tahoma"/>
                <w:b/>
                <w:bCs/>
                <w:color w:val="FFFFFF" w:themeColor="background1"/>
              </w:rPr>
            </w:pPr>
            <w:r w:rsidRPr="004A499A">
              <w:rPr>
                <w:rFonts w:ascii="Tahoma" w:hAnsi="Tahoma"/>
                <w:b/>
                <w:bCs/>
                <w:color w:val="FFFFFF" w:themeColor="background1"/>
              </w:rPr>
              <w:t>3</w:t>
            </w:r>
            <w:r w:rsidR="00A32D01" w:rsidRPr="00EF630E">
              <w:rPr>
                <w:rFonts w:ascii="Tahoma" w:hAnsi="Tahoma"/>
                <w:b/>
                <w:bCs/>
                <w:color w:val="FFFFFF" w:themeColor="background1"/>
                <w:u w:val="single"/>
                <w:vertAlign w:val="superscript"/>
              </w:rPr>
              <w:t>a</w:t>
            </w:r>
            <w:r w:rsidRPr="004A499A">
              <w:rPr>
                <w:rFonts w:ascii="Tahoma" w:hAnsi="Tahoma"/>
                <w:b/>
                <w:bCs/>
                <w:color w:val="FFFFFF" w:themeColor="background1"/>
              </w:rPr>
              <w:t xml:space="preserve"> rodada</w:t>
            </w:r>
          </w:p>
        </w:tc>
        <w:tc>
          <w:tcPr>
            <w:tcW w:w="877" w:type="pct"/>
            <w:shd w:val="clear" w:color="auto" w:fill="7F7F7F" w:themeFill="text1" w:themeFillTint="80"/>
          </w:tcPr>
          <w:p w14:paraId="01AD9048" w14:textId="77777777" w:rsidR="004A499A" w:rsidRPr="004A499A" w:rsidRDefault="004A499A" w:rsidP="004A499A">
            <w:pPr>
              <w:rPr>
                <w:rFonts w:ascii="Tahoma" w:hAnsi="Tahoma"/>
                <w:b/>
                <w:bCs/>
                <w:color w:val="FFFFFF" w:themeColor="background1"/>
              </w:rPr>
            </w:pPr>
            <w:r w:rsidRPr="004A499A">
              <w:rPr>
                <w:rFonts w:ascii="Tahoma" w:hAnsi="Tahoma"/>
                <w:b/>
                <w:bCs/>
                <w:color w:val="FFFFFF" w:themeColor="background1"/>
              </w:rPr>
              <w:t>Total</w:t>
            </w:r>
          </w:p>
        </w:tc>
      </w:tr>
      <w:tr w:rsidR="004A499A" w:rsidRPr="004A499A" w14:paraId="78ACC308" w14:textId="77777777" w:rsidTr="000955A6">
        <w:trPr>
          <w:trHeight w:val="454"/>
        </w:trPr>
        <w:tc>
          <w:tcPr>
            <w:tcW w:w="1124" w:type="pct"/>
          </w:tcPr>
          <w:p w14:paraId="53C8F1EA" w14:textId="77777777" w:rsidR="004A499A" w:rsidRPr="004A499A" w:rsidRDefault="004A499A" w:rsidP="00101A51">
            <w:pPr>
              <w:widowControl w:val="0"/>
              <w:jc w:val="both"/>
              <w:rPr>
                <w:rFonts w:ascii="Arial" w:eastAsia="Arial" w:hAnsi="Arial" w:cs="Arial"/>
              </w:rPr>
            </w:pPr>
          </w:p>
        </w:tc>
        <w:tc>
          <w:tcPr>
            <w:tcW w:w="899" w:type="pct"/>
          </w:tcPr>
          <w:p w14:paraId="5EF57466" w14:textId="77777777" w:rsidR="004A499A" w:rsidRPr="004A499A" w:rsidRDefault="004A499A" w:rsidP="00101A51">
            <w:pPr>
              <w:widowControl w:val="0"/>
              <w:jc w:val="both"/>
              <w:rPr>
                <w:rFonts w:ascii="Arial" w:eastAsia="Arial" w:hAnsi="Arial" w:cs="Arial"/>
              </w:rPr>
            </w:pPr>
          </w:p>
        </w:tc>
        <w:tc>
          <w:tcPr>
            <w:tcW w:w="1050" w:type="pct"/>
          </w:tcPr>
          <w:p w14:paraId="097F5775" w14:textId="77777777" w:rsidR="004A499A" w:rsidRPr="004A499A" w:rsidRDefault="004A499A" w:rsidP="00101A51">
            <w:pPr>
              <w:widowControl w:val="0"/>
              <w:jc w:val="both"/>
              <w:rPr>
                <w:rFonts w:ascii="Arial" w:eastAsia="Arial" w:hAnsi="Arial" w:cs="Arial"/>
              </w:rPr>
            </w:pPr>
          </w:p>
        </w:tc>
        <w:tc>
          <w:tcPr>
            <w:tcW w:w="1049" w:type="pct"/>
          </w:tcPr>
          <w:p w14:paraId="754AD448" w14:textId="77777777" w:rsidR="004A499A" w:rsidRPr="004A499A" w:rsidRDefault="004A499A" w:rsidP="00101A51">
            <w:pPr>
              <w:widowControl w:val="0"/>
              <w:jc w:val="both"/>
              <w:rPr>
                <w:rFonts w:ascii="Arial" w:eastAsia="Arial" w:hAnsi="Arial" w:cs="Arial"/>
              </w:rPr>
            </w:pPr>
          </w:p>
        </w:tc>
        <w:tc>
          <w:tcPr>
            <w:tcW w:w="877" w:type="pct"/>
          </w:tcPr>
          <w:p w14:paraId="52BEB183" w14:textId="77777777" w:rsidR="004A499A" w:rsidRPr="004A499A" w:rsidRDefault="004A499A" w:rsidP="00101A51">
            <w:pPr>
              <w:widowControl w:val="0"/>
              <w:jc w:val="both"/>
              <w:rPr>
                <w:rFonts w:ascii="Arial" w:eastAsia="Arial" w:hAnsi="Arial" w:cs="Arial"/>
              </w:rPr>
            </w:pPr>
          </w:p>
        </w:tc>
      </w:tr>
      <w:tr w:rsidR="004A499A" w:rsidRPr="004A499A" w14:paraId="101D9E9C" w14:textId="77777777" w:rsidTr="000955A6">
        <w:trPr>
          <w:trHeight w:val="454"/>
        </w:trPr>
        <w:tc>
          <w:tcPr>
            <w:tcW w:w="1124" w:type="pct"/>
          </w:tcPr>
          <w:p w14:paraId="16C2FEF2" w14:textId="77777777" w:rsidR="004A499A" w:rsidRPr="004A499A" w:rsidRDefault="004A499A" w:rsidP="00101A51">
            <w:pPr>
              <w:widowControl w:val="0"/>
              <w:jc w:val="both"/>
              <w:rPr>
                <w:rFonts w:ascii="Arial" w:eastAsia="Arial" w:hAnsi="Arial" w:cs="Arial"/>
              </w:rPr>
            </w:pPr>
          </w:p>
        </w:tc>
        <w:tc>
          <w:tcPr>
            <w:tcW w:w="899" w:type="pct"/>
          </w:tcPr>
          <w:p w14:paraId="51BB5943" w14:textId="77777777" w:rsidR="004A499A" w:rsidRPr="004A499A" w:rsidRDefault="004A499A" w:rsidP="00101A51">
            <w:pPr>
              <w:widowControl w:val="0"/>
              <w:jc w:val="both"/>
              <w:rPr>
                <w:rFonts w:ascii="Arial" w:eastAsia="Arial" w:hAnsi="Arial" w:cs="Arial"/>
              </w:rPr>
            </w:pPr>
          </w:p>
        </w:tc>
        <w:tc>
          <w:tcPr>
            <w:tcW w:w="1050" w:type="pct"/>
          </w:tcPr>
          <w:p w14:paraId="1B5C46E5" w14:textId="77777777" w:rsidR="004A499A" w:rsidRPr="004A499A" w:rsidRDefault="004A499A" w:rsidP="00101A51">
            <w:pPr>
              <w:widowControl w:val="0"/>
              <w:jc w:val="both"/>
              <w:rPr>
                <w:rFonts w:ascii="Arial" w:eastAsia="Arial" w:hAnsi="Arial" w:cs="Arial"/>
              </w:rPr>
            </w:pPr>
          </w:p>
        </w:tc>
        <w:tc>
          <w:tcPr>
            <w:tcW w:w="1049" w:type="pct"/>
          </w:tcPr>
          <w:p w14:paraId="3E1873B7" w14:textId="77777777" w:rsidR="004A499A" w:rsidRPr="004A499A" w:rsidRDefault="004A499A" w:rsidP="00101A51">
            <w:pPr>
              <w:widowControl w:val="0"/>
              <w:jc w:val="both"/>
              <w:rPr>
                <w:rFonts w:ascii="Arial" w:eastAsia="Arial" w:hAnsi="Arial" w:cs="Arial"/>
              </w:rPr>
            </w:pPr>
          </w:p>
        </w:tc>
        <w:tc>
          <w:tcPr>
            <w:tcW w:w="877" w:type="pct"/>
          </w:tcPr>
          <w:p w14:paraId="4B1C19FB" w14:textId="77777777" w:rsidR="004A499A" w:rsidRPr="004A499A" w:rsidRDefault="004A499A" w:rsidP="00101A51">
            <w:pPr>
              <w:widowControl w:val="0"/>
              <w:jc w:val="both"/>
              <w:rPr>
                <w:rFonts w:ascii="Arial" w:eastAsia="Arial" w:hAnsi="Arial" w:cs="Arial"/>
              </w:rPr>
            </w:pPr>
          </w:p>
        </w:tc>
      </w:tr>
      <w:tr w:rsidR="004A499A" w:rsidRPr="004A499A" w14:paraId="03B2BB24" w14:textId="77777777" w:rsidTr="000955A6">
        <w:trPr>
          <w:trHeight w:val="454"/>
        </w:trPr>
        <w:tc>
          <w:tcPr>
            <w:tcW w:w="1124" w:type="pct"/>
          </w:tcPr>
          <w:p w14:paraId="5B5A73C7" w14:textId="77777777" w:rsidR="004A499A" w:rsidRPr="004A499A" w:rsidRDefault="004A499A" w:rsidP="00101A51">
            <w:pPr>
              <w:widowControl w:val="0"/>
              <w:jc w:val="both"/>
              <w:rPr>
                <w:rFonts w:ascii="Arial" w:eastAsia="Arial" w:hAnsi="Arial" w:cs="Arial"/>
              </w:rPr>
            </w:pPr>
          </w:p>
        </w:tc>
        <w:tc>
          <w:tcPr>
            <w:tcW w:w="899" w:type="pct"/>
          </w:tcPr>
          <w:p w14:paraId="38188078" w14:textId="77777777" w:rsidR="004A499A" w:rsidRPr="004A499A" w:rsidRDefault="004A499A" w:rsidP="00101A51">
            <w:pPr>
              <w:widowControl w:val="0"/>
              <w:jc w:val="both"/>
              <w:rPr>
                <w:rFonts w:ascii="Arial" w:eastAsia="Arial" w:hAnsi="Arial" w:cs="Arial"/>
              </w:rPr>
            </w:pPr>
          </w:p>
        </w:tc>
        <w:tc>
          <w:tcPr>
            <w:tcW w:w="1050" w:type="pct"/>
          </w:tcPr>
          <w:p w14:paraId="1F055A01" w14:textId="77777777" w:rsidR="004A499A" w:rsidRPr="004A499A" w:rsidRDefault="004A499A" w:rsidP="00101A51">
            <w:pPr>
              <w:widowControl w:val="0"/>
              <w:jc w:val="both"/>
              <w:rPr>
                <w:rFonts w:ascii="Arial" w:eastAsia="Arial" w:hAnsi="Arial" w:cs="Arial"/>
              </w:rPr>
            </w:pPr>
          </w:p>
        </w:tc>
        <w:tc>
          <w:tcPr>
            <w:tcW w:w="1049" w:type="pct"/>
          </w:tcPr>
          <w:p w14:paraId="2B5AAD1C" w14:textId="77777777" w:rsidR="004A499A" w:rsidRPr="004A499A" w:rsidRDefault="004A499A" w:rsidP="00101A51">
            <w:pPr>
              <w:widowControl w:val="0"/>
              <w:jc w:val="both"/>
              <w:rPr>
                <w:rFonts w:ascii="Arial" w:eastAsia="Arial" w:hAnsi="Arial" w:cs="Arial"/>
              </w:rPr>
            </w:pPr>
          </w:p>
        </w:tc>
        <w:tc>
          <w:tcPr>
            <w:tcW w:w="877" w:type="pct"/>
          </w:tcPr>
          <w:p w14:paraId="50AFCF5B" w14:textId="77777777" w:rsidR="004A499A" w:rsidRPr="004A499A" w:rsidRDefault="004A499A" w:rsidP="00101A51">
            <w:pPr>
              <w:widowControl w:val="0"/>
              <w:jc w:val="both"/>
              <w:rPr>
                <w:rFonts w:ascii="Arial" w:eastAsia="Arial" w:hAnsi="Arial" w:cs="Arial"/>
              </w:rPr>
            </w:pPr>
          </w:p>
        </w:tc>
      </w:tr>
    </w:tbl>
    <w:p w14:paraId="7AC208D3" w14:textId="77777777" w:rsidR="004A499A" w:rsidRPr="004A499A" w:rsidRDefault="004A499A" w:rsidP="004A499A">
      <w:pPr>
        <w:pStyle w:val="00textosemparagrafo"/>
        <w:rPr>
          <w:rFonts w:eastAsia="Arial"/>
        </w:rPr>
      </w:pPr>
    </w:p>
    <w:p w14:paraId="00D98210" w14:textId="77777777" w:rsidR="004A499A" w:rsidRPr="004A499A" w:rsidRDefault="004A499A" w:rsidP="004A499A">
      <w:pPr>
        <w:pStyle w:val="00Textogeralbullet"/>
        <w:rPr>
          <w:rFonts w:eastAsia="Arial"/>
        </w:rPr>
      </w:pPr>
      <w:r w:rsidRPr="004A499A">
        <w:rPr>
          <w:rFonts w:eastAsia="Arial"/>
        </w:rPr>
        <w:t xml:space="preserve">Organize os alunos em grupos de quatro componentes e disponibilize dois dados para o grupo. Eles deverão escolher um critério para definir quem inicia o jogo, quem será o segundo e assim por diante. Definida a ordem, iniciam-se as jogadas. </w:t>
      </w:r>
    </w:p>
    <w:p w14:paraId="335F5995" w14:textId="333E2070" w:rsidR="00FE63AC" w:rsidRDefault="00FE63AC">
      <w:pPr>
        <w:rPr>
          <w:rFonts w:ascii="Tahoma" w:eastAsia="Arial" w:hAnsi="Tahoma" w:cs="Arial"/>
          <w:color w:val="000000"/>
          <w:sz w:val="22"/>
          <w:szCs w:val="22"/>
          <w:lang w:eastAsia="es-ES"/>
        </w:rPr>
      </w:pPr>
    </w:p>
    <w:p w14:paraId="6BFC84B1" w14:textId="6B882C97" w:rsidR="004A499A" w:rsidRPr="004A499A" w:rsidRDefault="004A499A" w:rsidP="004A499A">
      <w:pPr>
        <w:pStyle w:val="00peso3"/>
      </w:pPr>
      <w:r w:rsidRPr="004A499A">
        <w:t>Modo de jogar</w:t>
      </w:r>
    </w:p>
    <w:p w14:paraId="517B5E4B" w14:textId="7F47F2DD" w:rsidR="004A499A" w:rsidRDefault="004A499A" w:rsidP="004A499A">
      <w:pPr>
        <w:pStyle w:val="00Textogeralbullet"/>
        <w:rPr>
          <w:rFonts w:eastAsia="Arial"/>
        </w:rPr>
      </w:pPr>
      <w:r w:rsidRPr="004A499A">
        <w:rPr>
          <w:rFonts w:eastAsia="Arial"/>
        </w:rPr>
        <w:t>Um aluno lança os dois dados, verifica o número que saiu nas faces superiores e faz a adição</w:t>
      </w:r>
      <w:r w:rsidR="0079502E">
        <w:rPr>
          <w:rFonts w:eastAsia="Arial"/>
        </w:rPr>
        <w:t>;</w:t>
      </w:r>
      <w:r w:rsidR="0079502E" w:rsidRPr="004A499A">
        <w:rPr>
          <w:rFonts w:eastAsia="Arial"/>
        </w:rPr>
        <w:t xml:space="preserve"> </w:t>
      </w:r>
      <w:r w:rsidRPr="004A499A">
        <w:rPr>
          <w:rFonts w:eastAsia="Arial"/>
        </w:rPr>
        <w:t xml:space="preserve">o resultado será o total de pontos obtidos pelo jogador nessa rodada. Ele deve registrar </w:t>
      </w:r>
      <w:r w:rsidR="00067E28">
        <w:rPr>
          <w:rFonts w:eastAsia="Arial"/>
        </w:rPr>
        <w:t>no quadro</w:t>
      </w:r>
      <w:r w:rsidRPr="004A499A">
        <w:rPr>
          <w:rFonts w:eastAsia="Arial"/>
        </w:rPr>
        <w:t xml:space="preserve"> o número correspondente ao resultado final. Disponibilize o material dourado para auxiliar na soma dos pontos.</w:t>
      </w:r>
    </w:p>
    <w:p w14:paraId="04DD3958" w14:textId="77777777" w:rsidR="004A499A" w:rsidRPr="004A499A" w:rsidRDefault="004A499A" w:rsidP="004A499A">
      <w:pPr>
        <w:pStyle w:val="00Textogeralbullet"/>
        <w:rPr>
          <w:rFonts w:eastAsia="Arial"/>
        </w:rPr>
      </w:pPr>
      <w:r w:rsidRPr="004A499A">
        <w:rPr>
          <w:rFonts w:eastAsia="Arial"/>
        </w:rPr>
        <w:t>Após jogarem três rodadas, os integrantes do grupo somam o total dos pontos obtidos por cada jogador. Vence quem conseguir o maior número de pontos. Destaque que o objetivo do jogo é todos aprenderem e se divertirem e que fazer mais pontos ou menos pontos não significa que um seja melhor ou pior que o outro, pois o resultado de um jogo pode variar e todos devem ser amigos na sala de aula. Ressaltar atitudes de respeito pelos colegas contribui para a harmonia da turma e o fortalecimento dos laços afetivos.</w:t>
      </w:r>
    </w:p>
    <w:p w14:paraId="35ED8D22" w14:textId="234A26F7" w:rsidR="005830C5" w:rsidRDefault="004A499A" w:rsidP="004A499A">
      <w:pPr>
        <w:pStyle w:val="00Textogeralbullet"/>
        <w:rPr>
          <w:rFonts w:eastAsia="Arial"/>
        </w:rPr>
      </w:pPr>
      <w:r w:rsidRPr="004A499A">
        <w:rPr>
          <w:rFonts w:eastAsia="Arial"/>
        </w:rPr>
        <w:t>Como forma de avaliação observe os registros dos alunos, faça intervenções e questionamentos</w:t>
      </w:r>
      <w:r w:rsidR="0079502E">
        <w:rPr>
          <w:rFonts w:eastAsia="Arial"/>
        </w:rPr>
        <w:t xml:space="preserve"> e</w:t>
      </w:r>
      <w:r w:rsidRPr="004A499A">
        <w:rPr>
          <w:rFonts w:eastAsia="Arial"/>
        </w:rPr>
        <w:t xml:space="preserve"> auxilie aqueles que têm mais dificuldade </w:t>
      </w:r>
      <w:r w:rsidR="00D2529B">
        <w:rPr>
          <w:rFonts w:eastAsia="Arial"/>
        </w:rPr>
        <w:t>par</w:t>
      </w:r>
      <w:r w:rsidRPr="004A499A">
        <w:rPr>
          <w:rFonts w:eastAsia="Arial"/>
        </w:rPr>
        <w:t>a construir as próprias estratégias de resolução de um problema.</w:t>
      </w:r>
    </w:p>
    <w:p w14:paraId="6EC5868D" w14:textId="77777777" w:rsidR="005830C5" w:rsidRDefault="005830C5">
      <w:pPr>
        <w:rPr>
          <w:rFonts w:ascii="Tahoma" w:eastAsia="Arial" w:hAnsi="Tahoma" w:cs="Tahoma"/>
          <w:color w:val="000000"/>
          <w:spacing w:val="-2"/>
          <w:sz w:val="22"/>
          <w:szCs w:val="22"/>
          <w:lang w:eastAsia="es-ES"/>
        </w:rPr>
      </w:pPr>
      <w:r>
        <w:rPr>
          <w:rFonts w:eastAsia="Arial"/>
        </w:rPr>
        <w:br w:type="page"/>
      </w:r>
    </w:p>
    <w:p w14:paraId="0272F2E5" w14:textId="77777777" w:rsidR="004A499A" w:rsidRPr="004A499A" w:rsidRDefault="004A499A" w:rsidP="004A499A">
      <w:pPr>
        <w:pStyle w:val="00PESO2"/>
      </w:pPr>
      <w:r w:rsidRPr="004A499A">
        <w:t>Aula 3</w:t>
      </w:r>
    </w:p>
    <w:p w14:paraId="0EDCF75D" w14:textId="77777777" w:rsidR="004A499A" w:rsidRPr="004A499A" w:rsidRDefault="004A499A" w:rsidP="004A499A">
      <w:pPr>
        <w:pStyle w:val="00peso3"/>
      </w:pPr>
      <w:r w:rsidRPr="004A499A">
        <w:t>Conteúdo específico</w:t>
      </w:r>
    </w:p>
    <w:p w14:paraId="4E0A58CB" w14:textId="77777777" w:rsidR="004A499A" w:rsidRPr="004A499A" w:rsidRDefault="004A499A" w:rsidP="004A499A">
      <w:pPr>
        <w:pStyle w:val="00textosemparagrafo"/>
        <w:rPr>
          <w:rFonts w:eastAsia="Arial"/>
        </w:rPr>
      </w:pPr>
      <w:r w:rsidRPr="004A499A">
        <w:rPr>
          <w:rFonts w:eastAsia="Arial"/>
        </w:rPr>
        <w:t>Adição e subtração</w:t>
      </w:r>
    </w:p>
    <w:p w14:paraId="7DFD4274" w14:textId="77777777" w:rsidR="004A499A" w:rsidRPr="004A499A" w:rsidRDefault="004A499A" w:rsidP="004A499A">
      <w:pPr>
        <w:pStyle w:val="00textosemparagrafo"/>
        <w:rPr>
          <w:rFonts w:eastAsia="Arial"/>
        </w:rPr>
      </w:pPr>
    </w:p>
    <w:p w14:paraId="77EB4CC1" w14:textId="77777777" w:rsidR="004A499A" w:rsidRPr="004A499A" w:rsidRDefault="004A499A" w:rsidP="004A499A">
      <w:pPr>
        <w:pStyle w:val="00peso3"/>
      </w:pPr>
      <w:r w:rsidRPr="004A499A">
        <w:t>Recursos didáticos</w:t>
      </w:r>
    </w:p>
    <w:p w14:paraId="18EC889E" w14:textId="77777777" w:rsidR="004A499A" w:rsidRPr="004A499A" w:rsidRDefault="004A499A" w:rsidP="004A499A">
      <w:pPr>
        <w:pStyle w:val="00Textogeralbullet"/>
        <w:rPr>
          <w:rFonts w:eastAsia="Arial"/>
        </w:rPr>
      </w:pPr>
      <w:r w:rsidRPr="004A499A">
        <w:rPr>
          <w:rFonts w:eastAsia="Arial"/>
        </w:rPr>
        <w:t xml:space="preserve">Página </w:t>
      </w:r>
      <w:r w:rsidRPr="0079502E">
        <w:rPr>
          <w:rFonts w:eastAsia="Arial"/>
        </w:rPr>
        <w:t>134</w:t>
      </w:r>
      <w:r w:rsidRPr="004A499A">
        <w:rPr>
          <w:rFonts w:eastAsia="Arial"/>
        </w:rPr>
        <w:t xml:space="preserve"> do </w:t>
      </w:r>
      <w:r w:rsidRPr="009A5048">
        <w:rPr>
          <w:rFonts w:eastAsia="Arial"/>
          <w:i/>
        </w:rPr>
        <w:t>Livro do estudante</w:t>
      </w:r>
      <w:r w:rsidRPr="004A499A">
        <w:rPr>
          <w:rFonts w:eastAsia="Arial"/>
        </w:rPr>
        <w:t>.</w:t>
      </w:r>
    </w:p>
    <w:p w14:paraId="4541DCA8" w14:textId="77777777" w:rsidR="004A499A" w:rsidRPr="004A499A" w:rsidRDefault="004A499A" w:rsidP="004A499A">
      <w:pPr>
        <w:pStyle w:val="00Textogeralbullet"/>
        <w:rPr>
          <w:rFonts w:eastAsia="Arial"/>
        </w:rPr>
      </w:pPr>
      <w:r w:rsidRPr="004A499A">
        <w:rPr>
          <w:rFonts w:eastAsia="Arial"/>
        </w:rPr>
        <w:t>Ábaco e argolas.</w:t>
      </w:r>
    </w:p>
    <w:p w14:paraId="0ABAE8E9" w14:textId="77777777" w:rsidR="004A499A" w:rsidRPr="004A499A" w:rsidRDefault="004A499A" w:rsidP="004A499A">
      <w:pPr>
        <w:pStyle w:val="00Textogeralbullet"/>
        <w:rPr>
          <w:rFonts w:eastAsia="Arial"/>
        </w:rPr>
      </w:pPr>
      <w:r w:rsidRPr="004A499A">
        <w:rPr>
          <w:rFonts w:eastAsia="Arial"/>
        </w:rPr>
        <w:t>40 unidades de um objeto.</w:t>
      </w:r>
    </w:p>
    <w:p w14:paraId="3F85D7E2" w14:textId="77777777" w:rsidR="004A499A" w:rsidRPr="004A499A" w:rsidRDefault="004A499A" w:rsidP="004A499A">
      <w:pPr>
        <w:pStyle w:val="00textosemparagrafo"/>
        <w:rPr>
          <w:rFonts w:eastAsia="Arial"/>
        </w:rPr>
      </w:pPr>
    </w:p>
    <w:p w14:paraId="0CB7DD82" w14:textId="77777777" w:rsidR="004A499A" w:rsidRPr="004A499A" w:rsidRDefault="004A499A" w:rsidP="004A499A">
      <w:pPr>
        <w:pStyle w:val="00peso3"/>
      </w:pPr>
      <w:r w:rsidRPr="004A499A">
        <w:t>Encaminhamento</w:t>
      </w:r>
    </w:p>
    <w:p w14:paraId="04B986FE" w14:textId="150E5DDD" w:rsidR="004A499A" w:rsidRPr="004A499A" w:rsidRDefault="004A499A" w:rsidP="004A499A">
      <w:pPr>
        <w:pStyle w:val="00Textogeralbullet"/>
        <w:rPr>
          <w:rFonts w:eastAsia="Arial"/>
        </w:rPr>
      </w:pPr>
      <w:r w:rsidRPr="004A499A">
        <w:rPr>
          <w:rFonts w:eastAsia="Arial"/>
        </w:rPr>
        <w:t xml:space="preserve">Junto com os alunos, faça algumas adições no ábaco e registre as resoluções dos alunos no quadro de giz. Em seguida, leia a atividade 1 da página </w:t>
      </w:r>
      <w:r w:rsidR="00E437E1" w:rsidRPr="0079502E">
        <w:rPr>
          <w:rFonts w:eastAsia="Arial"/>
        </w:rPr>
        <w:t>13</w:t>
      </w:r>
      <w:r w:rsidR="00E437E1">
        <w:rPr>
          <w:rFonts w:eastAsia="Arial"/>
        </w:rPr>
        <w:t>4</w:t>
      </w:r>
      <w:r w:rsidR="00E437E1" w:rsidRPr="004A499A">
        <w:rPr>
          <w:rFonts w:eastAsia="Arial"/>
        </w:rPr>
        <w:t xml:space="preserve"> </w:t>
      </w:r>
      <w:r w:rsidRPr="004A499A">
        <w:rPr>
          <w:rFonts w:eastAsia="Arial"/>
        </w:rPr>
        <w:t xml:space="preserve">do </w:t>
      </w:r>
      <w:r w:rsidRPr="004A499A">
        <w:rPr>
          <w:rFonts w:eastAsia="Arial"/>
          <w:i/>
        </w:rPr>
        <w:t>Livro do estudante</w:t>
      </w:r>
      <w:r w:rsidRPr="004A499A">
        <w:rPr>
          <w:rFonts w:eastAsia="Arial"/>
        </w:rPr>
        <w:t xml:space="preserve">, solicitando </w:t>
      </w:r>
      <w:r w:rsidR="00A32D01">
        <w:rPr>
          <w:rFonts w:eastAsia="Arial"/>
        </w:rPr>
        <w:t>a</w:t>
      </w:r>
      <w:r w:rsidR="00A32D01" w:rsidRPr="004A499A">
        <w:rPr>
          <w:rFonts w:eastAsia="Arial"/>
        </w:rPr>
        <w:t xml:space="preserve"> </w:t>
      </w:r>
      <w:r w:rsidRPr="004A499A">
        <w:rPr>
          <w:rFonts w:eastAsia="Arial"/>
        </w:rPr>
        <w:t xml:space="preserve">eles </w:t>
      </w:r>
      <w:r w:rsidR="00A32D01">
        <w:rPr>
          <w:rFonts w:eastAsia="Arial"/>
        </w:rPr>
        <w:t xml:space="preserve">que </w:t>
      </w:r>
      <w:r w:rsidRPr="004A499A">
        <w:rPr>
          <w:rFonts w:eastAsia="Arial"/>
        </w:rPr>
        <w:t xml:space="preserve">a acompanhem (leia mais orientações na página </w:t>
      </w:r>
      <w:r w:rsidR="00E437E1" w:rsidRPr="0079502E">
        <w:rPr>
          <w:rFonts w:eastAsia="Arial"/>
        </w:rPr>
        <w:t>13</w:t>
      </w:r>
      <w:r w:rsidR="00E437E1">
        <w:rPr>
          <w:rFonts w:eastAsia="Arial"/>
        </w:rPr>
        <w:t>4</w:t>
      </w:r>
      <w:r w:rsidR="00E437E1" w:rsidRPr="004A499A">
        <w:rPr>
          <w:rFonts w:eastAsia="Arial"/>
        </w:rPr>
        <w:t xml:space="preserve"> </w:t>
      </w:r>
      <w:r w:rsidRPr="004A499A">
        <w:rPr>
          <w:rFonts w:eastAsia="Arial"/>
        </w:rPr>
        <w:t xml:space="preserve">do </w:t>
      </w:r>
      <w:r w:rsidRPr="004A499A">
        <w:rPr>
          <w:rFonts w:eastAsia="Arial"/>
          <w:i/>
        </w:rPr>
        <w:t>Manual do professor</w:t>
      </w:r>
      <w:r w:rsidRPr="004A499A">
        <w:rPr>
          <w:rFonts w:eastAsia="Arial"/>
        </w:rPr>
        <w:t xml:space="preserve"> impresso). Se julgar oportuno, trabalhe com duplas produtivas, incentivando a troca de experiências e a solidariedade. Socialize as respostas dos alunos. Caso não tenha acesso à Coleção, proponha </w:t>
      </w:r>
      <w:r w:rsidR="00A32D01">
        <w:rPr>
          <w:rFonts w:eastAsia="Arial"/>
        </w:rPr>
        <w:t>a eles</w:t>
      </w:r>
      <w:r w:rsidRPr="004A499A">
        <w:rPr>
          <w:rFonts w:eastAsia="Arial"/>
        </w:rPr>
        <w:t xml:space="preserve"> situações-problema com números até 50, por exemplo: “Nino fez 24 pães</w:t>
      </w:r>
      <w:r w:rsidR="00A32D01">
        <w:rPr>
          <w:rFonts w:eastAsia="Arial"/>
        </w:rPr>
        <w:t xml:space="preserve"> </w:t>
      </w:r>
      <w:r w:rsidRPr="004A499A">
        <w:rPr>
          <w:rFonts w:eastAsia="Arial"/>
        </w:rPr>
        <w:t xml:space="preserve">doces para o aniversário de seu filho. No total, havia 46 pães. Ele também fez pães salgados. Quantos pães salgados ele </w:t>
      </w:r>
      <w:proofErr w:type="gramStart"/>
      <w:r w:rsidRPr="004A499A">
        <w:rPr>
          <w:rFonts w:eastAsia="Arial"/>
        </w:rPr>
        <w:t>fez?”</w:t>
      </w:r>
      <w:proofErr w:type="gramEnd"/>
      <w:r w:rsidRPr="004A499A">
        <w:rPr>
          <w:rFonts w:eastAsia="Arial"/>
        </w:rPr>
        <w:t>. Verifique as estratégias utilizadas pelos alunos para resolver situações-problema desse tipo e socialize-as.</w:t>
      </w:r>
    </w:p>
    <w:p w14:paraId="5C7C6BAE" w14:textId="46499909" w:rsidR="004A499A" w:rsidRPr="004A499A" w:rsidRDefault="004A499A" w:rsidP="004A499A">
      <w:pPr>
        <w:pStyle w:val="00Textogeralbullet"/>
        <w:rPr>
          <w:rFonts w:eastAsia="Arial"/>
        </w:rPr>
      </w:pPr>
      <w:r w:rsidRPr="004A499A">
        <w:rPr>
          <w:rFonts w:eastAsia="Arial"/>
        </w:rPr>
        <w:t xml:space="preserve">Encerrada a atividade 1, solicite </w:t>
      </w:r>
      <w:r w:rsidR="0079502E">
        <w:rPr>
          <w:rFonts w:eastAsia="Arial"/>
        </w:rPr>
        <w:t xml:space="preserve">aos alunos </w:t>
      </w:r>
      <w:r w:rsidRPr="004A499A">
        <w:rPr>
          <w:rFonts w:eastAsia="Arial"/>
        </w:rPr>
        <w:t xml:space="preserve">que façam a atividade 2 e registrem as operações realizadas (leia mais orientações na página </w:t>
      </w:r>
      <w:r w:rsidR="00E437E1" w:rsidRPr="0079502E">
        <w:rPr>
          <w:rFonts w:eastAsia="Arial"/>
        </w:rPr>
        <w:t>13</w:t>
      </w:r>
      <w:r w:rsidR="00E437E1">
        <w:rPr>
          <w:rFonts w:eastAsia="Arial"/>
        </w:rPr>
        <w:t>4</w:t>
      </w:r>
      <w:r w:rsidR="00E437E1" w:rsidRPr="004A499A">
        <w:rPr>
          <w:rFonts w:eastAsia="Arial"/>
        </w:rPr>
        <w:t xml:space="preserve"> </w:t>
      </w:r>
      <w:r w:rsidRPr="004A499A">
        <w:rPr>
          <w:rFonts w:eastAsia="Arial"/>
        </w:rPr>
        <w:t xml:space="preserve">do </w:t>
      </w:r>
      <w:r w:rsidRPr="004A499A">
        <w:rPr>
          <w:rFonts w:eastAsia="Arial"/>
          <w:i/>
        </w:rPr>
        <w:t>Manual do professor</w:t>
      </w:r>
      <w:r w:rsidRPr="004A499A">
        <w:rPr>
          <w:rFonts w:eastAsia="Arial"/>
        </w:rPr>
        <w:t xml:space="preserve"> impresso).</w:t>
      </w:r>
    </w:p>
    <w:p w14:paraId="2C3BCEE6" w14:textId="6E068545" w:rsidR="004A499A" w:rsidRPr="004A499A" w:rsidRDefault="004A499A" w:rsidP="004A499A">
      <w:pPr>
        <w:pStyle w:val="00Textogeralbullet"/>
        <w:rPr>
          <w:rFonts w:eastAsia="Arial"/>
        </w:rPr>
      </w:pPr>
      <w:r w:rsidRPr="004A499A">
        <w:rPr>
          <w:rFonts w:eastAsia="Arial"/>
        </w:rPr>
        <w:t>Caminhe pela sala durante a realização das atividades, observando as duplas e, como forma de avaliação, viste as atividades realizadas no livro.</w:t>
      </w:r>
    </w:p>
    <w:p w14:paraId="0D7D1B7C" w14:textId="40DFFCCE" w:rsidR="00FE63AC" w:rsidRDefault="00FE63AC">
      <w:pPr>
        <w:rPr>
          <w:rFonts w:ascii="Tahoma" w:eastAsia="Arial" w:hAnsi="Tahoma" w:cs="Arial"/>
          <w:color w:val="000000"/>
          <w:sz w:val="22"/>
          <w:szCs w:val="22"/>
          <w:lang w:eastAsia="es-ES"/>
        </w:rPr>
      </w:pPr>
      <w:r w:rsidRPr="003727B4">
        <w:rPr>
          <w:rFonts w:eastAsia="Arial"/>
        </w:rPr>
        <w:br w:type="page"/>
      </w:r>
    </w:p>
    <w:p w14:paraId="139413EE" w14:textId="77777777" w:rsidR="004A499A" w:rsidRPr="004A499A" w:rsidRDefault="004A499A" w:rsidP="004A499A">
      <w:pPr>
        <w:pStyle w:val="00PESO2"/>
      </w:pPr>
      <w:r w:rsidRPr="004A499A">
        <w:t>Aula 4</w:t>
      </w:r>
    </w:p>
    <w:p w14:paraId="32CD478F" w14:textId="77777777" w:rsidR="004A499A" w:rsidRPr="004A499A" w:rsidRDefault="004A499A" w:rsidP="004A499A">
      <w:pPr>
        <w:pStyle w:val="00peso3"/>
      </w:pPr>
      <w:r w:rsidRPr="004A499A">
        <w:t>Conteúdo específico</w:t>
      </w:r>
    </w:p>
    <w:p w14:paraId="083F1856" w14:textId="77777777" w:rsidR="004A499A" w:rsidRPr="004A499A" w:rsidRDefault="004A499A" w:rsidP="004A499A">
      <w:pPr>
        <w:pStyle w:val="00textosemparagrafo"/>
        <w:rPr>
          <w:rFonts w:eastAsia="Arial"/>
        </w:rPr>
      </w:pPr>
      <w:r w:rsidRPr="004A499A">
        <w:rPr>
          <w:rFonts w:eastAsia="Arial"/>
        </w:rPr>
        <w:t xml:space="preserve">Adição e subtração </w:t>
      </w:r>
    </w:p>
    <w:p w14:paraId="7795577B" w14:textId="77777777" w:rsidR="004A499A" w:rsidRPr="004A499A" w:rsidRDefault="004A499A" w:rsidP="004A499A">
      <w:pPr>
        <w:pStyle w:val="00textosemparagrafo"/>
        <w:rPr>
          <w:rFonts w:eastAsia="Arial"/>
        </w:rPr>
      </w:pPr>
    </w:p>
    <w:p w14:paraId="374A0B63" w14:textId="569F0198" w:rsidR="004A499A" w:rsidRPr="004A499A" w:rsidRDefault="004A499A" w:rsidP="004A499A">
      <w:pPr>
        <w:pStyle w:val="00peso3"/>
      </w:pPr>
      <w:r w:rsidRPr="004A499A">
        <w:t>Recurso didático</w:t>
      </w:r>
    </w:p>
    <w:p w14:paraId="2EA398A0" w14:textId="2FEA5B67" w:rsidR="004A499A" w:rsidRPr="004A499A" w:rsidRDefault="004A499A" w:rsidP="004A499A">
      <w:pPr>
        <w:pStyle w:val="00Textogeralbullet"/>
        <w:rPr>
          <w:rFonts w:eastAsia="Arial"/>
        </w:rPr>
      </w:pPr>
      <w:r w:rsidRPr="004A499A">
        <w:rPr>
          <w:rFonts w:eastAsia="Arial"/>
        </w:rPr>
        <w:t xml:space="preserve">Página </w:t>
      </w:r>
      <w:r w:rsidRPr="0079502E">
        <w:rPr>
          <w:rFonts w:eastAsia="Arial"/>
        </w:rPr>
        <w:t>135</w:t>
      </w:r>
      <w:r w:rsidRPr="004A499A">
        <w:rPr>
          <w:rFonts w:eastAsia="Arial"/>
        </w:rPr>
        <w:t xml:space="preserve"> do </w:t>
      </w:r>
      <w:r w:rsidRPr="009A5048">
        <w:rPr>
          <w:rFonts w:eastAsia="Arial"/>
          <w:i/>
        </w:rPr>
        <w:t>Livro do estudante</w:t>
      </w:r>
      <w:r w:rsidRPr="004A499A">
        <w:rPr>
          <w:rFonts w:eastAsia="Arial"/>
        </w:rPr>
        <w:t>.</w:t>
      </w:r>
    </w:p>
    <w:p w14:paraId="55230CCA" w14:textId="2887CBA9" w:rsidR="004A499A" w:rsidRDefault="004A499A">
      <w:pPr>
        <w:rPr>
          <w:rFonts w:ascii="Tahoma" w:eastAsia="Arial" w:hAnsi="Tahoma" w:cs="Arial"/>
          <w:color w:val="000000"/>
          <w:sz w:val="22"/>
          <w:szCs w:val="22"/>
          <w:lang w:eastAsia="es-ES"/>
        </w:rPr>
      </w:pPr>
    </w:p>
    <w:p w14:paraId="3CAE72FB" w14:textId="77777777" w:rsidR="004A499A" w:rsidRPr="004A499A" w:rsidRDefault="004A499A" w:rsidP="004A499A">
      <w:pPr>
        <w:pStyle w:val="00peso3"/>
      </w:pPr>
      <w:r w:rsidRPr="004A499A">
        <w:t>Encaminhamento</w:t>
      </w:r>
    </w:p>
    <w:p w14:paraId="0B7DD99C" w14:textId="34473595" w:rsidR="004A499A" w:rsidRPr="004A499A" w:rsidRDefault="004A499A" w:rsidP="004A499A">
      <w:pPr>
        <w:pStyle w:val="00Textogeralbullet"/>
      </w:pPr>
      <w:r w:rsidRPr="004A499A">
        <w:rPr>
          <w:rFonts w:eastAsia="Arial"/>
        </w:rPr>
        <w:t xml:space="preserve">Leia a atividade 3 da página </w:t>
      </w:r>
      <w:r w:rsidRPr="0079502E">
        <w:rPr>
          <w:rFonts w:eastAsia="Arial"/>
        </w:rPr>
        <w:t>135</w:t>
      </w:r>
      <w:r w:rsidRPr="004A499A">
        <w:rPr>
          <w:rFonts w:eastAsia="Arial"/>
        </w:rPr>
        <w:t xml:space="preserve"> do </w:t>
      </w:r>
      <w:r w:rsidRPr="004A499A">
        <w:rPr>
          <w:rFonts w:eastAsia="Arial"/>
          <w:i/>
        </w:rPr>
        <w:t>Livro do estudante</w:t>
      </w:r>
      <w:r w:rsidRPr="004A499A">
        <w:rPr>
          <w:rFonts w:eastAsia="Arial"/>
        </w:rPr>
        <w:t xml:space="preserve">, solicitando aos alunos que a acompanhem (leia mais orientações na página </w:t>
      </w:r>
      <w:r w:rsidRPr="0079502E">
        <w:rPr>
          <w:rFonts w:eastAsia="Arial"/>
        </w:rPr>
        <w:t>135</w:t>
      </w:r>
      <w:r w:rsidRPr="004A499A">
        <w:rPr>
          <w:rFonts w:eastAsia="Arial"/>
        </w:rPr>
        <w:t xml:space="preserve"> do </w:t>
      </w:r>
      <w:r w:rsidRPr="004A499A">
        <w:rPr>
          <w:rFonts w:eastAsia="Arial"/>
          <w:i/>
        </w:rPr>
        <w:t>Manual do professor</w:t>
      </w:r>
      <w:r w:rsidRPr="004A499A">
        <w:rPr>
          <w:rFonts w:eastAsia="Arial"/>
        </w:rPr>
        <w:t xml:space="preserve"> impresso). Trabalhe com duplas produtivas. Socialize as respostas dos alunos. Caso não tenha acesso à Coleção, proponha atividades e situações-problema que envolvam adição e valores em real, por exemplo: “Lúcia tem duas </w:t>
      </w:r>
      <w:r w:rsidR="0079502E">
        <w:rPr>
          <w:rFonts w:eastAsia="Arial"/>
        </w:rPr>
        <w:t>cédulas</w:t>
      </w:r>
      <w:r w:rsidR="0079502E" w:rsidRPr="004A499A">
        <w:rPr>
          <w:rFonts w:eastAsia="Arial"/>
        </w:rPr>
        <w:t xml:space="preserve"> </w:t>
      </w:r>
      <w:r w:rsidRPr="004A499A">
        <w:rPr>
          <w:rFonts w:eastAsia="Arial"/>
        </w:rPr>
        <w:t xml:space="preserve">de 20 reais e quer comprar um jogo de tabuleiro que custa 30 reais. Ela vai conseguir comprar o jogo com o dinheiro que </w:t>
      </w:r>
      <w:proofErr w:type="gramStart"/>
      <w:r w:rsidRPr="004A499A">
        <w:rPr>
          <w:rFonts w:eastAsia="Arial"/>
        </w:rPr>
        <w:t>tem?”</w:t>
      </w:r>
      <w:proofErr w:type="gramEnd"/>
      <w:r w:rsidRPr="004A499A">
        <w:rPr>
          <w:rFonts w:eastAsia="Arial"/>
        </w:rPr>
        <w:t>. Verifique as estratégias utilizadas pelos alunos para resolver essa situação e socialize-as.</w:t>
      </w:r>
    </w:p>
    <w:p w14:paraId="7611E1A7" w14:textId="4A7A5A96" w:rsidR="004A499A" w:rsidRPr="004A499A" w:rsidRDefault="004A499A" w:rsidP="004A499A">
      <w:pPr>
        <w:pStyle w:val="00Textogeralbullet"/>
      </w:pPr>
      <w:r w:rsidRPr="004A499A">
        <w:rPr>
          <w:rFonts w:eastAsia="Arial"/>
        </w:rPr>
        <w:t xml:space="preserve">Encerrando a atividade 3, solicite </w:t>
      </w:r>
      <w:r w:rsidR="0079502E">
        <w:rPr>
          <w:rFonts w:eastAsia="Arial"/>
        </w:rPr>
        <w:t xml:space="preserve">aos alunos </w:t>
      </w:r>
      <w:r w:rsidRPr="004A499A">
        <w:rPr>
          <w:rFonts w:eastAsia="Arial"/>
        </w:rPr>
        <w:t>que, coletivamente, elaborem um problema de adição utilizando números menores que 50. Registre no quadro de giz o enunciado e a solução. Combine com o professor de outra turma</w:t>
      </w:r>
      <w:r w:rsidR="0079502E">
        <w:rPr>
          <w:rFonts w:eastAsia="Arial"/>
        </w:rPr>
        <w:t xml:space="preserve"> e passe o problema para a classe dele resolver</w:t>
      </w:r>
      <w:r w:rsidRPr="004A499A">
        <w:rPr>
          <w:rFonts w:eastAsia="Arial"/>
        </w:rPr>
        <w:t xml:space="preserve"> e avise seus alunos. Questione: “Como podemos iniciar a escrita do </w:t>
      </w:r>
      <w:proofErr w:type="gramStart"/>
      <w:r w:rsidRPr="004A499A">
        <w:rPr>
          <w:rFonts w:eastAsia="Arial"/>
        </w:rPr>
        <w:t>problema?”</w:t>
      </w:r>
      <w:proofErr w:type="gramEnd"/>
      <w:r w:rsidRPr="004A499A">
        <w:rPr>
          <w:rFonts w:eastAsia="Arial"/>
        </w:rPr>
        <w:t xml:space="preserve">; “Que dados são necessários para que todos compreendam o problema?”; “Como devemos encerrar a escrita do problema?”. Quando a outra turma resolver o problema, comente as resoluções com </w:t>
      </w:r>
      <w:r w:rsidR="0079502E">
        <w:rPr>
          <w:rFonts w:eastAsia="Arial"/>
        </w:rPr>
        <w:t>seus alunos</w:t>
      </w:r>
      <w:r w:rsidRPr="004A499A">
        <w:rPr>
          <w:rFonts w:eastAsia="Arial"/>
        </w:rPr>
        <w:t xml:space="preserve"> e, caso queira, apresente algumas respostas que surgiram. </w:t>
      </w:r>
    </w:p>
    <w:p w14:paraId="270AB569" w14:textId="78985397" w:rsidR="004A499A" w:rsidRPr="004A499A" w:rsidRDefault="004A499A" w:rsidP="004A499A">
      <w:pPr>
        <w:pStyle w:val="00Textogeralbullet"/>
      </w:pPr>
      <w:bookmarkStart w:id="0" w:name="_GoBack"/>
      <w:bookmarkEnd w:id="0"/>
      <w:r w:rsidRPr="004A499A">
        <w:rPr>
          <w:rFonts w:eastAsia="Arial"/>
        </w:rPr>
        <w:t>Como forma de avaliação, observe a participação</w:t>
      </w:r>
      <w:r w:rsidR="0079502E">
        <w:rPr>
          <w:rFonts w:eastAsia="Arial"/>
        </w:rPr>
        <w:t xml:space="preserve"> e</w:t>
      </w:r>
      <w:r w:rsidR="0079502E" w:rsidRPr="004A499A">
        <w:rPr>
          <w:rFonts w:eastAsia="Arial"/>
        </w:rPr>
        <w:t xml:space="preserve"> </w:t>
      </w:r>
      <w:r w:rsidRPr="004A499A">
        <w:rPr>
          <w:rFonts w:eastAsia="Arial"/>
        </w:rPr>
        <w:t>o envolvimento dos alunos e viste as atividades realizadas no livro.</w:t>
      </w:r>
    </w:p>
    <w:p w14:paraId="60DE4CCB" w14:textId="3F663C0D" w:rsidR="005830C5" w:rsidRDefault="005830C5">
      <w:pPr>
        <w:rPr>
          <w:rFonts w:ascii="Tahoma" w:eastAsia="Arial" w:hAnsi="Tahoma" w:cs="Arial"/>
          <w:color w:val="000000"/>
          <w:sz w:val="22"/>
          <w:szCs w:val="22"/>
          <w:lang w:eastAsia="es-ES"/>
        </w:rPr>
      </w:pPr>
      <w:r>
        <w:rPr>
          <w:rFonts w:eastAsia="Arial"/>
        </w:rPr>
        <w:br w:type="page"/>
      </w:r>
    </w:p>
    <w:p w14:paraId="4B34E4CF" w14:textId="77777777" w:rsidR="004A499A" w:rsidRPr="004A499A" w:rsidRDefault="004A499A" w:rsidP="004A499A">
      <w:pPr>
        <w:pStyle w:val="00PESO2"/>
      </w:pPr>
      <w:r w:rsidRPr="004A499A">
        <w:t xml:space="preserve">Aula 5 </w:t>
      </w:r>
    </w:p>
    <w:p w14:paraId="473AA39A" w14:textId="77777777" w:rsidR="004A499A" w:rsidRPr="004A499A" w:rsidRDefault="004A499A" w:rsidP="004A499A">
      <w:pPr>
        <w:pStyle w:val="00peso3"/>
      </w:pPr>
      <w:r w:rsidRPr="004A499A">
        <w:t>Conteúdo específico</w:t>
      </w:r>
    </w:p>
    <w:p w14:paraId="2FA332F2" w14:textId="77777777" w:rsidR="004A499A" w:rsidRPr="004A499A" w:rsidRDefault="004A499A" w:rsidP="004A499A">
      <w:pPr>
        <w:pStyle w:val="00textosemparagrafo"/>
        <w:rPr>
          <w:rFonts w:eastAsia="Arial"/>
        </w:rPr>
      </w:pPr>
      <w:r w:rsidRPr="004A499A">
        <w:rPr>
          <w:rFonts w:eastAsia="Arial"/>
        </w:rPr>
        <w:t>Adição e subtração</w:t>
      </w:r>
    </w:p>
    <w:p w14:paraId="22E64C40" w14:textId="77777777" w:rsidR="004A499A" w:rsidRPr="004A499A" w:rsidRDefault="004A499A" w:rsidP="004A499A">
      <w:pPr>
        <w:pStyle w:val="00textosemparagrafo"/>
        <w:rPr>
          <w:rFonts w:eastAsia="Arial"/>
        </w:rPr>
      </w:pPr>
    </w:p>
    <w:p w14:paraId="78080106" w14:textId="77777777" w:rsidR="004A499A" w:rsidRPr="004A499A" w:rsidRDefault="004A499A" w:rsidP="004A499A">
      <w:pPr>
        <w:pStyle w:val="00peso3"/>
      </w:pPr>
      <w:r w:rsidRPr="004A499A">
        <w:t>Recursos didáticos</w:t>
      </w:r>
    </w:p>
    <w:p w14:paraId="661C31D9" w14:textId="77777777" w:rsidR="004A499A" w:rsidRPr="004A499A" w:rsidRDefault="004A499A" w:rsidP="004A499A">
      <w:pPr>
        <w:pStyle w:val="00Textogeralbullet"/>
      </w:pPr>
      <w:r w:rsidRPr="004A499A">
        <w:rPr>
          <w:rFonts w:eastAsia="Arial"/>
        </w:rPr>
        <w:t>Cartolina recortada em tamanho A4.</w:t>
      </w:r>
    </w:p>
    <w:p w14:paraId="62B1369C" w14:textId="77777777" w:rsidR="004A499A" w:rsidRPr="004A499A" w:rsidRDefault="004A499A" w:rsidP="004A499A">
      <w:pPr>
        <w:pStyle w:val="00Textogeralbullet"/>
      </w:pPr>
      <w:r w:rsidRPr="004A499A">
        <w:rPr>
          <w:rFonts w:eastAsia="Arial"/>
        </w:rPr>
        <w:t>Lápis de cor.</w:t>
      </w:r>
    </w:p>
    <w:p w14:paraId="4388E446" w14:textId="77777777" w:rsidR="004A499A" w:rsidRPr="004A499A" w:rsidRDefault="004A499A" w:rsidP="004A499A">
      <w:pPr>
        <w:pStyle w:val="00Textogeralbullet"/>
      </w:pPr>
      <w:r w:rsidRPr="004A499A">
        <w:rPr>
          <w:rFonts w:eastAsia="Arial"/>
        </w:rPr>
        <w:t>Canetas hidrográficas.</w:t>
      </w:r>
    </w:p>
    <w:p w14:paraId="75AA36F4" w14:textId="2B9EBA1C" w:rsidR="004A499A" w:rsidRPr="004A499A" w:rsidRDefault="004A499A" w:rsidP="004A499A">
      <w:pPr>
        <w:pStyle w:val="00Textogeralbullet"/>
        <w:rPr>
          <w:rFonts w:eastAsia="Arial"/>
        </w:rPr>
      </w:pPr>
      <w:r w:rsidRPr="004A499A">
        <w:rPr>
          <w:rFonts w:eastAsia="Arial"/>
        </w:rPr>
        <w:t>Tesoura</w:t>
      </w:r>
      <w:r w:rsidR="0079502E">
        <w:rPr>
          <w:rFonts w:eastAsia="Arial"/>
        </w:rPr>
        <w:t xml:space="preserve"> </w:t>
      </w:r>
      <w:r w:rsidR="00E437E1">
        <w:rPr>
          <w:rFonts w:eastAsia="Arial"/>
        </w:rPr>
        <w:t>c</w:t>
      </w:r>
      <w:r w:rsidR="0079502E">
        <w:rPr>
          <w:rFonts w:eastAsia="Arial"/>
        </w:rPr>
        <w:t>om pontas arredondadas.</w:t>
      </w:r>
    </w:p>
    <w:p w14:paraId="1E0B3391" w14:textId="397A2149" w:rsidR="00FE63AC" w:rsidRDefault="00FE63AC">
      <w:pPr>
        <w:rPr>
          <w:rFonts w:ascii="Tahoma" w:eastAsia="Arial" w:hAnsi="Tahoma" w:cs="Arial"/>
          <w:color w:val="000000"/>
          <w:sz w:val="22"/>
          <w:szCs w:val="22"/>
          <w:lang w:eastAsia="es-ES"/>
        </w:rPr>
      </w:pPr>
    </w:p>
    <w:p w14:paraId="2EC5FE25" w14:textId="77777777" w:rsidR="004A499A" w:rsidRPr="004A499A" w:rsidRDefault="004A499A" w:rsidP="004A499A">
      <w:pPr>
        <w:pStyle w:val="00peso3"/>
      </w:pPr>
      <w:r w:rsidRPr="004A499A">
        <w:t>Encaminhamento</w:t>
      </w:r>
    </w:p>
    <w:p w14:paraId="7CB39B51" w14:textId="0D9CBBE8" w:rsidR="004A499A" w:rsidRPr="004A499A" w:rsidRDefault="004A499A" w:rsidP="004A499A">
      <w:pPr>
        <w:pStyle w:val="00Textogeralbullet"/>
      </w:pPr>
      <w:r w:rsidRPr="004A499A">
        <w:rPr>
          <w:rFonts w:eastAsia="Arial"/>
        </w:rPr>
        <w:t>Organize os alunos em grupos e entregue-lhes folhas de cartolina com quadrados já impressos. O tamanho dos quadrados fica a seu critério. Peça que recortem os quadrados para confeccionar os pares de cartas de um jogo de memória. Explique que uma carta deverá conter uma operação de adição ou subtração com números menores que 50 e a outra</w:t>
      </w:r>
      <w:r w:rsidR="00BF1804">
        <w:rPr>
          <w:rFonts w:eastAsia="Arial"/>
        </w:rPr>
        <w:t>,</w:t>
      </w:r>
      <w:r w:rsidRPr="004A499A">
        <w:rPr>
          <w:rFonts w:eastAsia="Arial"/>
        </w:rPr>
        <w:t xml:space="preserve"> o resultado dessa operação. Cada grupo deverá confeccionar 6 pares de cartas. Quando terminarem, solicite que troquem seu jogo com outros colegas e joguem em grupo. Mantenha os ábacos e o material dourado disponíveis para auxiliar os alunos que necessitarem de ajuda para efetuar os cálculos.</w:t>
      </w:r>
    </w:p>
    <w:p w14:paraId="115A7661" w14:textId="77777777" w:rsidR="004A499A" w:rsidRPr="004A499A" w:rsidRDefault="004A499A" w:rsidP="004A499A">
      <w:pPr>
        <w:pStyle w:val="00Textogeralbullet"/>
      </w:pPr>
      <w:r w:rsidRPr="004A499A">
        <w:rPr>
          <w:rFonts w:eastAsia="Arial"/>
        </w:rPr>
        <w:t>Circule pela sala observando os grupos e intervindo quando necessário.</w:t>
      </w:r>
    </w:p>
    <w:p w14:paraId="567C15C5" w14:textId="4BA7265F" w:rsidR="005830C5" w:rsidRDefault="005830C5">
      <w:pPr>
        <w:rPr>
          <w:rFonts w:ascii="Tahoma" w:eastAsia="Arial" w:hAnsi="Tahoma" w:cs="Arial"/>
          <w:color w:val="000000"/>
          <w:sz w:val="22"/>
          <w:szCs w:val="22"/>
          <w:lang w:eastAsia="es-ES"/>
        </w:rPr>
      </w:pPr>
      <w:r>
        <w:rPr>
          <w:rFonts w:ascii="Tahoma" w:eastAsia="Arial" w:hAnsi="Tahoma" w:cs="Arial"/>
          <w:color w:val="000000"/>
          <w:sz w:val="22"/>
          <w:szCs w:val="22"/>
          <w:lang w:eastAsia="es-ES"/>
        </w:rPr>
        <w:br w:type="page"/>
      </w:r>
    </w:p>
    <w:p w14:paraId="715BF8AF" w14:textId="77777777" w:rsidR="004A499A" w:rsidRPr="004A499A" w:rsidRDefault="004A499A" w:rsidP="004A499A">
      <w:pPr>
        <w:pStyle w:val="00PESO2"/>
      </w:pPr>
      <w:r w:rsidRPr="004A499A">
        <w:t>Aula 6</w:t>
      </w:r>
    </w:p>
    <w:p w14:paraId="706054C5" w14:textId="77777777" w:rsidR="004A499A" w:rsidRPr="004A499A" w:rsidRDefault="004A499A" w:rsidP="004A499A">
      <w:pPr>
        <w:pStyle w:val="00peso3"/>
      </w:pPr>
      <w:r w:rsidRPr="004A499A">
        <w:t>Conteúdo específico</w:t>
      </w:r>
    </w:p>
    <w:p w14:paraId="3AA10BDE" w14:textId="77777777" w:rsidR="004A499A" w:rsidRPr="004A499A" w:rsidRDefault="004A499A" w:rsidP="004A499A">
      <w:pPr>
        <w:pStyle w:val="00textosemparagrafo"/>
        <w:rPr>
          <w:rFonts w:eastAsia="Arial"/>
        </w:rPr>
      </w:pPr>
      <w:r w:rsidRPr="004A499A">
        <w:rPr>
          <w:rFonts w:eastAsia="Arial"/>
        </w:rPr>
        <w:t>Organizar dados em gráficos de barras verticais</w:t>
      </w:r>
    </w:p>
    <w:p w14:paraId="4F5118B1" w14:textId="77777777" w:rsidR="004A499A" w:rsidRPr="004A499A" w:rsidRDefault="004A499A" w:rsidP="004A499A">
      <w:pPr>
        <w:pStyle w:val="00textosemparagrafo"/>
        <w:rPr>
          <w:rFonts w:eastAsia="Arial"/>
        </w:rPr>
      </w:pPr>
    </w:p>
    <w:p w14:paraId="752D1E5B" w14:textId="77777777" w:rsidR="004A499A" w:rsidRPr="004A499A" w:rsidRDefault="004A499A" w:rsidP="004A499A">
      <w:pPr>
        <w:pStyle w:val="00peso3"/>
      </w:pPr>
      <w:r w:rsidRPr="004A499A">
        <w:t>Recursos didáticos</w:t>
      </w:r>
    </w:p>
    <w:p w14:paraId="5EF28404" w14:textId="77777777" w:rsidR="004A499A" w:rsidRPr="004A499A" w:rsidRDefault="004A499A" w:rsidP="004A499A">
      <w:pPr>
        <w:pStyle w:val="00Textogeralbullet"/>
      </w:pPr>
      <w:r w:rsidRPr="004A499A">
        <w:rPr>
          <w:rFonts w:eastAsia="Arial"/>
        </w:rPr>
        <w:t>Caixas de fósforo vazias ou tampinhas de garrafa PET.</w:t>
      </w:r>
    </w:p>
    <w:p w14:paraId="18BF6A24" w14:textId="77777777" w:rsidR="004A499A" w:rsidRPr="004A499A" w:rsidRDefault="004A499A" w:rsidP="004A499A">
      <w:pPr>
        <w:pStyle w:val="00Textogeralbullet"/>
        <w:rPr>
          <w:rFonts w:eastAsia="Arial"/>
        </w:rPr>
      </w:pPr>
      <w:r w:rsidRPr="004A499A">
        <w:rPr>
          <w:rFonts w:eastAsia="Arial"/>
        </w:rPr>
        <w:t>Papel dobradura colorido.</w:t>
      </w:r>
    </w:p>
    <w:p w14:paraId="0257B502" w14:textId="77777777" w:rsidR="004A499A" w:rsidRPr="004A499A" w:rsidRDefault="004A499A" w:rsidP="004A499A">
      <w:pPr>
        <w:pStyle w:val="00textosemparagrafo"/>
        <w:rPr>
          <w:rFonts w:eastAsia="Arial"/>
        </w:rPr>
      </w:pPr>
    </w:p>
    <w:p w14:paraId="79C7BD9A" w14:textId="77777777" w:rsidR="004A499A" w:rsidRPr="004A499A" w:rsidRDefault="004A499A" w:rsidP="004A499A">
      <w:pPr>
        <w:pStyle w:val="00peso3"/>
      </w:pPr>
      <w:r w:rsidRPr="004A499A">
        <w:t>Encaminhamento</w:t>
      </w:r>
    </w:p>
    <w:p w14:paraId="7EC1BFC5" w14:textId="30947911" w:rsidR="004A499A" w:rsidRPr="004A499A" w:rsidRDefault="004A499A" w:rsidP="004A499A">
      <w:pPr>
        <w:pStyle w:val="00Textogeralbullet"/>
      </w:pPr>
      <w:r w:rsidRPr="004A499A">
        <w:rPr>
          <w:rFonts w:eastAsia="Arial"/>
        </w:rPr>
        <w:t xml:space="preserve">Faça a atividade sugerida na página </w:t>
      </w:r>
      <w:r w:rsidRPr="0079502E">
        <w:rPr>
          <w:rFonts w:eastAsia="Arial"/>
        </w:rPr>
        <w:t>136</w:t>
      </w:r>
      <w:r w:rsidRPr="004A499A">
        <w:rPr>
          <w:rFonts w:eastAsia="Arial"/>
        </w:rPr>
        <w:t xml:space="preserve"> do </w:t>
      </w:r>
      <w:r w:rsidRPr="004A499A">
        <w:rPr>
          <w:rFonts w:eastAsia="Arial"/>
          <w:i/>
        </w:rPr>
        <w:t>Manual do professor</w:t>
      </w:r>
      <w:r w:rsidRPr="004A499A">
        <w:rPr>
          <w:rFonts w:eastAsia="Arial"/>
        </w:rPr>
        <w:t xml:space="preserve"> impresso. Para realizá-la</w:t>
      </w:r>
      <w:r w:rsidR="006814D1">
        <w:rPr>
          <w:rFonts w:eastAsia="Arial"/>
        </w:rPr>
        <w:t>,</w:t>
      </w:r>
      <w:r w:rsidRPr="004A499A">
        <w:rPr>
          <w:rFonts w:eastAsia="Arial"/>
        </w:rPr>
        <w:t xml:space="preserve"> leve para a sala de aula algumas caixas de fósforo vazias, ou tampinhas de garrafa PET, e </w:t>
      </w:r>
      <w:r w:rsidR="0079502E">
        <w:rPr>
          <w:rFonts w:eastAsia="Arial"/>
        </w:rPr>
        <w:t xml:space="preserve">folha de </w:t>
      </w:r>
      <w:r w:rsidRPr="004A499A">
        <w:rPr>
          <w:rFonts w:eastAsia="Arial"/>
        </w:rPr>
        <w:t xml:space="preserve">papel sulfite. Depois de escolher um tema para a pesquisa, por exemplo, a brincadeira preferida dos alunos, e construir o gráfico, questione-os: “Qual pilha tem mais caixas de fósforo? Qual tem </w:t>
      </w:r>
      <w:proofErr w:type="gramStart"/>
      <w:r w:rsidRPr="004A499A">
        <w:rPr>
          <w:rFonts w:eastAsia="Arial"/>
        </w:rPr>
        <w:t>menos?”</w:t>
      </w:r>
      <w:proofErr w:type="gramEnd"/>
      <w:r w:rsidRPr="004A499A">
        <w:rPr>
          <w:rFonts w:eastAsia="Arial"/>
        </w:rPr>
        <w:t>; “Vocês conseguem contar quantas caixas há em cada pilha?”; “Que informações podemos obter observando as pilhas?”. Verifique se compreenderam que a pilha com mais caixas representa a brincadeira mais votada e a pilha com menos caixas, a brincadeira menos votada. Faça uma tabela com os resultados da pesquisa no quadro de giz e construa o gráfico para que o visualizem em registro escrito</w:t>
      </w:r>
      <w:r w:rsidR="00B44BE1">
        <w:rPr>
          <w:rFonts w:eastAsia="Arial"/>
        </w:rPr>
        <w:t>; ao final</w:t>
      </w:r>
      <w:r w:rsidRPr="004A499A">
        <w:rPr>
          <w:rFonts w:eastAsia="Arial"/>
        </w:rPr>
        <w:t>, peça sugestões para o título.</w:t>
      </w:r>
    </w:p>
    <w:p w14:paraId="69E6DF07" w14:textId="77777777" w:rsidR="004A499A" w:rsidRPr="004A499A" w:rsidRDefault="004A499A" w:rsidP="004A499A">
      <w:pPr>
        <w:pStyle w:val="00Textogeralbullet"/>
      </w:pPr>
      <w:r w:rsidRPr="004A499A">
        <w:rPr>
          <w:rFonts w:eastAsia="Arial"/>
        </w:rPr>
        <w:t>Com essa atividade, os alunos vão se preparar para a próxima aula.</w:t>
      </w:r>
    </w:p>
    <w:p w14:paraId="5906F020" w14:textId="40ABD806" w:rsidR="005830C5" w:rsidRDefault="005830C5">
      <w:pPr>
        <w:rPr>
          <w:rFonts w:ascii="Tahoma" w:eastAsiaTheme="minorEastAsia" w:hAnsi="Tahoma" w:cs="Arial"/>
          <w:color w:val="000000"/>
          <w:sz w:val="22"/>
          <w:szCs w:val="22"/>
          <w:lang w:eastAsia="es-ES"/>
        </w:rPr>
      </w:pPr>
      <w:r>
        <w:br w:type="page"/>
      </w:r>
    </w:p>
    <w:p w14:paraId="7A36DAA1" w14:textId="77777777" w:rsidR="004A499A" w:rsidRPr="004A499A" w:rsidRDefault="004A499A" w:rsidP="004A499A">
      <w:pPr>
        <w:pStyle w:val="00PESO2"/>
      </w:pPr>
      <w:r w:rsidRPr="004A499A">
        <w:t>Aula 7</w:t>
      </w:r>
    </w:p>
    <w:p w14:paraId="256E5EFB" w14:textId="77777777" w:rsidR="004A499A" w:rsidRPr="004A499A" w:rsidRDefault="004A499A" w:rsidP="004A499A">
      <w:pPr>
        <w:pStyle w:val="00peso3"/>
      </w:pPr>
      <w:r w:rsidRPr="004A499A">
        <w:t>Conteúdo específico</w:t>
      </w:r>
    </w:p>
    <w:p w14:paraId="163E8CD7" w14:textId="7B49D5EB" w:rsidR="004A499A" w:rsidRPr="004A499A" w:rsidRDefault="004A499A" w:rsidP="004A499A">
      <w:pPr>
        <w:pStyle w:val="00textosemparagrafo"/>
      </w:pPr>
      <w:r w:rsidRPr="004A499A">
        <w:t>Organizar dados em gráficos de barras verticais</w:t>
      </w:r>
    </w:p>
    <w:p w14:paraId="78ADDCC8" w14:textId="77777777" w:rsidR="004A499A" w:rsidRPr="004A499A" w:rsidRDefault="004A499A" w:rsidP="004A499A">
      <w:pPr>
        <w:pStyle w:val="00textosemparagrafo"/>
      </w:pPr>
    </w:p>
    <w:p w14:paraId="40FBEC34" w14:textId="75303DCD" w:rsidR="004A499A" w:rsidRPr="004A499A" w:rsidRDefault="004A499A" w:rsidP="004A499A">
      <w:pPr>
        <w:pStyle w:val="00peso3"/>
      </w:pPr>
      <w:r w:rsidRPr="004A499A">
        <w:t>Recurso didático</w:t>
      </w:r>
    </w:p>
    <w:p w14:paraId="1BA150FF" w14:textId="77777777" w:rsidR="004A499A" w:rsidRPr="004A499A" w:rsidRDefault="004A499A" w:rsidP="004A499A">
      <w:pPr>
        <w:pStyle w:val="00Textogeralbullet"/>
        <w:rPr>
          <w:rFonts w:eastAsia="Calibri"/>
        </w:rPr>
      </w:pPr>
      <w:r w:rsidRPr="004A499A">
        <w:rPr>
          <w:rFonts w:eastAsia="Arial"/>
        </w:rPr>
        <w:t xml:space="preserve">Página </w:t>
      </w:r>
      <w:r w:rsidRPr="00B44BE1">
        <w:rPr>
          <w:rFonts w:eastAsia="Arial"/>
        </w:rPr>
        <w:t>135</w:t>
      </w:r>
      <w:r w:rsidRPr="004A499A">
        <w:rPr>
          <w:rFonts w:eastAsia="Arial"/>
        </w:rPr>
        <w:t xml:space="preserve"> do </w:t>
      </w:r>
      <w:r w:rsidRPr="009A5048">
        <w:rPr>
          <w:rFonts w:eastAsia="Arial"/>
          <w:i/>
        </w:rPr>
        <w:t>Livro do estudante</w:t>
      </w:r>
      <w:r w:rsidRPr="004A499A">
        <w:rPr>
          <w:rFonts w:eastAsia="Arial"/>
        </w:rPr>
        <w:t>.</w:t>
      </w:r>
    </w:p>
    <w:p w14:paraId="16AD12C4" w14:textId="6DA55C29" w:rsidR="00FE63AC" w:rsidRDefault="00FE63AC">
      <w:pPr>
        <w:rPr>
          <w:rFonts w:ascii="Tahoma" w:eastAsiaTheme="minorEastAsia" w:hAnsi="Tahoma" w:cs="Arial"/>
          <w:color w:val="000000"/>
          <w:sz w:val="22"/>
          <w:szCs w:val="22"/>
          <w:lang w:eastAsia="es-ES"/>
        </w:rPr>
      </w:pPr>
    </w:p>
    <w:p w14:paraId="08B5B1AA" w14:textId="77777777" w:rsidR="004A499A" w:rsidRPr="004A499A" w:rsidRDefault="004A499A" w:rsidP="004A499A">
      <w:pPr>
        <w:pStyle w:val="00peso3"/>
      </w:pPr>
      <w:r w:rsidRPr="004A499A">
        <w:t>Encaminhamento</w:t>
      </w:r>
    </w:p>
    <w:p w14:paraId="3D6D6CAC" w14:textId="77777777" w:rsidR="004A499A" w:rsidRPr="004A499A" w:rsidRDefault="004A499A" w:rsidP="004A499A">
      <w:pPr>
        <w:pStyle w:val="00Textogeralbullet"/>
      </w:pPr>
      <w:r w:rsidRPr="004A499A">
        <w:rPr>
          <w:rFonts w:eastAsia="Arial"/>
        </w:rPr>
        <w:t xml:space="preserve">Leia as atividades 1 e 2 das páginas </w:t>
      </w:r>
      <w:r w:rsidRPr="00B44BE1">
        <w:rPr>
          <w:rFonts w:eastAsia="Arial"/>
        </w:rPr>
        <w:t>136 e 137</w:t>
      </w:r>
      <w:r w:rsidRPr="004A499A">
        <w:rPr>
          <w:rFonts w:eastAsia="Arial"/>
        </w:rPr>
        <w:t xml:space="preserve"> do </w:t>
      </w:r>
      <w:r w:rsidRPr="009A5048">
        <w:rPr>
          <w:rFonts w:eastAsia="Arial"/>
          <w:i/>
        </w:rPr>
        <w:t>Livro do estudante</w:t>
      </w:r>
      <w:r w:rsidRPr="004A499A">
        <w:rPr>
          <w:rFonts w:eastAsia="Arial"/>
        </w:rPr>
        <w:t xml:space="preserve">, solicitando aos alunos que a acompanhem (leia mais orientações nas páginas </w:t>
      </w:r>
      <w:r w:rsidRPr="00B44BE1">
        <w:rPr>
          <w:rFonts w:eastAsia="Arial"/>
        </w:rPr>
        <w:t>136 e 137</w:t>
      </w:r>
      <w:r w:rsidRPr="004A499A">
        <w:rPr>
          <w:rFonts w:eastAsia="Arial"/>
        </w:rPr>
        <w:t xml:space="preserve"> do </w:t>
      </w:r>
      <w:r w:rsidRPr="004A499A">
        <w:rPr>
          <w:rFonts w:eastAsia="Arial"/>
          <w:i/>
        </w:rPr>
        <w:t>Manual do professor</w:t>
      </w:r>
      <w:r w:rsidRPr="004A499A">
        <w:rPr>
          <w:rFonts w:eastAsia="Arial"/>
        </w:rPr>
        <w:t xml:space="preserve"> impresso). Caso não tenha acesso à Coleção, proponha uma pesquisa como a realizada anteriormente, abordando outro assunto, e oriente os alunos na construção da tabela e do gráfico com base nos resultados.</w:t>
      </w:r>
    </w:p>
    <w:p w14:paraId="29EED8E1" w14:textId="6AF74EB2" w:rsidR="004A499A" w:rsidRPr="004A499A" w:rsidRDefault="004A499A" w:rsidP="004A499A">
      <w:pPr>
        <w:pStyle w:val="00Textogeralbullet"/>
      </w:pPr>
      <w:r w:rsidRPr="004A499A">
        <w:rPr>
          <w:rFonts w:eastAsia="Arial"/>
        </w:rPr>
        <w:t xml:space="preserve">Socialize as respostas dos alunos retomando algumas questões propostas na aula anterior e, como forma de avaliação, viste as atividades realizadas no livro. </w:t>
      </w:r>
    </w:p>
    <w:p w14:paraId="4B02F3C6" w14:textId="54E99130" w:rsidR="004A499A" w:rsidRDefault="004A499A">
      <w:pPr>
        <w:rPr>
          <w:rFonts w:ascii="Tahoma" w:eastAsia="Arial" w:hAnsi="Tahoma" w:cs="Arial"/>
          <w:color w:val="000000"/>
          <w:sz w:val="22"/>
          <w:szCs w:val="22"/>
          <w:lang w:eastAsia="es-ES"/>
        </w:rPr>
      </w:pPr>
    </w:p>
    <w:p w14:paraId="4B4ECA12" w14:textId="77777777" w:rsidR="004A499A" w:rsidRPr="004A499A" w:rsidRDefault="004A499A" w:rsidP="004A499A">
      <w:pPr>
        <w:pStyle w:val="00PESO2"/>
      </w:pPr>
      <w:r w:rsidRPr="004A499A">
        <w:t>Mais sugestões para acompanhar o desenvolvimento dos alunos</w:t>
      </w:r>
    </w:p>
    <w:p w14:paraId="28AAF7E5" w14:textId="31A0BA15" w:rsidR="004A499A" w:rsidRPr="004A499A" w:rsidRDefault="004A499A" w:rsidP="004A499A">
      <w:pPr>
        <w:pStyle w:val="00textosemparagrafo"/>
      </w:pPr>
      <w:r w:rsidRPr="004A499A">
        <w:t xml:space="preserve">Proponha as atividades a seguir e a ficha de autoavaliação para que os alunos </w:t>
      </w:r>
      <w:r w:rsidR="006814D1">
        <w:t xml:space="preserve">a </w:t>
      </w:r>
      <w:r w:rsidRPr="004A499A">
        <w:t xml:space="preserve">preencham. </w:t>
      </w:r>
    </w:p>
    <w:p w14:paraId="41F4E07C" w14:textId="77777777" w:rsidR="004A499A" w:rsidRPr="004A499A" w:rsidRDefault="004A499A" w:rsidP="004A499A">
      <w:pPr>
        <w:pStyle w:val="00textosemparagrafo"/>
      </w:pPr>
    </w:p>
    <w:p w14:paraId="6A54DC25" w14:textId="77777777" w:rsidR="004A499A" w:rsidRPr="004A499A" w:rsidRDefault="004A499A" w:rsidP="004A499A">
      <w:pPr>
        <w:pStyle w:val="00PESO2"/>
      </w:pPr>
      <w:r w:rsidRPr="004A499A">
        <w:t>Atividades</w:t>
      </w:r>
    </w:p>
    <w:p w14:paraId="19A8CF74" w14:textId="77777777" w:rsidR="00FE63AC" w:rsidRDefault="00FE63AC" w:rsidP="004A499A">
      <w:pPr>
        <w:pStyle w:val="00textosemparagrafo"/>
        <w:rPr>
          <w:b/>
        </w:rPr>
      </w:pPr>
    </w:p>
    <w:p w14:paraId="548E753F" w14:textId="70E019D5" w:rsidR="004A499A" w:rsidRPr="004A499A" w:rsidRDefault="004A499A" w:rsidP="004A499A">
      <w:pPr>
        <w:pStyle w:val="00textosemparagrafo"/>
      </w:pPr>
      <w:r w:rsidRPr="004A499A">
        <w:rPr>
          <w:b/>
        </w:rPr>
        <w:t>1.</w:t>
      </w:r>
      <w:r w:rsidRPr="004A499A">
        <w:t xml:space="preserve"> Reproduza uma </w:t>
      </w:r>
      <w:r w:rsidR="00B44BE1">
        <w:t>cédula</w:t>
      </w:r>
      <w:r w:rsidR="00B44BE1" w:rsidRPr="004A499A">
        <w:t xml:space="preserve"> </w:t>
      </w:r>
      <w:r w:rsidRPr="004A499A">
        <w:t>de 20 reais em folhas de papel sulfite, entregue uma a cada aluno e solicite que registrem duas maneiras diferentes de trocar 20 reais por notas menores e moedas.</w:t>
      </w:r>
    </w:p>
    <w:p w14:paraId="30828493" w14:textId="77777777" w:rsidR="00FE63AC" w:rsidRDefault="00FE63AC" w:rsidP="004A499A">
      <w:pPr>
        <w:pStyle w:val="00textosemparagrafo"/>
        <w:rPr>
          <w:b/>
        </w:rPr>
      </w:pPr>
    </w:p>
    <w:p w14:paraId="7834CAC0" w14:textId="38545D9D" w:rsidR="004A499A" w:rsidRPr="004A499A" w:rsidRDefault="004A499A" w:rsidP="004A499A">
      <w:pPr>
        <w:pStyle w:val="00textosemparagrafo"/>
      </w:pPr>
      <w:r w:rsidRPr="004A499A">
        <w:rPr>
          <w:b/>
        </w:rPr>
        <w:t>2.</w:t>
      </w:r>
      <w:r w:rsidRPr="004A499A">
        <w:t xml:space="preserve"> Entregue uma folha de papel sulfite a cada aluno e peça que elaborem um problema que envolva adição ou subtração com números de 0 a 100 e registrem a resolução.</w:t>
      </w:r>
    </w:p>
    <w:p w14:paraId="1C5311ED" w14:textId="77777777" w:rsidR="004A499A" w:rsidRPr="004A499A" w:rsidRDefault="004A499A" w:rsidP="004A499A">
      <w:pPr>
        <w:pStyle w:val="00PESO2"/>
      </w:pPr>
      <w:r w:rsidRPr="004A499A">
        <w:br w:type="page"/>
      </w:r>
    </w:p>
    <w:p w14:paraId="385CCC4F" w14:textId="77777777" w:rsidR="00587ACB" w:rsidRPr="004A499A" w:rsidRDefault="00587ACB" w:rsidP="00587ACB">
      <w:pPr>
        <w:pStyle w:val="00PESO2"/>
      </w:pPr>
      <w:r w:rsidRPr="004A499A">
        <w:t>Fichas para autoavaliação</w:t>
      </w:r>
    </w:p>
    <w:p w14:paraId="5B16D621" w14:textId="77777777" w:rsidR="00587ACB" w:rsidRPr="004A499A" w:rsidRDefault="00587ACB" w:rsidP="00587ACB">
      <w:pPr>
        <w:pStyle w:val="00textosemparagrafo"/>
      </w:pPr>
    </w:p>
    <w:tbl>
      <w:tblPr>
        <w:tblStyle w:val="tabelaverde"/>
        <w:tblW w:w="0" w:type="auto"/>
        <w:tblLook w:val="04A0" w:firstRow="1" w:lastRow="0" w:firstColumn="1" w:lastColumn="0" w:noHBand="0" w:noVBand="1"/>
      </w:tblPr>
      <w:tblGrid>
        <w:gridCol w:w="3873"/>
        <w:gridCol w:w="1588"/>
        <w:gridCol w:w="2516"/>
        <w:gridCol w:w="1645"/>
      </w:tblGrid>
      <w:tr w:rsidR="00587ACB" w:rsidRPr="004A499A" w14:paraId="329A1CCA" w14:textId="77777777" w:rsidTr="00101A51">
        <w:trPr>
          <w:cnfStyle w:val="100000000000" w:firstRow="1" w:lastRow="0" w:firstColumn="0" w:lastColumn="0" w:oddVBand="0" w:evenVBand="0" w:oddHBand="0" w:evenHBand="0" w:firstRowFirstColumn="0" w:firstRowLastColumn="0" w:lastRowFirstColumn="0" w:lastRowLastColumn="0"/>
          <w:trHeight w:val="1247"/>
        </w:trPr>
        <w:tc>
          <w:tcPr>
            <w:tcW w:w="3927" w:type="dxa"/>
          </w:tcPr>
          <w:p w14:paraId="16218B41" w14:textId="24F1AB10" w:rsidR="00587ACB" w:rsidRPr="004A499A" w:rsidRDefault="00587ACB" w:rsidP="00101A51">
            <w:pPr>
              <w:rPr>
                <w:rFonts w:ascii="Tahoma" w:hAnsi="Tahoma" w:cs="Tahoma"/>
              </w:rPr>
            </w:pPr>
            <w:r w:rsidRPr="004A499A">
              <w:rPr>
                <w:rFonts w:ascii="Tahoma" w:hAnsi="Tahoma" w:cs="Tahoma"/>
              </w:rPr>
              <w:t xml:space="preserve">Marque X na carinha que retrata melhor o que você sente para responder cada questão. </w:t>
            </w:r>
          </w:p>
        </w:tc>
        <w:tc>
          <w:tcPr>
            <w:tcW w:w="1602" w:type="dxa"/>
          </w:tcPr>
          <w:p w14:paraId="1FE7F93C" w14:textId="77777777" w:rsidR="00587ACB" w:rsidRPr="004A499A" w:rsidRDefault="00587ACB" w:rsidP="00101A51">
            <w:pPr>
              <w:jc w:val="center"/>
              <w:rPr>
                <w:rFonts w:ascii="Tahoma" w:hAnsi="Tahoma" w:cs="Tahoma"/>
              </w:rPr>
            </w:pPr>
            <w:r w:rsidRPr="004A499A">
              <w:rPr>
                <w:rFonts w:ascii="Tahoma" w:hAnsi="Tahoma" w:cs="Tahoma"/>
                <w:noProof/>
                <w:lang w:eastAsia="pt-BR"/>
              </w:rPr>
              <w:drawing>
                <wp:inline distT="0" distB="0" distL="0" distR="0" wp14:anchorId="094055B6" wp14:editId="0424DE0B">
                  <wp:extent cx="473257" cy="502837"/>
                  <wp:effectExtent l="0" t="0" r="9525"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89545" cy="520143"/>
                          </a:xfrm>
                          <a:prstGeom prst="rect">
                            <a:avLst/>
                          </a:prstGeom>
                          <a:ln>
                            <a:noFill/>
                          </a:ln>
                          <a:extLst>
                            <a:ext uri="{53640926-AAD7-44D8-BBD7-CCE9431645EC}">
                              <a14:shadowObscured xmlns:a14="http://schemas.microsoft.com/office/drawing/2010/main"/>
                            </a:ext>
                          </a:extLst>
                        </pic:spPr>
                      </pic:pic>
                    </a:graphicData>
                  </a:graphic>
                </wp:inline>
              </w:drawing>
            </w:r>
            <w:r w:rsidRPr="004A499A">
              <w:rPr>
                <w:rFonts w:ascii="Tahoma" w:hAnsi="Tahoma" w:cs="Tahoma"/>
              </w:rPr>
              <w:br/>
              <w:t>Sim</w:t>
            </w:r>
          </w:p>
        </w:tc>
        <w:tc>
          <w:tcPr>
            <w:tcW w:w="2551" w:type="dxa"/>
          </w:tcPr>
          <w:p w14:paraId="21512440" w14:textId="77777777" w:rsidR="00587ACB" w:rsidRPr="004A499A" w:rsidRDefault="00587ACB" w:rsidP="00101A51">
            <w:pPr>
              <w:jc w:val="center"/>
              <w:rPr>
                <w:rFonts w:ascii="Tahoma" w:hAnsi="Tahoma" w:cs="Tahoma"/>
              </w:rPr>
            </w:pPr>
            <w:r w:rsidRPr="004A499A">
              <w:rPr>
                <w:rFonts w:ascii="Tahoma" w:hAnsi="Tahoma" w:cs="Tahoma"/>
                <w:noProof/>
                <w:lang w:eastAsia="pt-BR"/>
              </w:rPr>
              <w:drawing>
                <wp:inline distT="0" distB="0" distL="0" distR="0" wp14:anchorId="156704F2" wp14:editId="2C356D31">
                  <wp:extent cx="468896" cy="51152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68896" cy="511523"/>
                          </a:xfrm>
                          <a:prstGeom prst="rect">
                            <a:avLst/>
                          </a:prstGeom>
                          <a:ln>
                            <a:noFill/>
                          </a:ln>
                          <a:extLst>
                            <a:ext uri="{53640926-AAD7-44D8-BBD7-CCE9431645EC}">
                              <a14:shadowObscured xmlns:a14="http://schemas.microsoft.com/office/drawing/2010/main"/>
                            </a:ext>
                          </a:extLst>
                        </pic:spPr>
                      </pic:pic>
                    </a:graphicData>
                  </a:graphic>
                </wp:inline>
              </w:drawing>
            </w:r>
            <w:r w:rsidRPr="004A499A">
              <w:rPr>
                <w:rFonts w:ascii="Tahoma" w:hAnsi="Tahoma" w:cs="Tahoma"/>
              </w:rPr>
              <w:br/>
              <w:t>Mais ou menos</w:t>
            </w:r>
          </w:p>
        </w:tc>
        <w:tc>
          <w:tcPr>
            <w:tcW w:w="1660" w:type="dxa"/>
          </w:tcPr>
          <w:p w14:paraId="40E88098" w14:textId="77777777" w:rsidR="00587ACB" w:rsidRPr="004A499A" w:rsidRDefault="00587ACB" w:rsidP="00101A51">
            <w:pPr>
              <w:jc w:val="center"/>
              <w:rPr>
                <w:rFonts w:ascii="Tahoma" w:hAnsi="Tahoma" w:cs="Tahoma"/>
              </w:rPr>
            </w:pPr>
            <w:r w:rsidRPr="004A499A">
              <w:rPr>
                <w:rFonts w:ascii="Tahoma" w:hAnsi="Tahoma" w:cs="Tahoma"/>
                <w:noProof/>
                <w:lang w:eastAsia="pt-BR"/>
              </w:rPr>
              <w:drawing>
                <wp:inline distT="0" distB="0" distL="0" distR="0" wp14:anchorId="18AAA9E6" wp14:editId="66449FC3">
                  <wp:extent cx="486657" cy="51152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86657" cy="511523"/>
                          </a:xfrm>
                          <a:prstGeom prst="rect">
                            <a:avLst/>
                          </a:prstGeom>
                          <a:ln>
                            <a:noFill/>
                          </a:ln>
                          <a:extLst>
                            <a:ext uri="{53640926-AAD7-44D8-BBD7-CCE9431645EC}">
                              <a14:shadowObscured xmlns:a14="http://schemas.microsoft.com/office/drawing/2010/main"/>
                            </a:ext>
                          </a:extLst>
                        </pic:spPr>
                      </pic:pic>
                    </a:graphicData>
                  </a:graphic>
                </wp:inline>
              </w:drawing>
            </w:r>
            <w:r w:rsidRPr="004A499A">
              <w:rPr>
                <w:rFonts w:ascii="Tahoma" w:hAnsi="Tahoma" w:cs="Tahoma"/>
              </w:rPr>
              <w:br/>
              <w:t>Não</w:t>
            </w:r>
          </w:p>
        </w:tc>
      </w:tr>
      <w:tr w:rsidR="00587ACB" w:rsidRPr="00B44BE1" w14:paraId="0EC0AE61" w14:textId="77777777" w:rsidTr="00101A51">
        <w:trPr>
          <w:trHeight w:val="1247"/>
        </w:trPr>
        <w:tc>
          <w:tcPr>
            <w:tcW w:w="3927" w:type="dxa"/>
          </w:tcPr>
          <w:p w14:paraId="5D4F357E" w14:textId="52B4077E" w:rsidR="00587ACB" w:rsidRPr="004A499A" w:rsidRDefault="005D7F43" w:rsidP="00731690">
            <w:pPr>
              <w:rPr>
                <w:rFonts w:ascii="Tahoma" w:hAnsi="Tahoma" w:cs="Tahoma"/>
              </w:rPr>
            </w:pPr>
            <w:r w:rsidRPr="00B44BE1">
              <w:rPr>
                <w:rFonts w:ascii="Tahoma" w:hAnsi="Tahoma"/>
              </w:rPr>
              <w:t xml:space="preserve">1. CONSIGO TROCAR 50 REAIS POR </w:t>
            </w:r>
            <w:r w:rsidR="00731690">
              <w:rPr>
                <w:rFonts w:ascii="Tahoma" w:hAnsi="Tahoma"/>
              </w:rPr>
              <w:t>CÉDULAS</w:t>
            </w:r>
            <w:r w:rsidR="00731690" w:rsidRPr="00B44BE1">
              <w:rPr>
                <w:rFonts w:ascii="Tahoma" w:hAnsi="Tahoma"/>
              </w:rPr>
              <w:t xml:space="preserve"> </w:t>
            </w:r>
            <w:r w:rsidRPr="00B44BE1">
              <w:rPr>
                <w:rFonts w:ascii="Tahoma" w:hAnsi="Tahoma"/>
              </w:rPr>
              <w:t>MENORES?</w:t>
            </w:r>
          </w:p>
        </w:tc>
        <w:tc>
          <w:tcPr>
            <w:tcW w:w="1602" w:type="dxa"/>
          </w:tcPr>
          <w:p w14:paraId="42C400E2" w14:textId="77777777" w:rsidR="00587ACB" w:rsidRPr="004A499A" w:rsidRDefault="00587ACB" w:rsidP="00101A51">
            <w:pPr>
              <w:rPr>
                <w:rFonts w:ascii="Tahoma" w:hAnsi="Tahoma" w:cs="Tahoma"/>
              </w:rPr>
            </w:pPr>
          </w:p>
        </w:tc>
        <w:tc>
          <w:tcPr>
            <w:tcW w:w="2551" w:type="dxa"/>
          </w:tcPr>
          <w:p w14:paraId="7462BD55" w14:textId="77777777" w:rsidR="00587ACB" w:rsidRPr="004A499A" w:rsidRDefault="00587ACB" w:rsidP="00101A51">
            <w:pPr>
              <w:rPr>
                <w:rFonts w:ascii="Tahoma" w:hAnsi="Tahoma" w:cs="Tahoma"/>
              </w:rPr>
            </w:pPr>
          </w:p>
        </w:tc>
        <w:tc>
          <w:tcPr>
            <w:tcW w:w="1660" w:type="dxa"/>
          </w:tcPr>
          <w:p w14:paraId="0B0660EA" w14:textId="77777777" w:rsidR="00587ACB" w:rsidRPr="004A499A" w:rsidRDefault="00587ACB" w:rsidP="00101A51">
            <w:pPr>
              <w:rPr>
                <w:rFonts w:ascii="Tahoma" w:hAnsi="Tahoma" w:cs="Tahoma"/>
              </w:rPr>
            </w:pPr>
          </w:p>
        </w:tc>
      </w:tr>
      <w:tr w:rsidR="00587ACB" w:rsidRPr="00B44BE1" w14:paraId="1B81CB74" w14:textId="77777777" w:rsidTr="00101A51">
        <w:trPr>
          <w:trHeight w:val="1247"/>
        </w:trPr>
        <w:tc>
          <w:tcPr>
            <w:tcW w:w="3927" w:type="dxa"/>
          </w:tcPr>
          <w:p w14:paraId="10EE69A7" w14:textId="5E837AA6" w:rsidR="00587ACB" w:rsidRPr="004A499A" w:rsidRDefault="005D7F43" w:rsidP="00101A51">
            <w:pPr>
              <w:rPr>
                <w:rFonts w:ascii="Tahoma" w:hAnsi="Tahoma" w:cs="Tahoma"/>
              </w:rPr>
            </w:pPr>
            <w:r w:rsidRPr="00452BFE">
              <w:rPr>
                <w:rFonts w:ascii="Tahoma" w:hAnsi="Tahoma"/>
              </w:rPr>
              <w:t xml:space="preserve">2. SEI REPRESENTAR OS DADOS DE UMA TABELA EM GRÁFICOS DE BARRAS VERTICAIS? </w:t>
            </w:r>
          </w:p>
        </w:tc>
        <w:tc>
          <w:tcPr>
            <w:tcW w:w="1602" w:type="dxa"/>
          </w:tcPr>
          <w:p w14:paraId="2557D7CD" w14:textId="77777777" w:rsidR="00587ACB" w:rsidRPr="004A499A" w:rsidRDefault="00587ACB" w:rsidP="00101A51">
            <w:pPr>
              <w:rPr>
                <w:rFonts w:ascii="Tahoma" w:hAnsi="Tahoma" w:cs="Tahoma"/>
              </w:rPr>
            </w:pPr>
          </w:p>
        </w:tc>
        <w:tc>
          <w:tcPr>
            <w:tcW w:w="2551" w:type="dxa"/>
          </w:tcPr>
          <w:p w14:paraId="35FEACCA" w14:textId="77777777" w:rsidR="00587ACB" w:rsidRPr="004A499A" w:rsidRDefault="00587ACB" w:rsidP="00101A51">
            <w:pPr>
              <w:rPr>
                <w:rFonts w:ascii="Tahoma" w:hAnsi="Tahoma" w:cs="Tahoma"/>
              </w:rPr>
            </w:pPr>
          </w:p>
        </w:tc>
        <w:tc>
          <w:tcPr>
            <w:tcW w:w="1660" w:type="dxa"/>
          </w:tcPr>
          <w:p w14:paraId="063788A5" w14:textId="77777777" w:rsidR="00587ACB" w:rsidRPr="004A499A" w:rsidRDefault="00587ACB" w:rsidP="00101A51">
            <w:pPr>
              <w:rPr>
                <w:rFonts w:ascii="Tahoma" w:hAnsi="Tahoma" w:cs="Tahoma"/>
              </w:rPr>
            </w:pPr>
          </w:p>
        </w:tc>
      </w:tr>
      <w:tr w:rsidR="00587ACB" w:rsidRPr="00B44BE1" w14:paraId="49E25A82" w14:textId="77777777" w:rsidTr="00101A51">
        <w:trPr>
          <w:trHeight w:val="1247"/>
        </w:trPr>
        <w:tc>
          <w:tcPr>
            <w:tcW w:w="3927" w:type="dxa"/>
          </w:tcPr>
          <w:p w14:paraId="5D66ECBE" w14:textId="38B00B7F" w:rsidR="00587ACB" w:rsidRPr="004A499A" w:rsidRDefault="005D7F43" w:rsidP="00101A51">
            <w:pPr>
              <w:rPr>
                <w:rFonts w:ascii="Tahoma" w:hAnsi="Tahoma" w:cs="Tahoma"/>
              </w:rPr>
            </w:pPr>
            <w:r w:rsidRPr="00452BFE">
              <w:rPr>
                <w:rFonts w:ascii="Tahoma" w:hAnsi="Tahoma"/>
              </w:rPr>
              <w:t>3. CONSIGO ELABORAR PROBLEMAS DE ADIÇÃO COM NÚMEROS ATÉ 100?</w:t>
            </w:r>
          </w:p>
        </w:tc>
        <w:tc>
          <w:tcPr>
            <w:tcW w:w="1602" w:type="dxa"/>
          </w:tcPr>
          <w:p w14:paraId="5095196D" w14:textId="77777777" w:rsidR="00587ACB" w:rsidRPr="004A499A" w:rsidRDefault="00587ACB" w:rsidP="00101A51">
            <w:pPr>
              <w:rPr>
                <w:rFonts w:ascii="Tahoma" w:hAnsi="Tahoma" w:cs="Tahoma"/>
              </w:rPr>
            </w:pPr>
          </w:p>
        </w:tc>
        <w:tc>
          <w:tcPr>
            <w:tcW w:w="2551" w:type="dxa"/>
          </w:tcPr>
          <w:p w14:paraId="02FD53BA" w14:textId="77777777" w:rsidR="00587ACB" w:rsidRPr="004A499A" w:rsidRDefault="00587ACB" w:rsidP="00101A51">
            <w:pPr>
              <w:rPr>
                <w:rFonts w:ascii="Tahoma" w:hAnsi="Tahoma" w:cs="Tahoma"/>
              </w:rPr>
            </w:pPr>
          </w:p>
        </w:tc>
        <w:tc>
          <w:tcPr>
            <w:tcW w:w="1660" w:type="dxa"/>
          </w:tcPr>
          <w:p w14:paraId="4B81B3FA" w14:textId="77777777" w:rsidR="00587ACB" w:rsidRPr="004A499A" w:rsidRDefault="00587ACB" w:rsidP="00101A51">
            <w:pPr>
              <w:rPr>
                <w:rFonts w:ascii="Tahoma" w:hAnsi="Tahoma" w:cs="Tahoma"/>
              </w:rPr>
            </w:pPr>
          </w:p>
        </w:tc>
      </w:tr>
    </w:tbl>
    <w:p w14:paraId="0BB71229" w14:textId="2724B4D2" w:rsidR="00587ACB" w:rsidRDefault="00587ACB" w:rsidP="00587ACB">
      <w:pPr>
        <w:pStyle w:val="00textosemparagrafo"/>
      </w:pPr>
    </w:p>
    <w:tbl>
      <w:tblPr>
        <w:tblStyle w:val="tabelaverde"/>
        <w:tblW w:w="0" w:type="auto"/>
        <w:tblLook w:val="04A0" w:firstRow="1" w:lastRow="0" w:firstColumn="1" w:lastColumn="0" w:noHBand="0" w:noVBand="1"/>
      </w:tblPr>
      <w:tblGrid>
        <w:gridCol w:w="3873"/>
        <w:gridCol w:w="1588"/>
        <w:gridCol w:w="2516"/>
        <w:gridCol w:w="1645"/>
      </w:tblGrid>
      <w:tr w:rsidR="00FE63AC" w:rsidRPr="004A499A" w14:paraId="4D1D819E" w14:textId="77777777" w:rsidTr="00101A51">
        <w:trPr>
          <w:cnfStyle w:val="100000000000" w:firstRow="1" w:lastRow="0" w:firstColumn="0" w:lastColumn="0" w:oddVBand="0" w:evenVBand="0" w:oddHBand="0" w:evenHBand="0" w:firstRowFirstColumn="0" w:firstRowLastColumn="0" w:lastRowFirstColumn="0" w:lastRowLastColumn="0"/>
          <w:trHeight w:val="1247"/>
        </w:trPr>
        <w:tc>
          <w:tcPr>
            <w:tcW w:w="3927" w:type="dxa"/>
          </w:tcPr>
          <w:p w14:paraId="7548A8EC" w14:textId="34E12D20" w:rsidR="00FE63AC" w:rsidRPr="004A499A" w:rsidRDefault="00FE63AC" w:rsidP="00101A51">
            <w:pPr>
              <w:rPr>
                <w:rFonts w:ascii="Tahoma" w:hAnsi="Tahoma" w:cs="Tahoma"/>
              </w:rPr>
            </w:pPr>
            <w:r w:rsidRPr="004A499A">
              <w:rPr>
                <w:rFonts w:ascii="Tahoma" w:hAnsi="Tahoma" w:cs="Tahoma"/>
              </w:rPr>
              <w:t xml:space="preserve">Marque X na carinha que retrata melhor o que você sente para responder cada questão. </w:t>
            </w:r>
          </w:p>
        </w:tc>
        <w:tc>
          <w:tcPr>
            <w:tcW w:w="1602" w:type="dxa"/>
          </w:tcPr>
          <w:p w14:paraId="7F855752" w14:textId="77777777" w:rsidR="00FE63AC" w:rsidRPr="004A499A" w:rsidRDefault="00FE63AC" w:rsidP="00101A51">
            <w:pPr>
              <w:jc w:val="center"/>
              <w:rPr>
                <w:rFonts w:ascii="Tahoma" w:hAnsi="Tahoma" w:cs="Tahoma"/>
              </w:rPr>
            </w:pPr>
            <w:r w:rsidRPr="004A499A">
              <w:rPr>
                <w:rFonts w:ascii="Tahoma" w:hAnsi="Tahoma" w:cs="Tahoma"/>
                <w:noProof/>
                <w:lang w:eastAsia="pt-BR"/>
              </w:rPr>
              <w:drawing>
                <wp:inline distT="0" distB="0" distL="0" distR="0" wp14:anchorId="38CBCF4E" wp14:editId="7DDCC2B7">
                  <wp:extent cx="473257" cy="502837"/>
                  <wp:effectExtent l="0" t="0" r="9525" b="5715"/>
                  <wp:docPr id="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89545" cy="520143"/>
                          </a:xfrm>
                          <a:prstGeom prst="rect">
                            <a:avLst/>
                          </a:prstGeom>
                          <a:ln>
                            <a:noFill/>
                          </a:ln>
                          <a:extLst>
                            <a:ext uri="{53640926-AAD7-44D8-BBD7-CCE9431645EC}">
                              <a14:shadowObscured xmlns:a14="http://schemas.microsoft.com/office/drawing/2010/main"/>
                            </a:ext>
                          </a:extLst>
                        </pic:spPr>
                      </pic:pic>
                    </a:graphicData>
                  </a:graphic>
                </wp:inline>
              </w:drawing>
            </w:r>
            <w:r w:rsidRPr="004A499A">
              <w:rPr>
                <w:rFonts w:ascii="Tahoma" w:hAnsi="Tahoma" w:cs="Tahoma"/>
              </w:rPr>
              <w:br/>
              <w:t>Sim</w:t>
            </w:r>
          </w:p>
        </w:tc>
        <w:tc>
          <w:tcPr>
            <w:tcW w:w="2551" w:type="dxa"/>
          </w:tcPr>
          <w:p w14:paraId="3973F314" w14:textId="77777777" w:rsidR="00FE63AC" w:rsidRPr="004A499A" w:rsidRDefault="00FE63AC" w:rsidP="00101A51">
            <w:pPr>
              <w:jc w:val="center"/>
              <w:rPr>
                <w:rFonts w:ascii="Tahoma" w:hAnsi="Tahoma" w:cs="Tahoma"/>
              </w:rPr>
            </w:pPr>
            <w:r w:rsidRPr="004A499A">
              <w:rPr>
                <w:rFonts w:ascii="Tahoma" w:hAnsi="Tahoma" w:cs="Tahoma"/>
                <w:noProof/>
                <w:lang w:eastAsia="pt-BR"/>
              </w:rPr>
              <w:drawing>
                <wp:inline distT="0" distB="0" distL="0" distR="0" wp14:anchorId="1926EF74" wp14:editId="05BCEA1E">
                  <wp:extent cx="468896" cy="511523"/>
                  <wp:effectExtent l="0" t="0" r="0" b="0"/>
                  <wp:docPr id="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68896" cy="511523"/>
                          </a:xfrm>
                          <a:prstGeom prst="rect">
                            <a:avLst/>
                          </a:prstGeom>
                          <a:ln>
                            <a:noFill/>
                          </a:ln>
                          <a:extLst>
                            <a:ext uri="{53640926-AAD7-44D8-BBD7-CCE9431645EC}">
                              <a14:shadowObscured xmlns:a14="http://schemas.microsoft.com/office/drawing/2010/main"/>
                            </a:ext>
                          </a:extLst>
                        </pic:spPr>
                      </pic:pic>
                    </a:graphicData>
                  </a:graphic>
                </wp:inline>
              </w:drawing>
            </w:r>
            <w:r w:rsidRPr="004A499A">
              <w:rPr>
                <w:rFonts w:ascii="Tahoma" w:hAnsi="Tahoma" w:cs="Tahoma"/>
              </w:rPr>
              <w:br/>
              <w:t>Mais ou menos</w:t>
            </w:r>
          </w:p>
        </w:tc>
        <w:tc>
          <w:tcPr>
            <w:tcW w:w="1660" w:type="dxa"/>
          </w:tcPr>
          <w:p w14:paraId="30411DB5" w14:textId="77777777" w:rsidR="00FE63AC" w:rsidRPr="004A499A" w:rsidRDefault="00FE63AC" w:rsidP="00101A51">
            <w:pPr>
              <w:jc w:val="center"/>
              <w:rPr>
                <w:rFonts w:ascii="Tahoma" w:hAnsi="Tahoma" w:cs="Tahoma"/>
              </w:rPr>
            </w:pPr>
            <w:r w:rsidRPr="004A499A">
              <w:rPr>
                <w:rFonts w:ascii="Tahoma" w:hAnsi="Tahoma" w:cs="Tahoma"/>
                <w:noProof/>
                <w:lang w:eastAsia="pt-BR"/>
              </w:rPr>
              <w:drawing>
                <wp:inline distT="0" distB="0" distL="0" distR="0" wp14:anchorId="3B6E447C" wp14:editId="10461CBF">
                  <wp:extent cx="486657" cy="511523"/>
                  <wp:effectExtent l="0" t="0" r="0" b="0"/>
                  <wp:docPr id="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86657" cy="511523"/>
                          </a:xfrm>
                          <a:prstGeom prst="rect">
                            <a:avLst/>
                          </a:prstGeom>
                          <a:ln>
                            <a:noFill/>
                          </a:ln>
                          <a:extLst>
                            <a:ext uri="{53640926-AAD7-44D8-BBD7-CCE9431645EC}">
                              <a14:shadowObscured xmlns:a14="http://schemas.microsoft.com/office/drawing/2010/main"/>
                            </a:ext>
                          </a:extLst>
                        </pic:spPr>
                      </pic:pic>
                    </a:graphicData>
                  </a:graphic>
                </wp:inline>
              </w:drawing>
            </w:r>
            <w:r w:rsidRPr="004A499A">
              <w:rPr>
                <w:rFonts w:ascii="Tahoma" w:hAnsi="Tahoma" w:cs="Tahoma"/>
              </w:rPr>
              <w:br/>
              <w:t>Não</w:t>
            </w:r>
          </w:p>
        </w:tc>
      </w:tr>
      <w:tr w:rsidR="00FE63AC" w:rsidRPr="00B44BE1" w14:paraId="1DC7DE17" w14:textId="77777777" w:rsidTr="00101A51">
        <w:trPr>
          <w:trHeight w:val="1247"/>
        </w:trPr>
        <w:tc>
          <w:tcPr>
            <w:tcW w:w="3927" w:type="dxa"/>
          </w:tcPr>
          <w:p w14:paraId="00027493" w14:textId="62793593" w:rsidR="00FE63AC" w:rsidRPr="004A499A" w:rsidRDefault="00FE63AC" w:rsidP="00731690">
            <w:pPr>
              <w:rPr>
                <w:rFonts w:ascii="Tahoma" w:hAnsi="Tahoma" w:cs="Tahoma"/>
              </w:rPr>
            </w:pPr>
            <w:r w:rsidRPr="00B44BE1">
              <w:rPr>
                <w:rFonts w:ascii="Tahoma" w:hAnsi="Tahoma"/>
              </w:rPr>
              <w:t xml:space="preserve">1. CONSIGO TROCAR 50 REAIS POR </w:t>
            </w:r>
            <w:r w:rsidR="00731690">
              <w:rPr>
                <w:rFonts w:ascii="Tahoma" w:hAnsi="Tahoma"/>
              </w:rPr>
              <w:t>cédulas</w:t>
            </w:r>
            <w:r w:rsidR="00731690" w:rsidRPr="00B44BE1">
              <w:rPr>
                <w:rFonts w:ascii="Tahoma" w:hAnsi="Tahoma"/>
              </w:rPr>
              <w:t xml:space="preserve"> </w:t>
            </w:r>
            <w:r w:rsidRPr="00B44BE1">
              <w:rPr>
                <w:rFonts w:ascii="Tahoma" w:hAnsi="Tahoma"/>
              </w:rPr>
              <w:t>MENORES?</w:t>
            </w:r>
          </w:p>
        </w:tc>
        <w:tc>
          <w:tcPr>
            <w:tcW w:w="1602" w:type="dxa"/>
          </w:tcPr>
          <w:p w14:paraId="793EEDA3" w14:textId="77777777" w:rsidR="00FE63AC" w:rsidRPr="004A499A" w:rsidRDefault="00FE63AC" w:rsidP="00101A51">
            <w:pPr>
              <w:rPr>
                <w:rFonts w:ascii="Tahoma" w:hAnsi="Tahoma" w:cs="Tahoma"/>
              </w:rPr>
            </w:pPr>
          </w:p>
        </w:tc>
        <w:tc>
          <w:tcPr>
            <w:tcW w:w="2551" w:type="dxa"/>
          </w:tcPr>
          <w:p w14:paraId="7E2F75EE" w14:textId="77777777" w:rsidR="00FE63AC" w:rsidRPr="004A499A" w:rsidRDefault="00FE63AC" w:rsidP="00101A51">
            <w:pPr>
              <w:rPr>
                <w:rFonts w:ascii="Tahoma" w:hAnsi="Tahoma" w:cs="Tahoma"/>
              </w:rPr>
            </w:pPr>
          </w:p>
        </w:tc>
        <w:tc>
          <w:tcPr>
            <w:tcW w:w="1660" w:type="dxa"/>
          </w:tcPr>
          <w:p w14:paraId="7DCC32DA" w14:textId="77777777" w:rsidR="00FE63AC" w:rsidRPr="004A499A" w:rsidRDefault="00FE63AC" w:rsidP="00101A51">
            <w:pPr>
              <w:rPr>
                <w:rFonts w:ascii="Tahoma" w:hAnsi="Tahoma" w:cs="Tahoma"/>
              </w:rPr>
            </w:pPr>
          </w:p>
        </w:tc>
      </w:tr>
      <w:tr w:rsidR="00FE63AC" w:rsidRPr="00B44BE1" w14:paraId="766174D1" w14:textId="77777777" w:rsidTr="00101A51">
        <w:trPr>
          <w:trHeight w:val="1247"/>
        </w:trPr>
        <w:tc>
          <w:tcPr>
            <w:tcW w:w="3927" w:type="dxa"/>
          </w:tcPr>
          <w:p w14:paraId="179FECCD" w14:textId="77777777" w:rsidR="00FE63AC" w:rsidRPr="004A499A" w:rsidRDefault="00FE63AC" w:rsidP="00101A51">
            <w:pPr>
              <w:rPr>
                <w:rFonts w:ascii="Tahoma" w:hAnsi="Tahoma" w:cs="Tahoma"/>
              </w:rPr>
            </w:pPr>
            <w:r w:rsidRPr="00452BFE">
              <w:rPr>
                <w:rFonts w:ascii="Tahoma" w:hAnsi="Tahoma"/>
              </w:rPr>
              <w:t xml:space="preserve">2. SEI REPRESENTAR OS DADOS DE UMA TABELA EM GRÁFICOS DE BARRAS VERTICAIS? </w:t>
            </w:r>
          </w:p>
        </w:tc>
        <w:tc>
          <w:tcPr>
            <w:tcW w:w="1602" w:type="dxa"/>
          </w:tcPr>
          <w:p w14:paraId="6D4C4325" w14:textId="77777777" w:rsidR="00FE63AC" w:rsidRPr="004A499A" w:rsidRDefault="00FE63AC" w:rsidP="00101A51">
            <w:pPr>
              <w:rPr>
                <w:rFonts w:ascii="Tahoma" w:hAnsi="Tahoma" w:cs="Tahoma"/>
              </w:rPr>
            </w:pPr>
          </w:p>
        </w:tc>
        <w:tc>
          <w:tcPr>
            <w:tcW w:w="2551" w:type="dxa"/>
          </w:tcPr>
          <w:p w14:paraId="21B8D802" w14:textId="77777777" w:rsidR="00FE63AC" w:rsidRPr="004A499A" w:rsidRDefault="00FE63AC" w:rsidP="00101A51">
            <w:pPr>
              <w:rPr>
                <w:rFonts w:ascii="Tahoma" w:hAnsi="Tahoma" w:cs="Tahoma"/>
              </w:rPr>
            </w:pPr>
          </w:p>
        </w:tc>
        <w:tc>
          <w:tcPr>
            <w:tcW w:w="1660" w:type="dxa"/>
          </w:tcPr>
          <w:p w14:paraId="4B43780D" w14:textId="77777777" w:rsidR="00FE63AC" w:rsidRPr="004A499A" w:rsidRDefault="00FE63AC" w:rsidP="00101A51">
            <w:pPr>
              <w:rPr>
                <w:rFonts w:ascii="Tahoma" w:hAnsi="Tahoma" w:cs="Tahoma"/>
              </w:rPr>
            </w:pPr>
          </w:p>
        </w:tc>
      </w:tr>
      <w:tr w:rsidR="00FE63AC" w:rsidRPr="00B44BE1" w14:paraId="473AE0B8" w14:textId="77777777" w:rsidTr="00101A51">
        <w:trPr>
          <w:trHeight w:val="1247"/>
        </w:trPr>
        <w:tc>
          <w:tcPr>
            <w:tcW w:w="3927" w:type="dxa"/>
          </w:tcPr>
          <w:p w14:paraId="13CB7DEC" w14:textId="77777777" w:rsidR="00FE63AC" w:rsidRPr="004A499A" w:rsidRDefault="00FE63AC" w:rsidP="00101A51">
            <w:pPr>
              <w:rPr>
                <w:rFonts w:ascii="Tahoma" w:hAnsi="Tahoma" w:cs="Tahoma"/>
              </w:rPr>
            </w:pPr>
            <w:r w:rsidRPr="00B44BE1">
              <w:rPr>
                <w:rFonts w:ascii="Tahoma" w:hAnsi="Tahoma"/>
              </w:rPr>
              <w:t>3. CONSIGO ELABORAR PROBLEMAS DE ADIÇÃO COM NÚMEROS ATÉ 100?</w:t>
            </w:r>
          </w:p>
        </w:tc>
        <w:tc>
          <w:tcPr>
            <w:tcW w:w="1602" w:type="dxa"/>
          </w:tcPr>
          <w:p w14:paraId="00AA944A" w14:textId="77777777" w:rsidR="00FE63AC" w:rsidRPr="004A499A" w:rsidRDefault="00FE63AC" w:rsidP="00101A51">
            <w:pPr>
              <w:rPr>
                <w:rFonts w:ascii="Tahoma" w:hAnsi="Tahoma" w:cs="Tahoma"/>
              </w:rPr>
            </w:pPr>
          </w:p>
        </w:tc>
        <w:tc>
          <w:tcPr>
            <w:tcW w:w="2551" w:type="dxa"/>
          </w:tcPr>
          <w:p w14:paraId="2B078E49" w14:textId="77777777" w:rsidR="00FE63AC" w:rsidRPr="004A499A" w:rsidRDefault="00FE63AC" w:rsidP="00101A51">
            <w:pPr>
              <w:rPr>
                <w:rFonts w:ascii="Tahoma" w:hAnsi="Tahoma" w:cs="Tahoma"/>
              </w:rPr>
            </w:pPr>
          </w:p>
        </w:tc>
        <w:tc>
          <w:tcPr>
            <w:tcW w:w="1660" w:type="dxa"/>
          </w:tcPr>
          <w:p w14:paraId="5BEA5139" w14:textId="77777777" w:rsidR="00FE63AC" w:rsidRPr="004A499A" w:rsidRDefault="00FE63AC" w:rsidP="00101A51">
            <w:pPr>
              <w:rPr>
                <w:rFonts w:ascii="Tahoma" w:hAnsi="Tahoma" w:cs="Tahoma"/>
              </w:rPr>
            </w:pPr>
          </w:p>
        </w:tc>
      </w:tr>
    </w:tbl>
    <w:p w14:paraId="46399516" w14:textId="77777777" w:rsidR="00FE63AC" w:rsidRPr="004A499A" w:rsidRDefault="00FE63AC" w:rsidP="00587ACB">
      <w:pPr>
        <w:pStyle w:val="00textosemparagrafo"/>
      </w:pPr>
    </w:p>
    <w:sectPr w:rsidR="00FE63AC" w:rsidRPr="004A499A" w:rsidSect="00010FDB">
      <w:headerReference w:type="default" r:id="rId11"/>
      <w:footerReference w:type="default" r:id="rId12"/>
      <w:pgSz w:w="11900" w:h="16840"/>
      <w:pgMar w:top="2268" w:right="1134" w:bottom="1134" w:left="1134" w:header="1134" w:footer="6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616813" w14:textId="77777777" w:rsidR="005D2BF2" w:rsidRDefault="005D2BF2" w:rsidP="00B256BD">
      <w:r>
        <w:separator/>
      </w:r>
    </w:p>
  </w:endnote>
  <w:endnote w:type="continuationSeparator" w:id="0">
    <w:p w14:paraId="182F1E75" w14:textId="77777777" w:rsidR="005D2BF2" w:rsidRDefault="005D2BF2" w:rsidP="00B25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0535E476-E8E2-4D20-8011-E5C0325F765C}"/>
    <w:embedBold r:id="rId2" w:fontKey="{FE726866-5225-4463-B6F7-0A2B7054956B}"/>
  </w:font>
  <w:font w:name="Tahoma">
    <w:panose1 w:val="020B0604030504040204"/>
    <w:charset w:val="00"/>
    <w:family w:val="swiss"/>
    <w:pitch w:val="variable"/>
    <w:sig w:usb0="E1002EFF" w:usb1="C000605B" w:usb2="00000029" w:usb3="00000000" w:csb0="000101FF" w:csb1="00000000"/>
    <w:embedRegular r:id="rId3" w:fontKey="{8D0659EA-4707-4327-AECF-B11EFC60660B}"/>
    <w:embedBold r:id="rId4" w:fontKey="{92336741-1C1A-47F2-8405-FF736A95B659}"/>
    <w:embedItalic r:id="rId5" w:fontKey="{FA70A028-2DCF-45A3-9ACC-3CF9719199C6}"/>
  </w:font>
  <w:font w:name="Cambria-Bold">
    <w:altName w:val="Cambria"/>
    <w:charset w:val="00"/>
    <w:family w:val="roman"/>
    <w:pitch w:val="variable"/>
    <w:sig w:usb0="E00002FF" w:usb1="4000045F" w:usb2="00000000" w:usb3="00000000" w:csb0="0000019F" w:csb1="00000000"/>
  </w:font>
  <w:font w:name="Cambria Bold">
    <w:altName w:val="Cambria"/>
    <w:panose1 w:val="02040803050406030204"/>
    <w:charset w:val="00"/>
    <w:family w:val="roman"/>
    <w:pitch w:val="variable"/>
    <w:sig w:usb0="E00002FF" w:usb1="4000045F" w:usb2="00000000" w:usb3="00000000" w:csb0="0000019F" w:csb1="00000000"/>
    <w:embedBold r:id="rId6" w:fontKey="{2693E20F-4907-4F41-AC1E-91B8E2AE3B08}"/>
  </w:font>
  <w:font w:name="Cambria">
    <w:panose1 w:val="02040503050406030204"/>
    <w:charset w:val="00"/>
    <w:family w:val="roman"/>
    <w:pitch w:val="variable"/>
    <w:sig w:usb0="E00006FF" w:usb1="4000045F" w:usb2="00000000" w:usb3="00000000" w:csb0="0000019F" w:csb1="00000000"/>
    <w:embedRegular r:id="rId7" w:fontKey="{33CB9E16-585F-46FE-A253-7E8395F3F79B}"/>
  </w:font>
  <w:font w:name="Cambria-BoldItalic">
    <w:altName w:val="Cambria"/>
    <w:charset w:val="00"/>
    <w:family w:val="roman"/>
    <w:pitch w:val="variable"/>
    <w:sig w:usb0="E00002FF" w:usb1="4000045F"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8" w:fontKey="{A23311B2-FEF5-41ED-8B52-38D59B713DA7}"/>
  </w:font>
  <w:font w:name="Calibri Light">
    <w:panose1 w:val="020F0302020204030204"/>
    <w:charset w:val="00"/>
    <w:family w:val="swiss"/>
    <w:pitch w:val="variable"/>
    <w:sig w:usb0="E0002AFF" w:usb1="C000247B" w:usb2="00000009" w:usb3="00000000" w:csb0="000001FF" w:csb1="00000000"/>
    <w:embedRegular r:id="rId9" w:fontKey="{DD0850F4-8B2A-40FA-9286-494358B3A1F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683D6" w14:textId="0211DDC1" w:rsidR="00DE6DA0" w:rsidRDefault="00DE6DA0" w:rsidP="00DE6DA0">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539CE">
      <w:rPr>
        <w:rStyle w:val="Nmerodepgina"/>
        <w:noProof/>
      </w:rPr>
      <w:t>9</w:t>
    </w:r>
    <w:r>
      <w:rPr>
        <w:rStyle w:val="Nmerodepgina"/>
      </w:rPr>
      <w:fldChar w:fldCharType="end"/>
    </w:r>
  </w:p>
  <w:p w14:paraId="5B84B0AA" w14:textId="6FFE9E28" w:rsidR="00101A51" w:rsidRPr="00DE6DA0" w:rsidRDefault="00DE6DA0" w:rsidP="00DE6DA0">
    <w:pPr>
      <w:ind w:right="1694"/>
      <w:rPr>
        <w:rFonts w:ascii="Tahoma" w:eastAsia="Times New Roman" w:hAnsi="Tahoma" w:cs="Tahoma"/>
        <w:iCs/>
        <w:color w:val="3B3838" w:themeColor="background2" w:themeShade="40"/>
        <w:sz w:val="14"/>
        <w:szCs w:val="14"/>
        <w:shd w:val="clear" w:color="auto" w:fill="FFFFFF"/>
      </w:rPr>
    </w:pPr>
    <w:r>
      <w:rPr>
        <w:rFonts w:ascii="Tahoma" w:eastAsia="Calibri" w:hAnsi="Tahoma" w:cs="Tahoma"/>
        <w:iCs/>
        <w:color w:val="3B3838" w:themeColor="background2" w:themeShade="40"/>
        <w:sz w:val="14"/>
        <w:szCs w:val="14"/>
        <w:shd w:val="clear" w:color="auto" w:fill="FFFFFF"/>
      </w:rPr>
      <w:t>Este material está em Licença Aberta — CC BY NC (permite a edição ou a criação de obras derivadas sobre a obra com fins não comerciais, contanto que atribuam crédito ao autor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7DF3FA" w14:textId="77777777" w:rsidR="005D2BF2" w:rsidRDefault="005D2BF2" w:rsidP="00B256BD">
      <w:r>
        <w:separator/>
      </w:r>
    </w:p>
  </w:footnote>
  <w:footnote w:type="continuationSeparator" w:id="0">
    <w:p w14:paraId="197E213C" w14:textId="77777777" w:rsidR="005D2BF2" w:rsidRDefault="005D2BF2" w:rsidP="00B25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28D59" w14:textId="555B2616" w:rsidR="00101A51" w:rsidRDefault="00101A51" w:rsidP="00BA5D7C">
    <w:pPr>
      <w:ind w:right="360"/>
    </w:pPr>
    <w:r>
      <w:rPr>
        <w:noProof/>
        <w:lang w:eastAsia="pt-BR"/>
      </w:rPr>
      <w:drawing>
        <wp:inline distT="0" distB="0" distL="0" distR="0" wp14:anchorId="24D0FB40" wp14:editId="2BF36789">
          <wp:extent cx="5940000" cy="286146"/>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JA_ARM1_MD_4bim_G1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0000" cy="2861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948889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5061EE"/>
    <w:multiLevelType w:val="hybridMultilevel"/>
    <w:tmpl w:val="037C11B6"/>
    <w:lvl w:ilvl="0" w:tplc="DCE023F6">
      <w:start w:val="1"/>
      <w:numFmt w:val="bullet"/>
      <w:pStyle w:val="00Textogeral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854FF4"/>
    <w:multiLevelType w:val="multilevel"/>
    <w:tmpl w:val="374A76B0"/>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3" w15:restartNumberingAfterBreak="0">
    <w:nsid w:val="14AB0D90"/>
    <w:multiLevelType w:val="multilevel"/>
    <w:tmpl w:val="0F7E952A"/>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4" w15:restartNumberingAfterBreak="0">
    <w:nsid w:val="16B1476F"/>
    <w:multiLevelType w:val="multilevel"/>
    <w:tmpl w:val="59CEC6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43A7387"/>
    <w:multiLevelType w:val="multilevel"/>
    <w:tmpl w:val="88DA80CC"/>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6" w15:restartNumberingAfterBreak="0">
    <w:nsid w:val="247839CC"/>
    <w:multiLevelType w:val="multilevel"/>
    <w:tmpl w:val="1D8E5112"/>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7"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447274"/>
    <w:multiLevelType w:val="multilevel"/>
    <w:tmpl w:val="3D38FA54"/>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9" w15:restartNumberingAfterBreak="0">
    <w:nsid w:val="471957B9"/>
    <w:multiLevelType w:val="multilevel"/>
    <w:tmpl w:val="2354D60A"/>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0" w15:restartNumberingAfterBreak="0">
    <w:nsid w:val="476F3D14"/>
    <w:multiLevelType w:val="multilevel"/>
    <w:tmpl w:val="E2C2CEDE"/>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1" w15:restartNumberingAfterBreak="0">
    <w:nsid w:val="498E0836"/>
    <w:multiLevelType w:val="multilevel"/>
    <w:tmpl w:val="722C8832"/>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2" w15:restartNumberingAfterBreak="0">
    <w:nsid w:val="4D0F0EF0"/>
    <w:multiLevelType w:val="multilevel"/>
    <w:tmpl w:val="7534D1EA"/>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3" w15:restartNumberingAfterBreak="0">
    <w:nsid w:val="4D700C45"/>
    <w:multiLevelType w:val="multilevel"/>
    <w:tmpl w:val="D02267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4F86711"/>
    <w:multiLevelType w:val="multilevel"/>
    <w:tmpl w:val="7EFE5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A041B4A"/>
    <w:multiLevelType w:val="multilevel"/>
    <w:tmpl w:val="1F9AA588"/>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6" w15:restartNumberingAfterBreak="0">
    <w:nsid w:val="6AF87A5A"/>
    <w:multiLevelType w:val="multilevel"/>
    <w:tmpl w:val="263C3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612690B"/>
    <w:multiLevelType w:val="multilevel"/>
    <w:tmpl w:val="34040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AC36204"/>
    <w:multiLevelType w:val="multilevel"/>
    <w:tmpl w:val="F8E401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1"/>
  </w:num>
  <w:num w:numId="3">
    <w:abstractNumId w:val="8"/>
  </w:num>
  <w:num w:numId="4">
    <w:abstractNumId w:val="3"/>
  </w:num>
  <w:num w:numId="5">
    <w:abstractNumId w:val="6"/>
  </w:num>
  <w:num w:numId="6">
    <w:abstractNumId w:val="10"/>
  </w:num>
  <w:num w:numId="7">
    <w:abstractNumId w:val="11"/>
  </w:num>
  <w:num w:numId="8">
    <w:abstractNumId w:val="9"/>
  </w:num>
  <w:num w:numId="9">
    <w:abstractNumId w:val="18"/>
  </w:num>
  <w:num w:numId="10">
    <w:abstractNumId w:val="4"/>
  </w:num>
  <w:num w:numId="11">
    <w:abstractNumId w:val="5"/>
  </w:num>
  <w:num w:numId="12">
    <w:abstractNumId w:val="12"/>
  </w:num>
  <w:num w:numId="13">
    <w:abstractNumId w:val="14"/>
  </w:num>
  <w:num w:numId="14">
    <w:abstractNumId w:val="16"/>
  </w:num>
  <w:num w:numId="15">
    <w:abstractNumId w:val="2"/>
  </w:num>
  <w:num w:numId="16">
    <w:abstractNumId w:val="13"/>
  </w:num>
  <w:num w:numId="17">
    <w:abstractNumId w:val="15"/>
  </w:num>
  <w:num w:numId="18">
    <w:abstractNumId w:val="17"/>
  </w:num>
  <w:num w:numId="19">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171"/>
    <w:rsid w:val="00000274"/>
    <w:rsid w:val="00006403"/>
    <w:rsid w:val="00010FDB"/>
    <w:rsid w:val="00012712"/>
    <w:rsid w:val="00012E2C"/>
    <w:rsid w:val="00027491"/>
    <w:rsid w:val="000342B2"/>
    <w:rsid w:val="0003701F"/>
    <w:rsid w:val="00040D79"/>
    <w:rsid w:val="000453D9"/>
    <w:rsid w:val="000477EE"/>
    <w:rsid w:val="00051EC1"/>
    <w:rsid w:val="000525BC"/>
    <w:rsid w:val="00055AF9"/>
    <w:rsid w:val="00056A04"/>
    <w:rsid w:val="00067E28"/>
    <w:rsid w:val="00074182"/>
    <w:rsid w:val="000955A6"/>
    <w:rsid w:val="00095B8A"/>
    <w:rsid w:val="000A02BB"/>
    <w:rsid w:val="000A1017"/>
    <w:rsid w:val="000A1D6A"/>
    <w:rsid w:val="000A23BE"/>
    <w:rsid w:val="000A4728"/>
    <w:rsid w:val="000B09FA"/>
    <w:rsid w:val="000B27D3"/>
    <w:rsid w:val="000C6F1B"/>
    <w:rsid w:val="000D10D6"/>
    <w:rsid w:val="000D7A5E"/>
    <w:rsid w:val="000E5715"/>
    <w:rsid w:val="000F1BAB"/>
    <w:rsid w:val="00101A51"/>
    <w:rsid w:val="00110076"/>
    <w:rsid w:val="00113760"/>
    <w:rsid w:val="001227D3"/>
    <w:rsid w:val="0012283B"/>
    <w:rsid w:val="00126F45"/>
    <w:rsid w:val="00127B90"/>
    <w:rsid w:val="0013552F"/>
    <w:rsid w:val="001402A8"/>
    <w:rsid w:val="001539CE"/>
    <w:rsid w:val="00160D2B"/>
    <w:rsid w:val="00165BB3"/>
    <w:rsid w:val="0017688C"/>
    <w:rsid w:val="00181CAF"/>
    <w:rsid w:val="00192937"/>
    <w:rsid w:val="001A5D7A"/>
    <w:rsid w:val="001B0CBD"/>
    <w:rsid w:val="001B2485"/>
    <w:rsid w:val="001B4C9D"/>
    <w:rsid w:val="001C0AC9"/>
    <w:rsid w:val="001C2FAD"/>
    <w:rsid w:val="001C7B9E"/>
    <w:rsid w:val="001D746A"/>
    <w:rsid w:val="001E62B2"/>
    <w:rsid w:val="001F34B5"/>
    <w:rsid w:val="001F6DC3"/>
    <w:rsid w:val="001F7ADE"/>
    <w:rsid w:val="002011A6"/>
    <w:rsid w:val="00210621"/>
    <w:rsid w:val="00214DBA"/>
    <w:rsid w:val="00217F85"/>
    <w:rsid w:val="0022330B"/>
    <w:rsid w:val="00242CC2"/>
    <w:rsid w:val="00246282"/>
    <w:rsid w:val="00253741"/>
    <w:rsid w:val="00256565"/>
    <w:rsid w:val="0025747D"/>
    <w:rsid w:val="002578F5"/>
    <w:rsid w:val="00261A1E"/>
    <w:rsid w:val="00262DFF"/>
    <w:rsid w:val="0027048A"/>
    <w:rsid w:val="0027165A"/>
    <w:rsid w:val="00272ED4"/>
    <w:rsid w:val="00281DA1"/>
    <w:rsid w:val="002A31FF"/>
    <w:rsid w:val="002B7999"/>
    <w:rsid w:val="002C4649"/>
    <w:rsid w:val="002C7E44"/>
    <w:rsid w:val="002D5AFE"/>
    <w:rsid w:val="002E6193"/>
    <w:rsid w:val="00304634"/>
    <w:rsid w:val="0030480C"/>
    <w:rsid w:val="00313090"/>
    <w:rsid w:val="003378F5"/>
    <w:rsid w:val="00353D10"/>
    <w:rsid w:val="00371CF6"/>
    <w:rsid w:val="003727B4"/>
    <w:rsid w:val="00374972"/>
    <w:rsid w:val="00375B0E"/>
    <w:rsid w:val="00382DCC"/>
    <w:rsid w:val="0039082E"/>
    <w:rsid w:val="00393DF4"/>
    <w:rsid w:val="00395473"/>
    <w:rsid w:val="0039729A"/>
    <w:rsid w:val="003A7080"/>
    <w:rsid w:val="003D6550"/>
    <w:rsid w:val="003E1396"/>
    <w:rsid w:val="003F2233"/>
    <w:rsid w:val="0040410F"/>
    <w:rsid w:val="00406969"/>
    <w:rsid w:val="00410623"/>
    <w:rsid w:val="00410CF3"/>
    <w:rsid w:val="00410D6C"/>
    <w:rsid w:val="00411F4C"/>
    <w:rsid w:val="0042079E"/>
    <w:rsid w:val="00426B46"/>
    <w:rsid w:val="00430BE3"/>
    <w:rsid w:val="004405CF"/>
    <w:rsid w:val="004457D8"/>
    <w:rsid w:val="0044624D"/>
    <w:rsid w:val="0045079F"/>
    <w:rsid w:val="00452BFE"/>
    <w:rsid w:val="00455D65"/>
    <w:rsid w:val="004641FA"/>
    <w:rsid w:val="00464B12"/>
    <w:rsid w:val="00477976"/>
    <w:rsid w:val="00486496"/>
    <w:rsid w:val="00492AD3"/>
    <w:rsid w:val="004968C4"/>
    <w:rsid w:val="004A2DF5"/>
    <w:rsid w:val="004A3F8C"/>
    <w:rsid w:val="004A499A"/>
    <w:rsid w:val="004B0502"/>
    <w:rsid w:val="004E7996"/>
    <w:rsid w:val="005042ED"/>
    <w:rsid w:val="00516E8C"/>
    <w:rsid w:val="00517CDB"/>
    <w:rsid w:val="0052129D"/>
    <w:rsid w:val="00524A67"/>
    <w:rsid w:val="0052516E"/>
    <w:rsid w:val="00526021"/>
    <w:rsid w:val="005336EA"/>
    <w:rsid w:val="005351DA"/>
    <w:rsid w:val="00535DC6"/>
    <w:rsid w:val="00541F65"/>
    <w:rsid w:val="0054243D"/>
    <w:rsid w:val="00560B3C"/>
    <w:rsid w:val="00567FB2"/>
    <w:rsid w:val="00573590"/>
    <w:rsid w:val="005765B0"/>
    <w:rsid w:val="0058178D"/>
    <w:rsid w:val="005830C5"/>
    <w:rsid w:val="00587ACB"/>
    <w:rsid w:val="00590883"/>
    <w:rsid w:val="00590CEA"/>
    <w:rsid w:val="00591289"/>
    <w:rsid w:val="00595DDF"/>
    <w:rsid w:val="00597843"/>
    <w:rsid w:val="005A288A"/>
    <w:rsid w:val="005A35F2"/>
    <w:rsid w:val="005C2855"/>
    <w:rsid w:val="005C67F2"/>
    <w:rsid w:val="005D2BF2"/>
    <w:rsid w:val="005D593F"/>
    <w:rsid w:val="005D5E95"/>
    <w:rsid w:val="005D7F43"/>
    <w:rsid w:val="005E5044"/>
    <w:rsid w:val="00604D12"/>
    <w:rsid w:val="0062160D"/>
    <w:rsid w:val="006242AD"/>
    <w:rsid w:val="00630463"/>
    <w:rsid w:val="0063141E"/>
    <w:rsid w:val="00631CB8"/>
    <w:rsid w:val="00637378"/>
    <w:rsid w:val="006404BF"/>
    <w:rsid w:val="00652BFA"/>
    <w:rsid w:val="00653E45"/>
    <w:rsid w:val="00657BF2"/>
    <w:rsid w:val="006622AE"/>
    <w:rsid w:val="00665D45"/>
    <w:rsid w:val="00665DE2"/>
    <w:rsid w:val="00672EC9"/>
    <w:rsid w:val="00676F68"/>
    <w:rsid w:val="006814D1"/>
    <w:rsid w:val="006868C2"/>
    <w:rsid w:val="00693C70"/>
    <w:rsid w:val="006A58BC"/>
    <w:rsid w:val="006B7733"/>
    <w:rsid w:val="006C466B"/>
    <w:rsid w:val="006C53F2"/>
    <w:rsid w:val="006C6CB2"/>
    <w:rsid w:val="006D4FF3"/>
    <w:rsid w:val="006E35D3"/>
    <w:rsid w:val="006E6CD2"/>
    <w:rsid w:val="006E7A3B"/>
    <w:rsid w:val="006F6724"/>
    <w:rsid w:val="006F6FC9"/>
    <w:rsid w:val="00700C5D"/>
    <w:rsid w:val="007030E3"/>
    <w:rsid w:val="00703B0F"/>
    <w:rsid w:val="00720F34"/>
    <w:rsid w:val="00725F0E"/>
    <w:rsid w:val="00731690"/>
    <w:rsid w:val="00734F82"/>
    <w:rsid w:val="00746C25"/>
    <w:rsid w:val="00754D2D"/>
    <w:rsid w:val="00755774"/>
    <w:rsid w:val="00760C32"/>
    <w:rsid w:val="00760E4E"/>
    <w:rsid w:val="007621BA"/>
    <w:rsid w:val="007725F7"/>
    <w:rsid w:val="007820E1"/>
    <w:rsid w:val="00782C5E"/>
    <w:rsid w:val="00792481"/>
    <w:rsid w:val="0079502E"/>
    <w:rsid w:val="007979B3"/>
    <w:rsid w:val="007A0F53"/>
    <w:rsid w:val="007B0D89"/>
    <w:rsid w:val="007B30B9"/>
    <w:rsid w:val="007B3E5A"/>
    <w:rsid w:val="007B5D3A"/>
    <w:rsid w:val="007C2C8A"/>
    <w:rsid w:val="007C4ACD"/>
    <w:rsid w:val="007C6BE3"/>
    <w:rsid w:val="007E3D20"/>
    <w:rsid w:val="007E4227"/>
    <w:rsid w:val="007F0774"/>
    <w:rsid w:val="007F5A3C"/>
    <w:rsid w:val="00802755"/>
    <w:rsid w:val="00813409"/>
    <w:rsid w:val="008249B0"/>
    <w:rsid w:val="00825EE7"/>
    <w:rsid w:val="008320AD"/>
    <w:rsid w:val="00836E01"/>
    <w:rsid w:val="008401EF"/>
    <w:rsid w:val="00841BD6"/>
    <w:rsid w:val="0085017D"/>
    <w:rsid w:val="00854CA6"/>
    <w:rsid w:val="00863B48"/>
    <w:rsid w:val="00872F98"/>
    <w:rsid w:val="00880568"/>
    <w:rsid w:val="0088349C"/>
    <w:rsid w:val="00885F24"/>
    <w:rsid w:val="008B1D6C"/>
    <w:rsid w:val="008B2687"/>
    <w:rsid w:val="008C0CFC"/>
    <w:rsid w:val="008C31C7"/>
    <w:rsid w:val="008D25D9"/>
    <w:rsid w:val="008D30DA"/>
    <w:rsid w:val="008D6B2B"/>
    <w:rsid w:val="008F428E"/>
    <w:rsid w:val="008F4D50"/>
    <w:rsid w:val="008F5816"/>
    <w:rsid w:val="008F5E11"/>
    <w:rsid w:val="0090597E"/>
    <w:rsid w:val="00906AA4"/>
    <w:rsid w:val="00911306"/>
    <w:rsid w:val="0091249E"/>
    <w:rsid w:val="00921264"/>
    <w:rsid w:val="009236C1"/>
    <w:rsid w:val="009251CB"/>
    <w:rsid w:val="00927E71"/>
    <w:rsid w:val="0093527A"/>
    <w:rsid w:val="00944D34"/>
    <w:rsid w:val="00944F7A"/>
    <w:rsid w:val="00952929"/>
    <w:rsid w:val="00953B26"/>
    <w:rsid w:val="00954260"/>
    <w:rsid w:val="009617A3"/>
    <w:rsid w:val="00972D2F"/>
    <w:rsid w:val="0097340C"/>
    <w:rsid w:val="00974F27"/>
    <w:rsid w:val="009A01B8"/>
    <w:rsid w:val="009A1CC4"/>
    <w:rsid w:val="009A5048"/>
    <w:rsid w:val="009E0AC7"/>
    <w:rsid w:val="00A04CC7"/>
    <w:rsid w:val="00A116C5"/>
    <w:rsid w:val="00A1197D"/>
    <w:rsid w:val="00A222AD"/>
    <w:rsid w:val="00A267D7"/>
    <w:rsid w:val="00A3110F"/>
    <w:rsid w:val="00A32D01"/>
    <w:rsid w:val="00A404E0"/>
    <w:rsid w:val="00A5036A"/>
    <w:rsid w:val="00A5255E"/>
    <w:rsid w:val="00A53369"/>
    <w:rsid w:val="00A53EB1"/>
    <w:rsid w:val="00A66743"/>
    <w:rsid w:val="00A6691D"/>
    <w:rsid w:val="00A70BC5"/>
    <w:rsid w:val="00A761F5"/>
    <w:rsid w:val="00A83569"/>
    <w:rsid w:val="00A8447B"/>
    <w:rsid w:val="00A84CF8"/>
    <w:rsid w:val="00AA3488"/>
    <w:rsid w:val="00AA39B7"/>
    <w:rsid w:val="00AA5998"/>
    <w:rsid w:val="00AC6EFA"/>
    <w:rsid w:val="00AE1BBB"/>
    <w:rsid w:val="00AE2A63"/>
    <w:rsid w:val="00AE2D04"/>
    <w:rsid w:val="00B10396"/>
    <w:rsid w:val="00B16F2C"/>
    <w:rsid w:val="00B256BD"/>
    <w:rsid w:val="00B35A58"/>
    <w:rsid w:val="00B35FB1"/>
    <w:rsid w:val="00B4042B"/>
    <w:rsid w:val="00B44BE1"/>
    <w:rsid w:val="00B476C6"/>
    <w:rsid w:val="00B65ECA"/>
    <w:rsid w:val="00BA21FB"/>
    <w:rsid w:val="00BA3458"/>
    <w:rsid w:val="00BA43FE"/>
    <w:rsid w:val="00BA5D7C"/>
    <w:rsid w:val="00BA60B8"/>
    <w:rsid w:val="00BB2811"/>
    <w:rsid w:val="00BB6A73"/>
    <w:rsid w:val="00BC0171"/>
    <w:rsid w:val="00BC5AC8"/>
    <w:rsid w:val="00BC7191"/>
    <w:rsid w:val="00BC7C27"/>
    <w:rsid w:val="00BD5C7B"/>
    <w:rsid w:val="00BD7450"/>
    <w:rsid w:val="00BE42CF"/>
    <w:rsid w:val="00BF170E"/>
    <w:rsid w:val="00BF1804"/>
    <w:rsid w:val="00BF32BC"/>
    <w:rsid w:val="00C03CC2"/>
    <w:rsid w:val="00C048AE"/>
    <w:rsid w:val="00C10510"/>
    <w:rsid w:val="00C12830"/>
    <w:rsid w:val="00C15C4E"/>
    <w:rsid w:val="00C20B0C"/>
    <w:rsid w:val="00C42357"/>
    <w:rsid w:val="00C47A64"/>
    <w:rsid w:val="00C5155E"/>
    <w:rsid w:val="00C53394"/>
    <w:rsid w:val="00C5633A"/>
    <w:rsid w:val="00C57D82"/>
    <w:rsid w:val="00C62962"/>
    <w:rsid w:val="00C652B0"/>
    <w:rsid w:val="00C7091A"/>
    <w:rsid w:val="00C73F66"/>
    <w:rsid w:val="00C87BCA"/>
    <w:rsid w:val="00CE3AB7"/>
    <w:rsid w:val="00CE6747"/>
    <w:rsid w:val="00CF3A90"/>
    <w:rsid w:val="00D02E09"/>
    <w:rsid w:val="00D045BC"/>
    <w:rsid w:val="00D06073"/>
    <w:rsid w:val="00D061DC"/>
    <w:rsid w:val="00D10D06"/>
    <w:rsid w:val="00D2115B"/>
    <w:rsid w:val="00D22FD4"/>
    <w:rsid w:val="00D23AA7"/>
    <w:rsid w:val="00D2457B"/>
    <w:rsid w:val="00D2480E"/>
    <w:rsid w:val="00D24E5E"/>
    <w:rsid w:val="00D2529B"/>
    <w:rsid w:val="00D46AE7"/>
    <w:rsid w:val="00D56183"/>
    <w:rsid w:val="00D61095"/>
    <w:rsid w:val="00D7172C"/>
    <w:rsid w:val="00D73A74"/>
    <w:rsid w:val="00D77077"/>
    <w:rsid w:val="00D77DD0"/>
    <w:rsid w:val="00D818EF"/>
    <w:rsid w:val="00D857A9"/>
    <w:rsid w:val="00D9493C"/>
    <w:rsid w:val="00D96BB8"/>
    <w:rsid w:val="00D97C51"/>
    <w:rsid w:val="00DA30A2"/>
    <w:rsid w:val="00DA5B87"/>
    <w:rsid w:val="00DB0809"/>
    <w:rsid w:val="00DB5A3A"/>
    <w:rsid w:val="00DB62DC"/>
    <w:rsid w:val="00DC158A"/>
    <w:rsid w:val="00DD3856"/>
    <w:rsid w:val="00DD3D73"/>
    <w:rsid w:val="00DD7A09"/>
    <w:rsid w:val="00DE6DA0"/>
    <w:rsid w:val="00DF0209"/>
    <w:rsid w:val="00DF54D9"/>
    <w:rsid w:val="00DF6C26"/>
    <w:rsid w:val="00DF78AD"/>
    <w:rsid w:val="00E02F05"/>
    <w:rsid w:val="00E05C16"/>
    <w:rsid w:val="00E152AD"/>
    <w:rsid w:val="00E3752B"/>
    <w:rsid w:val="00E437E1"/>
    <w:rsid w:val="00E63D4E"/>
    <w:rsid w:val="00E77DE9"/>
    <w:rsid w:val="00E855E6"/>
    <w:rsid w:val="00EA1575"/>
    <w:rsid w:val="00EA3FA6"/>
    <w:rsid w:val="00EA68DD"/>
    <w:rsid w:val="00EA7F3A"/>
    <w:rsid w:val="00EB2D39"/>
    <w:rsid w:val="00EB7F06"/>
    <w:rsid w:val="00EC2539"/>
    <w:rsid w:val="00EC5A63"/>
    <w:rsid w:val="00EC6B75"/>
    <w:rsid w:val="00EE2E99"/>
    <w:rsid w:val="00EE7936"/>
    <w:rsid w:val="00EF2AFD"/>
    <w:rsid w:val="00EF630E"/>
    <w:rsid w:val="00F0313F"/>
    <w:rsid w:val="00F06368"/>
    <w:rsid w:val="00F06ECC"/>
    <w:rsid w:val="00F153B3"/>
    <w:rsid w:val="00F1732B"/>
    <w:rsid w:val="00F24673"/>
    <w:rsid w:val="00F57A7A"/>
    <w:rsid w:val="00F66E4D"/>
    <w:rsid w:val="00F67BD1"/>
    <w:rsid w:val="00F72E37"/>
    <w:rsid w:val="00F7499D"/>
    <w:rsid w:val="00F76257"/>
    <w:rsid w:val="00F762EB"/>
    <w:rsid w:val="00F8054F"/>
    <w:rsid w:val="00F913B2"/>
    <w:rsid w:val="00F937B5"/>
    <w:rsid w:val="00FA033A"/>
    <w:rsid w:val="00FA6F86"/>
    <w:rsid w:val="00FA7F52"/>
    <w:rsid w:val="00FB03EA"/>
    <w:rsid w:val="00FB0625"/>
    <w:rsid w:val="00FC3106"/>
    <w:rsid w:val="00FD63F5"/>
    <w:rsid w:val="00FD6EDE"/>
    <w:rsid w:val="00FE26E2"/>
    <w:rsid w:val="00FE63AC"/>
    <w:rsid w:val="00FE78FC"/>
    <w:rsid w:val="00FF5DE0"/>
    <w:rsid w:val="00FF7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10AED2"/>
  <w14:defaultImageDpi w14:val="330"/>
  <w15:docId w15:val="{09DD85EA-1473-4E56-AD8C-D6C673CA3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5A3C"/>
    <w:rPr>
      <w:rFonts w:ascii="Times New Roman" w:hAnsi="Times New Roman" w:cs="Times New Roman"/>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elabimestre">
    <w:name w:val="tabela bimestre"/>
    <w:basedOn w:val="Tabelanormal"/>
    <w:uiPriority w:val="99"/>
    <w:rsid w:val="000A4728"/>
    <w:pPr>
      <w:jc w:val="center"/>
    </w:pPr>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rFonts w:ascii="Tahoma" w:hAnsi="Tahoma"/>
        <w:b/>
        <w:i w:val="0"/>
        <w:color w:val="FFFFFF" w:themeColor="background1"/>
        <w:sz w:val="20"/>
      </w:rPr>
      <w:tblPr/>
      <w:tcPr>
        <w:shd w:val="clear" w:color="auto" w:fill="7F7F7F" w:themeFill="text1" w:themeFillTint="80"/>
      </w:tcPr>
    </w:tblStylePr>
  </w:style>
  <w:style w:type="table" w:customStyle="1" w:styleId="atencao">
    <w:name w:val="atencao"/>
    <w:basedOn w:val="Tabelanormal"/>
    <w:uiPriority w:val="99"/>
    <w:rsid w:val="00885F24"/>
    <w:rPr>
      <w:rFonts w:eastAsiaTheme="minorEastAsia"/>
      <w:sz w:val="20"/>
      <w:lang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paragraph" w:customStyle="1" w:styleId="00Textogeralbullet">
    <w:name w:val="00_Texto_geral_bullet"/>
    <w:basedOn w:val="Normal"/>
    <w:autoRedefine/>
    <w:uiPriority w:val="99"/>
    <w:qFormat/>
    <w:rsid w:val="00B256BD"/>
    <w:pPr>
      <w:widowControl w:val="0"/>
      <w:numPr>
        <w:numId w:val="2"/>
      </w:numPr>
      <w:tabs>
        <w:tab w:val="left" w:pos="300"/>
      </w:tabs>
      <w:autoSpaceDE w:val="0"/>
      <w:autoSpaceDN w:val="0"/>
      <w:adjustRightInd w:val="0"/>
      <w:spacing w:before="85" w:after="57" w:line="250" w:lineRule="atLeast"/>
      <w:jc w:val="both"/>
      <w:textAlignment w:val="center"/>
    </w:pPr>
    <w:rPr>
      <w:rFonts w:ascii="Tahoma" w:eastAsiaTheme="minorEastAsia" w:hAnsi="Tahoma" w:cs="Tahoma"/>
      <w:color w:val="000000"/>
      <w:spacing w:val="-2"/>
      <w:sz w:val="22"/>
      <w:szCs w:val="22"/>
      <w:lang w:eastAsia="es-ES"/>
    </w:rPr>
  </w:style>
  <w:style w:type="paragraph" w:customStyle="1" w:styleId="00Textogeralroman">
    <w:name w:val="00_Texto_geral_roman"/>
    <w:basedOn w:val="00Textogeralbullet"/>
    <w:qFormat/>
    <w:rsid w:val="00F8054F"/>
    <w:pPr>
      <w:numPr>
        <w:numId w:val="1"/>
      </w:numPr>
    </w:pPr>
  </w:style>
  <w:style w:type="table" w:customStyle="1" w:styleId="Tabelaquadro">
    <w:name w:val="Tabela_quadro"/>
    <w:basedOn w:val="Tabelanormal"/>
    <w:uiPriority w:val="99"/>
    <w:rsid w:val="008C0CFC"/>
    <w:rPr>
      <w:rFonts w:ascii="Tahoma" w:hAnsi="Tahoma"/>
      <w:sz w:val="20"/>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wordWrap/>
        <w:jc w:val="center"/>
      </w:pPr>
      <w:rPr>
        <w:rFonts w:ascii="Tahoma" w:hAnsi="Tahoma"/>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band1Horz">
      <w:rPr>
        <w:b w:val="0"/>
      </w:rPr>
    </w:tblStylePr>
  </w:style>
  <w:style w:type="table" w:customStyle="1" w:styleId="TabelaAtividadeCabea">
    <w:name w:val="Tabela Atividade Cabeça"/>
    <w:basedOn w:val="Tabelaquadro"/>
    <w:uiPriority w:val="99"/>
    <w:rsid w:val="00841BD6"/>
    <w:pPr>
      <w:jc w:val="center"/>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7F7F7F" w:themeFill="text1" w:themeFillTint="80"/>
    </w:tcPr>
    <w:tblStylePr w:type="firstRow">
      <w:pPr>
        <w:wordWrap/>
        <w:jc w:val="center"/>
      </w:pPr>
      <w:rPr>
        <w:rFonts w:ascii="Arial" w:hAnsi="Arial"/>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band1Horz">
      <w:rPr>
        <w:b w:val="0"/>
      </w:rPr>
    </w:tblStylePr>
  </w:style>
  <w:style w:type="paragraph" w:customStyle="1" w:styleId="00peso3">
    <w:name w:val="00_peso 3"/>
    <w:basedOn w:val="Normal"/>
    <w:autoRedefine/>
    <w:qFormat/>
    <w:rsid w:val="00455D65"/>
    <w:pPr>
      <w:widowControl w:val="0"/>
      <w:tabs>
        <w:tab w:val="left" w:pos="283"/>
      </w:tabs>
      <w:suppressAutoHyphens/>
      <w:autoSpaceDE w:val="0"/>
      <w:autoSpaceDN w:val="0"/>
      <w:adjustRightInd w:val="0"/>
      <w:spacing w:line="280" w:lineRule="atLeast"/>
      <w:ind w:left="284" w:hanging="284"/>
      <w:textAlignment w:val="center"/>
    </w:pPr>
    <w:rPr>
      <w:rFonts w:ascii="Cambria-Bold" w:eastAsia="Arial" w:hAnsi="Cambria-Bold" w:cs="Cambria-Bold"/>
      <w:b/>
      <w:bCs/>
      <w:color w:val="000000"/>
      <w:szCs w:val="27"/>
      <w:lang w:eastAsia="es-ES"/>
    </w:rPr>
  </w:style>
  <w:style w:type="paragraph" w:customStyle="1" w:styleId="00cabeos">
    <w:name w:val="00_cabeços"/>
    <w:autoRedefine/>
    <w:qFormat/>
    <w:rsid w:val="0058178D"/>
    <w:pPr>
      <w:outlineLvl w:val="0"/>
    </w:pPr>
    <w:rPr>
      <w:rFonts w:ascii="Cambria Bold" w:eastAsiaTheme="minorEastAsia" w:hAnsi="Cambria Bold" w:cs="Cambria"/>
      <w:b/>
      <w:caps/>
      <w:color w:val="008000"/>
      <w:sz w:val="32"/>
      <w:szCs w:val="32"/>
      <w:lang w:val="pt-BR" w:eastAsia="es-ES"/>
    </w:rPr>
  </w:style>
  <w:style w:type="paragraph" w:customStyle="1" w:styleId="00Textogeral">
    <w:name w:val="00_Texto_geral"/>
    <w:basedOn w:val="Normal"/>
    <w:uiPriority w:val="99"/>
    <w:rsid w:val="00BC0171"/>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eastAsia="es-ES"/>
    </w:rPr>
  </w:style>
  <w:style w:type="paragraph" w:customStyle="1" w:styleId="00rostotituloautores">
    <w:name w:val="00_rosto_titulo_autores"/>
    <w:basedOn w:val="Normal"/>
    <w:rsid w:val="008F4D50"/>
    <w:pPr>
      <w:jc w:val="center"/>
      <w:outlineLvl w:val="0"/>
    </w:pPr>
    <w:rPr>
      <w:rFonts w:ascii="Tahoma" w:eastAsiaTheme="minorEastAsia" w:hAnsi="Tahoma" w:cs="Tahoma"/>
      <w:b/>
      <w:caps/>
      <w:color w:val="FFFFFF" w:themeColor="background1"/>
      <w:sz w:val="36"/>
      <w:szCs w:val="36"/>
      <w:lang w:eastAsia="es-ES"/>
    </w:rPr>
  </w:style>
  <w:style w:type="table" w:customStyle="1" w:styleId="tabelaverde">
    <w:name w:val="tabela verde"/>
    <w:basedOn w:val="Tabelanormal"/>
    <w:uiPriority w:val="99"/>
    <w:rsid w:val="00813409"/>
    <w:rPr>
      <w:rFonts w:ascii="Tahoma" w:eastAsiaTheme="minorEastAsia" w:hAnsi="Tahoma"/>
      <w:caps/>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styleId="Tabelacomgrade">
    <w:name w:val="Table Grid"/>
    <w:aliases w:val="tabela avaliação"/>
    <w:basedOn w:val="Tabelanormal"/>
    <w:uiPriority w:val="39"/>
    <w:rsid w:val="0090597E"/>
    <w:pPr>
      <w:spacing w:line="480" w:lineRule="auto"/>
    </w:pPr>
    <w:rPr>
      <w:rFonts w:ascii="Arial" w:eastAsiaTheme="minorEastAsia" w:hAnsi="Arial"/>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P1">
    <w:name w:val="00_P1"/>
    <w:basedOn w:val="Normal"/>
    <w:autoRedefine/>
    <w:qFormat/>
    <w:rsid w:val="0058178D"/>
    <w:pPr>
      <w:widowControl w:val="0"/>
      <w:suppressAutoHyphens/>
      <w:autoSpaceDE w:val="0"/>
      <w:autoSpaceDN w:val="0"/>
      <w:adjustRightInd w:val="0"/>
      <w:spacing w:line="400" w:lineRule="atLeast"/>
      <w:textAlignment w:val="center"/>
      <w:outlineLvl w:val="0"/>
    </w:pPr>
    <w:rPr>
      <w:rFonts w:ascii="Cambria-Bold" w:eastAsiaTheme="minorEastAsia" w:hAnsi="Cambria-Bold" w:cs="Cambria-Bold"/>
      <w:b/>
      <w:bCs/>
      <w:caps/>
      <w:color w:val="000000"/>
      <w:sz w:val="32"/>
      <w:szCs w:val="32"/>
      <w:lang w:eastAsia="es-ES"/>
    </w:rPr>
  </w:style>
  <w:style w:type="table" w:customStyle="1" w:styleId="tabelaavaliacao">
    <w:name w:val="tabela_avaliacao"/>
    <w:basedOn w:val="Tabelanormal"/>
    <w:uiPriority w:val="99"/>
    <w:rsid w:val="006242AD"/>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character" w:styleId="Nmerodepgina">
    <w:name w:val="page number"/>
    <w:basedOn w:val="Fontepargpadro"/>
    <w:uiPriority w:val="99"/>
    <w:semiHidden/>
    <w:unhideWhenUsed/>
    <w:rsid w:val="006C466B"/>
  </w:style>
  <w:style w:type="paragraph" w:customStyle="1" w:styleId="00textosemparagrafo">
    <w:name w:val="00_texto_sem_paragrafo"/>
    <w:basedOn w:val="00Textogeral"/>
    <w:rsid w:val="00A404E0"/>
    <w:pPr>
      <w:ind w:firstLine="0"/>
    </w:pPr>
    <w:rPr>
      <w:rFonts w:cs="Arial"/>
    </w:rPr>
  </w:style>
  <w:style w:type="paragraph" w:customStyle="1" w:styleId="00PESO2">
    <w:name w:val="00_PESO_2"/>
    <w:basedOn w:val="00peso3"/>
    <w:uiPriority w:val="99"/>
    <w:rsid w:val="00410CF3"/>
    <w:rPr>
      <w:sz w:val="29"/>
      <w:szCs w:val="29"/>
    </w:rPr>
  </w:style>
  <w:style w:type="paragraph" w:customStyle="1" w:styleId="00Peso4">
    <w:name w:val="00_Peso_4"/>
    <w:basedOn w:val="Normal"/>
    <w:uiPriority w:val="99"/>
    <w:rsid w:val="00954260"/>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eastAsia="es-ES"/>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rsid w:val="008F4D50"/>
    <w:pPr>
      <w:jc w:val="center"/>
      <w:outlineLvl w:val="0"/>
    </w:pPr>
    <w:rPr>
      <w:rFonts w:ascii="Tahoma" w:eastAsiaTheme="minorEastAsia" w:hAnsi="Tahoma" w:cs="Tahoma"/>
      <w:b/>
      <w:color w:val="FFFFFF" w:themeColor="background1"/>
      <w:sz w:val="28"/>
      <w:szCs w:val="28"/>
      <w:lang w:eastAsia="es-ES"/>
    </w:rPr>
  </w:style>
  <w:style w:type="paragraph" w:customStyle="1" w:styleId="00textogeralsemparagrafo">
    <w:name w:val="00_texto_geral_sem paragrafo"/>
    <w:basedOn w:val="Normal"/>
    <w:autoRedefine/>
    <w:qFormat/>
    <w:rsid w:val="00595DDF"/>
    <w:pPr>
      <w:widowControl w:val="0"/>
      <w:tabs>
        <w:tab w:val="left" w:pos="0"/>
        <w:tab w:val="left" w:pos="283"/>
        <w:tab w:val="left" w:pos="9072"/>
        <w:tab w:val="left" w:pos="9498"/>
        <w:tab w:val="left" w:pos="9639"/>
      </w:tabs>
      <w:autoSpaceDE w:val="0"/>
      <w:autoSpaceDN w:val="0"/>
      <w:adjustRightInd w:val="0"/>
      <w:spacing w:after="57" w:line="250" w:lineRule="atLeast"/>
      <w:ind w:right="-6"/>
      <w:jc w:val="right"/>
      <w:textAlignment w:val="center"/>
    </w:pPr>
    <w:rPr>
      <w:rFonts w:ascii="Cambria" w:eastAsiaTheme="minorEastAsia" w:hAnsi="Cambria" w:cs="Cambria"/>
      <w:color w:val="000000"/>
      <w:sz w:val="18"/>
      <w:szCs w:val="18"/>
      <w:lang w:eastAsia="es-ES"/>
    </w:rPr>
  </w:style>
  <w:style w:type="table" w:customStyle="1" w:styleId="tabelatitulobox">
    <w:name w:val="tabela_titulo_box"/>
    <w:basedOn w:val="Tabelanormal"/>
    <w:uiPriority w:val="99"/>
    <w:rsid w:val="00665DE2"/>
    <w:rPr>
      <w:rFonts w:eastAsiaTheme="minorEastAsia"/>
      <w:sz w:val="21"/>
      <w:lang w:eastAsia="es-ES"/>
    </w:rPr>
    <w:tblPr>
      <w:tblStyleRowBandSize w:val="1"/>
      <w:tblBorders>
        <w:top w:val="single" w:sz="2" w:space="0" w:color="000000" w:themeColor="text1"/>
        <w:left w:val="single" w:sz="2" w:space="0" w:color="000000" w:themeColor="text1"/>
        <w:bottom w:val="single" w:sz="2" w:space="0" w:color="000000" w:themeColor="text1"/>
        <w:right w:val="single" w:sz="2" w:space="0" w:color="000000" w:themeColor="text1"/>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table" w:customStyle="1" w:styleId="TabeladeGradeClara1">
    <w:name w:val="Tabela de Grade Clara1"/>
    <w:basedOn w:val="Tabelanormal"/>
    <w:uiPriority w:val="40"/>
    <w:rsid w:val="001D74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comandoatividade">
    <w:name w:val="00_comando_atividade"/>
    <w:basedOn w:val="00textosemparagrafo"/>
    <w:autoRedefine/>
    <w:qFormat/>
    <w:rsid w:val="00A222AD"/>
    <w:rPr>
      <w:rFonts w:ascii="Arial" w:hAnsi="Arial"/>
    </w:rPr>
  </w:style>
  <w:style w:type="paragraph" w:styleId="Cabealho">
    <w:name w:val="header"/>
    <w:basedOn w:val="Normal"/>
    <w:link w:val="Cabealho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CabealhoChar">
    <w:name w:val="Cabeçalho Char"/>
    <w:basedOn w:val="Fontepargpadro"/>
    <w:link w:val="Cabealho"/>
    <w:uiPriority w:val="99"/>
    <w:rsid w:val="00792481"/>
    <w:rPr>
      <w:rFonts w:eastAsiaTheme="minorEastAsia"/>
      <w:lang w:eastAsia="es-ES"/>
    </w:rPr>
  </w:style>
  <w:style w:type="paragraph" w:styleId="Rodap">
    <w:name w:val="footer"/>
    <w:basedOn w:val="Normal"/>
    <w:link w:val="Rodap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RodapChar">
    <w:name w:val="Rodapé Char"/>
    <w:basedOn w:val="Fontepargpadro"/>
    <w:link w:val="Rodap"/>
    <w:uiPriority w:val="99"/>
    <w:rsid w:val="00792481"/>
    <w:rPr>
      <w:rFonts w:eastAsiaTheme="minorEastAsia"/>
      <w:lang w:eastAsia="es-ES"/>
    </w:rPr>
  </w:style>
  <w:style w:type="table" w:customStyle="1" w:styleId="tabelanomealuno">
    <w:name w:val="tabela_nome_aluno"/>
    <w:basedOn w:val="Tabelanormal"/>
    <w:uiPriority w:val="99"/>
    <w:rsid w:val="00746C25"/>
    <w:rPr>
      <w:rFonts w:ascii="Tahoma" w:hAnsi="Tahoma"/>
      <w:b/>
      <w:sz w:val="20"/>
    </w:rPr>
    <w:tblPr/>
  </w:style>
  <w:style w:type="table" w:customStyle="1" w:styleId="tabelaavaliao">
    <w:name w:val="tabela_avaliação"/>
    <w:basedOn w:val="Tabelanormal"/>
    <w:uiPriority w:val="99"/>
    <w:rsid w:val="00754D2D"/>
    <w:pPr>
      <w:spacing w:line="480" w:lineRule="auto"/>
    </w:pPr>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paragraph" w:styleId="PargrafodaLista">
    <w:name w:val="List Paragraph"/>
    <w:basedOn w:val="Normal"/>
    <w:uiPriority w:val="34"/>
    <w:qFormat/>
    <w:rsid w:val="00455D65"/>
    <w:pPr>
      <w:ind w:left="720"/>
      <w:contextualSpacing/>
    </w:pPr>
  </w:style>
  <w:style w:type="character" w:styleId="Refdecomentrio">
    <w:name w:val="annotation reference"/>
    <w:basedOn w:val="Fontepargpadro"/>
    <w:uiPriority w:val="99"/>
    <w:semiHidden/>
    <w:unhideWhenUsed/>
    <w:rsid w:val="007820E1"/>
    <w:rPr>
      <w:sz w:val="16"/>
      <w:szCs w:val="16"/>
    </w:rPr>
  </w:style>
  <w:style w:type="paragraph" w:styleId="Textodecomentrio">
    <w:name w:val="annotation text"/>
    <w:basedOn w:val="Normal"/>
    <w:link w:val="TextodecomentrioChar"/>
    <w:uiPriority w:val="99"/>
    <w:semiHidden/>
    <w:unhideWhenUsed/>
    <w:rsid w:val="007820E1"/>
    <w:rPr>
      <w:sz w:val="20"/>
      <w:szCs w:val="20"/>
    </w:rPr>
  </w:style>
  <w:style w:type="character" w:customStyle="1" w:styleId="TextodecomentrioChar">
    <w:name w:val="Texto de comentário Char"/>
    <w:basedOn w:val="Fontepargpadro"/>
    <w:link w:val="Textodecomentrio"/>
    <w:uiPriority w:val="99"/>
    <w:semiHidden/>
    <w:rsid w:val="007820E1"/>
    <w:rPr>
      <w:rFonts w:ascii="Times New Roman" w:hAnsi="Times New Roman"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7820E1"/>
    <w:rPr>
      <w:b/>
      <w:bCs/>
    </w:rPr>
  </w:style>
  <w:style w:type="character" w:customStyle="1" w:styleId="AssuntodocomentrioChar">
    <w:name w:val="Assunto do comentário Char"/>
    <w:basedOn w:val="TextodecomentrioChar"/>
    <w:link w:val="Assuntodocomentrio"/>
    <w:uiPriority w:val="99"/>
    <w:semiHidden/>
    <w:rsid w:val="007820E1"/>
    <w:rPr>
      <w:rFonts w:ascii="Times New Roman" w:hAnsi="Times New Roman" w:cs="Times New Roman"/>
      <w:b/>
      <w:bCs/>
      <w:sz w:val="20"/>
      <w:szCs w:val="20"/>
    </w:rPr>
  </w:style>
  <w:style w:type="paragraph" w:styleId="Textodebalo">
    <w:name w:val="Balloon Text"/>
    <w:basedOn w:val="Normal"/>
    <w:link w:val="TextodebaloChar"/>
    <w:uiPriority w:val="99"/>
    <w:semiHidden/>
    <w:unhideWhenUsed/>
    <w:rsid w:val="007820E1"/>
    <w:rPr>
      <w:rFonts w:ascii="Segoe UI" w:hAnsi="Segoe UI" w:cs="Segoe UI"/>
      <w:sz w:val="18"/>
      <w:szCs w:val="18"/>
    </w:rPr>
  </w:style>
  <w:style w:type="character" w:customStyle="1" w:styleId="TextodebaloChar">
    <w:name w:val="Texto de balão Char"/>
    <w:basedOn w:val="Fontepargpadro"/>
    <w:link w:val="Textodebalo"/>
    <w:uiPriority w:val="99"/>
    <w:semiHidden/>
    <w:rsid w:val="007820E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111016">
      <w:bodyDiv w:val="1"/>
      <w:marLeft w:val="0"/>
      <w:marRight w:val="0"/>
      <w:marTop w:val="0"/>
      <w:marBottom w:val="0"/>
      <w:divBdr>
        <w:top w:val="none" w:sz="0" w:space="0" w:color="auto"/>
        <w:left w:val="none" w:sz="0" w:space="0" w:color="auto"/>
        <w:bottom w:val="none" w:sz="0" w:space="0" w:color="auto"/>
        <w:right w:val="none" w:sz="0" w:space="0" w:color="auto"/>
      </w:divBdr>
    </w:div>
    <w:div w:id="284965682">
      <w:bodyDiv w:val="1"/>
      <w:marLeft w:val="0"/>
      <w:marRight w:val="0"/>
      <w:marTop w:val="0"/>
      <w:marBottom w:val="0"/>
      <w:divBdr>
        <w:top w:val="none" w:sz="0" w:space="0" w:color="auto"/>
        <w:left w:val="none" w:sz="0" w:space="0" w:color="auto"/>
        <w:bottom w:val="none" w:sz="0" w:space="0" w:color="auto"/>
        <w:right w:val="none" w:sz="0" w:space="0" w:color="auto"/>
      </w:divBdr>
    </w:div>
    <w:div w:id="412431061">
      <w:bodyDiv w:val="1"/>
      <w:marLeft w:val="0"/>
      <w:marRight w:val="0"/>
      <w:marTop w:val="0"/>
      <w:marBottom w:val="0"/>
      <w:divBdr>
        <w:top w:val="none" w:sz="0" w:space="0" w:color="auto"/>
        <w:left w:val="none" w:sz="0" w:space="0" w:color="auto"/>
        <w:bottom w:val="none" w:sz="0" w:space="0" w:color="auto"/>
        <w:right w:val="none" w:sz="0" w:space="0" w:color="auto"/>
      </w:divBdr>
    </w:div>
    <w:div w:id="437062736">
      <w:bodyDiv w:val="1"/>
      <w:marLeft w:val="0"/>
      <w:marRight w:val="0"/>
      <w:marTop w:val="0"/>
      <w:marBottom w:val="0"/>
      <w:divBdr>
        <w:top w:val="none" w:sz="0" w:space="0" w:color="auto"/>
        <w:left w:val="none" w:sz="0" w:space="0" w:color="auto"/>
        <w:bottom w:val="none" w:sz="0" w:space="0" w:color="auto"/>
        <w:right w:val="none" w:sz="0" w:space="0" w:color="auto"/>
      </w:divBdr>
    </w:div>
    <w:div w:id="508956492">
      <w:bodyDiv w:val="1"/>
      <w:marLeft w:val="0"/>
      <w:marRight w:val="0"/>
      <w:marTop w:val="0"/>
      <w:marBottom w:val="0"/>
      <w:divBdr>
        <w:top w:val="none" w:sz="0" w:space="0" w:color="auto"/>
        <w:left w:val="none" w:sz="0" w:space="0" w:color="auto"/>
        <w:bottom w:val="none" w:sz="0" w:space="0" w:color="auto"/>
        <w:right w:val="none" w:sz="0" w:space="0" w:color="auto"/>
      </w:divBdr>
      <w:divsChild>
        <w:div w:id="1955748321">
          <w:marLeft w:val="0"/>
          <w:marRight w:val="0"/>
          <w:marTop w:val="0"/>
          <w:marBottom w:val="0"/>
          <w:divBdr>
            <w:top w:val="none" w:sz="0" w:space="0" w:color="auto"/>
            <w:left w:val="none" w:sz="0" w:space="0" w:color="auto"/>
            <w:bottom w:val="none" w:sz="0" w:space="0" w:color="auto"/>
            <w:right w:val="none" w:sz="0" w:space="0" w:color="auto"/>
          </w:divBdr>
        </w:div>
        <w:div w:id="1051074917">
          <w:marLeft w:val="0"/>
          <w:marRight w:val="0"/>
          <w:marTop w:val="0"/>
          <w:marBottom w:val="0"/>
          <w:divBdr>
            <w:top w:val="none" w:sz="0" w:space="0" w:color="auto"/>
            <w:left w:val="none" w:sz="0" w:space="0" w:color="auto"/>
            <w:bottom w:val="none" w:sz="0" w:space="0" w:color="auto"/>
            <w:right w:val="none" w:sz="0" w:space="0" w:color="auto"/>
          </w:divBdr>
        </w:div>
        <w:div w:id="1079982329">
          <w:marLeft w:val="0"/>
          <w:marRight w:val="0"/>
          <w:marTop w:val="0"/>
          <w:marBottom w:val="0"/>
          <w:divBdr>
            <w:top w:val="none" w:sz="0" w:space="0" w:color="auto"/>
            <w:left w:val="none" w:sz="0" w:space="0" w:color="auto"/>
            <w:bottom w:val="none" w:sz="0" w:space="0" w:color="auto"/>
            <w:right w:val="none" w:sz="0" w:space="0" w:color="auto"/>
          </w:divBdr>
        </w:div>
        <w:div w:id="1261597496">
          <w:marLeft w:val="0"/>
          <w:marRight w:val="0"/>
          <w:marTop w:val="0"/>
          <w:marBottom w:val="0"/>
          <w:divBdr>
            <w:top w:val="none" w:sz="0" w:space="0" w:color="auto"/>
            <w:left w:val="none" w:sz="0" w:space="0" w:color="auto"/>
            <w:bottom w:val="none" w:sz="0" w:space="0" w:color="auto"/>
            <w:right w:val="none" w:sz="0" w:space="0" w:color="auto"/>
          </w:divBdr>
        </w:div>
        <w:div w:id="1592277076">
          <w:marLeft w:val="0"/>
          <w:marRight w:val="0"/>
          <w:marTop w:val="0"/>
          <w:marBottom w:val="0"/>
          <w:divBdr>
            <w:top w:val="none" w:sz="0" w:space="0" w:color="auto"/>
            <w:left w:val="none" w:sz="0" w:space="0" w:color="auto"/>
            <w:bottom w:val="none" w:sz="0" w:space="0" w:color="auto"/>
            <w:right w:val="none" w:sz="0" w:space="0" w:color="auto"/>
          </w:divBdr>
        </w:div>
        <w:div w:id="1952853096">
          <w:marLeft w:val="0"/>
          <w:marRight w:val="0"/>
          <w:marTop w:val="0"/>
          <w:marBottom w:val="0"/>
          <w:divBdr>
            <w:top w:val="none" w:sz="0" w:space="0" w:color="auto"/>
            <w:left w:val="none" w:sz="0" w:space="0" w:color="auto"/>
            <w:bottom w:val="none" w:sz="0" w:space="0" w:color="auto"/>
            <w:right w:val="none" w:sz="0" w:space="0" w:color="auto"/>
          </w:divBdr>
        </w:div>
        <w:div w:id="767119290">
          <w:marLeft w:val="0"/>
          <w:marRight w:val="0"/>
          <w:marTop w:val="0"/>
          <w:marBottom w:val="0"/>
          <w:divBdr>
            <w:top w:val="none" w:sz="0" w:space="0" w:color="auto"/>
            <w:left w:val="none" w:sz="0" w:space="0" w:color="auto"/>
            <w:bottom w:val="none" w:sz="0" w:space="0" w:color="auto"/>
            <w:right w:val="none" w:sz="0" w:space="0" w:color="auto"/>
          </w:divBdr>
        </w:div>
        <w:div w:id="788008478">
          <w:marLeft w:val="0"/>
          <w:marRight w:val="0"/>
          <w:marTop w:val="0"/>
          <w:marBottom w:val="0"/>
          <w:divBdr>
            <w:top w:val="none" w:sz="0" w:space="0" w:color="auto"/>
            <w:left w:val="none" w:sz="0" w:space="0" w:color="auto"/>
            <w:bottom w:val="none" w:sz="0" w:space="0" w:color="auto"/>
            <w:right w:val="none" w:sz="0" w:space="0" w:color="auto"/>
          </w:divBdr>
        </w:div>
      </w:divsChild>
    </w:div>
    <w:div w:id="574515949">
      <w:bodyDiv w:val="1"/>
      <w:marLeft w:val="0"/>
      <w:marRight w:val="0"/>
      <w:marTop w:val="0"/>
      <w:marBottom w:val="0"/>
      <w:divBdr>
        <w:top w:val="none" w:sz="0" w:space="0" w:color="auto"/>
        <w:left w:val="none" w:sz="0" w:space="0" w:color="auto"/>
        <w:bottom w:val="none" w:sz="0" w:space="0" w:color="auto"/>
        <w:right w:val="none" w:sz="0" w:space="0" w:color="auto"/>
      </w:divBdr>
    </w:div>
    <w:div w:id="727147082">
      <w:bodyDiv w:val="1"/>
      <w:marLeft w:val="0"/>
      <w:marRight w:val="0"/>
      <w:marTop w:val="0"/>
      <w:marBottom w:val="0"/>
      <w:divBdr>
        <w:top w:val="none" w:sz="0" w:space="0" w:color="auto"/>
        <w:left w:val="none" w:sz="0" w:space="0" w:color="auto"/>
        <w:bottom w:val="none" w:sz="0" w:space="0" w:color="auto"/>
        <w:right w:val="none" w:sz="0" w:space="0" w:color="auto"/>
      </w:divBdr>
    </w:div>
    <w:div w:id="761998599">
      <w:bodyDiv w:val="1"/>
      <w:marLeft w:val="0"/>
      <w:marRight w:val="0"/>
      <w:marTop w:val="0"/>
      <w:marBottom w:val="0"/>
      <w:divBdr>
        <w:top w:val="none" w:sz="0" w:space="0" w:color="auto"/>
        <w:left w:val="none" w:sz="0" w:space="0" w:color="auto"/>
        <w:bottom w:val="none" w:sz="0" w:space="0" w:color="auto"/>
        <w:right w:val="none" w:sz="0" w:space="0" w:color="auto"/>
      </w:divBdr>
    </w:div>
    <w:div w:id="931550608">
      <w:bodyDiv w:val="1"/>
      <w:marLeft w:val="0"/>
      <w:marRight w:val="0"/>
      <w:marTop w:val="0"/>
      <w:marBottom w:val="0"/>
      <w:divBdr>
        <w:top w:val="none" w:sz="0" w:space="0" w:color="auto"/>
        <w:left w:val="none" w:sz="0" w:space="0" w:color="auto"/>
        <w:bottom w:val="none" w:sz="0" w:space="0" w:color="auto"/>
        <w:right w:val="none" w:sz="0" w:space="0" w:color="auto"/>
      </w:divBdr>
    </w:div>
    <w:div w:id="1254049542">
      <w:bodyDiv w:val="1"/>
      <w:marLeft w:val="0"/>
      <w:marRight w:val="0"/>
      <w:marTop w:val="0"/>
      <w:marBottom w:val="0"/>
      <w:divBdr>
        <w:top w:val="none" w:sz="0" w:space="0" w:color="auto"/>
        <w:left w:val="none" w:sz="0" w:space="0" w:color="auto"/>
        <w:bottom w:val="none" w:sz="0" w:space="0" w:color="auto"/>
        <w:right w:val="none" w:sz="0" w:space="0" w:color="auto"/>
      </w:divBdr>
    </w:div>
    <w:div w:id="1338195695">
      <w:bodyDiv w:val="1"/>
      <w:marLeft w:val="0"/>
      <w:marRight w:val="0"/>
      <w:marTop w:val="0"/>
      <w:marBottom w:val="0"/>
      <w:divBdr>
        <w:top w:val="none" w:sz="0" w:space="0" w:color="auto"/>
        <w:left w:val="none" w:sz="0" w:space="0" w:color="auto"/>
        <w:bottom w:val="none" w:sz="0" w:space="0" w:color="auto"/>
        <w:right w:val="none" w:sz="0" w:space="0" w:color="auto"/>
      </w:divBdr>
    </w:div>
    <w:div w:id="1351222795">
      <w:bodyDiv w:val="1"/>
      <w:marLeft w:val="0"/>
      <w:marRight w:val="0"/>
      <w:marTop w:val="0"/>
      <w:marBottom w:val="0"/>
      <w:divBdr>
        <w:top w:val="none" w:sz="0" w:space="0" w:color="auto"/>
        <w:left w:val="none" w:sz="0" w:space="0" w:color="auto"/>
        <w:bottom w:val="none" w:sz="0" w:space="0" w:color="auto"/>
        <w:right w:val="none" w:sz="0" w:space="0" w:color="auto"/>
      </w:divBdr>
    </w:div>
    <w:div w:id="1392267466">
      <w:bodyDiv w:val="1"/>
      <w:marLeft w:val="0"/>
      <w:marRight w:val="0"/>
      <w:marTop w:val="0"/>
      <w:marBottom w:val="0"/>
      <w:divBdr>
        <w:top w:val="none" w:sz="0" w:space="0" w:color="auto"/>
        <w:left w:val="none" w:sz="0" w:space="0" w:color="auto"/>
        <w:bottom w:val="none" w:sz="0" w:space="0" w:color="auto"/>
        <w:right w:val="none" w:sz="0" w:space="0" w:color="auto"/>
      </w:divBdr>
    </w:div>
    <w:div w:id="1554734051">
      <w:bodyDiv w:val="1"/>
      <w:marLeft w:val="0"/>
      <w:marRight w:val="0"/>
      <w:marTop w:val="0"/>
      <w:marBottom w:val="0"/>
      <w:divBdr>
        <w:top w:val="none" w:sz="0" w:space="0" w:color="auto"/>
        <w:left w:val="none" w:sz="0" w:space="0" w:color="auto"/>
        <w:bottom w:val="none" w:sz="0" w:space="0" w:color="auto"/>
        <w:right w:val="none" w:sz="0" w:space="0" w:color="auto"/>
      </w:divBdr>
    </w:div>
    <w:div w:id="1662192400">
      <w:bodyDiv w:val="1"/>
      <w:marLeft w:val="0"/>
      <w:marRight w:val="0"/>
      <w:marTop w:val="0"/>
      <w:marBottom w:val="0"/>
      <w:divBdr>
        <w:top w:val="none" w:sz="0" w:space="0" w:color="auto"/>
        <w:left w:val="none" w:sz="0" w:space="0" w:color="auto"/>
        <w:bottom w:val="none" w:sz="0" w:space="0" w:color="auto"/>
        <w:right w:val="none" w:sz="0" w:space="0" w:color="auto"/>
      </w:divBdr>
    </w:div>
    <w:div w:id="1741514282">
      <w:bodyDiv w:val="1"/>
      <w:marLeft w:val="0"/>
      <w:marRight w:val="0"/>
      <w:marTop w:val="0"/>
      <w:marBottom w:val="0"/>
      <w:divBdr>
        <w:top w:val="none" w:sz="0" w:space="0" w:color="auto"/>
        <w:left w:val="none" w:sz="0" w:space="0" w:color="auto"/>
        <w:bottom w:val="none" w:sz="0" w:space="0" w:color="auto"/>
        <w:right w:val="none" w:sz="0" w:space="0" w:color="auto"/>
      </w:divBdr>
    </w:div>
    <w:div w:id="1974670061">
      <w:bodyDiv w:val="1"/>
      <w:marLeft w:val="0"/>
      <w:marRight w:val="0"/>
      <w:marTop w:val="0"/>
      <w:marBottom w:val="0"/>
      <w:divBdr>
        <w:top w:val="none" w:sz="0" w:space="0" w:color="auto"/>
        <w:left w:val="none" w:sz="0" w:space="0" w:color="auto"/>
        <w:bottom w:val="none" w:sz="0" w:space="0" w:color="auto"/>
        <w:right w:val="none" w:sz="0" w:space="0" w:color="auto"/>
      </w:divBdr>
    </w:div>
    <w:div w:id="19756709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A5D07A4-08C5-4CD4-9F09-8ED0C4419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9</Pages>
  <Words>1607</Words>
  <Characters>8684</Characters>
  <Application>Microsoft Office Word</Application>
  <DocSecurity>0</DocSecurity>
  <Lines>72</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Sato</dc:creator>
  <cp:lastModifiedBy>Usuário do Windows</cp:lastModifiedBy>
  <cp:revision>8</cp:revision>
  <cp:lastPrinted>2017-10-09T19:08:00Z</cp:lastPrinted>
  <dcterms:created xsi:type="dcterms:W3CDTF">2017-11-29T18:06:00Z</dcterms:created>
  <dcterms:modified xsi:type="dcterms:W3CDTF">2017-12-05T11:25:00Z</dcterms:modified>
</cp:coreProperties>
</file>