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2EA77" w14:textId="77777777" w:rsidR="00CA3A18" w:rsidRPr="00CA3A18" w:rsidRDefault="00CA3A18" w:rsidP="00CA3A18">
      <w:pPr>
        <w:pStyle w:val="00cabeos"/>
      </w:pPr>
      <w:r w:rsidRPr="00CA3A18">
        <w:t>SEQUÊNCIA DIDÁTICA 10</w:t>
      </w:r>
    </w:p>
    <w:p w14:paraId="09D985EB" w14:textId="77777777" w:rsidR="00CA3A18" w:rsidRDefault="00CA3A18" w:rsidP="00CA3A18">
      <w:pPr>
        <w:pStyle w:val="00textosemparagrafo"/>
      </w:pPr>
    </w:p>
    <w:p w14:paraId="4229A681" w14:textId="77777777" w:rsidR="00CA3A18" w:rsidRPr="00CA3A18" w:rsidRDefault="00CA3A18" w:rsidP="00CA3A18">
      <w:pPr>
        <w:pStyle w:val="00P1"/>
      </w:pPr>
      <w:r w:rsidRPr="00CA3A18">
        <w:t>Leitura de lendas</w:t>
      </w:r>
    </w:p>
    <w:p w14:paraId="2C21945D" w14:textId="77777777" w:rsidR="00CA3A18" w:rsidRPr="00CA3A18" w:rsidRDefault="00CA3A18" w:rsidP="00CA3A18">
      <w:pPr>
        <w:pStyle w:val="00textosemparagrafo"/>
      </w:pPr>
    </w:p>
    <w:tbl>
      <w:tblPr>
        <w:tblStyle w:val="TabeladeGradeClara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4A0" w:firstRow="1" w:lastRow="0" w:firstColumn="1" w:lastColumn="0" w:noHBand="0" w:noVBand="1"/>
      </w:tblPr>
      <w:tblGrid>
        <w:gridCol w:w="3758"/>
        <w:gridCol w:w="6090"/>
      </w:tblGrid>
      <w:tr w:rsidR="00CA3A18" w:rsidRPr="00CA3A18" w14:paraId="0DB01D3A" w14:textId="77777777" w:rsidTr="00CA3A18">
        <w:trPr>
          <w:trHeight w:val="510"/>
        </w:trPr>
        <w:tc>
          <w:tcPr>
            <w:tcW w:w="1908" w:type="pct"/>
          </w:tcPr>
          <w:p w14:paraId="1F457D5E" w14:textId="77777777" w:rsidR="00CA3A18" w:rsidRPr="00CA3A18" w:rsidRDefault="00CA3A18" w:rsidP="00CA3A18">
            <w:pPr>
              <w:pStyle w:val="00textosemparagrafo"/>
              <w:spacing w:before="240" w:after="240" w:line="240" w:lineRule="auto"/>
              <w:jc w:val="left"/>
              <w:rPr>
                <w:b/>
                <w:sz w:val="20"/>
                <w:szCs w:val="20"/>
              </w:rPr>
            </w:pPr>
            <w:r w:rsidRPr="00CA3A18">
              <w:rPr>
                <w:b/>
                <w:sz w:val="20"/>
                <w:szCs w:val="20"/>
              </w:rPr>
              <w:t>EIXOS</w:t>
            </w:r>
          </w:p>
        </w:tc>
        <w:tc>
          <w:tcPr>
            <w:tcW w:w="3092" w:type="pct"/>
          </w:tcPr>
          <w:p w14:paraId="47E740DC" w14:textId="77777777" w:rsidR="00CA3A18" w:rsidRPr="00CA3A18" w:rsidRDefault="00CA3A18" w:rsidP="00CA3A18">
            <w:pPr>
              <w:pStyle w:val="00textosemparagrafo"/>
              <w:spacing w:before="240" w:after="240" w:line="240" w:lineRule="auto"/>
              <w:jc w:val="left"/>
              <w:rPr>
                <w:sz w:val="20"/>
                <w:szCs w:val="20"/>
              </w:rPr>
            </w:pPr>
            <w:r w:rsidRPr="00CA3A18">
              <w:rPr>
                <w:sz w:val="20"/>
                <w:szCs w:val="20"/>
              </w:rPr>
              <w:t>Leitura. Educação Literária.</w:t>
            </w:r>
          </w:p>
        </w:tc>
      </w:tr>
      <w:tr w:rsidR="00CA3A18" w:rsidRPr="00CA3A18" w14:paraId="68D2DB6E" w14:textId="77777777" w:rsidTr="00CA3A18">
        <w:trPr>
          <w:trHeight w:val="510"/>
        </w:trPr>
        <w:tc>
          <w:tcPr>
            <w:tcW w:w="1908" w:type="pct"/>
          </w:tcPr>
          <w:p w14:paraId="385E03BA" w14:textId="77777777" w:rsidR="00CA3A18" w:rsidRPr="00CA3A18" w:rsidRDefault="00CA3A18" w:rsidP="00CA3A18">
            <w:pPr>
              <w:pStyle w:val="00textosemparagrafo"/>
              <w:spacing w:before="240" w:after="240" w:line="240" w:lineRule="auto"/>
              <w:jc w:val="left"/>
              <w:rPr>
                <w:b/>
                <w:sz w:val="20"/>
                <w:szCs w:val="20"/>
              </w:rPr>
            </w:pPr>
            <w:r w:rsidRPr="00CA3A18">
              <w:rPr>
                <w:b/>
                <w:sz w:val="20"/>
                <w:szCs w:val="20"/>
              </w:rPr>
              <w:t>UNIDADE TEMÁTICA</w:t>
            </w:r>
          </w:p>
        </w:tc>
        <w:tc>
          <w:tcPr>
            <w:tcW w:w="3092" w:type="pct"/>
          </w:tcPr>
          <w:p w14:paraId="09C1BF41" w14:textId="77777777" w:rsidR="00CA3A18" w:rsidRPr="00CA3A18" w:rsidRDefault="00CA3A18" w:rsidP="00CA3A18">
            <w:pPr>
              <w:pStyle w:val="00textosemparagrafo"/>
              <w:spacing w:before="240" w:after="240" w:line="240" w:lineRule="auto"/>
              <w:jc w:val="left"/>
              <w:rPr>
                <w:sz w:val="20"/>
                <w:szCs w:val="20"/>
              </w:rPr>
            </w:pPr>
            <w:r w:rsidRPr="00CA3A18">
              <w:rPr>
                <w:sz w:val="20"/>
                <w:szCs w:val="20"/>
              </w:rPr>
              <w:t xml:space="preserve">Lendas brasileiras e africanas. </w:t>
            </w:r>
          </w:p>
        </w:tc>
      </w:tr>
      <w:tr w:rsidR="00CA3A18" w:rsidRPr="00CA3A18" w14:paraId="3E290BFF" w14:textId="77777777" w:rsidTr="00CA3A18">
        <w:trPr>
          <w:trHeight w:val="510"/>
        </w:trPr>
        <w:tc>
          <w:tcPr>
            <w:tcW w:w="1908" w:type="pct"/>
          </w:tcPr>
          <w:p w14:paraId="7C38FB5A" w14:textId="77777777" w:rsidR="00CA3A18" w:rsidRPr="00CA3A18" w:rsidRDefault="00CA3A18" w:rsidP="00CA3A18">
            <w:pPr>
              <w:pStyle w:val="00textosemparagrafo"/>
              <w:spacing w:before="240" w:after="240" w:line="240" w:lineRule="auto"/>
              <w:jc w:val="left"/>
              <w:rPr>
                <w:b/>
                <w:sz w:val="20"/>
                <w:szCs w:val="20"/>
              </w:rPr>
            </w:pPr>
            <w:r w:rsidRPr="00CA3A18">
              <w:rPr>
                <w:b/>
                <w:sz w:val="20"/>
                <w:szCs w:val="20"/>
              </w:rPr>
              <w:t>OBJETOS DE CONHECIMENTO</w:t>
            </w:r>
          </w:p>
        </w:tc>
        <w:tc>
          <w:tcPr>
            <w:tcW w:w="3092" w:type="pct"/>
          </w:tcPr>
          <w:p w14:paraId="310F9738" w14:textId="77777777" w:rsidR="00CA3A18" w:rsidRPr="00CA3A18" w:rsidRDefault="00CA3A18" w:rsidP="00CA3A18">
            <w:pPr>
              <w:pStyle w:val="00textosemparagrafo"/>
              <w:spacing w:before="240" w:after="240" w:line="240" w:lineRule="auto"/>
              <w:jc w:val="left"/>
              <w:rPr>
                <w:sz w:val="20"/>
                <w:szCs w:val="20"/>
              </w:rPr>
            </w:pPr>
            <w:r w:rsidRPr="00CA3A18">
              <w:rPr>
                <w:sz w:val="20"/>
                <w:szCs w:val="20"/>
              </w:rPr>
              <w:t>Características do gênero lenda. Fluência leitora. Leitura em voz alta.</w:t>
            </w:r>
          </w:p>
        </w:tc>
      </w:tr>
    </w:tbl>
    <w:p w14:paraId="60593905" w14:textId="77777777" w:rsidR="00CA3A18" w:rsidRPr="00CA3A18" w:rsidRDefault="00CA3A18" w:rsidP="00CA3A18">
      <w:pPr>
        <w:pStyle w:val="00textosemparagrafo"/>
      </w:pPr>
    </w:p>
    <w:p w14:paraId="59ED4DD4" w14:textId="77777777" w:rsidR="00CA3A18" w:rsidRPr="006731BD" w:rsidRDefault="00CA3A18" w:rsidP="00CA3A18">
      <w:pPr>
        <w:pStyle w:val="00PESO2"/>
      </w:pPr>
      <w:r w:rsidRPr="006731BD">
        <w:t xml:space="preserve">A. APRESENTAÇÃO </w:t>
      </w:r>
    </w:p>
    <w:p w14:paraId="5E8AC9FB" w14:textId="47B2EC4E" w:rsidR="00CA3A18" w:rsidRPr="006731BD" w:rsidRDefault="00CA3A18" w:rsidP="00CA3A18">
      <w:pPr>
        <w:pStyle w:val="00Textogeral"/>
      </w:pPr>
      <w:r w:rsidRPr="006731BD">
        <w:t>No início do 3</w:t>
      </w:r>
      <w:r w:rsidRPr="00E93955">
        <w:rPr>
          <w:u w:val="single"/>
          <w:vertAlign w:val="superscript"/>
        </w:rPr>
        <w:t>º</w:t>
      </w:r>
      <w:r w:rsidRPr="006731BD">
        <w:t xml:space="preserve"> ano, os alunos já conseguem ler de forma autônoma, por isso o trabalho </w:t>
      </w:r>
      <w:r>
        <w:t>nes</w:t>
      </w:r>
      <w:r w:rsidR="001E3E66">
        <w:t>s</w:t>
      </w:r>
      <w:r>
        <w:t>e momento</w:t>
      </w:r>
      <w:r w:rsidRPr="006731BD">
        <w:t xml:space="preserve"> passa a focar na leitura fluente, com entonação e </w:t>
      </w:r>
      <w:r>
        <w:t xml:space="preserve">respeito </w:t>
      </w:r>
      <w:r w:rsidRPr="006731BD">
        <w:t>à pontuação</w:t>
      </w:r>
      <w:r>
        <w:t>, facilitando a compreensão do que está sendo lido</w:t>
      </w:r>
      <w:r w:rsidRPr="006731BD">
        <w:t xml:space="preserve">. </w:t>
      </w:r>
    </w:p>
    <w:p w14:paraId="0D7392CE" w14:textId="6F59BE99" w:rsidR="00CA3A18" w:rsidRPr="006731BD" w:rsidRDefault="00CA3A18" w:rsidP="00CA3A18">
      <w:pPr>
        <w:pStyle w:val="00Textogeral"/>
      </w:pPr>
      <w:r w:rsidRPr="006731BD">
        <w:t xml:space="preserve">As situações reais de leitura em voz alta </w:t>
      </w:r>
      <w:r>
        <w:t xml:space="preserve">devem </w:t>
      </w:r>
      <w:r w:rsidRPr="006731BD">
        <w:t>acontece</w:t>
      </w:r>
      <w:r>
        <w:t>r</w:t>
      </w:r>
      <w:r w:rsidRPr="006731BD">
        <w:t xml:space="preserve"> quando se pretende compartilhar um texto com </w:t>
      </w:r>
      <w:r>
        <w:t>outras pessoas</w:t>
      </w:r>
      <w:r w:rsidRPr="006731BD">
        <w:t xml:space="preserve">, por isso essa sequência se orienta pelo </w:t>
      </w:r>
      <w:r>
        <w:t>objetivo</w:t>
      </w:r>
      <w:r w:rsidRPr="006731BD">
        <w:t xml:space="preserve"> final, que é </w:t>
      </w:r>
      <w:r>
        <w:t>realizar</w:t>
      </w:r>
      <w:r w:rsidRPr="006731BD">
        <w:t xml:space="preserve"> uma sessão de leitura para turmas da Educação Infantil. A leitura em voz alta requer estratégias diferentes</w:t>
      </w:r>
      <w:r>
        <w:t xml:space="preserve"> da leitura silenciosa</w:t>
      </w:r>
      <w:r w:rsidRPr="006731BD">
        <w:t xml:space="preserve">, além da regulação da entonação, do ritmo e das pausas, a fim de que </w:t>
      </w:r>
      <w:r>
        <w:t>o ouvinte</w:t>
      </w:r>
      <w:r w:rsidRPr="006731BD">
        <w:t xml:space="preserve"> compreenda o </w:t>
      </w:r>
      <w:r>
        <w:t xml:space="preserve">texto </w:t>
      </w:r>
      <w:r w:rsidRPr="006731BD">
        <w:t>que está sendo lido. Além disso, quando os alunos l</w:t>
      </w:r>
      <w:r>
        <w:t>e</w:t>
      </w:r>
      <w:r w:rsidRPr="006731BD">
        <w:t xml:space="preserve">em em voz alta, o professor tem condições de avaliar a leitura e pontuar aspectos que podem ser melhorados, planejando intervenções para que </w:t>
      </w:r>
      <w:r>
        <w:t>ocorram avanços</w:t>
      </w:r>
      <w:r w:rsidRPr="006731BD">
        <w:t xml:space="preserve">. </w:t>
      </w:r>
    </w:p>
    <w:p w14:paraId="25D39C8A" w14:textId="7167D801" w:rsidR="00CA3A18" w:rsidRDefault="00CA3A18" w:rsidP="00CA3A18">
      <w:pPr>
        <w:pStyle w:val="00Textogeral"/>
      </w:pPr>
      <w:r>
        <w:t>A</w:t>
      </w:r>
      <w:r w:rsidRPr="006731BD">
        <w:t xml:space="preserve"> escolha do gênero lenda </w:t>
      </w:r>
      <w:r>
        <w:t>amplia o repertório</w:t>
      </w:r>
      <w:r w:rsidRPr="006731BD">
        <w:t xml:space="preserve"> </w:t>
      </w:r>
      <w:r>
        <w:t>de textos d</w:t>
      </w:r>
      <w:r w:rsidRPr="006731BD">
        <w:t xml:space="preserve">os alunos e possibilita discussões sobre </w:t>
      </w:r>
      <w:r w:rsidR="001E3E66">
        <w:t xml:space="preserve">as </w:t>
      </w:r>
      <w:r w:rsidRPr="006731BD">
        <w:t xml:space="preserve">diferentes maneiras que cada cultura tem de ser e estar no mundo e de ver e interpretar o mundo. Sem </w:t>
      </w:r>
      <w:r>
        <w:t>fazer</w:t>
      </w:r>
      <w:r w:rsidRPr="006731BD">
        <w:t xml:space="preserve"> juízo de valor sobre qual é a leitura “correta”, o professor tem um </w:t>
      </w:r>
      <w:r>
        <w:t>excelente recurso</w:t>
      </w:r>
      <w:r w:rsidRPr="006731BD">
        <w:t xml:space="preserve"> para conversar com os alunos sobre o respeito </w:t>
      </w:r>
      <w:r>
        <w:t>às culturas</w:t>
      </w:r>
      <w:r w:rsidRPr="006731BD">
        <w:t xml:space="preserve"> </w:t>
      </w:r>
      <w:r>
        <w:t>de outros</w:t>
      </w:r>
      <w:r w:rsidRPr="006731BD">
        <w:t xml:space="preserve"> povos e </w:t>
      </w:r>
      <w:r>
        <w:t xml:space="preserve">sobre </w:t>
      </w:r>
      <w:r w:rsidRPr="006731BD">
        <w:t xml:space="preserve">como a nossa cultura brasileira foi e é influenciada por </w:t>
      </w:r>
      <w:r>
        <w:t>esses</w:t>
      </w:r>
      <w:r w:rsidRPr="006731BD">
        <w:t xml:space="preserve"> diferentes matizes.</w:t>
      </w:r>
    </w:p>
    <w:p w14:paraId="0D838D57" w14:textId="77777777" w:rsidR="00CA3A18" w:rsidRDefault="00CA3A1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0542B9C6" w14:textId="77777777" w:rsidR="00CA3A18" w:rsidRPr="006731BD" w:rsidRDefault="00CA3A18" w:rsidP="00CA3A18">
      <w:pPr>
        <w:pStyle w:val="00PESO2"/>
      </w:pPr>
      <w:r w:rsidRPr="006731BD">
        <w:lastRenderedPageBreak/>
        <w:t xml:space="preserve">B. OBJETIVOS </w:t>
      </w:r>
    </w:p>
    <w:p w14:paraId="6BDDA21D" w14:textId="77777777" w:rsidR="00CA3A18" w:rsidRPr="006731BD" w:rsidRDefault="00CA3A18" w:rsidP="00CA3A18">
      <w:pPr>
        <w:pStyle w:val="00Textogeral"/>
      </w:pPr>
    </w:p>
    <w:p w14:paraId="30A133CA" w14:textId="77777777" w:rsidR="00CA3A18" w:rsidRPr="00E63542" w:rsidRDefault="00CA3A18" w:rsidP="00CA3A18">
      <w:pPr>
        <w:pStyle w:val="00peso3"/>
      </w:pPr>
      <w:r w:rsidRPr="00E63542">
        <w:t xml:space="preserve">OBJETIVO GERAL </w:t>
      </w:r>
    </w:p>
    <w:p w14:paraId="334C8C99" w14:textId="77777777" w:rsidR="00CA3A18" w:rsidRPr="006731BD" w:rsidRDefault="00CA3A18" w:rsidP="00CA3A18">
      <w:pPr>
        <w:pStyle w:val="00Textogeral"/>
        <w:rPr>
          <w:bCs/>
        </w:rPr>
      </w:pPr>
      <w:r w:rsidRPr="006731BD">
        <w:t>Organizar uma sessão de leitura de lendas para crianças da Educação Infantil.</w:t>
      </w:r>
    </w:p>
    <w:p w14:paraId="1ABA969C" w14:textId="77777777" w:rsidR="00CA3A18" w:rsidRPr="006731BD" w:rsidRDefault="00CA3A18" w:rsidP="00CA3A18">
      <w:pPr>
        <w:pStyle w:val="00Textogeral"/>
      </w:pPr>
    </w:p>
    <w:p w14:paraId="0330AE06" w14:textId="77777777" w:rsidR="00CA3A18" w:rsidRPr="00E63542" w:rsidRDefault="00CA3A18" w:rsidP="00CA3A18">
      <w:pPr>
        <w:pStyle w:val="00peso3"/>
      </w:pPr>
      <w:r w:rsidRPr="00E63542">
        <w:t xml:space="preserve">OBJETIVO ESPECÍFICO </w:t>
      </w:r>
    </w:p>
    <w:p w14:paraId="7D90DD5D" w14:textId="77777777" w:rsidR="00CA3A18" w:rsidRPr="006731BD" w:rsidRDefault="00CA3A18" w:rsidP="00CA3A18">
      <w:pPr>
        <w:pStyle w:val="00Textogeral"/>
      </w:pPr>
      <w:r w:rsidRPr="006731BD">
        <w:t>Favorecer o desenvolvimento das seguintes habilidades do componente curricular Língua Portuguesa:</w:t>
      </w:r>
    </w:p>
    <w:p w14:paraId="608468C6" w14:textId="6BA2A8E2" w:rsidR="00CA3A18" w:rsidRPr="006731BD" w:rsidRDefault="00CA3A18" w:rsidP="00CA3A18">
      <w:pPr>
        <w:pStyle w:val="00Textogeralbullet"/>
      </w:pPr>
      <w:r w:rsidRPr="001E3E66">
        <w:rPr>
          <w:b/>
        </w:rPr>
        <w:t>(EF03LP08)</w:t>
      </w:r>
      <w:r w:rsidRPr="006731BD">
        <w:t xml:space="preserve"> Localizar informações explícitas em textos. </w:t>
      </w:r>
    </w:p>
    <w:p w14:paraId="52B45749" w14:textId="5F0AE484" w:rsidR="00CA3A18" w:rsidRPr="006731BD" w:rsidRDefault="00CA3A18" w:rsidP="00CA3A18">
      <w:pPr>
        <w:pStyle w:val="00Textogeralbullet"/>
      </w:pPr>
      <w:r w:rsidRPr="001E3E66">
        <w:rPr>
          <w:b/>
        </w:rPr>
        <w:t xml:space="preserve">(EF03LP10) </w:t>
      </w:r>
      <w:r w:rsidRPr="006731BD">
        <w:t xml:space="preserve">Inferir informações implícitas de fácil identificação, em textos. </w:t>
      </w:r>
    </w:p>
    <w:p w14:paraId="6B855FD0" w14:textId="149E94FB" w:rsidR="00CA3A18" w:rsidRPr="006731BD" w:rsidRDefault="00CA3A18" w:rsidP="00CA3A18">
      <w:pPr>
        <w:pStyle w:val="00Textogeralbullet"/>
      </w:pPr>
      <w:r w:rsidRPr="001E3E66">
        <w:rPr>
          <w:b/>
        </w:rPr>
        <w:t>(EF03LP11)</w:t>
      </w:r>
      <w:r w:rsidRPr="006731BD">
        <w:t xml:space="preserve"> Identificar funções </w:t>
      </w:r>
      <w:proofErr w:type="spellStart"/>
      <w:r w:rsidRPr="006731BD">
        <w:t>sociocomunicativas</w:t>
      </w:r>
      <w:proofErr w:type="spellEnd"/>
      <w:r w:rsidRPr="006731BD">
        <w:t xml:space="preserve"> de diferentes gêneros textuais. </w:t>
      </w:r>
    </w:p>
    <w:p w14:paraId="76B995A9" w14:textId="24EAFF5E" w:rsidR="00CA3A18" w:rsidRPr="006731BD" w:rsidRDefault="00CA3A18" w:rsidP="00CA3A18">
      <w:pPr>
        <w:pStyle w:val="00Textogeralbullet"/>
      </w:pPr>
      <w:r w:rsidRPr="001E3E66">
        <w:rPr>
          <w:b/>
        </w:rPr>
        <w:t>(EF03LP12)</w:t>
      </w:r>
      <w:r w:rsidRPr="006731BD">
        <w:t xml:space="preserve"> Inferir o tema e o assunto, com base na compreensão do texto. </w:t>
      </w:r>
    </w:p>
    <w:p w14:paraId="48AF7233" w14:textId="2ED62A1C" w:rsidR="00CA3A18" w:rsidRPr="006731BD" w:rsidRDefault="00CA3A18" w:rsidP="00CA3A18">
      <w:pPr>
        <w:pStyle w:val="00Textogeralbullet"/>
      </w:pPr>
      <w:r w:rsidRPr="001E3E66">
        <w:rPr>
          <w:b/>
        </w:rPr>
        <w:t>(EF03LP13)</w:t>
      </w:r>
      <w:r w:rsidRPr="006731BD">
        <w:t xml:space="preserve"> Inferir o sentido de palavras ou expressões desconhecidas em textos, com base no contexto da frase ou do texto. </w:t>
      </w:r>
    </w:p>
    <w:p w14:paraId="0DBCE778" w14:textId="2FBCCB72" w:rsidR="00CA3A18" w:rsidRPr="006731BD" w:rsidRDefault="00CA3A18" w:rsidP="00CA3A18">
      <w:pPr>
        <w:pStyle w:val="00Textogeralbullet"/>
      </w:pPr>
      <w:r w:rsidRPr="001E3E66">
        <w:rPr>
          <w:b/>
        </w:rPr>
        <w:t>(EF35LP05)</w:t>
      </w:r>
      <w:r w:rsidRPr="006731BD">
        <w:t xml:space="preserve"> Ler textos de diferentes extensões, silenciosamente e em voz alta, com crescente autonomia e fluência (padrão rítmico adequado e precisão), de modo a possibilitar a compreensão. </w:t>
      </w:r>
    </w:p>
    <w:p w14:paraId="2308B160" w14:textId="37A7AF81" w:rsidR="00CA3A18" w:rsidRPr="006731BD" w:rsidRDefault="00CA3A18" w:rsidP="00CA3A18">
      <w:pPr>
        <w:pStyle w:val="00Textogeralbullet"/>
      </w:pPr>
      <w:r w:rsidRPr="001E3E66">
        <w:rPr>
          <w:b/>
        </w:rPr>
        <w:t>(EF03LP34)</w:t>
      </w:r>
      <w:r w:rsidRPr="006731BD">
        <w:t xml:space="preserve"> Identificar características do cenário, atributos físicos, motivações e sentimentos de personagens, marcadores de tempo, espaço, causa-efeito, uso de discurso direto (diálogos). </w:t>
      </w:r>
    </w:p>
    <w:p w14:paraId="1F896DFE" w14:textId="49858AB9" w:rsidR="00CA3A18" w:rsidRPr="006731BD" w:rsidRDefault="00CA3A18" w:rsidP="00CA3A18">
      <w:pPr>
        <w:pStyle w:val="00Textogeralbullet"/>
      </w:pPr>
      <w:r w:rsidRPr="001E3E66">
        <w:rPr>
          <w:b/>
        </w:rPr>
        <w:t>(EF35LP13)</w:t>
      </w:r>
      <w:r w:rsidRPr="006731BD">
        <w:t xml:space="preserve"> Reconhecer o texto literário como expressão de identidades e culturas. </w:t>
      </w:r>
    </w:p>
    <w:p w14:paraId="764D7300" w14:textId="4411ADC6" w:rsidR="00CA3A18" w:rsidRPr="006731BD" w:rsidRDefault="00CA3A18" w:rsidP="00CA3A18">
      <w:pPr>
        <w:pStyle w:val="00Textogeralbullet"/>
      </w:pPr>
      <w:r w:rsidRPr="001E3E66">
        <w:rPr>
          <w:b/>
        </w:rPr>
        <w:t>(EF35LP15)</w:t>
      </w:r>
      <w:r w:rsidRPr="006731BD">
        <w:t xml:space="preserve"> Valorizar a literatura, em sua diversidade cultural, como patrimônio artístico da humanidade. </w:t>
      </w:r>
    </w:p>
    <w:p w14:paraId="1441BD04" w14:textId="43916F5E" w:rsidR="00CA3A18" w:rsidRDefault="00CA3A18">
      <w:pPr>
        <w:spacing w:line="240" w:lineRule="auto"/>
        <w:jc w:val="left"/>
        <w:rPr>
          <w:rFonts w:ascii="Verdana" w:hAnsi="Verdana" w:cs="Arial"/>
          <w:color w:val="000000" w:themeColor="text1"/>
        </w:rPr>
      </w:pPr>
      <w:r>
        <w:rPr>
          <w:rFonts w:ascii="Verdana" w:hAnsi="Verdana" w:cs="Arial"/>
          <w:color w:val="000000" w:themeColor="text1"/>
        </w:rPr>
        <w:br w:type="page"/>
      </w:r>
    </w:p>
    <w:p w14:paraId="38FCF93A" w14:textId="77777777" w:rsidR="00CA3A18" w:rsidRPr="006731BD" w:rsidRDefault="00CA3A18" w:rsidP="00CA3A18">
      <w:pPr>
        <w:pStyle w:val="00PESO2"/>
      </w:pPr>
      <w:r w:rsidRPr="006731BD">
        <w:lastRenderedPageBreak/>
        <w:t xml:space="preserve">C. METODOLOGIA </w:t>
      </w:r>
    </w:p>
    <w:p w14:paraId="29C82025" w14:textId="77777777" w:rsidR="00CA3A18" w:rsidRDefault="00CA3A18" w:rsidP="00CA3A18">
      <w:pPr>
        <w:pStyle w:val="00PESO2"/>
      </w:pPr>
    </w:p>
    <w:p w14:paraId="5BF1F771" w14:textId="77777777" w:rsidR="00CA3A18" w:rsidRPr="006731BD" w:rsidRDefault="00CA3A18" w:rsidP="00CA3A18">
      <w:pPr>
        <w:pStyle w:val="00PESO2"/>
      </w:pPr>
      <w:r w:rsidRPr="006731BD">
        <w:t>ETAPA 1</w:t>
      </w:r>
    </w:p>
    <w:p w14:paraId="6CAE8DEE" w14:textId="77777777" w:rsidR="00CA3A18" w:rsidRPr="00CA3A18" w:rsidRDefault="00CA3A18" w:rsidP="00CA3A18">
      <w:pPr>
        <w:pStyle w:val="00textosemparagrafo"/>
        <w:rPr>
          <w:b/>
        </w:rPr>
      </w:pPr>
      <w:r w:rsidRPr="00CA3A18">
        <w:rPr>
          <w:b/>
        </w:rPr>
        <w:t>(1 aula)</w:t>
      </w:r>
    </w:p>
    <w:p w14:paraId="7F87C22B" w14:textId="77777777" w:rsidR="00CA3A18" w:rsidRPr="006731BD" w:rsidRDefault="00CA3A18" w:rsidP="00CA3A18">
      <w:pPr>
        <w:pStyle w:val="00Textogeral"/>
      </w:pPr>
    </w:p>
    <w:p w14:paraId="1630DC3E" w14:textId="77777777" w:rsidR="00CA3A18" w:rsidRPr="006731BD" w:rsidRDefault="00CA3A18" w:rsidP="00CA3A18">
      <w:pPr>
        <w:pStyle w:val="00peso3"/>
      </w:pPr>
      <w:r w:rsidRPr="006731BD">
        <w:t>Conteúdo específico</w:t>
      </w:r>
    </w:p>
    <w:p w14:paraId="6B7DEA4C" w14:textId="77777777" w:rsidR="00CA3A18" w:rsidRPr="006731BD" w:rsidRDefault="00CA3A18" w:rsidP="00CA3A18">
      <w:pPr>
        <w:pStyle w:val="00Textogeral"/>
        <w:rPr>
          <w:rFonts w:eastAsia="Times New Roman"/>
        </w:rPr>
      </w:pPr>
      <w:r w:rsidRPr="006731BD">
        <w:t>Leitura de lendas. Ampliação de repertório</w:t>
      </w:r>
      <w:r>
        <w:t xml:space="preserve"> de textos</w:t>
      </w:r>
      <w:r w:rsidRPr="006731BD">
        <w:t xml:space="preserve">. Elaboração coletiva </w:t>
      </w:r>
      <w:r>
        <w:t xml:space="preserve">da ficha </w:t>
      </w:r>
      <w:r w:rsidRPr="006731BD">
        <w:t xml:space="preserve">de </w:t>
      </w:r>
      <w:proofErr w:type="spellStart"/>
      <w:r w:rsidRPr="006731BD">
        <w:t>autoavaliação</w:t>
      </w:r>
      <w:proofErr w:type="spellEnd"/>
      <w:r w:rsidRPr="006731BD">
        <w:t>.</w:t>
      </w:r>
    </w:p>
    <w:p w14:paraId="58925327" w14:textId="77777777" w:rsidR="00CA3A18" w:rsidRPr="006731BD" w:rsidRDefault="00CA3A18" w:rsidP="00CA3A18">
      <w:pPr>
        <w:pStyle w:val="00Textogeral"/>
      </w:pPr>
    </w:p>
    <w:p w14:paraId="008CEE97" w14:textId="77777777" w:rsidR="00CA3A18" w:rsidRPr="006731BD" w:rsidRDefault="00CA3A18" w:rsidP="00CA3A18">
      <w:pPr>
        <w:pStyle w:val="00peso3"/>
      </w:pPr>
      <w:r w:rsidRPr="006731BD">
        <w:t>Gestão dos estudantes</w:t>
      </w:r>
    </w:p>
    <w:p w14:paraId="39A9CE27" w14:textId="77777777" w:rsidR="00CA3A18" w:rsidRPr="006731BD" w:rsidRDefault="00CA3A18" w:rsidP="00CA3A18">
      <w:pPr>
        <w:pStyle w:val="00Textogeral"/>
      </w:pPr>
      <w:r w:rsidRPr="00E93955">
        <w:t>Alunos coletivamente</w:t>
      </w:r>
      <w:r w:rsidRPr="001E3E66">
        <w:t>.</w:t>
      </w:r>
    </w:p>
    <w:p w14:paraId="425689F5" w14:textId="77777777" w:rsidR="00CA3A18" w:rsidRPr="006731BD" w:rsidRDefault="00CA3A18" w:rsidP="00CA3A18">
      <w:pPr>
        <w:pStyle w:val="00Textogeral"/>
      </w:pPr>
    </w:p>
    <w:p w14:paraId="0CF74E81" w14:textId="77777777" w:rsidR="00CA3A18" w:rsidRPr="006731BD" w:rsidRDefault="00CA3A18" w:rsidP="00CA3A18">
      <w:pPr>
        <w:pStyle w:val="00peso3"/>
      </w:pPr>
      <w:r w:rsidRPr="006731BD">
        <w:t>Recursos didáticos</w:t>
      </w:r>
    </w:p>
    <w:p w14:paraId="068B5DD1" w14:textId="77777777" w:rsidR="00CA3A18" w:rsidRPr="006731BD" w:rsidRDefault="00CA3A18" w:rsidP="00CA3A18">
      <w:pPr>
        <w:pStyle w:val="00Textogeral"/>
      </w:pPr>
      <w:r w:rsidRPr="006731BD">
        <w:t>Livro de lendas</w:t>
      </w:r>
      <w:r>
        <w:t>.</w:t>
      </w:r>
      <w:r w:rsidRPr="006731BD">
        <w:t xml:space="preserve"> </w:t>
      </w:r>
      <w:r>
        <w:t>C</w:t>
      </w:r>
      <w:r w:rsidRPr="006731BD">
        <w:t>aderno.</w:t>
      </w:r>
    </w:p>
    <w:p w14:paraId="2B9AE22F" w14:textId="77777777" w:rsidR="00CA3A18" w:rsidRPr="006731BD" w:rsidRDefault="00CA3A18" w:rsidP="00CA3A18">
      <w:pPr>
        <w:pStyle w:val="00Textogeral"/>
      </w:pPr>
    </w:p>
    <w:p w14:paraId="6FE3F4F2" w14:textId="77777777" w:rsidR="00CA3A18" w:rsidRPr="006731BD" w:rsidRDefault="00CA3A18" w:rsidP="00CA3A18">
      <w:pPr>
        <w:pStyle w:val="00peso3"/>
      </w:pPr>
      <w:r w:rsidRPr="006731BD">
        <w:t xml:space="preserve">Habilidades </w:t>
      </w:r>
    </w:p>
    <w:p w14:paraId="7B0B7137" w14:textId="094623E9" w:rsidR="00CA3A18" w:rsidRPr="006731BD" w:rsidRDefault="00CA3A18" w:rsidP="00CA3A18">
      <w:pPr>
        <w:pStyle w:val="00Textogeral"/>
      </w:pPr>
      <w:r w:rsidRPr="006731BD">
        <w:t>EF03LP11; EF35LP13</w:t>
      </w:r>
      <w:r w:rsidR="001E3E66">
        <w:t>.</w:t>
      </w:r>
    </w:p>
    <w:p w14:paraId="01033B14" w14:textId="77777777" w:rsidR="00CA3A18" w:rsidRPr="006731BD" w:rsidRDefault="00CA3A18" w:rsidP="00CA3A18">
      <w:pPr>
        <w:pStyle w:val="00Textogeral"/>
      </w:pPr>
    </w:p>
    <w:p w14:paraId="73FE178C" w14:textId="77777777" w:rsidR="00CA3A18" w:rsidRPr="006731BD" w:rsidRDefault="00CA3A18" w:rsidP="00CA3A18">
      <w:pPr>
        <w:pStyle w:val="00peso3"/>
      </w:pPr>
      <w:r w:rsidRPr="006731BD">
        <w:t>Encaminhamento</w:t>
      </w:r>
    </w:p>
    <w:p w14:paraId="75DA5948" w14:textId="324F27CB" w:rsidR="00CA3A18" w:rsidRDefault="00CA3A18" w:rsidP="00CA3A18">
      <w:pPr>
        <w:pStyle w:val="00Textogeral"/>
      </w:pPr>
      <w:r>
        <w:t>Explique</w:t>
      </w:r>
      <w:r w:rsidRPr="006731BD">
        <w:t xml:space="preserve"> </w:t>
      </w:r>
      <w:r>
        <w:t>a</w:t>
      </w:r>
      <w:r w:rsidRPr="006731BD">
        <w:t xml:space="preserve">os alunos a sequência de leitura em voz alta e seu objetivo: aprender a ler melhor para realizar uma sessão de leitura para crianças da Educação Infantil. </w:t>
      </w:r>
      <w:r>
        <w:t>Informe</w:t>
      </w:r>
      <w:r w:rsidRPr="006731BD">
        <w:t xml:space="preserve"> que, para lerem </w:t>
      </w:r>
      <w:r>
        <w:t xml:space="preserve">cada vez </w:t>
      </w:r>
      <w:r w:rsidRPr="006731BD">
        <w:t xml:space="preserve">melhor, </w:t>
      </w:r>
      <w:r>
        <w:t>devem</w:t>
      </w:r>
      <w:r w:rsidRPr="006731BD">
        <w:t xml:space="preserve"> analisar suas próprias leituras e as dos colegas, </w:t>
      </w:r>
      <w:r w:rsidR="001E3E66">
        <w:t>compartilhando</w:t>
      </w:r>
      <w:r w:rsidRPr="006731BD">
        <w:t xml:space="preserve"> sugestões.</w:t>
      </w:r>
    </w:p>
    <w:p w14:paraId="54A01B76" w14:textId="37D686A8" w:rsidR="00CA3A18" w:rsidRDefault="00CA3A18" w:rsidP="00CA3A18">
      <w:pPr>
        <w:pStyle w:val="00Textogeral"/>
      </w:pPr>
      <w:r w:rsidRPr="006731BD">
        <w:t xml:space="preserve">Pergunte </w:t>
      </w:r>
      <w:r>
        <w:t xml:space="preserve">aos alunos </w:t>
      </w:r>
      <w:r w:rsidRPr="006731BD">
        <w:t xml:space="preserve">o que sabem sobre leitura em voz alta: em que situações é feita, como deve ser feita, </w:t>
      </w:r>
      <w:r>
        <w:t xml:space="preserve">de </w:t>
      </w:r>
      <w:r w:rsidRPr="006731BD">
        <w:t xml:space="preserve">que aspectos é importante cuidar, o que acham que </w:t>
      </w:r>
      <w:r>
        <w:t>t</w:t>
      </w:r>
      <w:r w:rsidR="00314BCB">
        <w:t>ê</w:t>
      </w:r>
      <w:r>
        <w:t>m de</w:t>
      </w:r>
      <w:r w:rsidRPr="006731BD">
        <w:t xml:space="preserve"> aprender. Registre </w:t>
      </w:r>
      <w:r>
        <w:t>o resultado d</w:t>
      </w:r>
      <w:r w:rsidRPr="006731BD">
        <w:t xml:space="preserve">essa conversa e </w:t>
      </w:r>
      <w:r>
        <w:t>providencie</w:t>
      </w:r>
      <w:r w:rsidRPr="006731BD">
        <w:t xml:space="preserve"> cópias para que os alunos colem</w:t>
      </w:r>
      <w:r>
        <w:t xml:space="preserve"> o registro</w:t>
      </w:r>
      <w:r w:rsidRPr="006731BD">
        <w:t xml:space="preserve"> no caderno. </w:t>
      </w:r>
    </w:p>
    <w:p w14:paraId="1D4A64E5" w14:textId="77777777" w:rsidR="00CA3A18" w:rsidRPr="006731BD" w:rsidRDefault="00CA3A18" w:rsidP="00CA3A18">
      <w:pPr>
        <w:pStyle w:val="00Textogeral"/>
      </w:pPr>
      <w:r>
        <w:t>Informe</w:t>
      </w:r>
      <w:r w:rsidRPr="006731BD">
        <w:t xml:space="preserve"> que </w:t>
      </w:r>
      <w:r>
        <w:t>vão elaborar</w:t>
      </w:r>
      <w:r w:rsidRPr="006731BD">
        <w:t xml:space="preserve"> juntos uma </w:t>
      </w:r>
      <w:r>
        <w:t>ficha</w:t>
      </w:r>
      <w:r w:rsidRPr="006731BD">
        <w:t xml:space="preserve"> de </w:t>
      </w:r>
      <w:proofErr w:type="spellStart"/>
      <w:r w:rsidRPr="006731BD">
        <w:t>autoavaliação</w:t>
      </w:r>
      <w:proofErr w:type="spellEnd"/>
      <w:r w:rsidRPr="006731BD">
        <w:t xml:space="preserve">, </w:t>
      </w:r>
      <w:r>
        <w:t>para que</w:t>
      </w:r>
      <w:r w:rsidRPr="006731BD">
        <w:t xml:space="preserve">, ao longo </w:t>
      </w:r>
      <w:r>
        <w:t xml:space="preserve">do desenvolvimento </w:t>
      </w:r>
      <w:r w:rsidRPr="006731BD">
        <w:t>da sequência</w:t>
      </w:r>
      <w:r>
        <w:t>,</w:t>
      </w:r>
      <w:r w:rsidRPr="006731BD">
        <w:t xml:space="preserve"> </w:t>
      </w:r>
      <w:r>
        <w:t>possam controlar</w:t>
      </w:r>
      <w:r w:rsidRPr="006731BD">
        <w:t xml:space="preserve"> o que já sabem e o que falta aprender. </w:t>
      </w:r>
      <w:r>
        <w:t>E</w:t>
      </w:r>
      <w:r w:rsidRPr="006731BD">
        <w:t xml:space="preserve">ssa </w:t>
      </w:r>
      <w:r>
        <w:t>ficha</w:t>
      </w:r>
      <w:r w:rsidRPr="006731BD">
        <w:t xml:space="preserve"> não </w:t>
      </w:r>
      <w:r>
        <w:t>deve ser</w:t>
      </w:r>
      <w:r w:rsidRPr="006731BD">
        <w:t xml:space="preserve"> muito extensa, </w:t>
      </w:r>
      <w:r>
        <w:t>pois</w:t>
      </w:r>
      <w:r w:rsidRPr="006731BD">
        <w:t xml:space="preserve"> os alunos </w:t>
      </w:r>
      <w:r>
        <w:t>poderão ter</w:t>
      </w:r>
      <w:r w:rsidRPr="006731BD">
        <w:t xml:space="preserve"> dificuldade em se </w:t>
      </w:r>
      <w:proofErr w:type="spellStart"/>
      <w:r w:rsidRPr="006731BD">
        <w:t>autoavaliarem</w:t>
      </w:r>
      <w:proofErr w:type="spellEnd"/>
      <w:r w:rsidRPr="006731BD">
        <w:t>. Ela deve conter itens como: leitura fluente</w:t>
      </w:r>
      <w:r>
        <w:t>;</w:t>
      </w:r>
      <w:r w:rsidRPr="006731BD">
        <w:t xml:space="preserve"> leitura respeitando os sinais de pontuação</w:t>
      </w:r>
      <w:r>
        <w:t>;</w:t>
      </w:r>
      <w:r w:rsidRPr="006731BD">
        <w:t xml:space="preserve"> entonação e tom de voz adequado</w:t>
      </w:r>
      <w:r>
        <w:t xml:space="preserve">s (veja modelo de ficha no item </w:t>
      </w:r>
      <w:r w:rsidRPr="001E3E66">
        <w:t>E</w:t>
      </w:r>
      <w:r>
        <w:t>)</w:t>
      </w:r>
      <w:r w:rsidRPr="006731BD">
        <w:t xml:space="preserve">. </w:t>
      </w:r>
      <w:r>
        <w:t xml:space="preserve">Os alunos </w:t>
      </w:r>
      <w:r w:rsidRPr="006731BD">
        <w:t>deve</w:t>
      </w:r>
      <w:r>
        <w:t>m</w:t>
      </w:r>
      <w:r w:rsidRPr="006731BD">
        <w:t xml:space="preserve"> </w:t>
      </w:r>
      <w:r>
        <w:t>colar a ficha</w:t>
      </w:r>
      <w:r w:rsidRPr="006731BD">
        <w:t xml:space="preserve"> no caderno para </w:t>
      </w:r>
      <w:r>
        <w:t>retomá-la</w:t>
      </w:r>
      <w:r w:rsidRPr="006731BD">
        <w:t xml:space="preserve"> durante </w:t>
      </w:r>
      <w:r>
        <w:t>a execução da sequência</w:t>
      </w:r>
      <w:r w:rsidRPr="006731BD">
        <w:t>.</w:t>
      </w:r>
    </w:p>
    <w:p w14:paraId="4A0D75AA" w14:textId="7D85F624" w:rsidR="00CA3A18" w:rsidRDefault="00CA3A1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0167D7BF" w14:textId="77777777" w:rsidR="00CA3A18" w:rsidRPr="006731BD" w:rsidRDefault="00CA3A18" w:rsidP="00CA3A18">
      <w:pPr>
        <w:pStyle w:val="00PESO2"/>
      </w:pPr>
      <w:r w:rsidRPr="006731BD">
        <w:lastRenderedPageBreak/>
        <w:t>ETAPA 2</w:t>
      </w:r>
    </w:p>
    <w:p w14:paraId="07CC7DD3" w14:textId="77777777" w:rsidR="00CA3A18" w:rsidRPr="00CA3A18" w:rsidRDefault="00CA3A18" w:rsidP="00CA3A18">
      <w:pPr>
        <w:pStyle w:val="00textosemparagrafo"/>
        <w:rPr>
          <w:b/>
        </w:rPr>
      </w:pPr>
      <w:r w:rsidRPr="00CA3A18">
        <w:rPr>
          <w:b/>
        </w:rPr>
        <w:t>(6 aulas)</w:t>
      </w:r>
    </w:p>
    <w:p w14:paraId="4B03CD69" w14:textId="77777777" w:rsidR="00CA3A18" w:rsidRPr="006731BD" w:rsidRDefault="00CA3A18" w:rsidP="00CA3A18">
      <w:pPr>
        <w:pStyle w:val="00Textogeral"/>
      </w:pPr>
    </w:p>
    <w:p w14:paraId="6BEC1E9B" w14:textId="0C144B68" w:rsidR="00CA3A18" w:rsidRPr="006731BD" w:rsidRDefault="00CA3A18" w:rsidP="00CA3A18">
      <w:pPr>
        <w:pStyle w:val="00peso3"/>
      </w:pPr>
      <w:r w:rsidRPr="006731BD">
        <w:t xml:space="preserve">Conteúdo específico </w:t>
      </w:r>
    </w:p>
    <w:p w14:paraId="5C5F0037" w14:textId="77777777" w:rsidR="00CA3A18" w:rsidRPr="006731BD" w:rsidRDefault="00CA3A18" w:rsidP="00CA3A18">
      <w:pPr>
        <w:pStyle w:val="00Textogeral"/>
        <w:rPr>
          <w:rFonts w:eastAsia="Times New Roman"/>
        </w:rPr>
      </w:pPr>
      <w:r w:rsidRPr="006731BD">
        <w:t>Aproximação do gênero lendas</w:t>
      </w:r>
      <w:r>
        <w:t>.</w:t>
      </w:r>
      <w:r w:rsidRPr="006731BD">
        <w:t xml:space="preserve"> </w:t>
      </w:r>
      <w:r>
        <w:t>A</w:t>
      </w:r>
      <w:r w:rsidRPr="006731BD">
        <w:t>mpliação do repertório literário</w:t>
      </w:r>
      <w:r>
        <w:t>.</w:t>
      </w:r>
      <w:r w:rsidRPr="006731BD">
        <w:t xml:space="preserve"> </w:t>
      </w:r>
      <w:r>
        <w:t>L</w:t>
      </w:r>
      <w:r w:rsidRPr="006731BD">
        <w:t>eitura em voz alta.</w:t>
      </w:r>
    </w:p>
    <w:p w14:paraId="43982B00" w14:textId="77777777" w:rsidR="00CA3A18" w:rsidRPr="006731BD" w:rsidRDefault="00CA3A18" w:rsidP="00CA3A18">
      <w:pPr>
        <w:pStyle w:val="00Textogeral"/>
      </w:pPr>
    </w:p>
    <w:p w14:paraId="3FB683DB" w14:textId="77777777" w:rsidR="00CA3A18" w:rsidRPr="006731BD" w:rsidRDefault="00CA3A18" w:rsidP="00CA3A18">
      <w:pPr>
        <w:pStyle w:val="00peso3"/>
      </w:pPr>
      <w:r w:rsidRPr="006731BD">
        <w:t xml:space="preserve">Recursos didáticos  </w:t>
      </w:r>
    </w:p>
    <w:p w14:paraId="57ED2EC4" w14:textId="77777777" w:rsidR="00CA3A18" w:rsidRPr="006731BD" w:rsidRDefault="00CA3A18" w:rsidP="00CA3A18">
      <w:pPr>
        <w:pStyle w:val="00Textogeral"/>
      </w:pPr>
      <w:r w:rsidRPr="006731BD">
        <w:t xml:space="preserve">Livros de lendas. Lendas impressas em folhas avulsas. </w:t>
      </w:r>
    </w:p>
    <w:p w14:paraId="4127F69C" w14:textId="77777777" w:rsidR="00CA3A18" w:rsidRPr="006731BD" w:rsidRDefault="00CA3A18" w:rsidP="00CA3A18">
      <w:pPr>
        <w:pStyle w:val="00Textogeral"/>
      </w:pPr>
    </w:p>
    <w:p w14:paraId="352C9D9B" w14:textId="77777777" w:rsidR="00CA3A18" w:rsidRPr="006731BD" w:rsidRDefault="00CA3A18" w:rsidP="00CA3A18">
      <w:pPr>
        <w:pStyle w:val="00peso3"/>
      </w:pPr>
      <w:r w:rsidRPr="006731BD">
        <w:t>Gestão dos estudantes</w:t>
      </w:r>
    </w:p>
    <w:p w14:paraId="0BA72279" w14:textId="77777777" w:rsidR="00CA3A18" w:rsidRPr="006731BD" w:rsidRDefault="00CA3A18" w:rsidP="00CA3A18">
      <w:pPr>
        <w:pStyle w:val="00Textogeral"/>
      </w:pPr>
      <w:r w:rsidRPr="00E93955">
        <w:t>Alunos coletivamente e em duplas</w:t>
      </w:r>
      <w:r w:rsidRPr="001E3E66">
        <w:t>.</w:t>
      </w:r>
      <w:r w:rsidRPr="006731BD">
        <w:t xml:space="preserve"> </w:t>
      </w:r>
    </w:p>
    <w:p w14:paraId="25E2234C" w14:textId="77777777" w:rsidR="00CA3A18" w:rsidRPr="006731BD" w:rsidRDefault="00CA3A18" w:rsidP="00CA3A18">
      <w:pPr>
        <w:pStyle w:val="00Textogeral"/>
      </w:pPr>
    </w:p>
    <w:p w14:paraId="6F70DBF2" w14:textId="77777777" w:rsidR="00CA3A18" w:rsidRPr="00CA3A18" w:rsidRDefault="00CA3A18" w:rsidP="00CA3A18">
      <w:pPr>
        <w:pStyle w:val="00peso3"/>
        <w:rPr>
          <w:lang w:val="en-US"/>
        </w:rPr>
      </w:pPr>
      <w:proofErr w:type="spellStart"/>
      <w:r w:rsidRPr="00CA3A18">
        <w:rPr>
          <w:lang w:val="en-US"/>
        </w:rPr>
        <w:t>Habilidades</w:t>
      </w:r>
      <w:proofErr w:type="spellEnd"/>
      <w:r w:rsidRPr="00CA3A18">
        <w:rPr>
          <w:lang w:val="en-US"/>
        </w:rPr>
        <w:t xml:space="preserve"> </w:t>
      </w:r>
    </w:p>
    <w:p w14:paraId="57B2BBBD" w14:textId="4D0D4139" w:rsidR="00CA3A18" w:rsidRPr="00CA3A18" w:rsidRDefault="00CA3A18" w:rsidP="001E3E66">
      <w:pPr>
        <w:pStyle w:val="00Textogeral"/>
        <w:ind w:firstLine="0"/>
        <w:rPr>
          <w:lang w:val="en-US"/>
        </w:rPr>
      </w:pPr>
      <w:r w:rsidRPr="00CA3A18">
        <w:rPr>
          <w:lang w:val="en-US"/>
        </w:rPr>
        <w:t>EF03LP08; EF03LP10; EF03LP11; EF03LP12; EF03LP13; EF03LP34; EF35LP05; EF35LP13; EF35LP15</w:t>
      </w:r>
      <w:r w:rsidRPr="00E93955">
        <w:rPr>
          <w:lang w:val="en-US"/>
        </w:rPr>
        <w:t>.</w:t>
      </w:r>
    </w:p>
    <w:p w14:paraId="7ED91FFE" w14:textId="77777777" w:rsidR="00CA3A18" w:rsidRPr="00CA3A18" w:rsidRDefault="00CA3A18" w:rsidP="00CA3A18">
      <w:pPr>
        <w:pStyle w:val="00Textogeral"/>
        <w:rPr>
          <w:lang w:val="en-US"/>
        </w:rPr>
      </w:pPr>
    </w:p>
    <w:p w14:paraId="6AAD4769" w14:textId="77777777" w:rsidR="00CA3A18" w:rsidRPr="006731BD" w:rsidRDefault="00CA3A18" w:rsidP="00CA3A18">
      <w:pPr>
        <w:pStyle w:val="00peso3"/>
      </w:pPr>
      <w:r w:rsidRPr="006731BD">
        <w:t>Encaminhamento</w:t>
      </w:r>
    </w:p>
    <w:p w14:paraId="149975F7" w14:textId="3BF89FBE" w:rsidR="00CA3A18" w:rsidRPr="006731BD" w:rsidRDefault="00CA3A18" w:rsidP="00CA3A18">
      <w:pPr>
        <w:pStyle w:val="00Textogeral"/>
      </w:pPr>
      <w:r>
        <w:t>Na primeira aula, p</w:t>
      </w:r>
      <w:r w:rsidRPr="006731BD">
        <w:t xml:space="preserve">ergunte aos alunos se </w:t>
      </w:r>
      <w:r>
        <w:t xml:space="preserve">eles </w:t>
      </w:r>
      <w:r w:rsidRPr="006731BD">
        <w:t xml:space="preserve">sabem o que </w:t>
      </w:r>
      <w:r>
        <w:t>é uma</w:t>
      </w:r>
      <w:r w:rsidRPr="006731BD">
        <w:t xml:space="preserve"> lenda. Peça que explicitem o que sabem e que listem quais lendas conhecem. </w:t>
      </w:r>
      <w:r>
        <w:t>Durante essa conversa, é</w:t>
      </w:r>
      <w:r w:rsidRPr="006731BD">
        <w:t xml:space="preserve"> importante que fique atento </w:t>
      </w:r>
      <w:r>
        <w:t>ao</w:t>
      </w:r>
      <w:r w:rsidRPr="006731BD">
        <w:t xml:space="preserve"> que os alunos dizem, para </w:t>
      </w:r>
      <w:r>
        <w:t>evitar</w:t>
      </w:r>
      <w:r w:rsidRPr="006731BD">
        <w:t xml:space="preserve"> o risco de </w:t>
      </w:r>
      <w:r>
        <w:t>emitirem</w:t>
      </w:r>
      <w:r w:rsidRPr="006731BD">
        <w:t xml:space="preserve"> juízo de valor sobre </w:t>
      </w:r>
      <w:r>
        <w:t>outras</w:t>
      </w:r>
      <w:r w:rsidRPr="006731BD">
        <w:t xml:space="preserve"> formas de ver o mundo, </w:t>
      </w:r>
      <w:r>
        <w:t xml:space="preserve">e </w:t>
      </w:r>
      <w:r w:rsidR="001E3E66">
        <w:t>de</w:t>
      </w:r>
      <w:r w:rsidRPr="006731BD">
        <w:t xml:space="preserve"> </w:t>
      </w:r>
      <w:r>
        <w:t xml:space="preserve">definirem o conteúdo de uma lenda </w:t>
      </w:r>
      <w:r w:rsidRPr="006731BD">
        <w:t xml:space="preserve">como uma característica “exótica” de um grupo social do qual </w:t>
      </w:r>
      <w:r>
        <w:t>não fazem parte</w:t>
      </w:r>
      <w:r w:rsidRPr="006731BD">
        <w:t xml:space="preserve">. </w:t>
      </w:r>
      <w:r>
        <w:t>Deixe claro</w:t>
      </w:r>
      <w:r w:rsidRPr="006731BD">
        <w:t xml:space="preserve"> que </w:t>
      </w:r>
      <w:r>
        <w:t xml:space="preserve">as </w:t>
      </w:r>
      <w:r w:rsidRPr="006731BD">
        <w:t xml:space="preserve">lendas são formas </w:t>
      </w:r>
      <w:r>
        <w:t xml:space="preserve">diferentes </w:t>
      </w:r>
      <w:r w:rsidRPr="006731BD">
        <w:t>de explicar o mundo, assim como a ciência</w:t>
      </w:r>
      <w:r>
        <w:t>, entre outras áreas,</w:t>
      </w:r>
      <w:r w:rsidRPr="006731BD">
        <w:t xml:space="preserve"> </w:t>
      </w:r>
      <w:r>
        <w:t xml:space="preserve">consiste em </w:t>
      </w:r>
      <w:r w:rsidRPr="006731BD">
        <w:t xml:space="preserve">mais uma das maneiras </w:t>
      </w:r>
      <w:r>
        <w:t xml:space="preserve">de ver o mundo — </w:t>
      </w:r>
      <w:r w:rsidRPr="006731BD">
        <w:t xml:space="preserve">e não uma maneira “superior” ou “mais avançada”. Alguns alunos podem trazer à tona explicações religiosas. Acolha </w:t>
      </w:r>
      <w:r>
        <w:t>todas as ideias apresentadas pela turma</w:t>
      </w:r>
      <w:r w:rsidRPr="006731BD">
        <w:t xml:space="preserve">, </w:t>
      </w:r>
      <w:r>
        <w:t>reafirmando</w:t>
      </w:r>
      <w:r w:rsidRPr="006731BD">
        <w:t xml:space="preserve"> que </w:t>
      </w:r>
      <w:r>
        <w:t>as lendas apresentam</w:t>
      </w:r>
      <w:r w:rsidRPr="006731BD">
        <w:t xml:space="preserve"> diferentes visões </w:t>
      </w:r>
      <w:r>
        <w:t xml:space="preserve">do mundo </w:t>
      </w:r>
      <w:r w:rsidRPr="006731BD">
        <w:t>e que é importante respeitar todas</w:t>
      </w:r>
      <w:r>
        <w:t xml:space="preserve"> elas</w:t>
      </w:r>
      <w:r w:rsidRPr="006731BD">
        <w:t xml:space="preserve">. </w:t>
      </w:r>
      <w:r>
        <w:t>Cuide também</w:t>
      </w:r>
      <w:r w:rsidRPr="006731BD">
        <w:t xml:space="preserve"> </w:t>
      </w:r>
      <w:r w:rsidR="001E3E66">
        <w:t>para que</w:t>
      </w:r>
      <w:r w:rsidRPr="006731BD">
        <w:t xml:space="preserve"> os alunos percebam que </w:t>
      </w:r>
      <w:r>
        <w:t>cert</w:t>
      </w:r>
      <w:r w:rsidRPr="006731BD">
        <w:t xml:space="preserve">as lendas fazem parte da cultura brasileira e </w:t>
      </w:r>
      <w:r>
        <w:t>constituem parte do</w:t>
      </w:r>
      <w:r w:rsidRPr="006731BD">
        <w:t xml:space="preserve"> patrimônio cultural </w:t>
      </w:r>
      <w:r w:rsidR="001E3E66">
        <w:t>de</w:t>
      </w:r>
      <w:r w:rsidRPr="006731BD">
        <w:t xml:space="preserve"> nosso </w:t>
      </w:r>
      <w:r>
        <w:t>país</w:t>
      </w:r>
      <w:r w:rsidRPr="006731BD">
        <w:t xml:space="preserve">. </w:t>
      </w:r>
      <w:r>
        <w:t>Informe q</w:t>
      </w:r>
      <w:r w:rsidRPr="006731BD">
        <w:t xml:space="preserve">ue muitas lendas africanas foram trazidas para o Brasil e </w:t>
      </w:r>
      <w:r>
        <w:t xml:space="preserve">aqui </w:t>
      </w:r>
      <w:r w:rsidRPr="006731BD">
        <w:t>se misturaram com histórias que já existiam.</w:t>
      </w:r>
      <w:r>
        <w:t xml:space="preserve"> Em seguida, f</w:t>
      </w:r>
      <w:r w:rsidRPr="006731BD">
        <w:t xml:space="preserve">aça a leitura em voz alta de uma lenda para a turma. </w:t>
      </w:r>
    </w:p>
    <w:p w14:paraId="5E4F5102" w14:textId="4C150527" w:rsidR="00CA3A18" w:rsidRDefault="00CA3A18" w:rsidP="00CA3A18">
      <w:pPr>
        <w:pStyle w:val="00Textogeral"/>
      </w:pPr>
      <w:r w:rsidRPr="006731BD">
        <w:t xml:space="preserve">Na </w:t>
      </w:r>
      <w:r>
        <w:t xml:space="preserve">segunda </w:t>
      </w:r>
      <w:r w:rsidRPr="006731BD">
        <w:t>aula, organize os alunos em duplas</w:t>
      </w:r>
      <w:r>
        <w:t xml:space="preserve">, procurando deixar juntos os que estão aproximadamente em um mesmo nível de conhecimentos sobre leitura, e </w:t>
      </w:r>
      <w:r w:rsidRPr="006731BD">
        <w:t xml:space="preserve">distribua uma lenda impressa para cada </w:t>
      </w:r>
      <w:r>
        <w:t>dupla</w:t>
      </w:r>
      <w:r w:rsidRPr="006731BD">
        <w:t>. Oriente</w:t>
      </w:r>
      <w:r>
        <w:t xml:space="preserve"> os alunos</w:t>
      </w:r>
      <w:r w:rsidRPr="006731BD">
        <w:t xml:space="preserve"> a </w:t>
      </w:r>
      <w:r>
        <w:t xml:space="preserve">primeiro </w:t>
      </w:r>
      <w:r w:rsidRPr="006731BD">
        <w:t>ler</w:t>
      </w:r>
      <w:r>
        <w:t xml:space="preserve"> o texto</w:t>
      </w:r>
      <w:r w:rsidR="006F0BD3">
        <w:t>,</w:t>
      </w:r>
      <w:r w:rsidRPr="006731BD">
        <w:t xml:space="preserve"> individualmente</w:t>
      </w:r>
      <w:r>
        <w:t xml:space="preserve"> e em</w:t>
      </w:r>
      <w:r w:rsidRPr="006731BD">
        <w:t xml:space="preserve"> </w:t>
      </w:r>
      <w:r>
        <w:t>silêncio</w:t>
      </w:r>
      <w:r w:rsidRPr="006731BD">
        <w:t>, e</w:t>
      </w:r>
      <w:r w:rsidR="006F0BD3">
        <w:t>,</w:t>
      </w:r>
      <w:r w:rsidRPr="006731BD">
        <w:t xml:space="preserve"> em seguida</w:t>
      </w:r>
      <w:r w:rsidR="006F0BD3">
        <w:t>,</w:t>
      </w:r>
      <w:r w:rsidRPr="006731BD">
        <w:t xml:space="preserve"> </w:t>
      </w:r>
      <w:r>
        <w:t xml:space="preserve">cada componente </w:t>
      </w:r>
      <w:r w:rsidRPr="006731BD">
        <w:t>escolhe um parágrafo para ler em voz alta para o colega</w:t>
      </w:r>
      <w:r>
        <w:t>, um auxiliando o outro com dicas e comentários sobre a leitura</w:t>
      </w:r>
      <w:r w:rsidRPr="006731BD">
        <w:t xml:space="preserve">. </w:t>
      </w:r>
      <w:r>
        <w:t>Em seguida</w:t>
      </w:r>
      <w:r w:rsidRPr="006731BD">
        <w:t xml:space="preserve">, </w:t>
      </w:r>
      <w:r>
        <w:t>peça que comecem a preencher a ficha de</w:t>
      </w:r>
      <w:r w:rsidRPr="006731BD">
        <w:t xml:space="preserve"> </w:t>
      </w:r>
      <w:proofErr w:type="spellStart"/>
      <w:r w:rsidRPr="006731BD">
        <w:t>autoavaliação</w:t>
      </w:r>
      <w:proofErr w:type="spellEnd"/>
      <w:r>
        <w:t xml:space="preserve"> (elaborada na primeira aula) </w:t>
      </w:r>
      <w:r w:rsidR="001E3E66">
        <w:t>de acordo com o</w:t>
      </w:r>
      <w:r>
        <w:t xml:space="preserve"> item adequado</w:t>
      </w:r>
      <w:r w:rsidRPr="006731BD">
        <w:t xml:space="preserve">. </w:t>
      </w:r>
      <w:r>
        <w:t>Depois</w:t>
      </w:r>
      <w:r w:rsidR="00691C8C">
        <w:t>,</w:t>
      </w:r>
      <w:r w:rsidRPr="006731BD">
        <w:t xml:space="preserve"> </w:t>
      </w:r>
      <w:r w:rsidR="001E3E66">
        <w:t>inicie</w:t>
      </w:r>
      <w:r w:rsidRPr="006731BD">
        <w:t xml:space="preserve"> </w:t>
      </w:r>
      <w:r>
        <w:t>um</w:t>
      </w:r>
      <w:r w:rsidRPr="006731BD">
        <w:t xml:space="preserve">a </w:t>
      </w:r>
      <w:r>
        <w:t>conversa</w:t>
      </w:r>
      <w:r w:rsidRPr="006731BD">
        <w:t xml:space="preserve"> coletiva, perguntando </w:t>
      </w:r>
      <w:r>
        <w:t xml:space="preserve">aos alunos </w:t>
      </w:r>
      <w:r w:rsidRPr="006731BD">
        <w:t>como foi ler em voz alta para um colega</w:t>
      </w:r>
      <w:r>
        <w:t xml:space="preserve"> e</w:t>
      </w:r>
      <w:r w:rsidRPr="006731BD">
        <w:t xml:space="preserve"> o que acharam da própria leitura e das dicas que receberam.</w:t>
      </w:r>
    </w:p>
    <w:p w14:paraId="3C8EED8F" w14:textId="77777777" w:rsidR="00CA3A18" w:rsidRDefault="00CA3A1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23E3901F" w14:textId="5D738DCC" w:rsidR="00CA3A18" w:rsidRPr="006731BD" w:rsidRDefault="00CA3A18" w:rsidP="00CA3A18">
      <w:pPr>
        <w:pStyle w:val="00Textogeral"/>
      </w:pPr>
      <w:r w:rsidRPr="006731BD">
        <w:lastRenderedPageBreak/>
        <w:t xml:space="preserve">Nas </w:t>
      </w:r>
      <w:r>
        <w:t>aulas</w:t>
      </w:r>
      <w:r w:rsidRPr="006731BD">
        <w:t xml:space="preserve"> seguintes, alterne </w:t>
      </w:r>
      <w:r>
        <w:t>situações</w:t>
      </w:r>
      <w:r w:rsidRPr="006731BD">
        <w:t xml:space="preserve"> </w:t>
      </w:r>
      <w:r>
        <w:t>de</w:t>
      </w:r>
      <w:r w:rsidRPr="006731BD">
        <w:t xml:space="preserve"> leitura em voz alta</w:t>
      </w:r>
      <w:r>
        <w:t xml:space="preserve"> feita por você</w:t>
      </w:r>
      <w:r w:rsidRPr="006731BD">
        <w:t xml:space="preserve">, de leituras individuais </w:t>
      </w:r>
      <w:r>
        <w:t xml:space="preserve">feitas pelos alunos </w:t>
      </w:r>
      <w:r w:rsidRPr="006731BD">
        <w:t xml:space="preserve">em classe e </w:t>
      </w:r>
      <w:r>
        <w:t xml:space="preserve">de </w:t>
      </w:r>
      <w:r w:rsidRPr="006731BD">
        <w:t>leituras individuais</w:t>
      </w:r>
      <w:r>
        <w:t xml:space="preserve"> feitas pelos alunos</w:t>
      </w:r>
      <w:r w:rsidRPr="006731BD">
        <w:t xml:space="preserve"> em casa. </w:t>
      </w:r>
      <w:r>
        <w:t>Disponibilize sempre</w:t>
      </w:r>
      <w:r w:rsidRPr="006731BD">
        <w:t xml:space="preserve"> </w:t>
      </w:r>
      <w:r>
        <w:t>algum</w:t>
      </w:r>
      <w:r w:rsidRPr="006731BD">
        <w:t xml:space="preserve"> </w:t>
      </w:r>
      <w:r>
        <w:t>tempo</w:t>
      </w:r>
      <w:r w:rsidRPr="006731BD">
        <w:t xml:space="preserve"> para conversar</w:t>
      </w:r>
      <w:r>
        <w:t xml:space="preserve"> com os alunos</w:t>
      </w:r>
      <w:r w:rsidRPr="006731BD">
        <w:t xml:space="preserve"> sobre essas leituras: </w:t>
      </w:r>
      <w:r>
        <w:t xml:space="preserve">se compreenderam o que ouviram; </w:t>
      </w:r>
      <w:r w:rsidRPr="006731BD">
        <w:t>se compreenderam o que leram, do que trata a lenda</w:t>
      </w:r>
      <w:r>
        <w:t>;</w:t>
      </w:r>
      <w:r w:rsidRPr="006731BD">
        <w:t xml:space="preserve"> retomar trechos mais complexos e tirar dúvidas sobre </w:t>
      </w:r>
      <w:r>
        <w:t xml:space="preserve">o sentido das </w:t>
      </w:r>
      <w:r w:rsidRPr="006731BD">
        <w:t xml:space="preserve">palavras que não conhecem. </w:t>
      </w:r>
      <w:r>
        <w:t xml:space="preserve">Destaque </w:t>
      </w:r>
      <w:r w:rsidRPr="006731BD">
        <w:t xml:space="preserve">que toda atribuição de sentido </w:t>
      </w:r>
      <w:r>
        <w:t>deve ser</w:t>
      </w:r>
      <w:r w:rsidRPr="006731BD">
        <w:t xml:space="preserve"> ancorada no próprio texto. </w:t>
      </w:r>
      <w:r>
        <w:t>Oriente os</w:t>
      </w:r>
      <w:r w:rsidRPr="006731BD">
        <w:t xml:space="preserve"> alunos </w:t>
      </w:r>
      <w:r w:rsidR="00691C8C">
        <w:t xml:space="preserve">para </w:t>
      </w:r>
      <w:r w:rsidRPr="006731BD">
        <w:t>que</w:t>
      </w:r>
      <w:r>
        <w:t>, na busca de sentido de palavras ou expressões</w:t>
      </w:r>
      <w:r w:rsidRPr="006731BD">
        <w:t xml:space="preserve"> no próprio texto, </w:t>
      </w:r>
      <w:r>
        <w:t>leiam</w:t>
      </w:r>
      <w:r w:rsidRPr="006731BD">
        <w:t xml:space="preserve"> o que vem antes ou </w:t>
      </w:r>
      <w:r>
        <w:t xml:space="preserve">o </w:t>
      </w:r>
      <w:r w:rsidRPr="006731BD">
        <w:t>que v</w:t>
      </w:r>
      <w:r w:rsidR="00691C8C">
        <w:t>e</w:t>
      </w:r>
      <w:r w:rsidRPr="006731BD">
        <w:t>m depois</w:t>
      </w:r>
      <w:r>
        <w:t xml:space="preserve"> delas</w:t>
      </w:r>
      <w:r w:rsidRPr="006731BD">
        <w:t xml:space="preserve">, observando </w:t>
      </w:r>
      <w:r>
        <w:t>as pistas que possam levar a inferir o significado daquilo que é desconhecido</w:t>
      </w:r>
      <w:r w:rsidRPr="006731BD">
        <w:t>.</w:t>
      </w:r>
    </w:p>
    <w:p w14:paraId="6C1CB94B" w14:textId="3513A2C7" w:rsidR="00CA3A18" w:rsidRPr="006731BD" w:rsidRDefault="00CA3A18" w:rsidP="00CA3A18">
      <w:pPr>
        <w:pStyle w:val="00Textogeral"/>
      </w:pPr>
      <w:r>
        <w:t>Desenvolva</w:t>
      </w:r>
      <w:r w:rsidRPr="006731BD">
        <w:t xml:space="preserve"> também </w:t>
      </w:r>
      <w:r>
        <w:t>atividades</w:t>
      </w:r>
      <w:r w:rsidRPr="006731BD">
        <w:t xml:space="preserve"> de leitura em voz alta em duplas</w:t>
      </w:r>
      <w:r>
        <w:t xml:space="preserve">, em que os </w:t>
      </w:r>
      <w:r w:rsidRPr="006731BD">
        <w:t>aluno</w:t>
      </w:r>
      <w:r>
        <w:t>s</w:t>
      </w:r>
      <w:r w:rsidRPr="006731BD">
        <w:t xml:space="preserve"> </w:t>
      </w:r>
      <w:r>
        <w:t>leiam</w:t>
      </w:r>
      <w:r w:rsidRPr="006731BD">
        <w:t xml:space="preserve"> </w:t>
      </w:r>
      <w:r>
        <w:t xml:space="preserve">um </w:t>
      </w:r>
      <w:r w:rsidRPr="006731BD">
        <w:t xml:space="preserve">para </w:t>
      </w:r>
      <w:proofErr w:type="gramStart"/>
      <w:r>
        <w:t>o outro</w:t>
      </w:r>
      <w:r w:rsidRPr="006731BD">
        <w:t xml:space="preserve"> trechos</w:t>
      </w:r>
      <w:proofErr w:type="gramEnd"/>
      <w:r w:rsidRPr="006731BD">
        <w:t xml:space="preserve"> </w:t>
      </w:r>
      <w:r>
        <w:t xml:space="preserve">de uma lenda lida </w:t>
      </w:r>
      <w:r w:rsidRPr="006731BD">
        <w:t>individualmente.</w:t>
      </w:r>
      <w:r>
        <w:t xml:space="preserve"> Peça aos componentes de cada dupla</w:t>
      </w:r>
      <w:r w:rsidRPr="006731BD">
        <w:t xml:space="preserve"> </w:t>
      </w:r>
      <w:r>
        <w:t xml:space="preserve">que ajudem um ao outro, comentando a leitura e fazendo sugestões. </w:t>
      </w:r>
      <w:r w:rsidRPr="006731BD">
        <w:t xml:space="preserve">Você pode </w:t>
      </w:r>
      <w:r>
        <w:t>pedir,</w:t>
      </w:r>
      <w:r w:rsidRPr="006731BD">
        <w:t xml:space="preserve"> </w:t>
      </w:r>
      <w:r>
        <w:t>como lição</w:t>
      </w:r>
      <w:r w:rsidRPr="006731BD">
        <w:t xml:space="preserve"> de casa, que </w:t>
      </w:r>
      <w:r>
        <w:t xml:space="preserve">os alunos </w:t>
      </w:r>
      <w:r w:rsidRPr="006731BD">
        <w:t xml:space="preserve">leiam determinada lenda e </w:t>
      </w:r>
      <w:r>
        <w:t>selecionem</w:t>
      </w:r>
      <w:r w:rsidRPr="006731BD">
        <w:t xml:space="preserve"> um </w:t>
      </w:r>
      <w:r>
        <w:t xml:space="preserve">ou mais </w:t>
      </w:r>
      <w:r w:rsidRPr="006731BD">
        <w:t>parágrafo</w:t>
      </w:r>
      <w:r>
        <w:t>s</w:t>
      </w:r>
      <w:r w:rsidRPr="006731BD">
        <w:t xml:space="preserve"> para ler em voz alta para </w:t>
      </w:r>
      <w:r>
        <w:t>o</w:t>
      </w:r>
      <w:r w:rsidRPr="006731BD">
        <w:t xml:space="preserve"> colega </w:t>
      </w:r>
      <w:r>
        <w:t xml:space="preserve">de dupla </w:t>
      </w:r>
      <w:r w:rsidRPr="006731BD">
        <w:t xml:space="preserve">no dia seguinte, na classe. </w:t>
      </w:r>
      <w:r>
        <w:t>Faça rodízio</w:t>
      </w:r>
      <w:r w:rsidRPr="006731BD">
        <w:t xml:space="preserve"> </w:t>
      </w:r>
      <w:r>
        <w:t>d</w:t>
      </w:r>
      <w:r w:rsidRPr="006731BD">
        <w:t xml:space="preserve">as duplas para que </w:t>
      </w:r>
      <w:r>
        <w:t xml:space="preserve">os alunos </w:t>
      </w:r>
      <w:r w:rsidRPr="006731BD">
        <w:t xml:space="preserve">tenham </w:t>
      </w:r>
      <w:r w:rsidR="006B1B21">
        <w:t xml:space="preserve">a </w:t>
      </w:r>
      <w:r w:rsidRPr="006731BD">
        <w:t xml:space="preserve">oportunidade de trocar sugestões com diferentes colegas. Escolha </w:t>
      </w:r>
      <w:r>
        <w:t>algum</w:t>
      </w:r>
      <w:r w:rsidRPr="006731BD">
        <w:t xml:space="preserve"> momento </w:t>
      </w:r>
      <w:r>
        <w:t xml:space="preserve">das aulas </w:t>
      </w:r>
      <w:r w:rsidRPr="006731BD">
        <w:t xml:space="preserve">para que a ficha de </w:t>
      </w:r>
      <w:proofErr w:type="spellStart"/>
      <w:r w:rsidRPr="006731BD">
        <w:t>autoavaliação</w:t>
      </w:r>
      <w:proofErr w:type="spellEnd"/>
      <w:r>
        <w:t xml:space="preserve"> continue a ser preenchida</w:t>
      </w:r>
      <w:r w:rsidRPr="006731BD">
        <w:t xml:space="preserve">. </w:t>
      </w:r>
      <w:r>
        <w:t>É importante</w:t>
      </w:r>
      <w:r w:rsidRPr="006731BD">
        <w:t xml:space="preserve"> acompanhar </w:t>
      </w:r>
      <w:r>
        <w:t>todos os momentos</w:t>
      </w:r>
      <w:r w:rsidRPr="006731BD">
        <w:t xml:space="preserve"> </w:t>
      </w:r>
      <w:r>
        <w:t xml:space="preserve">da </w:t>
      </w:r>
      <w:proofErr w:type="spellStart"/>
      <w:r>
        <w:t>autoavaliação</w:t>
      </w:r>
      <w:proofErr w:type="spellEnd"/>
      <w:r>
        <w:t>,</w:t>
      </w:r>
      <w:r w:rsidRPr="006731BD">
        <w:t xml:space="preserve"> pontuando para </w:t>
      </w:r>
      <w:r>
        <w:t>cada</w:t>
      </w:r>
      <w:r w:rsidRPr="006731BD">
        <w:t xml:space="preserve"> aluno quais itens deve melhorar e </w:t>
      </w:r>
      <w:r>
        <w:t>destacando</w:t>
      </w:r>
      <w:r w:rsidRPr="006731BD">
        <w:t xml:space="preserve"> </w:t>
      </w:r>
      <w:r>
        <w:t xml:space="preserve">os avanços </w:t>
      </w:r>
      <w:r w:rsidRPr="006731BD">
        <w:t xml:space="preserve">que </w:t>
      </w:r>
      <w:r>
        <w:t>está realizando</w:t>
      </w:r>
      <w:r w:rsidRPr="006731BD">
        <w:t>.</w:t>
      </w:r>
    </w:p>
    <w:p w14:paraId="24FD6FC1" w14:textId="523C6D13" w:rsidR="00CA3A18" w:rsidRDefault="00CA3A1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29B4FC2E" w14:textId="77777777" w:rsidR="00CA3A18" w:rsidRPr="006731BD" w:rsidRDefault="00CA3A18" w:rsidP="00CA3A18">
      <w:pPr>
        <w:pStyle w:val="00PESO2"/>
      </w:pPr>
      <w:r w:rsidRPr="006731BD">
        <w:lastRenderedPageBreak/>
        <w:t>ETAPA 3</w:t>
      </w:r>
    </w:p>
    <w:p w14:paraId="1F3B4BFA" w14:textId="77777777" w:rsidR="00CA3A18" w:rsidRPr="00CA3A18" w:rsidRDefault="00CA3A18" w:rsidP="00CA3A18">
      <w:pPr>
        <w:pStyle w:val="00textosemparagrafo"/>
        <w:rPr>
          <w:b/>
        </w:rPr>
      </w:pPr>
      <w:r w:rsidRPr="00CA3A18">
        <w:rPr>
          <w:b/>
        </w:rPr>
        <w:t>(1 aula)</w:t>
      </w:r>
    </w:p>
    <w:p w14:paraId="40DE7270" w14:textId="77777777" w:rsidR="00CA3A18" w:rsidRPr="006731BD" w:rsidRDefault="00CA3A18" w:rsidP="00CA3A18">
      <w:pPr>
        <w:pStyle w:val="00Textogeral"/>
      </w:pPr>
    </w:p>
    <w:p w14:paraId="30D90A81" w14:textId="77777777" w:rsidR="00CA3A18" w:rsidRPr="006731BD" w:rsidRDefault="00CA3A18" w:rsidP="00CA3A18">
      <w:pPr>
        <w:pStyle w:val="00peso3"/>
      </w:pPr>
      <w:r w:rsidRPr="006731BD">
        <w:t xml:space="preserve">Conteúdo específico </w:t>
      </w:r>
    </w:p>
    <w:p w14:paraId="1174CC36" w14:textId="77777777" w:rsidR="00CA3A18" w:rsidRPr="006731BD" w:rsidRDefault="00CA3A18" w:rsidP="00CA3A18">
      <w:pPr>
        <w:pStyle w:val="00Textogeral"/>
        <w:rPr>
          <w:rFonts w:eastAsia="Times New Roman"/>
        </w:rPr>
      </w:pPr>
      <w:r w:rsidRPr="006731BD">
        <w:t>Análise de pontuação.</w:t>
      </w:r>
    </w:p>
    <w:p w14:paraId="48CAE2D2" w14:textId="77777777" w:rsidR="00CA3A18" w:rsidRPr="006731BD" w:rsidRDefault="00CA3A18" w:rsidP="00CA3A18">
      <w:pPr>
        <w:pStyle w:val="00Textogeral"/>
      </w:pPr>
    </w:p>
    <w:p w14:paraId="2A6C7CC4" w14:textId="1A7D9453" w:rsidR="00CA3A18" w:rsidRPr="006731BD" w:rsidRDefault="00CA3A18" w:rsidP="00CA3A18">
      <w:pPr>
        <w:pStyle w:val="00peso3"/>
      </w:pPr>
      <w:r w:rsidRPr="006731BD">
        <w:t xml:space="preserve">Recurso didático </w:t>
      </w:r>
    </w:p>
    <w:p w14:paraId="1EFB22F4" w14:textId="77777777" w:rsidR="00CA3A18" w:rsidRPr="006731BD" w:rsidRDefault="00CA3A18" w:rsidP="00CA3A18">
      <w:pPr>
        <w:pStyle w:val="00Textogeral"/>
      </w:pPr>
      <w:r>
        <w:t>Projeção de t</w:t>
      </w:r>
      <w:r w:rsidRPr="006731BD">
        <w:t xml:space="preserve">recho de </w:t>
      </w:r>
      <w:r>
        <w:t xml:space="preserve">uma </w:t>
      </w:r>
      <w:r w:rsidRPr="006731BD">
        <w:t>lenda</w:t>
      </w:r>
      <w:r>
        <w:t>,</w:t>
      </w:r>
      <w:r w:rsidRPr="006731BD">
        <w:t xml:space="preserve"> digitada</w:t>
      </w:r>
      <w:r>
        <w:t xml:space="preserve"> no computador</w:t>
      </w:r>
      <w:r w:rsidRPr="006731BD">
        <w:t>.</w:t>
      </w:r>
    </w:p>
    <w:p w14:paraId="2378A383" w14:textId="77777777" w:rsidR="00CA3A18" w:rsidRPr="006731BD" w:rsidRDefault="00CA3A18" w:rsidP="00CA3A18">
      <w:pPr>
        <w:pStyle w:val="00Textogeral"/>
      </w:pPr>
    </w:p>
    <w:p w14:paraId="6625AD42" w14:textId="77777777" w:rsidR="00CA3A18" w:rsidRPr="006731BD" w:rsidRDefault="00CA3A18" w:rsidP="00CA3A18">
      <w:pPr>
        <w:pStyle w:val="00peso3"/>
      </w:pPr>
      <w:r w:rsidRPr="006731BD">
        <w:t>Gestão dos estudantes</w:t>
      </w:r>
    </w:p>
    <w:p w14:paraId="4E74A08E" w14:textId="77777777" w:rsidR="00CA3A18" w:rsidRPr="006731BD" w:rsidRDefault="00CA3A18" w:rsidP="00CA3A18">
      <w:pPr>
        <w:pStyle w:val="00Textogeral"/>
      </w:pPr>
      <w:r w:rsidRPr="006731BD">
        <w:t xml:space="preserve">Alunos coletivamente. </w:t>
      </w:r>
    </w:p>
    <w:p w14:paraId="6B4050C8" w14:textId="77777777" w:rsidR="00CA3A18" w:rsidRPr="006731BD" w:rsidRDefault="00CA3A18" w:rsidP="00CA3A18">
      <w:pPr>
        <w:pStyle w:val="00Textogeral"/>
      </w:pPr>
    </w:p>
    <w:p w14:paraId="1D6809C3" w14:textId="77777777" w:rsidR="00CA3A18" w:rsidRPr="006731BD" w:rsidRDefault="00CA3A18" w:rsidP="00CA3A18">
      <w:pPr>
        <w:pStyle w:val="00peso3"/>
      </w:pPr>
      <w:r w:rsidRPr="006731BD">
        <w:t>Habilidade</w:t>
      </w:r>
    </w:p>
    <w:p w14:paraId="3B4B301E" w14:textId="51350320" w:rsidR="00CA3A18" w:rsidRPr="006731BD" w:rsidRDefault="00CA3A18" w:rsidP="00CA3A18">
      <w:pPr>
        <w:pStyle w:val="00Textogeral"/>
      </w:pPr>
      <w:r w:rsidRPr="006731BD">
        <w:t>EF35LP05</w:t>
      </w:r>
      <w:r w:rsidRPr="00E93955">
        <w:t>.</w:t>
      </w:r>
    </w:p>
    <w:p w14:paraId="4E81C42B" w14:textId="77777777" w:rsidR="00CA3A18" w:rsidRPr="006731BD" w:rsidRDefault="00CA3A18" w:rsidP="00CA3A18">
      <w:pPr>
        <w:pStyle w:val="00Textogeral"/>
      </w:pPr>
    </w:p>
    <w:p w14:paraId="634F7438" w14:textId="77777777" w:rsidR="00CA3A18" w:rsidRPr="006731BD" w:rsidRDefault="00CA3A18" w:rsidP="00CA3A18">
      <w:pPr>
        <w:pStyle w:val="00peso3"/>
      </w:pPr>
      <w:r w:rsidRPr="006731BD">
        <w:t>Encaminhamento</w:t>
      </w:r>
    </w:p>
    <w:p w14:paraId="7A2A76EF" w14:textId="555B77D6" w:rsidR="00CA3A18" w:rsidRPr="006731BD" w:rsidRDefault="00CA3A18" w:rsidP="00CA3A18">
      <w:pPr>
        <w:pStyle w:val="00Textogeral"/>
      </w:pPr>
      <w:r>
        <w:t>Inicialmente, p</w:t>
      </w:r>
      <w:r w:rsidRPr="006731BD">
        <w:t>rojete o trecho de lenda</w:t>
      </w:r>
      <w:r>
        <w:t xml:space="preserve"> digitado</w:t>
      </w:r>
      <w:r w:rsidRPr="006731BD">
        <w:t xml:space="preserve"> e faça a leitura em voz alta sem entonação e sem respeitar a pontuação. </w:t>
      </w:r>
      <w:r>
        <w:t>Após a leitura, p</w:t>
      </w:r>
      <w:r w:rsidRPr="006731BD">
        <w:t xml:space="preserve">ergunte aos alunos quais foram os problemas </w:t>
      </w:r>
      <w:r>
        <w:t>que eles observaram n</w:t>
      </w:r>
      <w:r w:rsidRPr="006731BD">
        <w:t xml:space="preserve">a </w:t>
      </w:r>
      <w:r>
        <w:t xml:space="preserve">sua </w:t>
      </w:r>
      <w:r w:rsidRPr="006731BD">
        <w:t xml:space="preserve">leitura e peça que explicitem o que </w:t>
      </w:r>
      <w:r>
        <w:t>precisa</w:t>
      </w:r>
      <w:r w:rsidRPr="006731BD">
        <w:t xml:space="preserve"> ser melhorado. </w:t>
      </w:r>
      <w:r>
        <w:t>Marque</w:t>
      </w:r>
      <w:r w:rsidRPr="006731BD">
        <w:t xml:space="preserve"> no texto digitado no computador </w:t>
      </w:r>
      <w:r>
        <w:t xml:space="preserve">os elementos que definem a entonação e os sinais de pontuação, </w:t>
      </w:r>
      <w:r w:rsidRPr="006731BD">
        <w:t>para os alunos acompanh</w:t>
      </w:r>
      <w:r>
        <w:t>arem</w:t>
      </w:r>
      <w:r w:rsidRPr="006731BD">
        <w:t xml:space="preserve"> na projeção</w:t>
      </w:r>
      <w:r>
        <w:t xml:space="preserve"> os seus comentários</w:t>
      </w:r>
      <w:r w:rsidRPr="006731BD">
        <w:t>. É importante que percebam que a entonação muda quando há fala de personagem (</w:t>
      </w:r>
      <w:r>
        <w:t xml:space="preserve">comente </w:t>
      </w:r>
      <w:r w:rsidRPr="006731BD">
        <w:t>a pontuação do discurso direto), que há uma entonação específica quando aparece o sinal de interrogação (</w:t>
      </w:r>
      <w:r>
        <w:t>relembre</w:t>
      </w:r>
      <w:r w:rsidRPr="006731BD">
        <w:t xml:space="preserve"> que esse sinal indica uma pergunta) e que percebam </w:t>
      </w:r>
      <w:r>
        <w:t>as diferentes</w:t>
      </w:r>
      <w:r w:rsidRPr="006731BD">
        <w:t xml:space="preserve"> possibilidades de entonação quando aparece o ponto de exclamação</w:t>
      </w:r>
      <w:r>
        <w:t xml:space="preserve"> (analise</w:t>
      </w:r>
      <w:r w:rsidRPr="006731BD">
        <w:t xml:space="preserve"> com os alunos quais são os possíveis </w:t>
      </w:r>
      <w:r>
        <w:t xml:space="preserve">efeitos de </w:t>
      </w:r>
      <w:r w:rsidRPr="006731BD">
        <w:t xml:space="preserve">sentido </w:t>
      </w:r>
      <w:r>
        <w:t>do emprego desse sinal</w:t>
      </w:r>
      <w:r w:rsidRPr="006731BD">
        <w:t xml:space="preserve"> no texto</w:t>
      </w:r>
      <w:r>
        <w:t>)</w:t>
      </w:r>
      <w:r w:rsidRPr="006731BD">
        <w:t xml:space="preserve">. </w:t>
      </w:r>
      <w:r>
        <w:t>Destaque</w:t>
      </w:r>
      <w:r w:rsidRPr="006731BD">
        <w:t xml:space="preserve"> também as mudanças de entonação que acontecem na leitura em voz alta quando aparecem vírgulas e pontos. </w:t>
      </w:r>
      <w:r>
        <w:t>Muito c</w:t>
      </w:r>
      <w:r w:rsidRPr="006731BD">
        <w:t xml:space="preserve">uidado para não cristalizar a ideia de </w:t>
      </w:r>
      <w:r>
        <w:t xml:space="preserve">que </w:t>
      </w:r>
      <w:r w:rsidRPr="006731BD">
        <w:t xml:space="preserve">esses sinais indicam pausas ou respirações, </w:t>
      </w:r>
      <w:r>
        <w:t>porque</w:t>
      </w:r>
      <w:r w:rsidRPr="006731BD">
        <w:t xml:space="preserve"> não é </w:t>
      </w:r>
      <w:r>
        <w:t>essa a sua função primordial</w:t>
      </w:r>
      <w:r w:rsidRPr="006731BD">
        <w:t xml:space="preserve">. As vírgulas e </w:t>
      </w:r>
      <w:r>
        <w:t>os pontos</w:t>
      </w:r>
      <w:r w:rsidRPr="006731BD">
        <w:t xml:space="preserve"> ajudam o leitor a compreender o texto, </w:t>
      </w:r>
      <w:r>
        <w:t>pois constituem</w:t>
      </w:r>
      <w:r w:rsidRPr="006731BD">
        <w:t xml:space="preserve"> recursos para que </w:t>
      </w:r>
      <w:r>
        <w:t>se</w:t>
      </w:r>
      <w:r w:rsidRPr="006731BD">
        <w:t xml:space="preserve"> organize o discurso e </w:t>
      </w:r>
      <w:r>
        <w:t xml:space="preserve">se </w:t>
      </w:r>
      <w:r w:rsidRPr="006731BD">
        <w:t xml:space="preserve">entenda o que </w:t>
      </w:r>
      <w:r w:rsidR="001E3E66">
        <w:t>foi</w:t>
      </w:r>
      <w:r w:rsidRPr="006731BD">
        <w:t xml:space="preserve"> proposto pelo autor. Na leitura em voz alta, a pontuação ajuda na entonação, </w:t>
      </w:r>
      <w:r>
        <w:t>uma vez que</w:t>
      </w:r>
      <w:r w:rsidRPr="006731BD">
        <w:t xml:space="preserve"> está completamente atrelada ao sentido do texto. Registre </w:t>
      </w:r>
      <w:r>
        <w:t>as falas dos</w:t>
      </w:r>
      <w:r w:rsidRPr="006731BD">
        <w:t xml:space="preserve"> alunos </w:t>
      </w:r>
      <w:r>
        <w:t>em forma de</w:t>
      </w:r>
      <w:r w:rsidRPr="006731BD">
        <w:t xml:space="preserve"> lista, </w:t>
      </w:r>
      <w:r>
        <w:t>imprima cópias e entregue-as para que colem</w:t>
      </w:r>
      <w:r w:rsidRPr="006731BD">
        <w:t xml:space="preserve"> </w:t>
      </w:r>
      <w:r>
        <w:t xml:space="preserve">esse registro </w:t>
      </w:r>
      <w:r w:rsidRPr="006731BD">
        <w:t>no caderno.</w:t>
      </w:r>
    </w:p>
    <w:p w14:paraId="4A21B2EC" w14:textId="4883838B" w:rsidR="00CA3A18" w:rsidRDefault="00CA3A1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09D9EA92" w14:textId="77777777" w:rsidR="00CA3A18" w:rsidRPr="006731BD" w:rsidRDefault="00CA3A18" w:rsidP="00CA3A18">
      <w:pPr>
        <w:pStyle w:val="00PESO2"/>
      </w:pPr>
      <w:r w:rsidRPr="006731BD">
        <w:lastRenderedPageBreak/>
        <w:t>ETAPA 4</w:t>
      </w:r>
    </w:p>
    <w:p w14:paraId="0808868F" w14:textId="77777777" w:rsidR="00CA3A18" w:rsidRPr="00CA3A18" w:rsidRDefault="00CA3A18" w:rsidP="00CA3A18">
      <w:pPr>
        <w:pStyle w:val="00textosemparagrafo"/>
        <w:rPr>
          <w:b/>
        </w:rPr>
      </w:pPr>
      <w:r w:rsidRPr="00CA3A18">
        <w:rPr>
          <w:b/>
        </w:rPr>
        <w:t>(3 aulas)</w:t>
      </w:r>
    </w:p>
    <w:p w14:paraId="4A1ED32C" w14:textId="77777777" w:rsidR="00CA3A18" w:rsidRPr="006731BD" w:rsidRDefault="00CA3A18" w:rsidP="00CA3A18">
      <w:pPr>
        <w:pStyle w:val="00Textogeral"/>
      </w:pPr>
    </w:p>
    <w:p w14:paraId="1B9813CE" w14:textId="77777777" w:rsidR="00CA3A18" w:rsidRPr="006731BD" w:rsidRDefault="00CA3A18" w:rsidP="00CA3A18">
      <w:pPr>
        <w:pStyle w:val="00peso3"/>
      </w:pPr>
      <w:r w:rsidRPr="006731BD">
        <w:t xml:space="preserve">Conteúdo específico </w:t>
      </w:r>
    </w:p>
    <w:p w14:paraId="343C90FD" w14:textId="77777777" w:rsidR="00CA3A18" w:rsidRPr="006731BD" w:rsidRDefault="00CA3A18" w:rsidP="00CA3A18">
      <w:pPr>
        <w:pStyle w:val="00Textogeral"/>
        <w:rPr>
          <w:rFonts w:eastAsia="Times New Roman"/>
        </w:rPr>
      </w:pPr>
      <w:r w:rsidRPr="006731BD">
        <w:t>Leitura em voz alta. Fluência leitora. Organização das sessões de leitura.</w:t>
      </w:r>
    </w:p>
    <w:p w14:paraId="12931ADF" w14:textId="77777777" w:rsidR="00CA3A18" w:rsidRPr="006731BD" w:rsidRDefault="00CA3A18" w:rsidP="00CA3A18">
      <w:pPr>
        <w:pStyle w:val="00Textogeral"/>
      </w:pPr>
    </w:p>
    <w:p w14:paraId="307A9223" w14:textId="77777777" w:rsidR="00CA3A18" w:rsidRPr="006731BD" w:rsidRDefault="00CA3A18" w:rsidP="00CA3A18">
      <w:pPr>
        <w:pStyle w:val="00peso3"/>
      </w:pPr>
      <w:r w:rsidRPr="006731BD">
        <w:t xml:space="preserve">Recursos didáticos </w:t>
      </w:r>
    </w:p>
    <w:p w14:paraId="69451A3C" w14:textId="77777777" w:rsidR="00CA3A18" w:rsidRPr="006731BD" w:rsidRDefault="00CA3A18" w:rsidP="00CA3A18">
      <w:pPr>
        <w:pStyle w:val="00Textogeral"/>
      </w:pPr>
      <w:r w:rsidRPr="006731BD">
        <w:t>Livros de lendas. Lendas impressas.</w:t>
      </w:r>
    </w:p>
    <w:p w14:paraId="1B0C619E" w14:textId="77777777" w:rsidR="00CA3A18" w:rsidRPr="006731BD" w:rsidRDefault="00CA3A18" w:rsidP="00CA3A18">
      <w:pPr>
        <w:pStyle w:val="00Textogeral"/>
      </w:pPr>
    </w:p>
    <w:p w14:paraId="45099A81" w14:textId="77777777" w:rsidR="00CA3A18" w:rsidRPr="006731BD" w:rsidRDefault="00CA3A18" w:rsidP="00CA3A18">
      <w:pPr>
        <w:pStyle w:val="00peso3"/>
      </w:pPr>
      <w:r w:rsidRPr="006731BD">
        <w:t>Gestão dos estudantes</w:t>
      </w:r>
    </w:p>
    <w:p w14:paraId="1C7911DE" w14:textId="77777777" w:rsidR="00CA3A18" w:rsidRPr="006731BD" w:rsidRDefault="00CA3A18" w:rsidP="00CA3A18">
      <w:pPr>
        <w:pStyle w:val="00Textogeral"/>
      </w:pPr>
      <w:r>
        <w:t>Organizados e</w:t>
      </w:r>
      <w:r w:rsidRPr="006731BD">
        <w:t>m grupos de 4 a 6 alunos.</w:t>
      </w:r>
    </w:p>
    <w:p w14:paraId="6BAF44AB" w14:textId="77777777" w:rsidR="00CA3A18" w:rsidRPr="006731BD" w:rsidRDefault="00CA3A18" w:rsidP="00CA3A18">
      <w:pPr>
        <w:pStyle w:val="00Textogeral"/>
      </w:pPr>
    </w:p>
    <w:p w14:paraId="3788A6E2" w14:textId="77777777" w:rsidR="00CA3A18" w:rsidRPr="006731BD" w:rsidRDefault="00CA3A18" w:rsidP="00CA3A18">
      <w:pPr>
        <w:pStyle w:val="00peso3"/>
      </w:pPr>
      <w:r w:rsidRPr="006731BD">
        <w:t>Habilidades</w:t>
      </w:r>
    </w:p>
    <w:p w14:paraId="107708A4" w14:textId="0930C4EF" w:rsidR="00CA3A18" w:rsidRPr="006731BD" w:rsidRDefault="00CA3A18" w:rsidP="00CA3A18">
      <w:pPr>
        <w:pStyle w:val="00Textogeral"/>
      </w:pPr>
      <w:r w:rsidRPr="006731BD">
        <w:t>EF03LP34</w:t>
      </w:r>
      <w:r>
        <w:t xml:space="preserve">; </w:t>
      </w:r>
      <w:r w:rsidRPr="006731BD">
        <w:t>EF35LP05</w:t>
      </w:r>
      <w:r>
        <w:t>.</w:t>
      </w:r>
    </w:p>
    <w:p w14:paraId="41933B91" w14:textId="77777777" w:rsidR="00CA3A18" w:rsidRPr="006731BD" w:rsidRDefault="00CA3A18" w:rsidP="00CA3A18">
      <w:pPr>
        <w:pStyle w:val="00Textogeral"/>
      </w:pPr>
    </w:p>
    <w:p w14:paraId="1CFD2B72" w14:textId="77777777" w:rsidR="00CA3A18" w:rsidRPr="006731BD" w:rsidRDefault="00CA3A18" w:rsidP="00CA3A18">
      <w:pPr>
        <w:pStyle w:val="00peso3"/>
      </w:pPr>
      <w:r w:rsidRPr="006731BD">
        <w:t>Encaminhamento</w:t>
      </w:r>
    </w:p>
    <w:p w14:paraId="377880C4" w14:textId="7C635861" w:rsidR="00CA3A18" w:rsidRPr="006731BD" w:rsidRDefault="00CA3A18" w:rsidP="00CA3A18">
      <w:pPr>
        <w:pStyle w:val="00Textogeral"/>
      </w:pPr>
      <w:r w:rsidRPr="006731BD">
        <w:t xml:space="preserve">Organize os alunos em grupos </w:t>
      </w:r>
      <w:r>
        <w:t>de 4 a 6 elementos e peça</w:t>
      </w:r>
      <w:r w:rsidRPr="006731BD">
        <w:t xml:space="preserve"> que escolham uma lenda para as </w:t>
      </w:r>
      <w:r>
        <w:t xml:space="preserve">próximas </w:t>
      </w:r>
      <w:r w:rsidRPr="006731BD">
        <w:t xml:space="preserve">sessões de leitura. </w:t>
      </w:r>
      <w:r>
        <w:t xml:space="preserve">Entregue cópias de várias lendas </w:t>
      </w:r>
      <w:r w:rsidR="001E3E66">
        <w:t>a</w:t>
      </w:r>
      <w:r>
        <w:t xml:space="preserve"> cada grupo e, durante o processo de escolha, c</w:t>
      </w:r>
      <w:r w:rsidRPr="006731BD">
        <w:t xml:space="preserve">ircule pela classe para </w:t>
      </w:r>
      <w:r>
        <w:t xml:space="preserve">evitar que sejam selecionadas </w:t>
      </w:r>
      <w:r w:rsidRPr="006731BD">
        <w:t xml:space="preserve">lendas repetidas. </w:t>
      </w:r>
      <w:r>
        <w:t>Em seguida, cada grupo define o trecho que</w:t>
      </w:r>
      <w:r w:rsidRPr="006731BD">
        <w:t xml:space="preserve"> cada </w:t>
      </w:r>
      <w:r>
        <w:t>componente vai ler em voz alta. Para isso, d</w:t>
      </w:r>
      <w:r w:rsidRPr="006731BD">
        <w:t xml:space="preserve">istribua uma cópia </w:t>
      </w:r>
      <w:r>
        <w:t xml:space="preserve">da lenda escolhida </w:t>
      </w:r>
      <w:r w:rsidRPr="006731BD">
        <w:t xml:space="preserve">para </w:t>
      </w:r>
      <w:r>
        <w:t>todos os componentes do grupo</w:t>
      </w:r>
      <w:r w:rsidRPr="006731BD">
        <w:t xml:space="preserve">, para que marquem </w:t>
      </w:r>
      <w:r>
        <w:t>no texto</w:t>
      </w:r>
      <w:r w:rsidRPr="006731BD">
        <w:t xml:space="preserve"> </w:t>
      </w:r>
      <w:r>
        <w:t>a</w:t>
      </w:r>
      <w:r w:rsidRPr="006731BD">
        <w:t xml:space="preserve"> parte</w:t>
      </w:r>
      <w:r>
        <w:t xml:space="preserve"> que cada um vai ler</w:t>
      </w:r>
      <w:r w:rsidRPr="006731BD">
        <w:t>. Oriente</w:t>
      </w:r>
      <w:r>
        <w:t xml:space="preserve"> depois cada grupo</w:t>
      </w:r>
      <w:r w:rsidRPr="006731BD">
        <w:t xml:space="preserve"> a treinar a leitura em voz alta</w:t>
      </w:r>
      <w:r>
        <w:t>,</w:t>
      </w:r>
      <w:r w:rsidRPr="006731BD">
        <w:t xml:space="preserve"> </w:t>
      </w:r>
      <w:r>
        <w:t>procurando</w:t>
      </w:r>
      <w:r w:rsidRPr="006731BD">
        <w:t xml:space="preserve"> fazer os ajustes finais </w:t>
      </w:r>
      <w:r>
        <w:t>na leitura dos componentes um a um</w:t>
      </w:r>
      <w:r w:rsidRPr="006731BD">
        <w:t xml:space="preserve">. </w:t>
      </w:r>
      <w:r>
        <w:t>Programe</w:t>
      </w:r>
      <w:r w:rsidRPr="006731BD">
        <w:t xml:space="preserve"> mais de uma aula para </w:t>
      </w:r>
      <w:r>
        <w:t>a realização</w:t>
      </w:r>
      <w:r w:rsidRPr="006731BD">
        <w:t xml:space="preserve"> </w:t>
      </w:r>
      <w:r>
        <w:t>d</w:t>
      </w:r>
      <w:r w:rsidRPr="006731BD">
        <w:t xml:space="preserve">esse treino. Quando </w:t>
      </w:r>
      <w:r>
        <w:t xml:space="preserve">os componentes do grupo </w:t>
      </w:r>
      <w:r w:rsidRPr="006731BD">
        <w:t>já estiverem satisfeitos com a qualidade da leitura, oriente</w:t>
      </w:r>
      <w:r>
        <w:t>-</w:t>
      </w:r>
      <w:r w:rsidRPr="006731BD">
        <w:t>o</w:t>
      </w:r>
      <w:r>
        <w:t>s</w:t>
      </w:r>
      <w:r w:rsidRPr="006731BD">
        <w:t xml:space="preserve"> a cuidar da organização do espaço para </w:t>
      </w:r>
      <w:r>
        <w:t xml:space="preserve">a </w:t>
      </w:r>
      <w:r w:rsidRPr="006731BD">
        <w:t>leitura da lenda</w:t>
      </w:r>
      <w:r>
        <w:t xml:space="preserve"> para crianças do Ensino Infantil</w:t>
      </w:r>
      <w:r w:rsidRPr="006731BD">
        <w:t xml:space="preserve">. Deixe que </w:t>
      </w:r>
      <w:r>
        <w:t>trabalhem</w:t>
      </w:r>
      <w:r w:rsidRPr="006731BD">
        <w:t xml:space="preserve"> com autonomia: podem fazer desenhos </w:t>
      </w:r>
      <w:r>
        <w:t>e</w:t>
      </w:r>
      <w:r w:rsidRPr="006731BD">
        <w:t xml:space="preserve"> colar nas paredes</w:t>
      </w:r>
      <w:r>
        <w:t>;</w:t>
      </w:r>
      <w:r w:rsidRPr="006731BD">
        <w:t xml:space="preserve"> </w:t>
      </w:r>
      <w:r>
        <w:t xml:space="preserve">podem planejar a </w:t>
      </w:r>
      <w:r w:rsidRPr="006731BD">
        <w:t>proje</w:t>
      </w:r>
      <w:r>
        <w:t>ção</w:t>
      </w:r>
      <w:r w:rsidRPr="006731BD">
        <w:t xml:space="preserve"> </w:t>
      </w:r>
      <w:r>
        <w:t xml:space="preserve">de </w:t>
      </w:r>
      <w:r w:rsidRPr="006731BD">
        <w:t xml:space="preserve">imagens </w:t>
      </w:r>
      <w:r>
        <w:t>em um</w:t>
      </w:r>
      <w:r w:rsidRPr="006731BD">
        <w:t xml:space="preserve"> telão</w:t>
      </w:r>
      <w:r>
        <w:t>;</w:t>
      </w:r>
      <w:r w:rsidRPr="006731BD">
        <w:t xml:space="preserve"> </w:t>
      </w:r>
      <w:r>
        <w:t xml:space="preserve">enfim, o que acharem mais interessante </w:t>
      </w:r>
      <w:r w:rsidRPr="006731BD">
        <w:t>fazer</w:t>
      </w:r>
      <w:r>
        <w:t xml:space="preserve"> para criar um ambiente que atraia o interesse das crianças</w:t>
      </w:r>
      <w:r w:rsidRPr="006731BD">
        <w:t>.</w:t>
      </w:r>
      <w:r>
        <w:t xml:space="preserve"> Destine</w:t>
      </w:r>
      <w:r w:rsidRPr="006731BD">
        <w:t xml:space="preserve"> uma aula para que </w:t>
      </w:r>
      <w:r>
        <w:t xml:space="preserve">os grupos </w:t>
      </w:r>
      <w:r w:rsidRPr="006731BD">
        <w:t xml:space="preserve">preparem o espaço </w:t>
      </w:r>
      <w:r>
        <w:t xml:space="preserve">para a leitura da lenda </w:t>
      </w:r>
      <w:r w:rsidRPr="006731BD">
        <w:t>e escrevam os convites coletivamente (cada grupo pode convidar uma turma da Educação Infantil).</w:t>
      </w:r>
    </w:p>
    <w:p w14:paraId="24F0BC91" w14:textId="3BDD7200" w:rsidR="00CA3A18" w:rsidRDefault="00CA3A1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427EC697" w14:textId="77777777" w:rsidR="00CA3A18" w:rsidRPr="006731BD" w:rsidRDefault="00CA3A18" w:rsidP="00CA3A18">
      <w:pPr>
        <w:pStyle w:val="00PESO2"/>
      </w:pPr>
      <w:r w:rsidRPr="006731BD">
        <w:lastRenderedPageBreak/>
        <w:t>D. SUGEST</w:t>
      </w:r>
      <w:r>
        <w:t>ÕES</w:t>
      </w:r>
      <w:r w:rsidRPr="006731BD">
        <w:t xml:space="preserve"> DE FONTES PARA O PROFESSOR</w:t>
      </w:r>
    </w:p>
    <w:p w14:paraId="14956660" w14:textId="77777777" w:rsidR="00CA3A18" w:rsidRPr="006731BD" w:rsidRDefault="00CA3A18" w:rsidP="00CA3A18">
      <w:pPr>
        <w:pStyle w:val="00Textogeral"/>
      </w:pPr>
    </w:p>
    <w:p w14:paraId="26CB2196" w14:textId="77777777" w:rsidR="00D15E39" w:rsidRPr="006731BD" w:rsidRDefault="00D15E39" w:rsidP="00D15E39">
      <w:pPr>
        <w:pStyle w:val="00textosemparagrafo"/>
      </w:pPr>
      <w:r>
        <w:t xml:space="preserve">BARBOSA, Rogério Andrade. </w:t>
      </w:r>
      <w:r w:rsidRPr="006731BD">
        <w:rPr>
          <w:i/>
        </w:rPr>
        <w:t>Contos africanos para crianças brasileiras</w:t>
      </w:r>
      <w:r>
        <w:t>. São Paulo:</w:t>
      </w:r>
      <w:r w:rsidRPr="006731BD">
        <w:t xml:space="preserve"> Paulinas</w:t>
      </w:r>
      <w:r>
        <w:t>, 2006.</w:t>
      </w:r>
    </w:p>
    <w:p w14:paraId="59D440EC" w14:textId="77777777" w:rsidR="00D15E39" w:rsidRDefault="00D15E39" w:rsidP="00D15E39">
      <w:pPr>
        <w:pStyle w:val="00textosemparagrafo"/>
      </w:pPr>
    </w:p>
    <w:p w14:paraId="3ECB77E0" w14:textId="77777777" w:rsidR="00D15E39" w:rsidRPr="006731BD" w:rsidRDefault="00D15E39" w:rsidP="00D15E39">
      <w:pPr>
        <w:pStyle w:val="00textosemparagrafo"/>
      </w:pPr>
      <w:r>
        <w:t xml:space="preserve">BARBOSA, Rogério Andrade. </w:t>
      </w:r>
      <w:r w:rsidRPr="006731BD">
        <w:rPr>
          <w:i/>
        </w:rPr>
        <w:t>Três contos africanos de adivinhação</w:t>
      </w:r>
      <w:r>
        <w:rPr>
          <w:i/>
        </w:rPr>
        <w:t xml:space="preserve">. </w:t>
      </w:r>
      <w:r w:rsidRPr="00E47156">
        <w:t xml:space="preserve">São Paulo: </w:t>
      </w:r>
      <w:r w:rsidRPr="006731BD">
        <w:t>Paulinas</w:t>
      </w:r>
      <w:r>
        <w:t>, 2009</w:t>
      </w:r>
      <w:r w:rsidRPr="006731BD">
        <w:t>.</w:t>
      </w:r>
    </w:p>
    <w:p w14:paraId="1EC2938F" w14:textId="77777777" w:rsidR="00D15E39" w:rsidRDefault="00D15E39" w:rsidP="00D15E39">
      <w:pPr>
        <w:pStyle w:val="00textosemparagrafo"/>
      </w:pPr>
    </w:p>
    <w:p w14:paraId="29A39DDB" w14:textId="77777777" w:rsidR="00D15E39" w:rsidRPr="006731BD" w:rsidRDefault="00D15E39" w:rsidP="00D15E39">
      <w:pPr>
        <w:pStyle w:val="00textosemparagrafo"/>
      </w:pPr>
      <w:r>
        <w:t xml:space="preserve">BRAGANÇA, Albertino et al. </w:t>
      </w:r>
      <w:r w:rsidRPr="006731BD">
        <w:rPr>
          <w:i/>
        </w:rPr>
        <w:t>Contos africanos dos países de língua portuguesa</w:t>
      </w:r>
      <w:r>
        <w:t>. São Paulo:</w:t>
      </w:r>
      <w:r w:rsidRPr="006731BD">
        <w:t xml:space="preserve"> Ática</w:t>
      </w:r>
      <w:r>
        <w:t>, 2009.</w:t>
      </w:r>
    </w:p>
    <w:p w14:paraId="60F247EA" w14:textId="77777777" w:rsidR="00D15E39" w:rsidRDefault="00D15E39" w:rsidP="00CA3A18">
      <w:pPr>
        <w:pStyle w:val="00textosemparagrafo"/>
      </w:pPr>
    </w:p>
    <w:p w14:paraId="42852A58" w14:textId="18391549" w:rsidR="00CA3A18" w:rsidRPr="006731BD" w:rsidRDefault="00CA3A18" w:rsidP="00CA3A18">
      <w:pPr>
        <w:pStyle w:val="00textosemparagrafo"/>
      </w:pPr>
      <w:r w:rsidRPr="006731BD">
        <w:t>CASCUDO</w:t>
      </w:r>
      <w:r>
        <w:t>, Luís da Câmara.</w:t>
      </w:r>
      <w:r w:rsidRPr="006731BD">
        <w:rPr>
          <w:i/>
        </w:rPr>
        <w:t xml:space="preserve"> Lendas brasileiras</w:t>
      </w:r>
      <w:r>
        <w:t>. Rio de Janeiro:</w:t>
      </w:r>
      <w:r w:rsidRPr="006731BD">
        <w:t xml:space="preserve"> Ediouro</w:t>
      </w:r>
      <w:r>
        <w:t>, 2001</w:t>
      </w:r>
      <w:r w:rsidRPr="006731BD">
        <w:t>.</w:t>
      </w:r>
    </w:p>
    <w:p w14:paraId="586F192F" w14:textId="77777777" w:rsidR="00CA3A18" w:rsidRDefault="00CA3A18" w:rsidP="00CA3A18">
      <w:pPr>
        <w:pStyle w:val="00textosemparagrafo"/>
        <w:rPr>
          <w:i/>
          <w:sz w:val="16"/>
          <w:szCs w:val="16"/>
        </w:rPr>
      </w:pPr>
    </w:p>
    <w:p w14:paraId="09B65806" w14:textId="011C75BE" w:rsidR="00CA3A18" w:rsidRPr="006731BD" w:rsidRDefault="00CA3A18" w:rsidP="00CA3A18">
      <w:pPr>
        <w:pStyle w:val="00textosemparagrafo"/>
      </w:pPr>
      <w:r>
        <w:t xml:space="preserve">LISPECTOR, Clarice. </w:t>
      </w:r>
      <w:r w:rsidRPr="006731BD">
        <w:rPr>
          <w:i/>
        </w:rPr>
        <w:t>Como nasceram as estrelas</w:t>
      </w:r>
      <w:r>
        <w:t>: 12</w:t>
      </w:r>
      <w:r w:rsidRPr="006731BD">
        <w:rPr>
          <w:i/>
        </w:rPr>
        <w:t xml:space="preserve"> </w:t>
      </w:r>
      <w:r w:rsidRPr="00E47156">
        <w:t>lendas brasileiras</w:t>
      </w:r>
      <w:r>
        <w:t>. São Paulo: Rocco</w:t>
      </w:r>
      <w:r w:rsidRPr="006731BD">
        <w:t xml:space="preserve">, </w:t>
      </w:r>
      <w:r>
        <w:t>2014</w:t>
      </w:r>
      <w:r w:rsidRPr="006731BD">
        <w:t>.</w:t>
      </w:r>
    </w:p>
    <w:p w14:paraId="3BDDBBF6" w14:textId="77777777" w:rsidR="00CA3A18" w:rsidRDefault="00CA3A18" w:rsidP="00CA3A18">
      <w:pPr>
        <w:pStyle w:val="00textosemparagrafo"/>
        <w:rPr>
          <w:sz w:val="16"/>
          <w:szCs w:val="16"/>
        </w:rPr>
      </w:pPr>
    </w:p>
    <w:p w14:paraId="4ABE0AE8" w14:textId="77777777" w:rsidR="00D15E39" w:rsidRPr="006731BD" w:rsidRDefault="00D15E39" w:rsidP="00D15E39">
      <w:pPr>
        <w:pStyle w:val="00textosemparagrafo"/>
      </w:pPr>
      <w:r>
        <w:t xml:space="preserve">MANDELA, Nelson (Sel.). </w:t>
      </w:r>
      <w:r w:rsidRPr="006731BD">
        <w:rPr>
          <w:i/>
        </w:rPr>
        <w:t>Meus contos africanos</w:t>
      </w:r>
      <w:r>
        <w:t xml:space="preserve">. São Paulo: </w:t>
      </w:r>
      <w:r w:rsidRPr="006731BD">
        <w:t>Martins Fontes</w:t>
      </w:r>
      <w:r>
        <w:t>, 2009</w:t>
      </w:r>
      <w:r w:rsidRPr="006731BD">
        <w:t>.</w:t>
      </w:r>
    </w:p>
    <w:p w14:paraId="2E43A575" w14:textId="77777777" w:rsidR="00D15E39" w:rsidRDefault="00D15E39" w:rsidP="00CA3A18">
      <w:pPr>
        <w:pStyle w:val="00textosemparagrafo"/>
      </w:pPr>
    </w:p>
    <w:p w14:paraId="582DAE39" w14:textId="77777777" w:rsidR="00D15E39" w:rsidRPr="006731BD" w:rsidRDefault="00D15E39" w:rsidP="00D15E39">
      <w:pPr>
        <w:pStyle w:val="00textosemparagrafo"/>
      </w:pPr>
      <w:r w:rsidRPr="00DE10E4">
        <w:t>PESTANA, Elsa</w:t>
      </w:r>
      <w:r>
        <w:rPr>
          <w:i/>
        </w:rPr>
        <w:t xml:space="preserve">. </w:t>
      </w:r>
      <w:r w:rsidRPr="006731BD">
        <w:rPr>
          <w:i/>
        </w:rPr>
        <w:t>Lendas do Brasil</w:t>
      </w:r>
      <w:r>
        <w:t xml:space="preserve">. São Paulo: </w:t>
      </w:r>
      <w:r w:rsidRPr="006731BD">
        <w:t>Girassol</w:t>
      </w:r>
      <w:r>
        <w:t>, 2004</w:t>
      </w:r>
      <w:r w:rsidRPr="006731BD">
        <w:t>.</w:t>
      </w:r>
    </w:p>
    <w:p w14:paraId="762DBAD9" w14:textId="77777777" w:rsidR="00D15E39" w:rsidRDefault="00D15E39" w:rsidP="00CA3A18">
      <w:pPr>
        <w:pStyle w:val="00textosemparagrafo"/>
      </w:pPr>
    </w:p>
    <w:p w14:paraId="335BA0CB" w14:textId="5751A319" w:rsidR="00CA3A18" w:rsidRPr="006731BD" w:rsidRDefault="00CA3A18" w:rsidP="00CA3A18">
      <w:pPr>
        <w:pStyle w:val="00textosemparagrafo"/>
      </w:pPr>
      <w:r>
        <w:t xml:space="preserve">PRANDI, Reginaldo. </w:t>
      </w:r>
      <w:r w:rsidRPr="0064444D">
        <w:rPr>
          <w:i/>
        </w:rPr>
        <w:t>Contos e lendas da Amazônia</w:t>
      </w:r>
      <w:r>
        <w:t>. São Paulo: Cia. das Letras, 2011.</w:t>
      </w:r>
    </w:p>
    <w:p w14:paraId="0FB3F479" w14:textId="77777777" w:rsidR="00CA3A18" w:rsidRDefault="00CA3A18" w:rsidP="00CA3A18">
      <w:pPr>
        <w:pStyle w:val="00textosemparagrafo"/>
      </w:pPr>
    </w:p>
    <w:p w14:paraId="5DC8F889" w14:textId="77777777" w:rsidR="00CA3A18" w:rsidRDefault="00CA3A18" w:rsidP="00CA3A18">
      <w:pPr>
        <w:pStyle w:val="00textosemparagrafo"/>
      </w:pPr>
    </w:p>
    <w:p w14:paraId="33C0A7F4" w14:textId="77777777" w:rsidR="00CA3A18" w:rsidRDefault="00CA3A18" w:rsidP="00CA3A18">
      <w:pPr>
        <w:pStyle w:val="00textosemparagrafo"/>
      </w:pPr>
    </w:p>
    <w:p w14:paraId="40C460DA" w14:textId="77777777" w:rsidR="00CA3A18" w:rsidRPr="006731BD" w:rsidRDefault="00CA3A18" w:rsidP="00CA3A18">
      <w:pPr>
        <w:pStyle w:val="00Textogeral"/>
      </w:pPr>
    </w:p>
    <w:p w14:paraId="48C46ABB" w14:textId="77777777" w:rsidR="00CA3A18" w:rsidRPr="006731BD" w:rsidRDefault="00CA3A18" w:rsidP="00CA3A18">
      <w:pPr>
        <w:pStyle w:val="00PESO2"/>
        <w:rPr>
          <w:rFonts w:eastAsia="Arial"/>
        </w:rPr>
      </w:pPr>
      <w:r w:rsidRPr="006731BD">
        <w:t>E. SUGESTÕES PARA VERIFICAR E ACOMPANHAR A APRENDIZAGEM DOS ESTUDANTES</w:t>
      </w:r>
    </w:p>
    <w:p w14:paraId="77CF8142" w14:textId="77777777" w:rsidR="00CA3A18" w:rsidRDefault="00CA3A18" w:rsidP="00CA3A18">
      <w:pPr>
        <w:pStyle w:val="00Textogeral"/>
      </w:pPr>
    </w:p>
    <w:p w14:paraId="323F521D" w14:textId="3EEDDF84" w:rsidR="00CA3A18" w:rsidRDefault="00CA3A18" w:rsidP="00CA3A18">
      <w:pPr>
        <w:pStyle w:val="00Textogeral"/>
      </w:pPr>
      <w:r w:rsidRPr="006731BD">
        <w:t xml:space="preserve">O professor deve acompanhar </w:t>
      </w:r>
      <w:r>
        <w:t>o preenchimento d</w:t>
      </w:r>
      <w:r w:rsidRPr="006731BD">
        <w:t xml:space="preserve">a </w:t>
      </w:r>
      <w:r>
        <w:t xml:space="preserve">ficha de </w:t>
      </w:r>
      <w:proofErr w:type="spellStart"/>
      <w:r w:rsidRPr="006731BD">
        <w:t>autoavaliação</w:t>
      </w:r>
      <w:proofErr w:type="spellEnd"/>
      <w:r w:rsidRPr="006731BD">
        <w:t xml:space="preserve"> durante o </w:t>
      </w:r>
      <w:r>
        <w:t>desenvolvimento da sequência, fazendo intervenções</w:t>
      </w:r>
      <w:r w:rsidRPr="006731BD">
        <w:t xml:space="preserve"> caso os alunos </w:t>
      </w:r>
      <w:r>
        <w:t>analisem</w:t>
      </w:r>
      <w:r w:rsidRPr="006731BD">
        <w:t xml:space="preserve"> a si mesmos </w:t>
      </w:r>
      <w:r>
        <w:t>de forma equivocada</w:t>
      </w:r>
      <w:r w:rsidRPr="006731BD">
        <w:t xml:space="preserve">. </w:t>
      </w:r>
      <w:r>
        <w:t>Consulte</w:t>
      </w:r>
      <w:r w:rsidRPr="006731BD">
        <w:t xml:space="preserve"> </w:t>
      </w:r>
      <w:r>
        <w:t>a</w:t>
      </w:r>
      <w:r w:rsidRPr="006731BD">
        <w:t xml:space="preserve"> sua pauta de observação, para que possa mapear o grupo e </w:t>
      </w:r>
      <w:r w:rsidR="001E3E66">
        <w:t>v</w:t>
      </w:r>
      <w:r w:rsidRPr="006731BD">
        <w:t xml:space="preserve">er com clareza quem precisa </w:t>
      </w:r>
      <w:r w:rsidR="00ED3DB2">
        <w:t xml:space="preserve">de </w:t>
      </w:r>
      <w:r w:rsidRPr="006731BD">
        <w:t xml:space="preserve">mais ajuda ou </w:t>
      </w:r>
      <w:r w:rsidR="00ED3DB2">
        <w:t xml:space="preserve">de </w:t>
      </w:r>
      <w:r w:rsidRPr="006731BD">
        <w:t xml:space="preserve">mais situações de leitura em voz alta. </w:t>
      </w:r>
    </w:p>
    <w:p w14:paraId="423DF5A1" w14:textId="77777777" w:rsidR="00CA3A18" w:rsidRPr="006731BD" w:rsidRDefault="00CA3A18" w:rsidP="00CA3A18">
      <w:pPr>
        <w:pStyle w:val="00Textogeral"/>
      </w:pPr>
      <w:r w:rsidRPr="006731BD">
        <w:t>Observe o desenvolvimento dos alunos segundo os seguintes critérios:</w:t>
      </w:r>
    </w:p>
    <w:p w14:paraId="5E050C2F" w14:textId="77777777" w:rsidR="00CA3A18" w:rsidRPr="009F166E" w:rsidRDefault="00CA3A18" w:rsidP="00CA3A18">
      <w:pPr>
        <w:pStyle w:val="00textosemparagrafo"/>
      </w:pPr>
      <w:r w:rsidRPr="009F166E">
        <w:t>A.</w:t>
      </w:r>
      <w:r>
        <w:t xml:space="preserve"> </w:t>
      </w:r>
      <w:r w:rsidRPr="009F166E">
        <w:t>Participa das conversas coletivas</w:t>
      </w:r>
      <w:r>
        <w:t>, dando</w:t>
      </w:r>
      <w:r w:rsidRPr="009F166E">
        <w:t xml:space="preserve"> ideias</w:t>
      </w:r>
      <w:r>
        <w:t>,</w:t>
      </w:r>
      <w:r w:rsidRPr="009F166E">
        <w:t xml:space="preserve"> </w:t>
      </w:r>
      <w:r>
        <w:t xml:space="preserve">fazendo </w:t>
      </w:r>
      <w:r w:rsidRPr="009F166E">
        <w:t>sugestões e compartilhando o que sabe.</w:t>
      </w:r>
    </w:p>
    <w:p w14:paraId="02B15A18" w14:textId="77777777" w:rsidR="00CA3A18" w:rsidRPr="009F166E" w:rsidRDefault="00CA3A18" w:rsidP="00CA3A18">
      <w:pPr>
        <w:pStyle w:val="00textosemparagrafo"/>
      </w:pPr>
      <w:r>
        <w:t xml:space="preserve">B. </w:t>
      </w:r>
      <w:r w:rsidRPr="009F166E">
        <w:t>Lê lendas com autonomia e compreende o que lê.</w:t>
      </w:r>
    </w:p>
    <w:p w14:paraId="68D9F739" w14:textId="77777777" w:rsidR="00CA3A18" w:rsidRPr="009F166E" w:rsidRDefault="00CA3A18" w:rsidP="00CA3A18">
      <w:pPr>
        <w:pStyle w:val="00textosemparagrafo"/>
      </w:pPr>
      <w:r>
        <w:t xml:space="preserve">C. </w:t>
      </w:r>
      <w:r w:rsidRPr="009F166E">
        <w:t>Lê lendas com fluência.</w:t>
      </w:r>
    </w:p>
    <w:p w14:paraId="0CEE41DE" w14:textId="77777777" w:rsidR="00CA3A18" w:rsidRPr="009F166E" w:rsidRDefault="00CA3A18" w:rsidP="00CA3A18">
      <w:pPr>
        <w:pStyle w:val="00textosemparagrafo"/>
      </w:pPr>
      <w:r>
        <w:t xml:space="preserve">D. </w:t>
      </w:r>
      <w:r w:rsidRPr="009F166E">
        <w:t>Utiliza entonação adequada, considerando a pontuação.</w:t>
      </w:r>
    </w:p>
    <w:p w14:paraId="2B61AB4E" w14:textId="77777777" w:rsidR="00CA3A18" w:rsidRPr="009F166E" w:rsidRDefault="00CA3A18" w:rsidP="00CA3A18">
      <w:pPr>
        <w:pStyle w:val="00textosemparagrafo"/>
      </w:pPr>
      <w:r>
        <w:t xml:space="preserve">E. </w:t>
      </w:r>
      <w:r w:rsidRPr="009F166E">
        <w:t>Utiliza tom de voz adequado.</w:t>
      </w:r>
    </w:p>
    <w:p w14:paraId="5CF59804" w14:textId="77777777" w:rsidR="00CA3A18" w:rsidRPr="009F166E" w:rsidRDefault="00CA3A18" w:rsidP="00CA3A18">
      <w:pPr>
        <w:pStyle w:val="00textosemparagrafo"/>
      </w:pPr>
      <w:r>
        <w:t xml:space="preserve">F. </w:t>
      </w:r>
      <w:r w:rsidRPr="009F166E">
        <w:t xml:space="preserve">Ouve e considera </w:t>
      </w:r>
      <w:r>
        <w:t xml:space="preserve">as </w:t>
      </w:r>
      <w:r w:rsidRPr="009F166E">
        <w:t xml:space="preserve">sugestões </w:t>
      </w:r>
      <w:r>
        <w:t>de</w:t>
      </w:r>
      <w:r w:rsidRPr="009F166E">
        <w:t xml:space="preserve"> colegas.</w:t>
      </w:r>
    </w:p>
    <w:p w14:paraId="54D5B2A2" w14:textId="77777777" w:rsidR="00CA3A18" w:rsidRPr="009F166E" w:rsidRDefault="00CA3A18" w:rsidP="00CA3A18">
      <w:pPr>
        <w:pStyle w:val="00textosemparagrafo"/>
      </w:pPr>
      <w:r>
        <w:t xml:space="preserve">G. </w:t>
      </w:r>
      <w:r w:rsidRPr="009F166E">
        <w:t>Faz sugestões para os colegas respeitosamente.</w:t>
      </w:r>
    </w:p>
    <w:p w14:paraId="2532E13F" w14:textId="65AB5806" w:rsidR="00CA3A18" w:rsidRPr="009F166E" w:rsidRDefault="00CA3A18" w:rsidP="00CA3A18">
      <w:pPr>
        <w:pStyle w:val="00textosemparagrafo"/>
      </w:pPr>
      <w:r>
        <w:t xml:space="preserve">H. </w:t>
      </w:r>
      <w:r w:rsidR="001E3E66">
        <w:t>A</w:t>
      </w:r>
      <w:r w:rsidRPr="009F166E">
        <w:t>valia seu processo de aprendizagem.</w:t>
      </w:r>
    </w:p>
    <w:p w14:paraId="2BF7F30C" w14:textId="6E9EBE41" w:rsidR="00CA3A18" w:rsidRDefault="00CA3A18">
      <w:pPr>
        <w:spacing w:line="240" w:lineRule="auto"/>
        <w:jc w:val="left"/>
        <w:rPr>
          <w:rFonts w:ascii="Tahoma" w:eastAsiaTheme="minorEastAsia" w:hAnsi="Tahoma" w:cs="Tahoma"/>
          <w:color w:val="000000"/>
          <w:lang w:eastAsia="es-ES"/>
        </w:rPr>
      </w:pPr>
      <w:r>
        <w:br w:type="page"/>
      </w:r>
    </w:p>
    <w:p w14:paraId="7B22C616" w14:textId="77777777" w:rsidR="00CA3A18" w:rsidRPr="006731BD" w:rsidRDefault="00CA3A18" w:rsidP="00CA3A18">
      <w:pPr>
        <w:pStyle w:val="00PESO2"/>
      </w:pPr>
      <w:r w:rsidRPr="006731BD">
        <w:lastRenderedPageBreak/>
        <w:t>F. PROPOSTA DE AUTOAVALIAÇÃO</w:t>
      </w:r>
    </w:p>
    <w:p w14:paraId="00163A46" w14:textId="77777777" w:rsidR="00CA3A18" w:rsidRPr="006731BD" w:rsidRDefault="00CA3A18" w:rsidP="00CA3A18">
      <w:pPr>
        <w:pStyle w:val="00Textogeral"/>
      </w:pPr>
    </w:p>
    <w:p w14:paraId="6FC641B4" w14:textId="0319B58E" w:rsidR="00CA3A18" w:rsidRDefault="00CA3A18" w:rsidP="00CA3A18">
      <w:pPr>
        <w:pStyle w:val="00Textogeral"/>
      </w:pPr>
      <w:r>
        <w:t xml:space="preserve">Como já foi sinalizado, a </w:t>
      </w:r>
      <w:proofErr w:type="spellStart"/>
      <w:r>
        <w:t>autoavaliação</w:t>
      </w:r>
      <w:proofErr w:type="spellEnd"/>
      <w:r>
        <w:t xml:space="preserve"> deve ocorrer durante todo o desenvolvimento</w:t>
      </w:r>
      <w:r w:rsidRPr="006731BD">
        <w:t xml:space="preserve"> </w:t>
      </w:r>
      <w:r>
        <w:t>d</w:t>
      </w:r>
      <w:r w:rsidRPr="006731BD">
        <w:t>a sequência</w:t>
      </w:r>
      <w:r>
        <w:t xml:space="preserve"> didática.</w:t>
      </w:r>
      <w:r w:rsidRPr="006731BD">
        <w:t xml:space="preserve"> </w:t>
      </w:r>
      <w:r>
        <w:t>O objetivo</w:t>
      </w:r>
      <w:r w:rsidRPr="006731BD">
        <w:t xml:space="preserve"> é que </w:t>
      </w:r>
      <w:r>
        <w:t>os alunos tenham</w:t>
      </w:r>
      <w:r w:rsidRPr="006731BD">
        <w:t xml:space="preserve"> consciência </w:t>
      </w:r>
      <w:r>
        <w:t>das</w:t>
      </w:r>
      <w:r w:rsidRPr="006731BD">
        <w:t xml:space="preserve"> própria</w:t>
      </w:r>
      <w:r>
        <w:t>s</w:t>
      </w:r>
      <w:r w:rsidRPr="006731BD">
        <w:t xml:space="preserve"> </w:t>
      </w:r>
      <w:r>
        <w:t xml:space="preserve">habilidades de </w:t>
      </w:r>
      <w:r w:rsidRPr="006731BD">
        <w:t>leitura e</w:t>
      </w:r>
      <w:r>
        <w:t xml:space="preserve"> de</w:t>
      </w:r>
      <w:r w:rsidRPr="006731BD">
        <w:t xml:space="preserve"> seu processo de aprendizagem</w:t>
      </w:r>
      <w:r>
        <w:t>, buscando sempre aprimorar seus conhecimentos</w:t>
      </w:r>
      <w:r w:rsidRPr="006731BD">
        <w:t xml:space="preserve">. </w:t>
      </w:r>
      <w:r>
        <w:t>Como já foi orientado (etapa 1), a ficha</w:t>
      </w:r>
      <w:r w:rsidRPr="006731BD">
        <w:t xml:space="preserve"> de </w:t>
      </w:r>
      <w:proofErr w:type="spellStart"/>
      <w:r w:rsidRPr="006731BD">
        <w:t>autoavaliação</w:t>
      </w:r>
      <w:proofErr w:type="spellEnd"/>
      <w:r w:rsidRPr="006731BD">
        <w:t xml:space="preserve"> </w:t>
      </w:r>
      <w:r>
        <w:t>deve ser</w:t>
      </w:r>
      <w:r w:rsidRPr="006731BD">
        <w:t xml:space="preserve"> construída coletivamente pelos alunos na primeira etapa e deve ser </w:t>
      </w:r>
      <w:r>
        <w:t>preenchida</w:t>
      </w:r>
      <w:r w:rsidRPr="006731BD">
        <w:t xml:space="preserve"> periodicamente. Ao final</w:t>
      </w:r>
      <w:r>
        <w:t xml:space="preserve"> das aulas da sequência</w:t>
      </w:r>
      <w:r w:rsidRPr="006731BD">
        <w:t xml:space="preserve">, </w:t>
      </w:r>
      <w:r>
        <w:t>os alunos devem</w:t>
      </w:r>
      <w:r w:rsidRPr="006731BD">
        <w:t xml:space="preserve"> </w:t>
      </w:r>
      <w:r>
        <w:t>observar a ficha</w:t>
      </w:r>
      <w:r w:rsidRPr="006731BD">
        <w:t xml:space="preserve"> e fazer </w:t>
      </w:r>
      <w:r w:rsidR="001E3E66">
        <w:t>a</w:t>
      </w:r>
      <w:r w:rsidRPr="006731BD">
        <w:t xml:space="preserve"> avaliação final, verificando o quanto avançaram e se há algum aspecto no qual ainda </w:t>
      </w:r>
      <w:r>
        <w:t>precisam</w:t>
      </w:r>
      <w:r w:rsidRPr="006731BD">
        <w:t xml:space="preserve"> melhorar. </w:t>
      </w:r>
      <w:r>
        <w:t xml:space="preserve">Veja a seguir uma ideia para a construção da ficha de </w:t>
      </w:r>
      <w:proofErr w:type="spellStart"/>
      <w:r>
        <w:t>autoavaliação</w:t>
      </w:r>
      <w:proofErr w:type="spellEnd"/>
      <w:r>
        <w:t>.</w:t>
      </w:r>
    </w:p>
    <w:p w14:paraId="7817F1E3" w14:textId="77777777" w:rsidR="00CA3A18" w:rsidRDefault="00CA3A18" w:rsidP="00CA3A18">
      <w:pPr>
        <w:pStyle w:val="00Textogeral"/>
      </w:pPr>
    </w:p>
    <w:tbl>
      <w:tblPr>
        <w:tblStyle w:val="TabeladeGradeClara"/>
        <w:tblW w:w="5000" w:type="pct"/>
        <w:tblBorders>
          <w:top w:val="single" w:sz="4" w:space="0" w:color="008FD3"/>
          <w:left w:val="single" w:sz="4" w:space="0" w:color="008FD3"/>
          <w:bottom w:val="single" w:sz="4" w:space="0" w:color="008FD3"/>
          <w:right w:val="single" w:sz="4" w:space="0" w:color="008FD3"/>
          <w:insideH w:val="single" w:sz="4" w:space="0" w:color="008FD3"/>
          <w:insideV w:val="single" w:sz="4" w:space="0" w:color="008FD3"/>
        </w:tblBorders>
        <w:tblLook w:val="0000" w:firstRow="0" w:lastRow="0" w:firstColumn="0" w:lastColumn="0" w:noHBand="0" w:noVBand="0"/>
      </w:tblPr>
      <w:tblGrid>
        <w:gridCol w:w="2083"/>
        <w:gridCol w:w="556"/>
        <w:gridCol w:w="832"/>
        <w:gridCol w:w="555"/>
        <w:gridCol w:w="555"/>
        <w:gridCol w:w="833"/>
        <w:gridCol w:w="555"/>
        <w:gridCol w:w="555"/>
        <w:gridCol w:w="831"/>
        <w:gridCol w:w="555"/>
        <w:gridCol w:w="555"/>
        <w:gridCol w:w="833"/>
        <w:gridCol w:w="550"/>
      </w:tblGrid>
      <w:tr w:rsidR="00CA3A18" w:rsidRPr="00CA3A18" w14:paraId="3BD5AF17" w14:textId="77777777" w:rsidTr="00CA3A18">
        <w:trPr>
          <w:trHeight w:val="450"/>
        </w:trPr>
        <w:tc>
          <w:tcPr>
            <w:tcW w:w="5000" w:type="pct"/>
            <w:gridSpan w:val="13"/>
            <w:vAlign w:val="center"/>
          </w:tcPr>
          <w:p w14:paraId="0695CC92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CA3A18">
              <w:rPr>
                <w:rFonts w:cs="Tahoma"/>
                <w:b/>
                <w:sz w:val="20"/>
                <w:szCs w:val="20"/>
              </w:rPr>
              <w:t>FICHA PARA AUTOAVALIAÇÃO</w:t>
            </w:r>
          </w:p>
        </w:tc>
      </w:tr>
      <w:tr w:rsidR="00CA3A18" w:rsidRPr="00CA3A18" w14:paraId="2B2FBC98" w14:textId="77777777" w:rsidTr="00CA3A18">
        <w:trPr>
          <w:trHeight w:val="652"/>
        </w:trPr>
        <w:tc>
          <w:tcPr>
            <w:tcW w:w="5000" w:type="pct"/>
            <w:gridSpan w:val="13"/>
            <w:vAlign w:val="center"/>
          </w:tcPr>
          <w:p w14:paraId="0FAAEC16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eastAsia="Arial" w:cs="Tahoma"/>
                <w:b/>
                <w:sz w:val="20"/>
                <w:szCs w:val="20"/>
              </w:rPr>
            </w:pPr>
            <w:r w:rsidRPr="00CA3A18">
              <w:rPr>
                <w:rFonts w:cs="Tahoma"/>
                <w:sz w:val="20"/>
                <w:szCs w:val="20"/>
              </w:rPr>
              <w:t xml:space="preserve">Marque </w:t>
            </w:r>
            <w:r w:rsidRPr="00CA3A18">
              <w:rPr>
                <w:rFonts w:cs="Tahoma"/>
                <w:b/>
                <w:sz w:val="20"/>
                <w:szCs w:val="20"/>
              </w:rPr>
              <w:t>X</w:t>
            </w:r>
            <w:r w:rsidRPr="00CA3A18">
              <w:rPr>
                <w:rFonts w:cs="Tahoma"/>
                <w:sz w:val="20"/>
                <w:szCs w:val="20"/>
              </w:rPr>
              <w:t xml:space="preserve"> na resposta que melhor corresponde à sua atitude durante a sequência de leitura de lendas em voz alta.</w:t>
            </w:r>
          </w:p>
        </w:tc>
      </w:tr>
      <w:tr w:rsidR="00CA3A18" w:rsidRPr="00CA3A18" w14:paraId="675D1947" w14:textId="77777777" w:rsidTr="00CA3A18">
        <w:trPr>
          <w:trHeight w:val="409"/>
        </w:trPr>
        <w:tc>
          <w:tcPr>
            <w:tcW w:w="1057" w:type="pct"/>
            <w:vMerge w:val="restart"/>
            <w:vAlign w:val="center"/>
          </w:tcPr>
          <w:p w14:paraId="6162DA53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986" w:type="pct"/>
            <w:gridSpan w:val="3"/>
            <w:vAlign w:val="center"/>
          </w:tcPr>
          <w:p w14:paraId="285E8A74" w14:textId="77777777" w:rsidR="00CA3A18" w:rsidRPr="00E93955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E93955">
              <w:rPr>
                <w:rFonts w:cs="Tahoma"/>
                <w:b/>
                <w:sz w:val="20"/>
                <w:szCs w:val="20"/>
              </w:rPr>
              <w:t>1</w:t>
            </w:r>
            <w:r w:rsidRPr="00E93955">
              <w:rPr>
                <w:rFonts w:cs="Tahoma"/>
                <w:b/>
                <w:strike/>
                <w:sz w:val="20"/>
                <w:szCs w:val="20"/>
              </w:rPr>
              <w:t>ª</w:t>
            </w:r>
            <w:r w:rsidRPr="00E93955">
              <w:rPr>
                <w:rFonts w:cs="Tahoma"/>
                <w:b/>
                <w:sz w:val="20"/>
                <w:szCs w:val="20"/>
              </w:rPr>
              <w:t xml:space="preserve"> leitura</w:t>
            </w:r>
          </w:p>
        </w:tc>
        <w:tc>
          <w:tcPr>
            <w:tcW w:w="986" w:type="pct"/>
            <w:gridSpan w:val="3"/>
            <w:vAlign w:val="center"/>
          </w:tcPr>
          <w:p w14:paraId="4DF257FC" w14:textId="77777777" w:rsidR="00CA3A18" w:rsidRPr="00E93955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E93955">
              <w:rPr>
                <w:rFonts w:cs="Tahoma"/>
                <w:b/>
                <w:sz w:val="20"/>
                <w:szCs w:val="20"/>
              </w:rPr>
              <w:t>2</w:t>
            </w:r>
            <w:r w:rsidRPr="00E93955">
              <w:rPr>
                <w:rFonts w:cs="Tahoma"/>
                <w:b/>
                <w:strike/>
                <w:sz w:val="20"/>
                <w:szCs w:val="20"/>
              </w:rPr>
              <w:t>ª</w:t>
            </w:r>
            <w:r w:rsidRPr="00E93955">
              <w:rPr>
                <w:rFonts w:cs="Tahoma"/>
                <w:b/>
                <w:sz w:val="20"/>
                <w:szCs w:val="20"/>
              </w:rPr>
              <w:t xml:space="preserve"> leitura</w:t>
            </w:r>
          </w:p>
        </w:tc>
        <w:tc>
          <w:tcPr>
            <w:tcW w:w="986" w:type="pct"/>
            <w:gridSpan w:val="3"/>
            <w:vAlign w:val="center"/>
          </w:tcPr>
          <w:p w14:paraId="65264233" w14:textId="77777777" w:rsidR="00CA3A18" w:rsidRPr="00E93955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E93955">
              <w:rPr>
                <w:rFonts w:cs="Tahoma"/>
                <w:b/>
                <w:sz w:val="20"/>
                <w:szCs w:val="20"/>
              </w:rPr>
              <w:t>3</w:t>
            </w:r>
            <w:r w:rsidRPr="00E93955">
              <w:rPr>
                <w:rFonts w:cs="Tahoma"/>
                <w:b/>
                <w:strike/>
                <w:sz w:val="20"/>
                <w:szCs w:val="20"/>
              </w:rPr>
              <w:t>ª</w:t>
            </w:r>
            <w:r w:rsidRPr="00E93955">
              <w:rPr>
                <w:rFonts w:cs="Tahoma"/>
                <w:b/>
                <w:sz w:val="20"/>
                <w:szCs w:val="20"/>
              </w:rPr>
              <w:t xml:space="preserve"> leitura</w:t>
            </w:r>
          </w:p>
        </w:tc>
        <w:tc>
          <w:tcPr>
            <w:tcW w:w="986" w:type="pct"/>
            <w:gridSpan w:val="3"/>
            <w:vAlign w:val="center"/>
          </w:tcPr>
          <w:p w14:paraId="07C68EB3" w14:textId="77777777" w:rsidR="00CA3A18" w:rsidRPr="00E93955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20"/>
                <w:szCs w:val="20"/>
              </w:rPr>
            </w:pPr>
            <w:r w:rsidRPr="00E93955">
              <w:rPr>
                <w:rFonts w:cs="Tahoma"/>
                <w:b/>
                <w:sz w:val="20"/>
                <w:szCs w:val="20"/>
              </w:rPr>
              <w:t>4</w:t>
            </w:r>
            <w:r w:rsidRPr="00E93955">
              <w:rPr>
                <w:rFonts w:cs="Tahoma"/>
                <w:b/>
                <w:strike/>
                <w:sz w:val="20"/>
                <w:szCs w:val="20"/>
              </w:rPr>
              <w:t>ª</w:t>
            </w:r>
            <w:r w:rsidRPr="00E93955">
              <w:rPr>
                <w:rFonts w:cs="Tahoma"/>
                <w:b/>
                <w:sz w:val="20"/>
                <w:szCs w:val="20"/>
              </w:rPr>
              <w:t xml:space="preserve"> leitura</w:t>
            </w:r>
          </w:p>
        </w:tc>
      </w:tr>
      <w:tr w:rsidR="00CA3A18" w:rsidRPr="00CA3A18" w14:paraId="111BE8D2" w14:textId="77777777" w:rsidTr="00CA3A18">
        <w:trPr>
          <w:trHeight w:val="633"/>
        </w:trPr>
        <w:tc>
          <w:tcPr>
            <w:tcW w:w="1057" w:type="pct"/>
            <w:vMerge/>
            <w:vAlign w:val="center"/>
          </w:tcPr>
          <w:p w14:paraId="799FB818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color w:val="000000" w:themeColor="text1"/>
                <w:sz w:val="20"/>
                <w:szCs w:val="20"/>
              </w:rPr>
            </w:pPr>
            <w:bookmarkStart w:id="0" w:name="_GoBack" w:colFirst="1" w:colLast="12"/>
          </w:p>
        </w:tc>
        <w:tc>
          <w:tcPr>
            <w:tcW w:w="282" w:type="pct"/>
            <w:vAlign w:val="center"/>
          </w:tcPr>
          <w:p w14:paraId="15C5198E" w14:textId="4118D5B4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Sim</w:t>
            </w:r>
          </w:p>
        </w:tc>
        <w:tc>
          <w:tcPr>
            <w:tcW w:w="422" w:type="pct"/>
            <w:vAlign w:val="center"/>
          </w:tcPr>
          <w:p w14:paraId="45720DF7" w14:textId="77777777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Mais ou menos</w:t>
            </w:r>
          </w:p>
        </w:tc>
        <w:tc>
          <w:tcPr>
            <w:tcW w:w="282" w:type="pct"/>
            <w:vAlign w:val="center"/>
          </w:tcPr>
          <w:p w14:paraId="4E7B647F" w14:textId="490788D3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Não</w:t>
            </w:r>
          </w:p>
        </w:tc>
        <w:tc>
          <w:tcPr>
            <w:tcW w:w="282" w:type="pct"/>
            <w:vAlign w:val="center"/>
          </w:tcPr>
          <w:p w14:paraId="07524D6F" w14:textId="70CB2611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Sim</w:t>
            </w:r>
          </w:p>
        </w:tc>
        <w:tc>
          <w:tcPr>
            <w:tcW w:w="423" w:type="pct"/>
            <w:vAlign w:val="center"/>
          </w:tcPr>
          <w:p w14:paraId="4311755B" w14:textId="75230013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Mais ou meno</w:t>
            </w:r>
            <w:r w:rsidR="00ED3DB2" w:rsidRPr="00C148D4">
              <w:rPr>
                <w:rFonts w:cs="Tahoma"/>
                <w:b/>
                <w:sz w:val="14"/>
                <w:szCs w:val="14"/>
              </w:rPr>
              <w:t>s</w:t>
            </w:r>
          </w:p>
        </w:tc>
        <w:tc>
          <w:tcPr>
            <w:tcW w:w="282" w:type="pct"/>
            <w:vAlign w:val="center"/>
          </w:tcPr>
          <w:p w14:paraId="370D4C18" w14:textId="2EA51905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Não</w:t>
            </w:r>
          </w:p>
        </w:tc>
        <w:tc>
          <w:tcPr>
            <w:tcW w:w="282" w:type="pct"/>
            <w:vAlign w:val="center"/>
          </w:tcPr>
          <w:p w14:paraId="1C8C388B" w14:textId="0EBD8E84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Sim</w:t>
            </w:r>
          </w:p>
        </w:tc>
        <w:tc>
          <w:tcPr>
            <w:tcW w:w="422" w:type="pct"/>
            <w:vAlign w:val="center"/>
          </w:tcPr>
          <w:p w14:paraId="27CEA5A6" w14:textId="6BBA0346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Mais ou meno</w:t>
            </w:r>
            <w:r w:rsidR="00ED3DB2" w:rsidRPr="00C148D4">
              <w:rPr>
                <w:rFonts w:cs="Tahoma"/>
                <w:b/>
                <w:sz w:val="14"/>
                <w:szCs w:val="14"/>
              </w:rPr>
              <w:t>s</w:t>
            </w:r>
          </w:p>
        </w:tc>
        <w:tc>
          <w:tcPr>
            <w:tcW w:w="282" w:type="pct"/>
            <w:vAlign w:val="center"/>
          </w:tcPr>
          <w:p w14:paraId="7A1AE2A6" w14:textId="24AA94E1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Não</w:t>
            </w:r>
          </w:p>
        </w:tc>
        <w:tc>
          <w:tcPr>
            <w:tcW w:w="282" w:type="pct"/>
            <w:vAlign w:val="center"/>
          </w:tcPr>
          <w:p w14:paraId="6D181EF9" w14:textId="06049FA7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Sim</w:t>
            </w:r>
          </w:p>
        </w:tc>
        <w:tc>
          <w:tcPr>
            <w:tcW w:w="423" w:type="pct"/>
            <w:vAlign w:val="center"/>
          </w:tcPr>
          <w:p w14:paraId="516916E4" w14:textId="77777777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Mais ou menos</w:t>
            </w:r>
          </w:p>
        </w:tc>
        <w:tc>
          <w:tcPr>
            <w:tcW w:w="282" w:type="pct"/>
            <w:vAlign w:val="center"/>
          </w:tcPr>
          <w:p w14:paraId="5F45BACB" w14:textId="778F2190" w:rsidR="00CA3A18" w:rsidRPr="00C148D4" w:rsidRDefault="00CA3A18" w:rsidP="00CA3A18">
            <w:pPr>
              <w:pStyle w:val="00textosemparagrafo"/>
              <w:spacing w:before="60" w:after="60" w:line="240" w:lineRule="auto"/>
              <w:jc w:val="center"/>
              <w:rPr>
                <w:rFonts w:cs="Tahoma"/>
                <w:b/>
                <w:sz w:val="14"/>
                <w:szCs w:val="14"/>
              </w:rPr>
            </w:pPr>
            <w:r w:rsidRPr="00C148D4">
              <w:rPr>
                <w:rFonts w:cs="Tahoma"/>
                <w:b/>
                <w:sz w:val="14"/>
                <w:szCs w:val="14"/>
              </w:rPr>
              <w:t>Não</w:t>
            </w:r>
          </w:p>
        </w:tc>
      </w:tr>
      <w:bookmarkEnd w:id="0"/>
      <w:tr w:rsidR="00CA3A18" w:rsidRPr="00CA3A18" w14:paraId="03247149" w14:textId="77777777" w:rsidTr="00CA3A18">
        <w:trPr>
          <w:trHeight w:val="450"/>
        </w:trPr>
        <w:tc>
          <w:tcPr>
            <w:tcW w:w="1057" w:type="pct"/>
            <w:vAlign w:val="center"/>
          </w:tcPr>
          <w:p w14:paraId="76BF896B" w14:textId="61C40866" w:rsidR="00CA3A18" w:rsidRPr="00CA3A18" w:rsidRDefault="00CB6B00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Tenho f</w:t>
            </w:r>
            <w:r w:rsidR="00CA3A18" w:rsidRPr="00CA3A18">
              <w:rPr>
                <w:rFonts w:cs="Tahoma"/>
                <w:sz w:val="20"/>
                <w:szCs w:val="20"/>
              </w:rPr>
              <w:t>luência de leitura</w:t>
            </w:r>
            <w:r w:rsidR="00FF6838">
              <w:rPr>
                <w:rFonts w:cs="Tahoma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14:paraId="2D07B280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1B57B03E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E1108E7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3E8F393F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1793E9A0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20765A65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7776A22A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1D381E6B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CF3BDC6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7DC412AB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660D1DBC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203A99A1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CA3A18" w:rsidRPr="00CA3A18" w14:paraId="2BF6B437" w14:textId="77777777" w:rsidTr="00CA3A18">
        <w:trPr>
          <w:trHeight w:val="450"/>
        </w:trPr>
        <w:tc>
          <w:tcPr>
            <w:tcW w:w="1057" w:type="pct"/>
            <w:vAlign w:val="center"/>
          </w:tcPr>
          <w:p w14:paraId="281AAF0D" w14:textId="537E3C11" w:rsidR="00CA3A18" w:rsidRPr="00CA3A18" w:rsidRDefault="00CB6B00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Uso e</w:t>
            </w:r>
            <w:r w:rsidR="00CA3A18" w:rsidRPr="00CA3A18">
              <w:rPr>
                <w:rFonts w:cs="Tahoma"/>
                <w:sz w:val="20"/>
                <w:szCs w:val="20"/>
              </w:rPr>
              <w:t>ntonação adequada</w:t>
            </w:r>
            <w:r w:rsidR="00FF6838">
              <w:rPr>
                <w:rFonts w:cs="Tahoma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14:paraId="22BA3BAD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5D901DEF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7CD93B9A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34D084B9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3E8077C3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617F4369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6A4A0F99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36455579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CECC439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42307A33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58CCD8E8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45AA2914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CA3A18" w:rsidRPr="00CA3A18" w14:paraId="5D39899A" w14:textId="77777777" w:rsidTr="00CA3A18">
        <w:trPr>
          <w:trHeight w:val="450"/>
        </w:trPr>
        <w:tc>
          <w:tcPr>
            <w:tcW w:w="1057" w:type="pct"/>
            <w:vAlign w:val="center"/>
          </w:tcPr>
          <w:p w14:paraId="326C748D" w14:textId="5FEC8C90" w:rsidR="00CA3A18" w:rsidRPr="00CA3A18" w:rsidRDefault="00CB6B00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Uso t</w:t>
            </w:r>
            <w:r w:rsidR="00CA3A18" w:rsidRPr="00CA3A18">
              <w:rPr>
                <w:rFonts w:cs="Tahoma"/>
                <w:sz w:val="20"/>
                <w:szCs w:val="20"/>
              </w:rPr>
              <w:t>om de voz adequado</w:t>
            </w:r>
            <w:r w:rsidR="00FF6838">
              <w:rPr>
                <w:rFonts w:cs="Tahoma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14:paraId="05C02582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376BAF5D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39335309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105485B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42B5747E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4642F0C6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11BA98F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6D448D51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79EE495E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45819F8C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18D29634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61D90249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CA3A18" w:rsidRPr="00CA3A18" w14:paraId="0D4C6980" w14:textId="77777777" w:rsidTr="00CA3A18">
        <w:trPr>
          <w:trHeight w:val="450"/>
        </w:trPr>
        <w:tc>
          <w:tcPr>
            <w:tcW w:w="1057" w:type="pct"/>
            <w:vAlign w:val="center"/>
          </w:tcPr>
          <w:p w14:paraId="0360C60C" w14:textId="00B53688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sz w:val="20"/>
                <w:szCs w:val="20"/>
              </w:rPr>
            </w:pPr>
            <w:r w:rsidRPr="00CA3A18">
              <w:rPr>
                <w:rFonts w:cs="Tahoma"/>
                <w:sz w:val="20"/>
                <w:szCs w:val="20"/>
              </w:rPr>
              <w:t>Respeito aos sinais de pontuação</w:t>
            </w:r>
            <w:r w:rsidR="00FF6838">
              <w:rPr>
                <w:rFonts w:cs="Tahoma"/>
                <w:sz w:val="20"/>
                <w:szCs w:val="20"/>
              </w:rPr>
              <w:t>.</w:t>
            </w:r>
          </w:p>
        </w:tc>
        <w:tc>
          <w:tcPr>
            <w:tcW w:w="282" w:type="pct"/>
            <w:vAlign w:val="center"/>
          </w:tcPr>
          <w:p w14:paraId="329A5975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66669F97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A0545A4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74D59A2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3D74400B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2FC9B592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68477821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18D87EE1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44883F00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39E5C4DB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3EBDE7F1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677CEFC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</w:tr>
      <w:tr w:rsidR="00CA3A18" w:rsidRPr="00CA3A18" w14:paraId="4717ACC4" w14:textId="77777777" w:rsidTr="00CA3A18">
        <w:trPr>
          <w:trHeight w:val="450"/>
        </w:trPr>
        <w:tc>
          <w:tcPr>
            <w:tcW w:w="1057" w:type="pct"/>
            <w:vAlign w:val="center"/>
          </w:tcPr>
          <w:p w14:paraId="6199A309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sz w:val="20"/>
                <w:szCs w:val="20"/>
              </w:rPr>
            </w:pPr>
            <w:r w:rsidRPr="00CA3A18">
              <w:rPr>
                <w:rFonts w:cs="Tahoma"/>
                <w:sz w:val="20"/>
                <w:szCs w:val="20"/>
              </w:rPr>
              <w:t>Etc.</w:t>
            </w:r>
          </w:p>
        </w:tc>
        <w:tc>
          <w:tcPr>
            <w:tcW w:w="282" w:type="pct"/>
            <w:vAlign w:val="center"/>
          </w:tcPr>
          <w:p w14:paraId="5E1079C4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391C4AD1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D6EFC03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75C6A886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613C07AD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56FF605F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E210544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2" w:type="pct"/>
            <w:vAlign w:val="center"/>
          </w:tcPr>
          <w:p w14:paraId="73D3B2A1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1B78BBC8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1C8B3B6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423" w:type="pct"/>
            <w:vAlign w:val="center"/>
          </w:tcPr>
          <w:p w14:paraId="0BA30E9C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  <w:tc>
          <w:tcPr>
            <w:tcW w:w="282" w:type="pct"/>
            <w:vAlign w:val="center"/>
          </w:tcPr>
          <w:p w14:paraId="097420B6" w14:textId="77777777" w:rsidR="00CA3A18" w:rsidRPr="00CA3A18" w:rsidRDefault="00CA3A18" w:rsidP="00CA3A18">
            <w:pPr>
              <w:pStyle w:val="00textosemparagrafo"/>
              <w:spacing w:before="60" w:after="60" w:line="240" w:lineRule="auto"/>
              <w:jc w:val="left"/>
              <w:rPr>
                <w:rFonts w:cs="Tahoma"/>
                <w:b/>
                <w:color w:val="000000" w:themeColor="text1"/>
                <w:sz w:val="20"/>
                <w:szCs w:val="20"/>
              </w:rPr>
            </w:pPr>
          </w:p>
        </w:tc>
      </w:tr>
    </w:tbl>
    <w:p w14:paraId="5DD1016F" w14:textId="77777777" w:rsidR="00CA3A18" w:rsidRPr="006731BD" w:rsidRDefault="00CA3A18" w:rsidP="00CA3A18">
      <w:pPr>
        <w:pStyle w:val="00Textogeral"/>
        <w:rPr>
          <w:rFonts w:ascii="Arial" w:eastAsia="Arial" w:hAnsi="Arial" w:cs="Arial"/>
          <w:b/>
          <w:color w:val="000000" w:themeColor="text1"/>
          <w:sz w:val="24"/>
          <w:szCs w:val="24"/>
        </w:rPr>
      </w:pPr>
    </w:p>
    <w:p w14:paraId="3630EC92" w14:textId="77777777" w:rsidR="00CA3A18" w:rsidRPr="006731BD" w:rsidRDefault="00CA3A18" w:rsidP="00CA3A18">
      <w:pPr>
        <w:pStyle w:val="00PESO2"/>
      </w:pPr>
      <w:r w:rsidRPr="006731BD">
        <w:t xml:space="preserve">G. AFERIÇÃO DO DESENVOLVIMENTO DOS ESTUDANTES </w:t>
      </w:r>
      <w:r>
        <w:t>N</w:t>
      </w:r>
      <w:r w:rsidRPr="006731BD">
        <w:t>AS HABILIDADES SELECIONADAS NA SEQUÊNCIA</w:t>
      </w:r>
      <w:r>
        <w:t xml:space="preserve"> DIDÁTICA</w:t>
      </w:r>
    </w:p>
    <w:p w14:paraId="0DF07070" w14:textId="77777777" w:rsidR="00CA3A18" w:rsidRPr="006731BD" w:rsidRDefault="00CA3A18" w:rsidP="00CA3A18">
      <w:pPr>
        <w:pStyle w:val="00textosemparagrafo"/>
      </w:pPr>
    </w:p>
    <w:p w14:paraId="51DE077C" w14:textId="04374426" w:rsidR="00780792" w:rsidRPr="00CA3A18" w:rsidRDefault="00CA3A18" w:rsidP="00CA3A18">
      <w:pPr>
        <w:pStyle w:val="00Textogeral"/>
      </w:pPr>
      <w:r>
        <w:t>Com base nas</w:t>
      </w:r>
      <w:r w:rsidRPr="006731BD">
        <w:t xml:space="preserve"> pautas de </w:t>
      </w:r>
      <w:proofErr w:type="spellStart"/>
      <w:r w:rsidRPr="006731BD">
        <w:t>autoavaliação</w:t>
      </w:r>
      <w:proofErr w:type="spellEnd"/>
      <w:r w:rsidRPr="006731BD">
        <w:t xml:space="preserve"> </w:t>
      </w:r>
      <w:r>
        <w:t>e da sua avaliação dos alunos (pauta</w:t>
      </w:r>
      <w:r w:rsidRPr="006731BD">
        <w:t xml:space="preserve"> sugerida no item </w:t>
      </w:r>
      <w:r w:rsidRPr="00664C52">
        <w:rPr>
          <w:b/>
        </w:rPr>
        <w:t>E</w:t>
      </w:r>
      <w:r w:rsidRPr="008D03AA">
        <w:t>),</w:t>
      </w:r>
      <w:r w:rsidRPr="006731BD">
        <w:t xml:space="preserve"> você pode verificar se os alunos sabem </w:t>
      </w:r>
      <w:r>
        <w:t>ler</w:t>
      </w:r>
      <w:r w:rsidRPr="006731BD">
        <w:t xml:space="preserve"> textos narrativos (lendas) com fluência e se alcançaram os objetivos</w:t>
      </w:r>
      <w:r>
        <w:t xml:space="preserve"> propostos</w:t>
      </w:r>
      <w:r w:rsidRPr="006731BD">
        <w:t xml:space="preserve"> e </w:t>
      </w:r>
      <w:r w:rsidR="00FF6838">
        <w:t xml:space="preserve">as </w:t>
      </w:r>
      <w:r w:rsidRPr="006731BD">
        <w:t xml:space="preserve">habilidades </w:t>
      </w:r>
      <w:r>
        <w:t xml:space="preserve">pretendidas </w:t>
      </w:r>
      <w:r w:rsidRPr="006731BD">
        <w:t xml:space="preserve">ao longo </w:t>
      </w:r>
      <w:r>
        <w:t>do desenvolvimento desta</w:t>
      </w:r>
      <w:r w:rsidRPr="006731BD">
        <w:t xml:space="preserve"> sequência</w:t>
      </w:r>
      <w:r>
        <w:t xml:space="preserve"> didática</w:t>
      </w:r>
      <w:r w:rsidRPr="006731BD">
        <w:t>.</w:t>
      </w:r>
    </w:p>
    <w:sectPr w:rsidR="00780792" w:rsidRPr="00CA3A18" w:rsidSect="00C46495">
      <w:headerReference w:type="default" r:id="rId8"/>
      <w:footerReference w:type="default" r:id="rId9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8270B" w14:textId="77777777" w:rsidR="00AF5858" w:rsidRDefault="00AF5858" w:rsidP="004413B1">
      <w:r>
        <w:separator/>
      </w:r>
    </w:p>
  </w:endnote>
  <w:endnote w:type="continuationSeparator" w:id="0">
    <w:p w14:paraId="62E538B9" w14:textId="77777777" w:rsidR="00AF5858" w:rsidRDefault="00AF5858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E6155F4-ED7E-43F2-92FD-614B3487251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8E53934-A4F5-4772-9240-73531AD91F19}"/>
    <w:embedBold r:id="rId3" w:fontKey="{04351EE2-969D-4C53-8A09-0B65009E020E}"/>
    <w:embedItalic r:id="rId4" w:fontKey="{93AFEAF2-388B-4EE8-9F08-848B3CFA85D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B21594D-ECA1-4780-A28A-F9D02EA9C29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7A51B67F-F637-4DC4-A3CA-9A928483BFF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386DE19-B6B2-4913-B5D2-7ED03EBDF727}"/>
    <w:embedBold r:id="rId8" w:fontKey="{F3029220-2875-49A0-800A-D3E0A9AC1878}"/>
    <w:embedItalic r:id="rId9" w:fontKey="{1DBB3009-E0C2-461C-A784-478EEE7A637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130168A-BC4A-45CE-9509-E905B60CD56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19F864A-1F02-4B7F-A6E1-03BC2C4A9CB5}"/>
    <w:embedBold r:id="rId12" w:fontKey="{657D72C2-07B1-42B1-A899-91D87249D122}"/>
    <w:embedItalic r:id="rId13" w:fontKey="{6DCC221E-EE6F-4627-9D6E-5CC71027568E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4" w:fontKey="{0A3FD229-E059-4C31-9F7C-6733A482537E}"/>
    <w:embedBold r:id="rId15" w:fontKey="{A0F8777E-57E8-4B08-871F-A2488722FBC9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B910B3C5-ADC5-4C55-9238-F27A1175915C}"/>
    <w:embedBold r:id="rId17" w:fontKey="{3C435531-D9E6-42A8-9BE5-DEE13755E4B2}"/>
    <w:embedBoldItalic r:id="rId18" w:fontKey="{6BBE4DF5-C872-4874-9156-E6D687B617F8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93026011-4110-4344-9EB4-D63536F8E6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5015A" w14:textId="6770607D" w:rsidR="00C46495" w:rsidRPr="007E3DAC" w:rsidRDefault="00C46495" w:rsidP="00673C5C">
    <w:pPr>
      <w:pStyle w:val="Rodap"/>
      <w:framePr w:wrap="around" w:vAnchor="text" w:hAnchor="margin" w:xAlign="right" w:y="1"/>
      <w:spacing w:line="240" w:lineRule="auto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148D4">
      <w:rPr>
        <w:rStyle w:val="Nmerodepgina"/>
        <w:noProof/>
      </w:rPr>
      <w:t>8</w:t>
    </w:r>
    <w:r w:rsidRPr="007E3DAC">
      <w:rPr>
        <w:rStyle w:val="Nmerodepgina"/>
      </w:rPr>
      <w:fldChar w:fldCharType="end"/>
    </w:r>
  </w:p>
  <w:p w14:paraId="133AF6FA" w14:textId="2EC66118" w:rsidR="00C46495" w:rsidRPr="00C46495" w:rsidRDefault="00C46495" w:rsidP="00673C5C">
    <w:pPr>
      <w:spacing w:line="240" w:lineRule="auto"/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43289A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E1858B" w14:textId="77777777" w:rsidR="00AF5858" w:rsidRDefault="00AF5858" w:rsidP="004413B1">
      <w:r>
        <w:separator/>
      </w:r>
    </w:p>
  </w:footnote>
  <w:footnote w:type="continuationSeparator" w:id="0">
    <w:p w14:paraId="6F58E6DC" w14:textId="77777777" w:rsidR="00AF5858" w:rsidRDefault="00AF5858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1C2E7883" w:rsidR="00566C13" w:rsidRDefault="008328A4">
    <w:r>
      <w:rPr>
        <w:noProof/>
        <w:lang w:eastAsia="pt-BR"/>
      </w:rPr>
      <w:drawing>
        <wp:inline distT="0" distB="0" distL="0" distR="0" wp14:anchorId="3DD1F77B" wp14:editId="3B1004DF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586115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08C237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2B8D5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29856B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CAAED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366057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F643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D6DA178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0F4FA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4FE460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CEE07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2CF7E04"/>
    <w:multiLevelType w:val="multilevel"/>
    <w:tmpl w:val="888A9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F3381E"/>
    <w:multiLevelType w:val="hybridMultilevel"/>
    <w:tmpl w:val="72A22D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9727D7E"/>
    <w:multiLevelType w:val="hybridMultilevel"/>
    <w:tmpl w:val="AA96DF8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370BA5"/>
    <w:multiLevelType w:val="hybridMultilevel"/>
    <w:tmpl w:val="CB6C67EC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5061EE"/>
    <w:multiLevelType w:val="hybridMultilevel"/>
    <w:tmpl w:val="037C11B6"/>
    <w:lvl w:ilvl="0" w:tplc="DCE023F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491A75"/>
    <w:multiLevelType w:val="hybridMultilevel"/>
    <w:tmpl w:val="86C6CD9E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7" w15:restartNumberingAfterBreak="0">
    <w:nsid w:val="0F340259"/>
    <w:multiLevelType w:val="hybridMultilevel"/>
    <w:tmpl w:val="7BA84A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09E2DB1"/>
    <w:multiLevelType w:val="hybridMultilevel"/>
    <w:tmpl w:val="CCA2E0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25312A"/>
    <w:multiLevelType w:val="multilevel"/>
    <w:tmpl w:val="C0B8EE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D6D639F"/>
    <w:multiLevelType w:val="hybridMultilevel"/>
    <w:tmpl w:val="4A680D3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D0300F"/>
    <w:multiLevelType w:val="hybridMultilevel"/>
    <w:tmpl w:val="51A8F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FCA13A0"/>
    <w:multiLevelType w:val="hybridMultilevel"/>
    <w:tmpl w:val="47669402"/>
    <w:lvl w:ilvl="0" w:tplc="ABF45924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5CE6CAB"/>
    <w:multiLevelType w:val="hybridMultilevel"/>
    <w:tmpl w:val="5FFCE3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6D66E9"/>
    <w:multiLevelType w:val="hybridMultilevel"/>
    <w:tmpl w:val="A538C6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854DB0"/>
    <w:multiLevelType w:val="multilevel"/>
    <w:tmpl w:val="49FCC30C"/>
    <w:lvl w:ilvl="0">
      <w:start w:val="1"/>
      <w:numFmt w:val="upperRoman"/>
      <w:lvlText w:val="%1"/>
      <w:lvlJc w:val="left"/>
      <w:pPr>
        <w:ind w:left="284" w:hanging="284"/>
      </w:pPr>
      <w:rPr>
        <w:rFonts w:ascii="Times New Roman" w:hAnsi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51042C"/>
    <w:multiLevelType w:val="hybridMultilevel"/>
    <w:tmpl w:val="E72E8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450B1A"/>
    <w:multiLevelType w:val="hybridMultilevel"/>
    <w:tmpl w:val="2138E3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904D15"/>
    <w:multiLevelType w:val="hybridMultilevel"/>
    <w:tmpl w:val="E59422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3761D4"/>
    <w:multiLevelType w:val="hybridMultilevel"/>
    <w:tmpl w:val="79F87B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FC70AD"/>
    <w:multiLevelType w:val="hybridMultilevel"/>
    <w:tmpl w:val="28140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F720B8"/>
    <w:multiLevelType w:val="hybridMultilevel"/>
    <w:tmpl w:val="6778C450"/>
    <w:lvl w:ilvl="0" w:tplc="6344B420">
      <w:start w:val="1"/>
      <w:numFmt w:val="upperRoman"/>
      <w:lvlText w:val="%1."/>
      <w:lvlJc w:val="right"/>
      <w:pPr>
        <w:ind w:left="397" w:hanging="17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AB0478"/>
    <w:multiLevelType w:val="hybridMultilevel"/>
    <w:tmpl w:val="28E68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785132"/>
    <w:multiLevelType w:val="hybridMultilevel"/>
    <w:tmpl w:val="24345328"/>
    <w:lvl w:ilvl="0" w:tplc="987A03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8D7331"/>
    <w:multiLevelType w:val="hybridMultilevel"/>
    <w:tmpl w:val="A0183E38"/>
    <w:lvl w:ilvl="0" w:tplc="3A5C670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5F1EBB"/>
    <w:multiLevelType w:val="hybridMultilevel"/>
    <w:tmpl w:val="664A9038"/>
    <w:lvl w:ilvl="0" w:tplc="E77E81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3"/>
  </w:num>
  <w:num w:numId="2">
    <w:abstractNumId w:val="26"/>
  </w:num>
  <w:num w:numId="3">
    <w:abstractNumId w:val="33"/>
  </w:num>
  <w:num w:numId="4">
    <w:abstractNumId w:val="23"/>
  </w:num>
  <w:num w:numId="5">
    <w:abstractNumId w:val="36"/>
  </w:num>
  <w:num w:numId="6">
    <w:abstractNumId w:val="35"/>
  </w:num>
  <w:num w:numId="7">
    <w:abstractNumId w:val="20"/>
  </w:num>
  <w:num w:numId="8">
    <w:abstractNumId w:val="15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9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10"/>
  </w:num>
  <w:num w:numId="20">
    <w:abstractNumId w:val="27"/>
  </w:num>
  <w:num w:numId="21">
    <w:abstractNumId w:val="22"/>
  </w:num>
  <w:num w:numId="22">
    <w:abstractNumId w:val="37"/>
  </w:num>
  <w:num w:numId="23">
    <w:abstractNumId w:val="21"/>
  </w:num>
  <w:num w:numId="24">
    <w:abstractNumId w:val="12"/>
  </w:num>
  <w:num w:numId="25">
    <w:abstractNumId w:val="16"/>
  </w:num>
  <w:num w:numId="26">
    <w:abstractNumId w:val="11"/>
  </w:num>
  <w:num w:numId="27">
    <w:abstractNumId w:val="19"/>
  </w:num>
  <w:num w:numId="28">
    <w:abstractNumId w:val="30"/>
  </w:num>
  <w:num w:numId="29">
    <w:abstractNumId w:val="13"/>
  </w:num>
  <w:num w:numId="30">
    <w:abstractNumId w:val="31"/>
  </w:num>
  <w:num w:numId="31">
    <w:abstractNumId w:val="32"/>
  </w:num>
  <w:num w:numId="32">
    <w:abstractNumId w:val="18"/>
  </w:num>
  <w:num w:numId="33">
    <w:abstractNumId w:val="17"/>
  </w:num>
  <w:num w:numId="34">
    <w:abstractNumId w:val="28"/>
  </w:num>
  <w:num w:numId="35">
    <w:abstractNumId w:val="34"/>
  </w:num>
  <w:num w:numId="36">
    <w:abstractNumId w:val="24"/>
  </w:num>
  <w:num w:numId="37">
    <w:abstractNumId w:val="29"/>
  </w:num>
  <w:num w:numId="38">
    <w:abstractNumId w:val="14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embedTrueTypeFonts/>
  <w:embedSystemFonts/>
  <w:hideSpellingErrors/>
  <w:proofState w:spelling="clean" w:grammar="clean"/>
  <w:stylePaneSortMethod w:val="000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61D8"/>
    <w:rsid w:val="000225A9"/>
    <w:rsid w:val="00026313"/>
    <w:rsid w:val="00040117"/>
    <w:rsid w:val="00041F5D"/>
    <w:rsid w:val="00053B50"/>
    <w:rsid w:val="0007770C"/>
    <w:rsid w:val="00082DAB"/>
    <w:rsid w:val="00092A27"/>
    <w:rsid w:val="00095B8A"/>
    <w:rsid w:val="000A2670"/>
    <w:rsid w:val="000B3252"/>
    <w:rsid w:val="000E3474"/>
    <w:rsid w:val="000E4216"/>
    <w:rsid w:val="000E589A"/>
    <w:rsid w:val="000F1EC0"/>
    <w:rsid w:val="001079A1"/>
    <w:rsid w:val="0011099E"/>
    <w:rsid w:val="00116338"/>
    <w:rsid w:val="00120E99"/>
    <w:rsid w:val="00127B74"/>
    <w:rsid w:val="0013411C"/>
    <w:rsid w:val="00135653"/>
    <w:rsid w:val="00140CFE"/>
    <w:rsid w:val="00142888"/>
    <w:rsid w:val="001466AC"/>
    <w:rsid w:val="00156625"/>
    <w:rsid w:val="00156F0C"/>
    <w:rsid w:val="00157266"/>
    <w:rsid w:val="001636FD"/>
    <w:rsid w:val="00167AA4"/>
    <w:rsid w:val="00187518"/>
    <w:rsid w:val="001A2F5D"/>
    <w:rsid w:val="001A57BC"/>
    <w:rsid w:val="001D0989"/>
    <w:rsid w:val="001E3E66"/>
    <w:rsid w:val="001F2DFF"/>
    <w:rsid w:val="001F4291"/>
    <w:rsid w:val="001F65A3"/>
    <w:rsid w:val="002001DB"/>
    <w:rsid w:val="00202B2E"/>
    <w:rsid w:val="002054F6"/>
    <w:rsid w:val="00217FA4"/>
    <w:rsid w:val="00233B02"/>
    <w:rsid w:val="00236BBF"/>
    <w:rsid w:val="00246282"/>
    <w:rsid w:val="0025011B"/>
    <w:rsid w:val="00250FE4"/>
    <w:rsid w:val="00252FA9"/>
    <w:rsid w:val="00264F08"/>
    <w:rsid w:val="00267C26"/>
    <w:rsid w:val="0028283F"/>
    <w:rsid w:val="002925EA"/>
    <w:rsid w:val="002B2CAD"/>
    <w:rsid w:val="002B4084"/>
    <w:rsid w:val="002C2194"/>
    <w:rsid w:val="002C2B5D"/>
    <w:rsid w:val="002C4FC9"/>
    <w:rsid w:val="002D2A1A"/>
    <w:rsid w:val="002D2E35"/>
    <w:rsid w:val="002D6E23"/>
    <w:rsid w:val="002E7D58"/>
    <w:rsid w:val="00314BCB"/>
    <w:rsid w:val="00320797"/>
    <w:rsid w:val="00323614"/>
    <w:rsid w:val="00323F4A"/>
    <w:rsid w:val="00332041"/>
    <w:rsid w:val="00335963"/>
    <w:rsid w:val="00337754"/>
    <w:rsid w:val="00364DA5"/>
    <w:rsid w:val="00385927"/>
    <w:rsid w:val="003B0449"/>
    <w:rsid w:val="003B0E1C"/>
    <w:rsid w:val="003B10EC"/>
    <w:rsid w:val="003B3C17"/>
    <w:rsid w:val="003D336F"/>
    <w:rsid w:val="003D40C9"/>
    <w:rsid w:val="003D502A"/>
    <w:rsid w:val="003F2233"/>
    <w:rsid w:val="003F31A7"/>
    <w:rsid w:val="003F4729"/>
    <w:rsid w:val="003F4B9E"/>
    <w:rsid w:val="00405D96"/>
    <w:rsid w:val="00412A16"/>
    <w:rsid w:val="00417E70"/>
    <w:rsid w:val="0043750A"/>
    <w:rsid w:val="004413B1"/>
    <w:rsid w:val="00452768"/>
    <w:rsid w:val="0045601B"/>
    <w:rsid w:val="004714A0"/>
    <w:rsid w:val="00480B73"/>
    <w:rsid w:val="00496A29"/>
    <w:rsid w:val="004B0502"/>
    <w:rsid w:val="004E0E72"/>
    <w:rsid w:val="004E6476"/>
    <w:rsid w:val="00527103"/>
    <w:rsid w:val="005462D7"/>
    <w:rsid w:val="00552849"/>
    <w:rsid w:val="00557C06"/>
    <w:rsid w:val="00561C4B"/>
    <w:rsid w:val="00566C13"/>
    <w:rsid w:val="00586A61"/>
    <w:rsid w:val="005B18CE"/>
    <w:rsid w:val="005C2B14"/>
    <w:rsid w:val="005C44A7"/>
    <w:rsid w:val="005D383C"/>
    <w:rsid w:val="005E0DC2"/>
    <w:rsid w:val="005E1A09"/>
    <w:rsid w:val="005E6CCD"/>
    <w:rsid w:val="005E7C82"/>
    <w:rsid w:val="005F7EE6"/>
    <w:rsid w:val="006013D8"/>
    <w:rsid w:val="006336D6"/>
    <w:rsid w:val="006354E0"/>
    <w:rsid w:val="00673C5C"/>
    <w:rsid w:val="00675F4E"/>
    <w:rsid w:val="00691C8C"/>
    <w:rsid w:val="00693FB9"/>
    <w:rsid w:val="006A1996"/>
    <w:rsid w:val="006A27EE"/>
    <w:rsid w:val="006A3FCE"/>
    <w:rsid w:val="006B1B21"/>
    <w:rsid w:val="006B48A5"/>
    <w:rsid w:val="006B6B67"/>
    <w:rsid w:val="006D4C49"/>
    <w:rsid w:val="006D5D13"/>
    <w:rsid w:val="006E3D61"/>
    <w:rsid w:val="006F0BD3"/>
    <w:rsid w:val="006F4D14"/>
    <w:rsid w:val="007055A0"/>
    <w:rsid w:val="007108A8"/>
    <w:rsid w:val="00726D6A"/>
    <w:rsid w:val="00737650"/>
    <w:rsid w:val="00746C38"/>
    <w:rsid w:val="00756C28"/>
    <w:rsid w:val="007579DE"/>
    <w:rsid w:val="00766D23"/>
    <w:rsid w:val="007720D9"/>
    <w:rsid w:val="00776C95"/>
    <w:rsid w:val="00780792"/>
    <w:rsid w:val="00784B10"/>
    <w:rsid w:val="007952DF"/>
    <w:rsid w:val="007A0284"/>
    <w:rsid w:val="007B647D"/>
    <w:rsid w:val="007C0E78"/>
    <w:rsid w:val="007D5121"/>
    <w:rsid w:val="007D5195"/>
    <w:rsid w:val="007E1F4D"/>
    <w:rsid w:val="007E2887"/>
    <w:rsid w:val="007F36FA"/>
    <w:rsid w:val="00804E4D"/>
    <w:rsid w:val="00806BFE"/>
    <w:rsid w:val="0081147C"/>
    <w:rsid w:val="008163F9"/>
    <w:rsid w:val="00825AFB"/>
    <w:rsid w:val="00825EEA"/>
    <w:rsid w:val="008328A4"/>
    <w:rsid w:val="00834D79"/>
    <w:rsid w:val="008413F1"/>
    <w:rsid w:val="0084729E"/>
    <w:rsid w:val="00847707"/>
    <w:rsid w:val="00853EF1"/>
    <w:rsid w:val="00862EDA"/>
    <w:rsid w:val="008747E4"/>
    <w:rsid w:val="00876872"/>
    <w:rsid w:val="00892AD8"/>
    <w:rsid w:val="00894AB5"/>
    <w:rsid w:val="008978BD"/>
    <w:rsid w:val="008A34D4"/>
    <w:rsid w:val="008A531C"/>
    <w:rsid w:val="008A5BF3"/>
    <w:rsid w:val="008B7EFC"/>
    <w:rsid w:val="008C1937"/>
    <w:rsid w:val="008D22E8"/>
    <w:rsid w:val="008D2AE5"/>
    <w:rsid w:val="008E0CD1"/>
    <w:rsid w:val="008E53DF"/>
    <w:rsid w:val="00903513"/>
    <w:rsid w:val="0090791D"/>
    <w:rsid w:val="009440AA"/>
    <w:rsid w:val="00945325"/>
    <w:rsid w:val="009478C3"/>
    <w:rsid w:val="009648A5"/>
    <w:rsid w:val="009746A8"/>
    <w:rsid w:val="00974B0F"/>
    <w:rsid w:val="009A356D"/>
    <w:rsid w:val="009B2B34"/>
    <w:rsid w:val="009C2613"/>
    <w:rsid w:val="009D0184"/>
    <w:rsid w:val="009D4782"/>
    <w:rsid w:val="009E6418"/>
    <w:rsid w:val="009F69A3"/>
    <w:rsid w:val="009F6F61"/>
    <w:rsid w:val="00A01B19"/>
    <w:rsid w:val="00A068D2"/>
    <w:rsid w:val="00A1121F"/>
    <w:rsid w:val="00A1359B"/>
    <w:rsid w:val="00A173EF"/>
    <w:rsid w:val="00A24157"/>
    <w:rsid w:val="00A25E33"/>
    <w:rsid w:val="00A3259E"/>
    <w:rsid w:val="00A36AE3"/>
    <w:rsid w:val="00A43365"/>
    <w:rsid w:val="00AB661A"/>
    <w:rsid w:val="00AD0199"/>
    <w:rsid w:val="00AD1EDA"/>
    <w:rsid w:val="00AD68F6"/>
    <w:rsid w:val="00AF3A7B"/>
    <w:rsid w:val="00AF5858"/>
    <w:rsid w:val="00AF7F27"/>
    <w:rsid w:val="00B01C95"/>
    <w:rsid w:val="00B06943"/>
    <w:rsid w:val="00B219FD"/>
    <w:rsid w:val="00B30777"/>
    <w:rsid w:val="00B4226B"/>
    <w:rsid w:val="00B42989"/>
    <w:rsid w:val="00B42D7B"/>
    <w:rsid w:val="00B545D3"/>
    <w:rsid w:val="00B75237"/>
    <w:rsid w:val="00B81803"/>
    <w:rsid w:val="00B86A9F"/>
    <w:rsid w:val="00B86F44"/>
    <w:rsid w:val="00BA3D52"/>
    <w:rsid w:val="00BB1D31"/>
    <w:rsid w:val="00BB6CF7"/>
    <w:rsid w:val="00BB6DC9"/>
    <w:rsid w:val="00BD31D3"/>
    <w:rsid w:val="00BD3F80"/>
    <w:rsid w:val="00BE5555"/>
    <w:rsid w:val="00C01461"/>
    <w:rsid w:val="00C05B1C"/>
    <w:rsid w:val="00C1383B"/>
    <w:rsid w:val="00C148D4"/>
    <w:rsid w:val="00C46495"/>
    <w:rsid w:val="00C56D4B"/>
    <w:rsid w:val="00C62350"/>
    <w:rsid w:val="00C72DE3"/>
    <w:rsid w:val="00C83D12"/>
    <w:rsid w:val="00CA3A18"/>
    <w:rsid w:val="00CA69CE"/>
    <w:rsid w:val="00CB0083"/>
    <w:rsid w:val="00CB6B00"/>
    <w:rsid w:val="00CC15B7"/>
    <w:rsid w:val="00CD2975"/>
    <w:rsid w:val="00CD4EFB"/>
    <w:rsid w:val="00D15E39"/>
    <w:rsid w:val="00D175DA"/>
    <w:rsid w:val="00D17E7B"/>
    <w:rsid w:val="00D2035E"/>
    <w:rsid w:val="00D221F9"/>
    <w:rsid w:val="00D2355E"/>
    <w:rsid w:val="00D348BC"/>
    <w:rsid w:val="00D36857"/>
    <w:rsid w:val="00D377DC"/>
    <w:rsid w:val="00D44C6B"/>
    <w:rsid w:val="00D53A46"/>
    <w:rsid w:val="00D7172C"/>
    <w:rsid w:val="00D85323"/>
    <w:rsid w:val="00D92A57"/>
    <w:rsid w:val="00DA6BAF"/>
    <w:rsid w:val="00DB2F44"/>
    <w:rsid w:val="00DB6ECC"/>
    <w:rsid w:val="00DD4973"/>
    <w:rsid w:val="00DD7515"/>
    <w:rsid w:val="00DF52D3"/>
    <w:rsid w:val="00E00372"/>
    <w:rsid w:val="00E03873"/>
    <w:rsid w:val="00E053DC"/>
    <w:rsid w:val="00E06FBB"/>
    <w:rsid w:val="00E12BB1"/>
    <w:rsid w:val="00E1527F"/>
    <w:rsid w:val="00E2440D"/>
    <w:rsid w:val="00E31175"/>
    <w:rsid w:val="00E37BF3"/>
    <w:rsid w:val="00E40760"/>
    <w:rsid w:val="00E54597"/>
    <w:rsid w:val="00E561B3"/>
    <w:rsid w:val="00E76959"/>
    <w:rsid w:val="00E92E6F"/>
    <w:rsid w:val="00E93955"/>
    <w:rsid w:val="00EC2152"/>
    <w:rsid w:val="00ED1FEA"/>
    <w:rsid w:val="00ED3DB2"/>
    <w:rsid w:val="00EF3AE6"/>
    <w:rsid w:val="00EF6959"/>
    <w:rsid w:val="00EF6C7C"/>
    <w:rsid w:val="00F02737"/>
    <w:rsid w:val="00F220F8"/>
    <w:rsid w:val="00F31798"/>
    <w:rsid w:val="00F33114"/>
    <w:rsid w:val="00F47EE0"/>
    <w:rsid w:val="00F516C5"/>
    <w:rsid w:val="00F5283B"/>
    <w:rsid w:val="00F66B32"/>
    <w:rsid w:val="00F8054F"/>
    <w:rsid w:val="00F811C4"/>
    <w:rsid w:val="00F922EA"/>
    <w:rsid w:val="00F96798"/>
    <w:rsid w:val="00FA2D83"/>
    <w:rsid w:val="00FA41DC"/>
    <w:rsid w:val="00FB6A82"/>
    <w:rsid w:val="00FB7497"/>
    <w:rsid w:val="00FC3E92"/>
    <w:rsid w:val="00FD0A89"/>
    <w:rsid w:val="00FD7A20"/>
    <w:rsid w:val="00FE1C3D"/>
    <w:rsid w:val="00FE3F37"/>
    <w:rsid w:val="00FF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2767"/>
  <w15:docId w15:val="{4BA23786-C8F4-4673-B968-026608D7A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C3E92"/>
    <w:pPr>
      <w:spacing w:line="360" w:lineRule="auto"/>
      <w:jc w:val="both"/>
    </w:pPr>
    <w:rPr>
      <w:sz w:val="22"/>
      <w:szCs w:val="22"/>
      <w:lang w:val="pt-BR"/>
    </w:rPr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textAlignment w:val="center"/>
    </w:pPr>
    <w:rPr>
      <w:rFonts w:ascii="Tahoma" w:eastAsiaTheme="minorEastAsia" w:hAnsi="Tahoma" w:cs="Arial"/>
      <w:color w:val="000000"/>
      <w:lang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E053DC"/>
    <w:pPr>
      <w:widowControl w:val="0"/>
      <w:numPr>
        <w:numId w:val="21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textAlignment w:val="center"/>
    </w:pPr>
    <w:rPr>
      <w:rFonts w:ascii="Tahoma" w:eastAsiaTheme="minorEastAsia" w:hAnsi="Tahoma" w:cs="Cambria"/>
      <w:color w:val="000000"/>
      <w:spacing w:val="-2"/>
      <w:lang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peso3">
    <w:name w:val="00_peso 3"/>
    <w:basedOn w:val="Normal"/>
    <w:autoRedefine/>
    <w:qFormat/>
    <w:rsid w:val="00566C13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4"/>
      </w:numPr>
    </w:pPr>
  </w:style>
  <w:style w:type="paragraph" w:customStyle="1" w:styleId="00PESO2">
    <w:name w:val="00_PESO_2"/>
    <w:basedOn w:val="00peso3"/>
    <w:uiPriority w:val="99"/>
    <w:rsid w:val="00DF52D3"/>
    <w:pPr>
      <w:jc w:val="left"/>
    </w:pPr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textAlignment w:val="center"/>
    </w:pPr>
    <w:rPr>
      <w:rFonts w:ascii="Tahoma" w:eastAsiaTheme="minorEastAsia" w:hAnsi="Tahoma" w:cs="Tahoma"/>
      <w:color w:val="000000"/>
      <w:lang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/>
      <w:ind w:left="720"/>
      <w:contextualSpacing/>
    </w:p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rPr>
      <w:rFonts w:ascii="Verdana" w:eastAsia="Times New Roman" w:hAnsi="Verdana" w:cs="Verdana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/>
    </w:pPr>
    <w:rPr>
      <w:rFonts w:ascii="Arial" w:hAnsi="Arial" w:cs="Arial"/>
      <w:b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character" w:styleId="HiperlinkVisitado">
    <w:name w:val="FollowedHyperlink"/>
    <w:basedOn w:val="Fontepargpadro"/>
    <w:uiPriority w:val="99"/>
    <w:semiHidden/>
    <w:unhideWhenUsed/>
    <w:rsid w:val="00566C13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566C1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table" w:styleId="TabeladeGradeClara">
    <w:name w:val="Grid Table Light"/>
    <w:basedOn w:val="Tabelanormal"/>
    <w:uiPriority w:val="99"/>
    <w:rsid w:val="00A173E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364D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64DA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64DA5"/>
    <w:rPr>
      <w:sz w:val="20"/>
      <w:szCs w:val="20"/>
      <w:lang w:val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64D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64DA5"/>
    <w:rPr>
      <w:b/>
      <w:bCs/>
      <w:sz w:val="20"/>
      <w:szCs w:val="20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AB42222-D226-4BB4-87D3-62A49606C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1</Pages>
  <Words>2255</Words>
  <Characters>12182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14409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Herbert Tsuji</cp:lastModifiedBy>
  <cp:revision>15</cp:revision>
  <cp:lastPrinted>2017-12-07T17:27:00Z</cp:lastPrinted>
  <dcterms:created xsi:type="dcterms:W3CDTF">2018-01-08T02:41:00Z</dcterms:created>
  <dcterms:modified xsi:type="dcterms:W3CDTF">2018-01-12T13:55:00Z</dcterms:modified>
  <cp:category/>
</cp:coreProperties>
</file>