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26409F" w14:textId="4A19F462" w:rsidR="00EB1FAE" w:rsidRDefault="00EB1FAE" w:rsidP="00EB1FAE">
      <w:pPr>
        <w:pStyle w:val="00P1"/>
      </w:pPr>
      <w:r>
        <w:rPr>
          <w:caps w:val="0"/>
        </w:rPr>
        <w:t>F</w:t>
      </w:r>
      <w:r w:rsidRPr="0068450E">
        <w:rPr>
          <w:caps w:val="0"/>
        </w:rPr>
        <w:t>icha de acompanhament</w:t>
      </w:r>
      <w:bookmarkStart w:id="0" w:name="_GoBack"/>
      <w:bookmarkEnd w:id="0"/>
      <w:r w:rsidRPr="0068450E">
        <w:rPr>
          <w:caps w:val="0"/>
        </w:rPr>
        <w:t xml:space="preserve">o de aprendizagem – </w:t>
      </w:r>
      <w:r>
        <w:rPr>
          <w:caps w:val="0"/>
        </w:rPr>
        <w:br/>
      </w:r>
      <w:bookmarkStart w:id="1" w:name="_Hlk502301955"/>
      <w:r>
        <w:rPr>
          <w:caps w:val="0"/>
        </w:rPr>
        <w:t>3</w:t>
      </w:r>
      <w:bookmarkEnd w:id="1"/>
      <w:r w:rsidR="000F4138" w:rsidRPr="000F4138">
        <w:rPr>
          <w:caps w:val="0"/>
          <w:u w:val="single"/>
          <w:vertAlign w:val="superscript"/>
        </w:rPr>
        <w:t>o</w:t>
      </w:r>
      <w:r w:rsidRPr="0068450E">
        <w:rPr>
          <w:caps w:val="0"/>
        </w:rPr>
        <w:t xml:space="preserve"> bimestre</w:t>
      </w:r>
    </w:p>
    <w:p w14:paraId="6D113824" w14:textId="77777777" w:rsidR="00256E14" w:rsidRPr="00784C99" w:rsidRDefault="00256E14" w:rsidP="00256E14">
      <w:pPr>
        <w:rPr>
          <w:rFonts w:ascii="Arial" w:hAnsi="Arial" w:cs="Arial"/>
          <w:b/>
          <w:sz w:val="20"/>
          <w:szCs w:val="20"/>
          <w:lang w:val="pt-BR"/>
        </w:rPr>
      </w:pPr>
    </w:p>
    <w:tbl>
      <w:tblPr>
        <w:tblStyle w:val="TabeladeGradeClara2"/>
        <w:tblW w:w="5000" w:type="pct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ook w:val="04A0" w:firstRow="1" w:lastRow="0" w:firstColumn="1" w:lastColumn="0" w:noHBand="0" w:noVBand="1"/>
      </w:tblPr>
      <w:tblGrid>
        <w:gridCol w:w="575"/>
        <w:gridCol w:w="4642"/>
        <w:gridCol w:w="1306"/>
        <w:gridCol w:w="1887"/>
        <w:gridCol w:w="1438"/>
      </w:tblGrid>
      <w:tr w:rsidR="00CE1080" w:rsidRPr="00CE1080" w14:paraId="6CA7FAEA" w14:textId="77777777" w:rsidTr="00CE1080">
        <w:trPr>
          <w:trHeight w:val="983"/>
        </w:trPr>
        <w:tc>
          <w:tcPr>
            <w:tcW w:w="5000" w:type="pct"/>
            <w:gridSpan w:val="5"/>
          </w:tcPr>
          <w:p w14:paraId="087394EB" w14:textId="77777777" w:rsidR="00CE1080" w:rsidRPr="00CE1080" w:rsidRDefault="00CE1080" w:rsidP="00400ED3">
            <w:pPr>
              <w:spacing w:before="300" w:after="120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CE1080">
              <w:rPr>
                <w:rFonts w:ascii="Tahoma" w:hAnsi="Tahoma" w:cs="Tahoma"/>
                <w:b/>
                <w:sz w:val="20"/>
                <w:szCs w:val="20"/>
                <w:lang w:val="pt-BR"/>
              </w:rPr>
              <w:t>Nome: ________________________________________________________________</w:t>
            </w:r>
          </w:p>
          <w:p w14:paraId="196256C8" w14:textId="3C4560CA" w:rsidR="00CE1080" w:rsidRPr="00CE1080" w:rsidRDefault="00CE1080" w:rsidP="00400ED3">
            <w:pPr>
              <w:spacing w:before="300" w:after="120"/>
              <w:rPr>
                <w:rFonts w:ascii="Tahoma" w:hAnsi="Tahoma"/>
                <w:sz w:val="20"/>
                <w:lang w:val="pt-BR"/>
              </w:rPr>
            </w:pPr>
            <w:r w:rsidRPr="00CE1080">
              <w:rPr>
                <w:rFonts w:ascii="Tahoma" w:hAnsi="Tahoma" w:cs="Tahoma"/>
                <w:b/>
                <w:sz w:val="20"/>
                <w:szCs w:val="20"/>
                <w:lang w:val="pt-BR"/>
              </w:rPr>
              <w:t>Classe: _______________________________________________________________</w:t>
            </w:r>
            <w:r w:rsidR="007F2410">
              <w:rPr>
                <w:rFonts w:ascii="Tahoma" w:hAnsi="Tahoma" w:cs="Tahoma"/>
                <w:b/>
                <w:sz w:val="20"/>
                <w:szCs w:val="20"/>
                <w:lang w:val="pt-BR"/>
              </w:rPr>
              <w:t>_</w:t>
            </w:r>
          </w:p>
        </w:tc>
      </w:tr>
      <w:tr w:rsidR="00CE1080" w:rsidRPr="00CE1080" w14:paraId="5E3FBD3A" w14:textId="77777777" w:rsidTr="00CE1080">
        <w:tc>
          <w:tcPr>
            <w:tcW w:w="292" w:type="pct"/>
          </w:tcPr>
          <w:p w14:paraId="0351CF0F" w14:textId="77777777" w:rsidR="00CE1080" w:rsidRPr="00CE1080" w:rsidRDefault="00CE1080" w:rsidP="00CE1080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2357" w:type="pct"/>
            <w:vAlign w:val="center"/>
          </w:tcPr>
          <w:p w14:paraId="7481233A" w14:textId="77777777" w:rsidR="00CE1080" w:rsidRPr="00CE1080" w:rsidRDefault="00CE1080" w:rsidP="00CE1080">
            <w:pPr>
              <w:spacing w:before="60" w:after="60"/>
              <w:rPr>
                <w:rFonts w:ascii="Tahoma" w:hAnsi="Tahoma"/>
                <w:b/>
                <w:sz w:val="20"/>
                <w:lang w:val="pt-BR"/>
              </w:rPr>
            </w:pPr>
            <w:r w:rsidRPr="00CE1080">
              <w:rPr>
                <w:rFonts w:ascii="Tahoma" w:hAnsi="Tahoma"/>
                <w:b/>
                <w:sz w:val="20"/>
                <w:lang w:val="pt-BR"/>
              </w:rPr>
              <w:t>Objetivos</w:t>
            </w:r>
          </w:p>
        </w:tc>
        <w:tc>
          <w:tcPr>
            <w:tcW w:w="663" w:type="pct"/>
            <w:vAlign w:val="center"/>
          </w:tcPr>
          <w:p w14:paraId="19314B6E" w14:textId="77777777" w:rsidR="00CE1080" w:rsidRPr="00CE1080" w:rsidRDefault="00CE1080" w:rsidP="00CE1080">
            <w:pPr>
              <w:spacing w:before="60" w:after="60"/>
              <w:jc w:val="center"/>
              <w:rPr>
                <w:rFonts w:ascii="Tahoma" w:hAnsi="Tahoma"/>
                <w:b/>
                <w:sz w:val="20"/>
                <w:lang w:val="pt-BR"/>
              </w:rPr>
            </w:pPr>
            <w:r w:rsidRPr="00CE1080">
              <w:rPr>
                <w:rFonts w:ascii="Tahoma" w:hAnsi="Tahoma"/>
                <w:b/>
                <w:sz w:val="20"/>
                <w:lang w:val="pt-BR"/>
              </w:rPr>
              <w:t>Conhece bem</w:t>
            </w:r>
          </w:p>
        </w:tc>
        <w:tc>
          <w:tcPr>
            <w:tcW w:w="958" w:type="pct"/>
            <w:vAlign w:val="center"/>
          </w:tcPr>
          <w:p w14:paraId="13277FF9" w14:textId="77777777" w:rsidR="00CE1080" w:rsidRPr="00CE1080" w:rsidRDefault="00CE1080" w:rsidP="00CE1080">
            <w:pPr>
              <w:spacing w:before="60" w:after="60"/>
              <w:jc w:val="center"/>
              <w:rPr>
                <w:rFonts w:ascii="Tahoma" w:hAnsi="Tahoma"/>
                <w:b/>
                <w:sz w:val="20"/>
                <w:lang w:val="pt-BR"/>
              </w:rPr>
            </w:pPr>
            <w:r w:rsidRPr="00CE1080">
              <w:rPr>
                <w:rFonts w:ascii="Tahoma" w:hAnsi="Tahoma"/>
                <w:b/>
                <w:sz w:val="20"/>
                <w:lang w:val="pt-BR"/>
              </w:rPr>
              <w:t>Conhece parcialmente</w:t>
            </w:r>
          </w:p>
        </w:tc>
        <w:tc>
          <w:tcPr>
            <w:tcW w:w="730" w:type="pct"/>
            <w:vAlign w:val="center"/>
          </w:tcPr>
          <w:p w14:paraId="6D653218" w14:textId="77777777" w:rsidR="00CE1080" w:rsidRPr="00CE1080" w:rsidRDefault="00CE1080" w:rsidP="00CE1080">
            <w:pPr>
              <w:spacing w:before="60" w:after="60"/>
              <w:jc w:val="center"/>
              <w:rPr>
                <w:rFonts w:ascii="Tahoma" w:hAnsi="Tahoma"/>
                <w:b/>
                <w:sz w:val="20"/>
                <w:lang w:val="pt-BR"/>
              </w:rPr>
            </w:pPr>
            <w:r w:rsidRPr="00CE1080">
              <w:rPr>
                <w:rFonts w:ascii="Tahoma" w:hAnsi="Tahoma"/>
                <w:b/>
                <w:sz w:val="20"/>
                <w:lang w:val="pt-BR"/>
              </w:rPr>
              <w:t>Conhece pouco</w:t>
            </w:r>
          </w:p>
        </w:tc>
      </w:tr>
      <w:tr w:rsidR="00CE1080" w:rsidRPr="002245D7" w14:paraId="41460876" w14:textId="77777777" w:rsidTr="00CE1080">
        <w:tc>
          <w:tcPr>
            <w:tcW w:w="292" w:type="pct"/>
            <w:vMerge w:val="restart"/>
            <w:textDirection w:val="btLr"/>
          </w:tcPr>
          <w:p w14:paraId="4E4B334F" w14:textId="77777777" w:rsidR="00CE1080" w:rsidRPr="00CE1080" w:rsidRDefault="00CE1080" w:rsidP="00CE1080">
            <w:pPr>
              <w:jc w:val="center"/>
              <w:rPr>
                <w:rFonts w:ascii="Tahoma" w:hAnsi="Tahoma"/>
                <w:b/>
                <w:sz w:val="20"/>
                <w:lang w:val="pt-BR"/>
              </w:rPr>
            </w:pPr>
            <w:r w:rsidRPr="00CE1080">
              <w:rPr>
                <w:rFonts w:ascii="Tahoma" w:hAnsi="Tahoma"/>
                <w:b/>
                <w:sz w:val="20"/>
                <w:lang w:val="pt-BR"/>
              </w:rPr>
              <w:t>Unidade 6</w:t>
            </w:r>
          </w:p>
        </w:tc>
        <w:tc>
          <w:tcPr>
            <w:tcW w:w="2357" w:type="pct"/>
            <w:vAlign w:val="center"/>
          </w:tcPr>
          <w:p w14:paraId="35FC445A" w14:textId="77777777" w:rsidR="00CE1080" w:rsidRPr="00CE1080" w:rsidRDefault="00CE1080" w:rsidP="00CE1080">
            <w:pPr>
              <w:spacing w:before="60" w:after="60"/>
              <w:rPr>
                <w:rFonts w:ascii="Tahoma" w:hAnsi="Tahoma"/>
                <w:sz w:val="20"/>
                <w:lang w:val="pt-BR"/>
              </w:rPr>
            </w:pPr>
            <w:r w:rsidRPr="00CE1080">
              <w:rPr>
                <w:rFonts w:ascii="Tahoma" w:hAnsi="Tahoma"/>
                <w:sz w:val="20"/>
                <w:lang w:val="pt-BR"/>
              </w:rPr>
              <w:t>1. Relembrar as unidades de medida de comprimento não padronizadas e medir comprimentos em centímetro.</w:t>
            </w:r>
          </w:p>
        </w:tc>
        <w:tc>
          <w:tcPr>
            <w:tcW w:w="663" w:type="pct"/>
            <w:vAlign w:val="center"/>
          </w:tcPr>
          <w:p w14:paraId="29D704B1" w14:textId="77777777" w:rsidR="00CE1080" w:rsidRPr="00CE1080" w:rsidRDefault="00CE1080" w:rsidP="00CE1080">
            <w:pPr>
              <w:spacing w:before="60" w:after="60"/>
              <w:jc w:val="center"/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958" w:type="pct"/>
            <w:vAlign w:val="center"/>
          </w:tcPr>
          <w:p w14:paraId="38DBC588" w14:textId="77777777" w:rsidR="00CE1080" w:rsidRPr="00CE1080" w:rsidRDefault="00CE1080" w:rsidP="00CE1080">
            <w:pPr>
              <w:spacing w:before="60" w:after="60"/>
              <w:jc w:val="center"/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730" w:type="pct"/>
            <w:vAlign w:val="center"/>
          </w:tcPr>
          <w:p w14:paraId="6235B3F7" w14:textId="77777777" w:rsidR="00CE1080" w:rsidRPr="00CE1080" w:rsidRDefault="00CE1080" w:rsidP="00CE1080">
            <w:pPr>
              <w:spacing w:before="60" w:after="60"/>
              <w:jc w:val="center"/>
              <w:rPr>
                <w:rFonts w:ascii="Tahoma" w:hAnsi="Tahoma"/>
                <w:sz w:val="20"/>
                <w:lang w:val="pt-BR"/>
              </w:rPr>
            </w:pPr>
          </w:p>
        </w:tc>
      </w:tr>
      <w:tr w:rsidR="00CE1080" w:rsidRPr="002245D7" w14:paraId="390A8490" w14:textId="77777777" w:rsidTr="00CE1080">
        <w:tc>
          <w:tcPr>
            <w:tcW w:w="292" w:type="pct"/>
            <w:vMerge/>
          </w:tcPr>
          <w:p w14:paraId="36BF68C4" w14:textId="77777777" w:rsidR="00CE1080" w:rsidRPr="00CE1080" w:rsidRDefault="00CE1080" w:rsidP="00CE1080">
            <w:pPr>
              <w:jc w:val="center"/>
              <w:rPr>
                <w:rFonts w:ascii="Tahoma" w:hAnsi="Tahoma"/>
                <w:b/>
                <w:sz w:val="20"/>
                <w:lang w:val="pt-BR"/>
              </w:rPr>
            </w:pPr>
          </w:p>
        </w:tc>
        <w:tc>
          <w:tcPr>
            <w:tcW w:w="2357" w:type="pct"/>
            <w:vAlign w:val="center"/>
          </w:tcPr>
          <w:p w14:paraId="6822EF22" w14:textId="07D57806" w:rsidR="00CE1080" w:rsidRPr="00CE1080" w:rsidRDefault="00CE1080" w:rsidP="00400ED3">
            <w:pPr>
              <w:spacing w:before="60" w:after="60"/>
              <w:rPr>
                <w:rFonts w:ascii="Tahoma" w:hAnsi="Tahoma"/>
                <w:sz w:val="20"/>
                <w:lang w:val="pt-BR"/>
              </w:rPr>
            </w:pPr>
            <w:r w:rsidRPr="00CE1080">
              <w:rPr>
                <w:rFonts w:ascii="Tahoma" w:hAnsi="Tahoma"/>
                <w:sz w:val="20"/>
                <w:lang w:val="pt-BR"/>
              </w:rPr>
              <w:t xml:space="preserve">2. Conhecer o metro, </w:t>
            </w:r>
            <w:r w:rsidR="00E75BA8">
              <w:rPr>
                <w:rFonts w:ascii="Tahoma" w:hAnsi="Tahoma"/>
                <w:sz w:val="20"/>
                <w:lang w:val="pt-BR"/>
              </w:rPr>
              <w:t xml:space="preserve">o </w:t>
            </w:r>
            <w:r w:rsidRPr="00CE1080">
              <w:rPr>
                <w:rFonts w:ascii="Tahoma" w:hAnsi="Tahoma"/>
                <w:sz w:val="20"/>
                <w:lang w:val="pt-BR"/>
              </w:rPr>
              <w:t xml:space="preserve">centímetro e </w:t>
            </w:r>
            <w:r w:rsidR="00400ED3">
              <w:rPr>
                <w:rFonts w:ascii="Tahoma" w:hAnsi="Tahoma"/>
                <w:sz w:val="20"/>
                <w:lang w:val="pt-BR"/>
              </w:rPr>
              <w:t>o</w:t>
            </w:r>
            <w:r w:rsidR="00E75BA8">
              <w:rPr>
                <w:rFonts w:ascii="Tahoma" w:hAnsi="Tahoma"/>
                <w:sz w:val="20"/>
                <w:lang w:val="pt-BR"/>
              </w:rPr>
              <w:t xml:space="preserve"> </w:t>
            </w:r>
            <w:r w:rsidRPr="00CE1080">
              <w:rPr>
                <w:rFonts w:ascii="Tahoma" w:hAnsi="Tahoma"/>
                <w:sz w:val="20"/>
                <w:lang w:val="pt-BR"/>
              </w:rPr>
              <w:t>milímetro como unidades de medida de comprimento padronizada</w:t>
            </w:r>
            <w:r w:rsidR="00E75BA8">
              <w:rPr>
                <w:rFonts w:ascii="Tahoma" w:hAnsi="Tahoma"/>
                <w:sz w:val="20"/>
                <w:lang w:val="pt-BR"/>
              </w:rPr>
              <w:t>s</w:t>
            </w:r>
            <w:r w:rsidRPr="00CE1080">
              <w:rPr>
                <w:rFonts w:ascii="Tahoma" w:hAnsi="Tahoma"/>
                <w:sz w:val="20"/>
                <w:lang w:val="pt-BR"/>
              </w:rPr>
              <w:t>.</w:t>
            </w:r>
          </w:p>
        </w:tc>
        <w:tc>
          <w:tcPr>
            <w:tcW w:w="663" w:type="pct"/>
            <w:vAlign w:val="center"/>
          </w:tcPr>
          <w:p w14:paraId="1F3CD394" w14:textId="77777777" w:rsidR="00CE1080" w:rsidRPr="00CE1080" w:rsidRDefault="00CE1080" w:rsidP="00CE1080">
            <w:pPr>
              <w:spacing w:before="60" w:after="60"/>
              <w:jc w:val="center"/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958" w:type="pct"/>
            <w:vAlign w:val="center"/>
          </w:tcPr>
          <w:p w14:paraId="7B8DA1A4" w14:textId="77777777" w:rsidR="00CE1080" w:rsidRPr="00CE1080" w:rsidRDefault="00CE1080" w:rsidP="00CE1080">
            <w:pPr>
              <w:spacing w:before="60" w:after="60"/>
              <w:jc w:val="center"/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730" w:type="pct"/>
            <w:vAlign w:val="center"/>
          </w:tcPr>
          <w:p w14:paraId="037EF85C" w14:textId="77777777" w:rsidR="00CE1080" w:rsidRPr="00CE1080" w:rsidRDefault="00CE1080" w:rsidP="00CE1080">
            <w:pPr>
              <w:spacing w:before="60" w:after="60"/>
              <w:jc w:val="center"/>
              <w:rPr>
                <w:rFonts w:ascii="Tahoma" w:hAnsi="Tahoma"/>
                <w:sz w:val="20"/>
                <w:lang w:val="pt-BR"/>
              </w:rPr>
            </w:pPr>
          </w:p>
        </w:tc>
      </w:tr>
      <w:tr w:rsidR="00CE1080" w:rsidRPr="002245D7" w14:paraId="2AA8D109" w14:textId="77777777" w:rsidTr="00CE1080">
        <w:tc>
          <w:tcPr>
            <w:tcW w:w="292" w:type="pct"/>
            <w:vMerge/>
          </w:tcPr>
          <w:p w14:paraId="638C696B" w14:textId="77777777" w:rsidR="00CE1080" w:rsidRPr="00CE1080" w:rsidRDefault="00CE1080" w:rsidP="00CE1080">
            <w:pPr>
              <w:jc w:val="center"/>
              <w:rPr>
                <w:rFonts w:ascii="Tahoma" w:hAnsi="Tahoma"/>
                <w:b/>
                <w:sz w:val="20"/>
                <w:lang w:val="pt-BR"/>
              </w:rPr>
            </w:pPr>
          </w:p>
        </w:tc>
        <w:tc>
          <w:tcPr>
            <w:tcW w:w="2357" w:type="pct"/>
            <w:vAlign w:val="center"/>
          </w:tcPr>
          <w:p w14:paraId="1CB5174C" w14:textId="77777777" w:rsidR="00CE1080" w:rsidRPr="00CE1080" w:rsidRDefault="00CE1080" w:rsidP="00CE1080">
            <w:pPr>
              <w:spacing w:before="60" w:after="60"/>
              <w:rPr>
                <w:rFonts w:ascii="Tahoma" w:hAnsi="Tahoma"/>
                <w:sz w:val="20"/>
                <w:lang w:val="pt-BR"/>
              </w:rPr>
            </w:pPr>
            <w:r w:rsidRPr="00CE1080">
              <w:rPr>
                <w:rFonts w:ascii="Tahoma" w:hAnsi="Tahoma"/>
                <w:sz w:val="20"/>
                <w:lang w:val="pt-BR"/>
              </w:rPr>
              <w:t>3. Relacionar a ideia de perímetro à medida do contorno de uma figura.</w:t>
            </w:r>
          </w:p>
        </w:tc>
        <w:tc>
          <w:tcPr>
            <w:tcW w:w="663" w:type="pct"/>
            <w:vAlign w:val="center"/>
          </w:tcPr>
          <w:p w14:paraId="6A4B87E3" w14:textId="77777777" w:rsidR="00CE1080" w:rsidRPr="00CE1080" w:rsidRDefault="00CE1080" w:rsidP="00CE1080">
            <w:pPr>
              <w:spacing w:before="60" w:after="60"/>
              <w:jc w:val="center"/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958" w:type="pct"/>
            <w:vAlign w:val="center"/>
          </w:tcPr>
          <w:p w14:paraId="6EA90207" w14:textId="77777777" w:rsidR="00CE1080" w:rsidRPr="00CE1080" w:rsidRDefault="00CE1080" w:rsidP="00CE1080">
            <w:pPr>
              <w:spacing w:before="60" w:after="60"/>
              <w:jc w:val="center"/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730" w:type="pct"/>
            <w:vAlign w:val="center"/>
          </w:tcPr>
          <w:p w14:paraId="64BFBC54" w14:textId="77777777" w:rsidR="00CE1080" w:rsidRPr="00CE1080" w:rsidRDefault="00CE1080" w:rsidP="00CE1080">
            <w:pPr>
              <w:spacing w:before="60" w:after="60"/>
              <w:jc w:val="center"/>
              <w:rPr>
                <w:rFonts w:ascii="Tahoma" w:hAnsi="Tahoma"/>
                <w:sz w:val="20"/>
                <w:lang w:val="pt-BR"/>
              </w:rPr>
            </w:pPr>
          </w:p>
        </w:tc>
      </w:tr>
      <w:tr w:rsidR="00CE1080" w:rsidRPr="002245D7" w14:paraId="00FD87C4" w14:textId="77777777" w:rsidTr="00CE1080">
        <w:tc>
          <w:tcPr>
            <w:tcW w:w="292" w:type="pct"/>
            <w:vMerge/>
          </w:tcPr>
          <w:p w14:paraId="29681D0A" w14:textId="77777777" w:rsidR="00CE1080" w:rsidRPr="00CE1080" w:rsidRDefault="00CE1080" w:rsidP="00CE1080">
            <w:pPr>
              <w:jc w:val="center"/>
              <w:rPr>
                <w:rFonts w:ascii="Tahoma" w:hAnsi="Tahoma"/>
                <w:b/>
                <w:sz w:val="20"/>
                <w:lang w:val="pt-BR"/>
              </w:rPr>
            </w:pPr>
          </w:p>
        </w:tc>
        <w:tc>
          <w:tcPr>
            <w:tcW w:w="2357" w:type="pct"/>
            <w:vAlign w:val="center"/>
          </w:tcPr>
          <w:p w14:paraId="1A2EC926" w14:textId="77777777" w:rsidR="00CE1080" w:rsidRPr="00CE1080" w:rsidRDefault="00CE1080" w:rsidP="00CE1080">
            <w:pPr>
              <w:spacing w:before="60" w:after="60"/>
              <w:rPr>
                <w:rFonts w:ascii="Tahoma" w:hAnsi="Tahoma"/>
                <w:sz w:val="20"/>
                <w:lang w:val="pt-BR"/>
              </w:rPr>
            </w:pPr>
            <w:r w:rsidRPr="00CE1080">
              <w:rPr>
                <w:rFonts w:ascii="Tahoma" w:hAnsi="Tahoma"/>
                <w:sz w:val="20"/>
                <w:lang w:val="pt-BR"/>
              </w:rPr>
              <w:t>4. Usar as unidades de medida de tempo: hora, minuto e segundo.</w:t>
            </w:r>
          </w:p>
        </w:tc>
        <w:tc>
          <w:tcPr>
            <w:tcW w:w="663" w:type="pct"/>
            <w:vAlign w:val="center"/>
          </w:tcPr>
          <w:p w14:paraId="0FE77958" w14:textId="77777777" w:rsidR="00CE1080" w:rsidRPr="00CE1080" w:rsidRDefault="00CE1080" w:rsidP="00CE1080">
            <w:pPr>
              <w:spacing w:before="60" w:after="60"/>
              <w:jc w:val="center"/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958" w:type="pct"/>
            <w:vAlign w:val="center"/>
          </w:tcPr>
          <w:p w14:paraId="3E26E3D6" w14:textId="77777777" w:rsidR="00CE1080" w:rsidRPr="00CE1080" w:rsidRDefault="00CE1080" w:rsidP="00CE1080">
            <w:pPr>
              <w:spacing w:before="60" w:after="60"/>
              <w:jc w:val="center"/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730" w:type="pct"/>
            <w:vAlign w:val="center"/>
          </w:tcPr>
          <w:p w14:paraId="74FF4B6D" w14:textId="77777777" w:rsidR="00CE1080" w:rsidRPr="00CE1080" w:rsidRDefault="00CE1080" w:rsidP="00CE1080">
            <w:pPr>
              <w:spacing w:before="60" w:after="60"/>
              <w:jc w:val="center"/>
              <w:rPr>
                <w:rFonts w:ascii="Tahoma" w:hAnsi="Tahoma"/>
                <w:sz w:val="20"/>
                <w:lang w:val="pt-BR"/>
              </w:rPr>
            </w:pPr>
          </w:p>
        </w:tc>
      </w:tr>
      <w:tr w:rsidR="00CE1080" w:rsidRPr="002245D7" w14:paraId="09AF145F" w14:textId="77777777" w:rsidTr="00CE1080">
        <w:tc>
          <w:tcPr>
            <w:tcW w:w="292" w:type="pct"/>
            <w:vMerge/>
          </w:tcPr>
          <w:p w14:paraId="194E24BA" w14:textId="77777777" w:rsidR="00CE1080" w:rsidRPr="00CE1080" w:rsidRDefault="00CE1080" w:rsidP="00CE1080">
            <w:pPr>
              <w:jc w:val="center"/>
              <w:rPr>
                <w:rFonts w:ascii="Tahoma" w:hAnsi="Tahoma"/>
                <w:b/>
                <w:sz w:val="20"/>
                <w:lang w:val="pt-BR"/>
              </w:rPr>
            </w:pPr>
          </w:p>
        </w:tc>
        <w:tc>
          <w:tcPr>
            <w:tcW w:w="2357" w:type="pct"/>
            <w:vAlign w:val="center"/>
          </w:tcPr>
          <w:p w14:paraId="65E3A1BA" w14:textId="77777777" w:rsidR="00CE1080" w:rsidRPr="00CE1080" w:rsidRDefault="00CE1080" w:rsidP="00CE1080">
            <w:pPr>
              <w:spacing w:before="60" w:after="60"/>
              <w:rPr>
                <w:rFonts w:ascii="Tahoma" w:hAnsi="Tahoma"/>
                <w:sz w:val="20"/>
                <w:lang w:val="pt-BR"/>
              </w:rPr>
            </w:pPr>
            <w:r w:rsidRPr="00CE1080">
              <w:rPr>
                <w:rFonts w:ascii="Tahoma" w:hAnsi="Tahoma"/>
                <w:sz w:val="20"/>
                <w:lang w:val="pt-BR"/>
              </w:rPr>
              <w:t>5. Usar o calendário e compreender a organização do tempo em dias, meses e anos.</w:t>
            </w:r>
          </w:p>
        </w:tc>
        <w:tc>
          <w:tcPr>
            <w:tcW w:w="663" w:type="pct"/>
            <w:vAlign w:val="center"/>
          </w:tcPr>
          <w:p w14:paraId="68C03DB6" w14:textId="77777777" w:rsidR="00CE1080" w:rsidRPr="00CE1080" w:rsidRDefault="00CE1080" w:rsidP="00CE1080">
            <w:pPr>
              <w:spacing w:before="60" w:after="60"/>
              <w:jc w:val="center"/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958" w:type="pct"/>
            <w:vAlign w:val="center"/>
          </w:tcPr>
          <w:p w14:paraId="320C6F3F" w14:textId="77777777" w:rsidR="00CE1080" w:rsidRPr="00CE1080" w:rsidRDefault="00CE1080" w:rsidP="00CE1080">
            <w:pPr>
              <w:spacing w:before="60" w:after="60"/>
              <w:jc w:val="center"/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730" w:type="pct"/>
            <w:vAlign w:val="center"/>
          </w:tcPr>
          <w:p w14:paraId="22148E98" w14:textId="77777777" w:rsidR="00CE1080" w:rsidRPr="00CE1080" w:rsidRDefault="00CE1080" w:rsidP="00CE1080">
            <w:pPr>
              <w:spacing w:before="60" w:after="60"/>
              <w:jc w:val="center"/>
              <w:rPr>
                <w:rFonts w:ascii="Tahoma" w:hAnsi="Tahoma"/>
                <w:sz w:val="20"/>
                <w:lang w:val="pt-BR"/>
              </w:rPr>
            </w:pPr>
          </w:p>
        </w:tc>
      </w:tr>
      <w:tr w:rsidR="00CE1080" w:rsidRPr="002245D7" w14:paraId="6EEF1132" w14:textId="77777777" w:rsidTr="00CE1080">
        <w:tc>
          <w:tcPr>
            <w:tcW w:w="292" w:type="pct"/>
            <w:vMerge/>
          </w:tcPr>
          <w:p w14:paraId="1CAD2800" w14:textId="77777777" w:rsidR="00CE1080" w:rsidRPr="00CE1080" w:rsidRDefault="00CE1080" w:rsidP="00CE1080">
            <w:pPr>
              <w:jc w:val="center"/>
              <w:rPr>
                <w:rFonts w:ascii="Tahoma" w:hAnsi="Tahoma"/>
                <w:b/>
                <w:sz w:val="20"/>
                <w:lang w:val="pt-BR"/>
              </w:rPr>
            </w:pPr>
          </w:p>
        </w:tc>
        <w:tc>
          <w:tcPr>
            <w:tcW w:w="2357" w:type="pct"/>
            <w:vAlign w:val="center"/>
          </w:tcPr>
          <w:p w14:paraId="39E45746" w14:textId="77777777" w:rsidR="00CE1080" w:rsidRPr="00CE1080" w:rsidRDefault="00CE1080" w:rsidP="00CE1080">
            <w:pPr>
              <w:spacing w:before="60" w:after="60"/>
              <w:rPr>
                <w:rFonts w:ascii="Tahoma" w:hAnsi="Tahoma"/>
                <w:sz w:val="20"/>
                <w:lang w:val="pt-BR"/>
              </w:rPr>
            </w:pPr>
            <w:r w:rsidRPr="00CE1080">
              <w:rPr>
                <w:rFonts w:ascii="Tahoma" w:hAnsi="Tahoma"/>
                <w:sz w:val="20"/>
                <w:lang w:val="pt-BR"/>
              </w:rPr>
              <w:t>6. Entender quais são os possíveis resultados de um experimento.</w:t>
            </w:r>
          </w:p>
        </w:tc>
        <w:tc>
          <w:tcPr>
            <w:tcW w:w="663" w:type="pct"/>
            <w:vAlign w:val="center"/>
          </w:tcPr>
          <w:p w14:paraId="07F4F904" w14:textId="77777777" w:rsidR="00CE1080" w:rsidRPr="00CE1080" w:rsidRDefault="00CE1080" w:rsidP="00CE1080">
            <w:pPr>
              <w:spacing w:before="60" w:after="60"/>
              <w:jc w:val="center"/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958" w:type="pct"/>
            <w:vAlign w:val="center"/>
          </w:tcPr>
          <w:p w14:paraId="5C01C719" w14:textId="77777777" w:rsidR="00CE1080" w:rsidRPr="00CE1080" w:rsidRDefault="00CE1080" w:rsidP="00CE1080">
            <w:pPr>
              <w:spacing w:before="60" w:after="60"/>
              <w:jc w:val="center"/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730" w:type="pct"/>
            <w:vAlign w:val="center"/>
          </w:tcPr>
          <w:p w14:paraId="4B3FF035" w14:textId="77777777" w:rsidR="00CE1080" w:rsidRPr="00CE1080" w:rsidRDefault="00CE1080" w:rsidP="00CE1080">
            <w:pPr>
              <w:spacing w:before="60" w:after="60"/>
              <w:jc w:val="center"/>
              <w:rPr>
                <w:rFonts w:ascii="Tahoma" w:hAnsi="Tahoma"/>
                <w:sz w:val="20"/>
                <w:lang w:val="pt-BR"/>
              </w:rPr>
            </w:pPr>
          </w:p>
        </w:tc>
      </w:tr>
      <w:tr w:rsidR="00CE1080" w:rsidRPr="002245D7" w14:paraId="1C2F5287" w14:textId="77777777" w:rsidTr="00CE1080">
        <w:tc>
          <w:tcPr>
            <w:tcW w:w="292" w:type="pct"/>
            <w:vMerge/>
          </w:tcPr>
          <w:p w14:paraId="6473933D" w14:textId="77777777" w:rsidR="00CE1080" w:rsidRPr="00CE1080" w:rsidRDefault="00CE1080" w:rsidP="00CE1080">
            <w:pPr>
              <w:jc w:val="center"/>
              <w:rPr>
                <w:rFonts w:ascii="Tahoma" w:hAnsi="Tahoma"/>
                <w:b/>
                <w:sz w:val="20"/>
                <w:lang w:val="pt-BR"/>
              </w:rPr>
            </w:pPr>
          </w:p>
        </w:tc>
        <w:tc>
          <w:tcPr>
            <w:tcW w:w="2357" w:type="pct"/>
            <w:vAlign w:val="center"/>
          </w:tcPr>
          <w:p w14:paraId="40E4708A" w14:textId="4C9F0B36" w:rsidR="00CE1080" w:rsidRPr="00CE1080" w:rsidRDefault="00CE1080" w:rsidP="007F2410">
            <w:pPr>
              <w:spacing w:before="60" w:after="60"/>
              <w:rPr>
                <w:rFonts w:ascii="Tahoma" w:hAnsi="Tahoma"/>
                <w:sz w:val="20"/>
                <w:lang w:val="pt-BR"/>
              </w:rPr>
            </w:pPr>
            <w:r w:rsidRPr="00CE1080">
              <w:rPr>
                <w:rFonts w:ascii="Tahoma" w:hAnsi="Tahoma"/>
                <w:sz w:val="20"/>
                <w:lang w:val="pt-BR"/>
              </w:rPr>
              <w:t>7. Favorecer o desenvolvimento das seguintes habilidades apresentadas na BNCC (3</w:t>
            </w:r>
            <w:r w:rsidRPr="007F2410">
              <w:rPr>
                <w:rFonts w:ascii="Tahoma" w:hAnsi="Tahoma"/>
                <w:sz w:val="20"/>
                <w:u w:val="single"/>
                <w:vertAlign w:val="superscript"/>
                <w:lang w:val="pt-BR"/>
              </w:rPr>
              <w:t>ª</w:t>
            </w:r>
            <w:r w:rsidRPr="00CE1080">
              <w:rPr>
                <w:rFonts w:ascii="Tahoma" w:hAnsi="Tahoma"/>
                <w:sz w:val="20"/>
                <w:lang w:val="pt-BR"/>
              </w:rPr>
              <w:t xml:space="preserve"> versão): EF03MA17, EF03MA18, EF03MA19, EF03MA22, EF03MA23</w:t>
            </w:r>
            <w:r w:rsidR="007F2410">
              <w:rPr>
                <w:rFonts w:ascii="Tahoma" w:hAnsi="Tahoma"/>
                <w:sz w:val="20"/>
                <w:lang w:val="pt-BR"/>
              </w:rPr>
              <w:t xml:space="preserve"> e</w:t>
            </w:r>
            <w:r w:rsidRPr="00CE1080">
              <w:rPr>
                <w:rFonts w:ascii="Tahoma" w:hAnsi="Tahoma"/>
                <w:sz w:val="20"/>
                <w:lang w:val="pt-BR"/>
              </w:rPr>
              <w:t xml:space="preserve"> EF03MA25.</w:t>
            </w:r>
          </w:p>
        </w:tc>
        <w:tc>
          <w:tcPr>
            <w:tcW w:w="663" w:type="pct"/>
            <w:vAlign w:val="center"/>
          </w:tcPr>
          <w:p w14:paraId="16BE2EC2" w14:textId="77777777" w:rsidR="00CE1080" w:rsidRPr="00CE1080" w:rsidRDefault="00CE1080" w:rsidP="00CE1080">
            <w:pPr>
              <w:spacing w:before="60" w:after="60"/>
              <w:jc w:val="center"/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958" w:type="pct"/>
            <w:vAlign w:val="center"/>
          </w:tcPr>
          <w:p w14:paraId="19148D0A" w14:textId="77777777" w:rsidR="00CE1080" w:rsidRPr="00CE1080" w:rsidRDefault="00CE1080" w:rsidP="00CE1080">
            <w:pPr>
              <w:spacing w:before="60" w:after="60"/>
              <w:jc w:val="center"/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730" w:type="pct"/>
            <w:vAlign w:val="center"/>
          </w:tcPr>
          <w:p w14:paraId="447373D4" w14:textId="77777777" w:rsidR="00CE1080" w:rsidRPr="00CE1080" w:rsidRDefault="00CE1080" w:rsidP="00CE1080">
            <w:pPr>
              <w:spacing w:before="60" w:after="60"/>
              <w:jc w:val="center"/>
              <w:rPr>
                <w:rFonts w:ascii="Tahoma" w:hAnsi="Tahoma"/>
                <w:sz w:val="20"/>
                <w:lang w:val="pt-BR"/>
              </w:rPr>
            </w:pPr>
          </w:p>
        </w:tc>
      </w:tr>
      <w:tr w:rsidR="00CE1080" w:rsidRPr="002245D7" w14:paraId="531342C8" w14:textId="77777777" w:rsidTr="00CE1080">
        <w:tc>
          <w:tcPr>
            <w:tcW w:w="292" w:type="pct"/>
            <w:vMerge w:val="restart"/>
            <w:textDirection w:val="btLr"/>
          </w:tcPr>
          <w:p w14:paraId="5E7DB598" w14:textId="77777777" w:rsidR="00CE1080" w:rsidRPr="00CE1080" w:rsidRDefault="00CE1080" w:rsidP="00CE1080">
            <w:pPr>
              <w:jc w:val="center"/>
              <w:rPr>
                <w:rFonts w:ascii="Tahoma" w:hAnsi="Tahoma"/>
                <w:b/>
                <w:sz w:val="20"/>
                <w:lang w:val="pt-BR"/>
              </w:rPr>
            </w:pPr>
            <w:r w:rsidRPr="00CE1080">
              <w:rPr>
                <w:rFonts w:ascii="Tahoma" w:hAnsi="Tahoma"/>
                <w:b/>
                <w:sz w:val="20"/>
                <w:lang w:val="pt-BR"/>
              </w:rPr>
              <w:t>Unidade 7</w:t>
            </w:r>
          </w:p>
        </w:tc>
        <w:tc>
          <w:tcPr>
            <w:tcW w:w="2357" w:type="pct"/>
            <w:vAlign w:val="center"/>
          </w:tcPr>
          <w:p w14:paraId="17AC7D09" w14:textId="77777777" w:rsidR="00CE1080" w:rsidRPr="00CE1080" w:rsidRDefault="00CE1080" w:rsidP="00CE1080">
            <w:pPr>
              <w:spacing w:before="60" w:after="60"/>
              <w:rPr>
                <w:rFonts w:ascii="Tahoma" w:hAnsi="Tahoma"/>
                <w:sz w:val="20"/>
                <w:lang w:val="pt-BR"/>
              </w:rPr>
            </w:pPr>
            <w:r w:rsidRPr="00CE1080">
              <w:rPr>
                <w:rFonts w:ascii="Tahoma" w:hAnsi="Tahoma"/>
                <w:sz w:val="20"/>
                <w:lang w:val="pt-BR"/>
              </w:rPr>
              <w:t>1. Aprender as ideias da multiplicação com e sem troca.</w:t>
            </w:r>
          </w:p>
        </w:tc>
        <w:tc>
          <w:tcPr>
            <w:tcW w:w="663" w:type="pct"/>
            <w:vAlign w:val="center"/>
          </w:tcPr>
          <w:p w14:paraId="4F457C90" w14:textId="77777777" w:rsidR="00CE1080" w:rsidRPr="00CE1080" w:rsidRDefault="00CE1080" w:rsidP="00CE1080">
            <w:pPr>
              <w:spacing w:before="60" w:after="60"/>
              <w:jc w:val="center"/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958" w:type="pct"/>
            <w:vAlign w:val="center"/>
          </w:tcPr>
          <w:p w14:paraId="37C8864A" w14:textId="77777777" w:rsidR="00CE1080" w:rsidRPr="00CE1080" w:rsidRDefault="00CE1080" w:rsidP="00CE1080">
            <w:pPr>
              <w:spacing w:before="60" w:after="60"/>
              <w:jc w:val="center"/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730" w:type="pct"/>
            <w:vAlign w:val="center"/>
          </w:tcPr>
          <w:p w14:paraId="22D4A6E4" w14:textId="77777777" w:rsidR="00CE1080" w:rsidRPr="00CE1080" w:rsidRDefault="00CE1080" w:rsidP="00CE1080">
            <w:pPr>
              <w:spacing w:before="60" w:after="60"/>
              <w:jc w:val="center"/>
              <w:rPr>
                <w:rFonts w:ascii="Tahoma" w:hAnsi="Tahoma"/>
                <w:sz w:val="20"/>
                <w:lang w:val="pt-BR"/>
              </w:rPr>
            </w:pPr>
          </w:p>
        </w:tc>
      </w:tr>
      <w:tr w:rsidR="00CE1080" w:rsidRPr="002245D7" w14:paraId="458BCA25" w14:textId="77777777" w:rsidTr="00CE1080">
        <w:tc>
          <w:tcPr>
            <w:tcW w:w="292" w:type="pct"/>
            <w:vMerge/>
          </w:tcPr>
          <w:p w14:paraId="24F5D736" w14:textId="77777777" w:rsidR="00CE1080" w:rsidRPr="00CE1080" w:rsidRDefault="00CE1080" w:rsidP="00CE1080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2357" w:type="pct"/>
            <w:vAlign w:val="center"/>
          </w:tcPr>
          <w:p w14:paraId="064E0352" w14:textId="77777777" w:rsidR="00CE1080" w:rsidRPr="00CE1080" w:rsidRDefault="00CE1080" w:rsidP="00CE1080">
            <w:pPr>
              <w:spacing w:before="60" w:after="60"/>
              <w:rPr>
                <w:rFonts w:ascii="Tahoma" w:hAnsi="Tahoma"/>
                <w:sz w:val="20"/>
                <w:lang w:val="pt-BR"/>
              </w:rPr>
            </w:pPr>
            <w:r w:rsidRPr="00CE1080">
              <w:rPr>
                <w:rFonts w:ascii="Tahoma" w:hAnsi="Tahoma"/>
                <w:sz w:val="20"/>
                <w:lang w:val="pt-BR"/>
              </w:rPr>
              <w:t>2. Revisar as tabuadas do 2, do 3, do 4 e do 5.</w:t>
            </w:r>
          </w:p>
        </w:tc>
        <w:tc>
          <w:tcPr>
            <w:tcW w:w="663" w:type="pct"/>
            <w:vAlign w:val="center"/>
          </w:tcPr>
          <w:p w14:paraId="79E205F3" w14:textId="77777777" w:rsidR="00CE1080" w:rsidRPr="00CE1080" w:rsidRDefault="00CE1080" w:rsidP="00CE1080">
            <w:pPr>
              <w:spacing w:before="60" w:after="60"/>
              <w:jc w:val="center"/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958" w:type="pct"/>
            <w:vAlign w:val="center"/>
          </w:tcPr>
          <w:p w14:paraId="6F0B3F13" w14:textId="77777777" w:rsidR="00CE1080" w:rsidRPr="00CE1080" w:rsidRDefault="00CE1080" w:rsidP="00CE1080">
            <w:pPr>
              <w:spacing w:before="60" w:after="60"/>
              <w:jc w:val="center"/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730" w:type="pct"/>
            <w:vAlign w:val="center"/>
          </w:tcPr>
          <w:p w14:paraId="1D7FA93A" w14:textId="77777777" w:rsidR="00CE1080" w:rsidRPr="00CE1080" w:rsidRDefault="00CE1080" w:rsidP="00CE1080">
            <w:pPr>
              <w:spacing w:before="60" w:after="60"/>
              <w:jc w:val="center"/>
              <w:rPr>
                <w:rFonts w:ascii="Tahoma" w:hAnsi="Tahoma"/>
                <w:sz w:val="20"/>
                <w:lang w:val="pt-BR"/>
              </w:rPr>
            </w:pPr>
          </w:p>
        </w:tc>
      </w:tr>
      <w:tr w:rsidR="00CE1080" w:rsidRPr="002245D7" w14:paraId="289D784E" w14:textId="77777777" w:rsidTr="00CE1080">
        <w:tc>
          <w:tcPr>
            <w:tcW w:w="292" w:type="pct"/>
            <w:vMerge/>
          </w:tcPr>
          <w:p w14:paraId="1ED6D080" w14:textId="77777777" w:rsidR="00CE1080" w:rsidRPr="00CE1080" w:rsidRDefault="00CE1080" w:rsidP="00CE1080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2357" w:type="pct"/>
            <w:vAlign w:val="center"/>
          </w:tcPr>
          <w:p w14:paraId="320976EC" w14:textId="77777777" w:rsidR="00CE1080" w:rsidRPr="00CE1080" w:rsidRDefault="00CE1080" w:rsidP="00CE1080">
            <w:pPr>
              <w:spacing w:before="60" w:after="60"/>
              <w:rPr>
                <w:rFonts w:ascii="Tahoma" w:hAnsi="Tahoma"/>
                <w:sz w:val="20"/>
                <w:lang w:val="pt-BR"/>
              </w:rPr>
            </w:pPr>
            <w:r w:rsidRPr="00CE1080">
              <w:rPr>
                <w:rFonts w:ascii="Tahoma" w:hAnsi="Tahoma"/>
                <w:sz w:val="20"/>
                <w:lang w:val="pt-BR"/>
              </w:rPr>
              <w:t>3. Conhecer as tabuadas do 6, do 7, do 8, do 9 e do 10.</w:t>
            </w:r>
          </w:p>
        </w:tc>
        <w:tc>
          <w:tcPr>
            <w:tcW w:w="663" w:type="pct"/>
            <w:vAlign w:val="center"/>
          </w:tcPr>
          <w:p w14:paraId="30240CF5" w14:textId="77777777" w:rsidR="00CE1080" w:rsidRPr="00CE1080" w:rsidRDefault="00CE1080" w:rsidP="00CE1080">
            <w:pPr>
              <w:spacing w:before="60" w:after="60"/>
              <w:jc w:val="center"/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958" w:type="pct"/>
            <w:vAlign w:val="center"/>
          </w:tcPr>
          <w:p w14:paraId="7211E8F2" w14:textId="77777777" w:rsidR="00CE1080" w:rsidRPr="00CE1080" w:rsidRDefault="00CE1080" w:rsidP="00CE1080">
            <w:pPr>
              <w:spacing w:before="60" w:after="60"/>
              <w:jc w:val="center"/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730" w:type="pct"/>
            <w:vAlign w:val="center"/>
          </w:tcPr>
          <w:p w14:paraId="342272DE" w14:textId="77777777" w:rsidR="00CE1080" w:rsidRPr="00CE1080" w:rsidRDefault="00CE1080" w:rsidP="00CE1080">
            <w:pPr>
              <w:spacing w:before="60" w:after="60"/>
              <w:jc w:val="center"/>
              <w:rPr>
                <w:rFonts w:ascii="Tahoma" w:hAnsi="Tahoma"/>
                <w:sz w:val="20"/>
                <w:lang w:val="pt-BR"/>
              </w:rPr>
            </w:pPr>
          </w:p>
        </w:tc>
      </w:tr>
      <w:tr w:rsidR="00CE1080" w:rsidRPr="002245D7" w14:paraId="4D89CB17" w14:textId="77777777" w:rsidTr="00CE1080">
        <w:tc>
          <w:tcPr>
            <w:tcW w:w="292" w:type="pct"/>
            <w:vMerge/>
          </w:tcPr>
          <w:p w14:paraId="3C1D1104" w14:textId="77777777" w:rsidR="00CE1080" w:rsidRPr="00CE1080" w:rsidRDefault="00CE1080" w:rsidP="00CE1080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2357" w:type="pct"/>
            <w:vAlign w:val="center"/>
          </w:tcPr>
          <w:p w14:paraId="4222A7A3" w14:textId="0E181CF1" w:rsidR="00CE1080" w:rsidRPr="00CE1080" w:rsidRDefault="00CE1080" w:rsidP="00CE1080">
            <w:pPr>
              <w:spacing w:before="60" w:after="60"/>
              <w:rPr>
                <w:rFonts w:ascii="Tahoma" w:hAnsi="Tahoma"/>
                <w:sz w:val="20"/>
                <w:lang w:val="pt-BR"/>
              </w:rPr>
            </w:pPr>
            <w:r w:rsidRPr="00CE1080">
              <w:rPr>
                <w:rFonts w:ascii="Tahoma" w:hAnsi="Tahoma"/>
                <w:sz w:val="20"/>
                <w:lang w:val="pt-BR"/>
              </w:rPr>
              <w:t xml:space="preserve">4. Aprender a identificar e </w:t>
            </w:r>
            <w:r w:rsidR="00E75BA8">
              <w:rPr>
                <w:rFonts w:ascii="Tahoma" w:hAnsi="Tahoma"/>
                <w:sz w:val="20"/>
                <w:lang w:val="pt-BR"/>
              </w:rPr>
              <w:t xml:space="preserve">a </w:t>
            </w:r>
            <w:r w:rsidRPr="00CE1080">
              <w:rPr>
                <w:rFonts w:ascii="Tahoma" w:hAnsi="Tahoma"/>
                <w:sz w:val="20"/>
                <w:lang w:val="pt-BR"/>
              </w:rPr>
              <w:t>calcular divisões exatas e não exatas.</w:t>
            </w:r>
          </w:p>
        </w:tc>
        <w:tc>
          <w:tcPr>
            <w:tcW w:w="663" w:type="pct"/>
            <w:vAlign w:val="center"/>
          </w:tcPr>
          <w:p w14:paraId="4685E23E" w14:textId="77777777" w:rsidR="00CE1080" w:rsidRPr="00CE1080" w:rsidRDefault="00CE1080" w:rsidP="00CE1080">
            <w:pPr>
              <w:spacing w:before="60" w:after="60"/>
              <w:jc w:val="center"/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958" w:type="pct"/>
            <w:vAlign w:val="center"/>
          </w:tcPr>
          <w:p w14:paraId="1945500C" w14:textId="77777777" w:rsidR="00CE1080" w:rsidRPr="00CE1080" w:rsidRDefault="00CE1080" w:rsidP="00CE1080">
            <w:pPr>
              <w:spacing w:before="60" w:after="60"/>
              <w:jc w:val="center"/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730" w:type="pct"/>
            <w:vAlign w:val="center"/>
          </w:tcPr>
          <w:p w14:paraId="131CA8F0" w14:textId="77777777" w:rsidR="00CE1080" w:rsidRPr="00CE1080" w:rsidRDefault="00CE1080" w:rsidP="00CE1080">
            <w:pPr>
              <w:spacing w:before="60" w:after="60"/>
              <w:jc w:val="center"/>
              <w:rPr>
                <w:rFonts w:ascii="Tahoma" w:hAnsi="Tahoma"/>
                <w:sz w:val="20"/>
                <w:lang w:val="pt-BR"/>
              </w:rPr>
            </w:pPr>
          </w:p>
        </w:tc>
      </w:tr>
      <w:tr w:rsidR="00CE1080" w:rsidRPr="002245D7" w14:paraId="02BB20FC" w14:textId="77777777" w:rsidTr="00CE1080">
        <w:tc>
          <w:tcPr>
            <w:tcW w:w="292" w:type="pct"/>
            <w:vMerge/>
          </w:tcPr>
          <w:p w14:paraId="3A410B45" w14:textId="77777777" w:rsidR="00CE1080" w:rsidRPr="00CE1080" w:rsidRDefault="00CE1080" w:rsidP="00CE1080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2357" w:type="pct"/>
            <w:vAlign w:val="center"/>
          </w:tcPr>
          <w:p w14:paraId="6C5A2EB4" w14:textId="0C7DEAB1" w:rsidR="00CE1080" w:rsidRPr="00CE1080" w:rsidRDefault="00CE1080" w:rsidP="007F2410">
            <w:pPr>
              <w:spacing w:before="60" w:after="60"/>
              <w:rPr>
                <w:rFonts w:ascii="Tahoma" w:hAnsi="Tahoma"/>
                <w:sz w:val="20"/>
                <w:lang w:val="pt-BR"/>
              </w:rPr>
            </w:pPr>
            <w:r w:rsidRPr="00CE1080">
              <w:rPr>
                <w:rFonts w:ascii="Tahoma" w:hAnsi="Tahoma"/>
                <w:sz w:val="20"/>
                <w:lang w:val="pt-BR"/>
              </w:rPr>
              <w:t>5. Favorecer o desenvolvimento das seguintes habilidades apresentadas na BNCC (3</w:t>
            </w:r>
            <w:r w:rsidRPr="007F2410">
              <w:rPr>
                <w:rFonts w:ascii="Tahoma" w:hAnsi="Tahoma"/>
                <w:sz w:val="20"/>
                <w:u w:val="single"/>
                <w:vertAlign w:val="superscript"/>
                <w:lang w:val="pt-BR"/>
              </w:rPr>
              <w:t>ª</w:t>
            </w:r>
            <w:r w:rsidRPr="00CE1080">
              <w:rPr>
                <w:rFonts w:ascii="Tahoma" w:hAnsi="Tahoma"/>
                <w:sz w:val="20"/>
                <w:lang w:val="pt-BR"/>
              </w:rPr>
              <w:t xml:space="preserve"> versão): EF03MA03, EF03MA07, EF03MA08, EF03MA10 </w:t>
            </w:r>
            <w:r w:rsidR="007F2410">
              <w:rPr>
                <w:rFonts w:ascii="Tahoma" w:hAnsi="Tahoma"/>
                <w:sz w:val="20"/>
                <w:lang w:val="pt-BR"/>
              </w:rPr>
              <w:t xml:space="preserve">e </w:t>
            </w:r>
            <w:r w:rsidRPr="00CE1080">
              <w:rPr>
                <w:rFonts w:ascii="Tahoma" w:hAnsi="Tahoma"/>
                <w:sz w:val="20"/>
                <w:lang w:val="pt-BR"/>
              </w:rPr>
              <w:t>EF03MA24</w:t>
            </w:r>
            <w:r w:rsidR="00CF1334">
              <w:rPr>
                <w:rFonts w:ascii="Tahoma" w:hAnsi="Tahoma"/>
                <w:sz w:val="20"/>
                <w:lang w:val="pt-BR"/>
              </w:rPr>
              <w:t>.</w:t>
            </w:r>
          </w:p>
        </w:tc>
        <w:tc>
          <w:tcPr>
            <w:tcW w:w="663" w:type="pct"/>
            <w:vAlign w:val="center"/>
          </w:tcPr>
          <w:p w14:paraId="5ABEAB05" w14:textId="77777777" w:rsidR="00CE1080" w:rsidRPr="00CE1080" w:rsidRDefault="00CE1080" w:rsidP="00CE1080">
            <w:pPr>
              <w:spacing w:before="60" w:after="60"/>
              <w:jc w:val="center"/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958" w:type="pct"/>
            <w:vAlign w:val="center"/>
          </w:tcPr>
          <w:p w14:paraId="5FB3D3ED" w14:textId="77777777" w:rsidR="00CE1080" w:rsidRPr="00CE1080" w:rsidRDefault="00CE1080" w:rsidP="00CE1080">
            <w:pPr>
              <w:spacing w:before="60" w:after="60"/>
              <w:jc w:val="center"/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730" w:type="pct"/>
            <w:vAlign w:val="center"/>
          </w:tcPr>
          <w:p w14:paraId="10D627A2" w14:textId="77777777" w:rsidR="00CE1080" w:rsidRPr="00CE1080" w:rsidRDefault="00CE1080" w:rsidP="00CE1080">
            <w:pPr>
              <w:spacing w:before="60" w:after="60"/>
              <w:jc w:val="center"/>
              <w:rPr>
                <w:rFonts w:ascii="Tahoma" w:hAnsi="Tahoma"/>
                <w:sz w:val="20"/>
                <w:lang w:val="pt-BR"/>
              </w:rPr>
            </w:pPr>
          </w:p>
        </w:tc>
      </w:tr>
    </w:tbl>
    <w:p w14:paraId="556790AF" w14:textId="77777777" w:rsidR="00256E14" w:rsidRPr="00784C99" w:rsidRDefault="00256E14" w:rsidP="00256E14">
      <w:pPr>
        <w:rPr>
          <w:lang w:val="pt-BR"/>
        </w:rPr>
      </w:pPr>
    </w:p>
    <w:sectPr w:rsidR="00256E14" w:rsidRPr="00784C99" w:rsidSect="00AF4C83">
      <w:headerReference w:type="default" r:id="rId8"/>
      <w:footerReference w:type="default" r:id="rId9"/>
      <w:pgSz w:w="11900" w:h="16840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34BE47" w14:textId="77777777" w:rsidR="00592579" w:rsidRDefault="00592579" w:rsidP="00B256BD">
      <w:r>
        <w:separator/>
      </w:r>
    </w:p>
  </w:endnote>
  <w:endnote w:type="continuationSeparator" w:id="0">
    <w:p w14:paraId="2E3B82EC" w14:textId="77777777" w:rsidR="00592579" w:rsidRDefault="00592579" w:rsidP="00B25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461E5CD8-8E93-45D7-98F8-020464834E45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2" w:fontKey="{DD83907F-C56E-4CC2-BE6B-836AE51A1B4A}"/>
    <w:embedBold r:id="rId3" w:fontKey="{F858FA48-4AE1-48F2-A18E-7DB5EC935194}"/>
    <w:embedBoldItalic r:id="rId4" w:fontKey="{9AE78725-4096-4754-98AD-3706E4EE723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FA6CBF9A-6776-4ACD-B0A7-66F690016FF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96AEA64B-2470-445B-B8A9-C069B2A1E4B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05C8665E-7DEB-4364-BB33-846D6851C22B}"/>
    <w:embedBold r:id="rId8" w:fontKey="{6AA0389B-A3EB-4309-A7A2-F1DB61CC6AA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FD53FF52-F081-4B22-910B-04B05E9F8836}"/>
    <w:embedBold r:id="rId10" w:fontKey="{DBF7704C-3465-4CF4-9421-2F35B2DC5A1A}"/>
    <w:embedItalic r:id="rId11" w:fontKey="{E7FF897D-E82E-4901-A50C-DE81327070D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7EB12B04-4834-48B2-B021-437135B3CBCF}"/>
    <w:embedBold r:id="rId13" w:fontKey="{77712975-3428-41C0-99DC-0D595A949F2A}"/>
  </w:font>
  <w:font w:name="Cambria-Bold">
    <w:altName w:val="Cambria"/>
    <w:charset w:val="00"/>
    <w:family w:val="auto"/>
    <w:pitch w:val="variable"/>
    <w:sig w:usb0="00000001" w:usb1="4000045F" w:usb2="00000000" w:usb3="00000000" w:csb0="0000019F" w:csb1="00000000"/>
  </w:font>
  <w:font w:name="Cambria Bold">
    <w:altName w:val="Cambria"/>
    <w:panose1 w:val="02040803050406030204"/>
    <w:charset w:val="00"/>
    <w:family w:val="auto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4" w:fontKey="{7FB0F9BE-3586-44FF-A8A3-3E54A1352AB3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5" w:fontKey="{E58F1FCE-8F6D-48A5-BAF1-E6F7954B3CE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16" w:fontKey="{B456AC3E-ED4E-4FD1-AF33-2C62CB7E55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7AA1E4" w14:textId="1EC0BC50" w:rsidR="00CE030B" w:rsidRDefault="00CE030B" w:rsidP="00CE030B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00ED3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444C4D79" w14:textId="36456148" w:rsidR="002B07B7" w:rsidRPr="00CE030B" w:rsidRDefault="00CE030B" w:rsidP="00CE030B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CE030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90E961" w14:textId="77777777" w:rsidR="00592579" w:rsidRDefault="00592579" w:rsidP="00B256BD">
      <w:r>
        <w:separator/>
      </w:r>
    </w:p>
  </w:footnote>
  <w:footnote w:type="continuationSeparator" w:id="0">
    <w:p w14:paraId="196A10FF" w14:textId="77777777" w:rsidR="00592579" w:rsidRDefault="00592579" w:rsidP="00B25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7E5107" w14:textId="32921B9A" w:rsidR="002B07B7" w:rsidRDefault="00CE1080" w:rsidP="00BA5D7C">
    <w:pPr>
      <w:ind w:right="360"/>
    </w:pPr>
    <w:r>
      <w:rPr>
        <w:noProof/>
        <w:lang w:val="pt-BR" w:eastAsia="pt-BR"/>
      </w:rPr>
      <w:drawing>
        <wp:inline distT="0" distB="0" distL="0" distR="0" wp14:anchorId="2A39C195" wp14:editId="04C4346B">
          <wp:extent cx="5940000" cy="289846"/>
          <wp:effectExtent l="0" t="0" r="3810" b="0"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TARJA_ARM3_MD_3bim_G1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9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0"/>
    <w:multiLevelType w:val="singleLevel"/>
    <w:tmpl w:val="0BB0A75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D848D16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81F633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1E2612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10A4A6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8271A0D"/>
    <w:multiLevelType w:val="hybridMultilevel"/>
    <w:tmpl w:val="1FAEDA5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887FD6"/>
    <w:multiLevelType w:val="hybridMultilevel"/>
    <w:tmpl w:val="351267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832C7A"/>
    <w:multiLevelType w:val="hybridMultilevel"/>
    <w:tmpl w:val="5DE45900"/>
    <w:lvl w:ilvl="0" w:tplc="D74283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CD2A5E"/>
    <w:multiLevelType w:val="hybridMultilevel"/>
    <w:tmpl w:val="5CDE4D4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6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9"/>
  </w:num>
  <w:num w:numId="10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171"/>
    <w:rsid w:val="00000274"/>
    <w:rsid w:val="00006403"/>
    <w:rsid w:val="00010FDB"/>
    <w:rsid w:val="00012712"/>
    <w:rsid w:val="00012E2C"/>
    <w:rsid w:val="00015569"/>
    <w:rsid w:val="000174A0"/>
    <w:rsid w:val="00025CF9"/>
    <w:rsid w:val="00027491"/>
    <w:rsid w:val="00032C84"/>
    <w:rsid w:val="000342B2"/>
    <w:rsid w:val="0003602E"/>
    <w:rsid w:val="0003701F"/>
    <w:rsid w:val="00040D79"/>
    <w:rsid w:val="000453D9"/>
    <w:rsid w:val="000477EE"/>
    <w:rsid w:val="00051EC1"/>
    <w:rsid w:val="00051FD1"/>
    <w:rsid w:val="000525BC"/>
    <w:rsid w:val="00055AF9"/>
    <w:rsid w:val="00056A04"/>
    <w:rsid w:val="00061399"/>
    <w:rsid w:val="00064B61"/>
    <w:rsid w:val="00065572"/>
    <w:rsid w:val="00074182"/>
    <w:rsid w:val="000904F7"/>
    <w:rsid w:val="00095B8A"/>
    <w:rsid w:val="000A02BB"/>
    <w:rsid w:val="000A1017"/>
    <w:rsid w:val="000A12B1"/>
    <w:rsid w:val="000A1D6A"/>
    <w:rsid w:val="000A23BE"/>
    <w:rsid w:val="000A3D6D"/>
    <w:rsid w:val="000A4728"/>
    <w:rsid w:val="000B09FA"/>
    <w:rsid w:val="000B1128"/>
    <w:rsid w:val="000B27D3"/>
    <w:rsid w:val="000C6F1B"/>
    <w:rsid w:val="000D0615"/>
    <w:rsid w:val="000D10D6"/>
    <w:rsid w:val="000D7A5E"/>
    <w:rsid w:val="000E5715"/>
    <w:rsid w:val="000F1BAB"/>
    <w:rsid w:val="000F4138"/>
    <w:rsid w:val="00101650"/>
    <w:rsid w:val="00105BDA"/>
    <w:rsid w:val="00110076"/>
    <w:rsid w:val="00111758"/>
    <w:rsid w:val="001227D3"/>
    <w:rsid w:val="0012283B"/>
    <w:rsid w:val="00126F45"/>
    <w:rsid w:val="00127B90"/>
    <w:rsid w:val="0013552F"/>
    <w:rsid w:val="001402A8"/>
    <w:rsid w:val="001423A9"/>
    <w:rsid w:val="001573ED"/>
    <w:rsid w:val="00160D2B"/>
    <w:rsid w:val="00165BB3"/>
    <w:rsid w:val="00172B7D"/>
    <w:rsid w:val="0017688C"/>
    <w:rsid w:val="00181CAF"/>
    <w:rsid w:val="001851DF"/>
    <w:rsid w:val="00192937"/>
    <w:rsid w:val="00197E3D"/>
    <w:rsid w:val="001A5D7A"/>
    <w:rsid w:val="001B0CBD"/>
    <w:rsid w:val="001B21B6"/>
    <w:rsid w:val="001B2485"/>
    <w:rsid w:val="001C0AC9"/>
    <w:rsid w:val="001C2FAD"/>
    <w:rsid w:val="001D47E0"/>
    <w:rsid w:val="001D4B33"/>
    <w:rsid w:val="001D746A"/>
    <w:rsid w:val="001E62B2"/>
    <w:rsid w:val="001F0F2E"/>
    <w:rsid w:val="001F6DC3"/>
    <w:rsid w:val="00210621"/>
    <w:rsid w:val="002142B7"/>
    <w:rsid w:val="00214DBA"/>
    <w:rsid w:val="00217F85"/>
    <w:rsid w:val="0022330B"/>
    <w:rsid w:val="002245D7"/>
    <w:rsid w:val="00226503"/>
    <w:rsid w:val="0023404E"/>
    <w:rsid w:val="00242CC2"/>
    <w:rsid w:val="00246282"/>
    <w:rsid w:val="00256565"/>
    <w:rsid w:val="00256E14"/>
    <w:rsid w:val="0025747D"/>
    <w:rsid w:val="002578F5"/>
    <w:rsid w:val="00261A1E"/>
    <w:rsid w:val="00262DFF"/>
    <w:rsid w:val="0027048A"/>
    <w:rsid w:val="00270624"/>
    <w:rsid w:val="0027165A"/>
    <w:rsid w:val="00272ED4"/>
    <w:rsid w:val="002765E6"/>
    <w:rsid w:val="002816CA"/>
    <w:rsid w:val="00281DA1"/>
    <w:rsid w:val="00285505"/>
    <w:rsid w:val="002A31FF"/>
    <w:rsid w:val="002B07B7"/>
    <w:rsid w:val="002B74C8"/>
    <w:rsid w:val="002B7999"/>
    <w:rsid w:val="002C7372"/>
    <w:rsid w:val="002C7E44"/>
    <w:rsid w:val="002D5AFE"/>
    <w:rsid w:val="002E2DE5"/>
    <w:rsid w:val="002F057F"/>
    <w:rsid w:val="00304634"/>
    <w:rsid w:val="00304692"/>
    <w:rsid w:val="0030480C"/>
    <w:rsid w:val="00313090"/>
    <w:rsid w:val="003378F5"/>
    <w:rsid w:val="00353D10"/>
    <w:rsid w:val="003645A2"/>
    <w:rsid w:val="00371CF6"/>
    <w:rsid w:val="00372158"/>
    <w:rsid w:val="00374972"/>
    <w:rsid w:val="00375B0E"/>
    <w:rsid w:val="00382DCC"/>
    <w:rsid w:val="003876C9"/>
    <w:rsid w:val="00393DF4"/>
    <w:rsid w:val="00395473"/>
    <w:rsid w:val="0039729A"/>
    <w:rsid w:val="00397C03"/>
    <w:rsid w:val="003A6D80"/>
    <w:rsid w:val="003A7080"/>
    <w:rsid w:val="003C027C"/>
    <w:rsid w:val="003C03DD"/>
    <w:rsid w:val="003D18CA"/>
    <w:rsid w:val="003D54B0"/>
    <w:rsid w:val="003D6550"/>
    <w:rsid w:val="003E1396"/>
    <w:rsid w:val="003F2233"/>
    <w:rsid w:val="00400ED3"/>
    <w:rsid w:val="0040241F"/>
    <w:rsid w:val="0040410F"/>
    <w:rsid w:val="00404735"/>
    <w:rsid w:val="004065D0"/>
    <w:rsid w:val="00406969"/>
    <w:rsid w:val="0040734B"/>
    <w:rsid w:val="00410623"/>
    <w:rsid w:val="00410CF3"/>
    <w:rsid w:val="00410D6C"/>
    <w:rsid w:val="00411F4C"/>
    <w:rsid w:val="0042079E"/>
    <w:rsid w:val="00426B46"/>
    <w:rsid w:val="00430BE3"/>
    <w:rsid w:val="00435C0C"/>
    <w:rsid w:val="00436188"/>
    <w:rsid w:val="004405CF"/>
    <w:rsid w:val="004457D8"/>
    <w:rsid w:val="0044624D"/>
    <w:rsid w:val="0045079F"/>
    <w:rsid w:val="004537A2"/>
    <w:rsid w:val="00455D65"/>
    <w:rsid w:val="004641FA"/>
    <w:rsid w:val="00464B12"/>
    <w:rsid w:val="00470D00"/>
    <w:rsid w:val="00477976"/>
    <w:rsid w:val="00482090"/>
    <w:rsid w:val="00486496"/>
    <w:rsid w:val="00486B6D"/>
    <w:rsid w:val="00492AD3"/>
    <w:rsid w:val="00495EE3"/>
    <w:rsid w:val="004968C4"/>
    <w:rsid w:val="00497A4E"/>
    <w:rsid w:val="004A2DF5"/>
    <w:rsid w:val="004A3D6B"/>
    <w:rsid w:val="004A3F8C"/>
    <w:rsid w:val="004A7775"/>
    <w:rsid w:val="004B0502"/>
    <w:rsid w:val="004B51B0"/>
    <w:rsid w:val="004B6721"/>
    <w:rsid w:val="004C5B09"/>
    <w:rsid w:val="004E7996"/>
    <w:rsid w:val="004F2DF5"/>
    <w:rsid w:val="004F653A"/>
    <w:rsid w:val="005042ED"/>
    <w:rsid w:val="00516E8C"/>
    <w:rsid w:val="0052129D"/>
    <w:rsid w:val="00524A67"/>
    <w:rsid w:val="0052516E"/>
    <w:rsid w:val="00526021"/>
    <w:rsid w:val="00531ADF"/>
    <w:rsid w:val="005336EA"/>
    <w:rsid w:val="005351DA"/>
    <w:rsid w:val="00535DC6"/>
    <w:rsid w:val="00541DE3"/>
    <w:rsid w:val="0054243D"/>
    <w:rsid w:val="00560B3C"/>
    <w:rsid w:val="00567FB2"/>
    <w:rsid w:val="00573590"/>
    <w:rsid w:val="0058178D"/>
    <w:rsid w:val="00590883"/>
    <w:rsid w:val="00590CEA"/>
    <w:rsid w:val="00591289"/>
    <w:rsid w:val="00592579"/>
    <w:rsid w:val="00595DDF"/>
    <w:rsid w:val="00596C1D"/>
    <w:rsid w:val="00597843"/>
    <w:rsid w:val="005A0FDB"/>
    <w:rsid w:val="005A288A"/>
    <w:rsid w:val="005A35F2"/>
    <w:rsid w:val="005A6FCE"/>
    <w:rsid w:val="005B65F2"/>
    <w:rsid w:val="005C010B"/>
    <w:rsid w:val="005C2855"/>
    <w:rsid w:val="005C4318"/>
    <w:rsid w:val="005C67F2"/>
    <w:rsid w:val="005D593F"/>
    <w:rsid w:val="005D5E95"/>
    <w:rsid w:val="005E5044"/>
    <w:rsid w:val="005F46B6"/>
    <w:rsid w:val="005F51E4"/>
    <w:rsid w:val="00604D12"/>
    <w:rsid w:val="0062160D"/>
    <w:rsid w:val="006236E0"/>
    <w:rsid w:val="006242AD"/>
    <w:rsid w:val="00624EC2"/>
    <w:rsid w:val="00630463"/>
    <w:rsid w:val="00631CB8"/>
    <w:rsid w:val="00637378"/>
    <w:rsid w:val="006466DF"/>
    <w:rsid w:val="0064695D"/>
    <w:rsid w:val="00652BFA"/>
    <w:rsid w:val="00653E45"/>
    <w:rsid w:val="00657BF2"/>
    <w:rsid w:val="006622AE"/>
    <w:rsid w:val="006630E7"/>
    <w:rsid w:val="00665B6A"/>
    <w:rsid w:val="00665D45"/>
    <w:rsid w:val="00665DE2"/>
    <w:rsid w:val="00672EC9"/>
    <w:rsid w:val="0068450E"/>
    <w:rsid w:val="0068626B"/>
    <w:rsid w:val="00693C70"/>
    <w:rsid w:val="0069589F"/>
    <w:rsid w:val="006A05AA"/>
    <w:rsid w:val="006A58BC"/>
    <w:rsid w:val="006B5FE4"/>
    <w:rsid w:val="006C466B"/>
    <w:rsid w:val="006C53F2"/>
    <w:rsid w:val="006C6CB2"/>
    <w:rsid w:val="006D1BD7"/>
    <w:rsid w:val="006D4FF3"/>
    <w:rsid w:val="006E35D3"/>
    <w:rsid w:val="006E6CD2"/>
    <w:rsid w:val="006E7A3B"/>
    <w:rsid w:val="006F6724"/>
    <w:rsid w:val="006F6FC9"/>
    <w:rsid w:val="00700C5D"/>
    <w:rsid w:val="007030E3"/>
    <w:rsid w:val="0070336B"/>
    <w:rsid w:val="00703B0F"/>
    <w:rsid w:val="0071027A"/>
    <w:rsid w:val="00714292"/>
    <w:rsid w:val="00714DED"/>
    <w:rsid w:val="00720F34"/>
    <w:rsid w:val="007259C6"/>
    <w:rsid w:val="00725F0E"/>
    <w:rsid w:val="007277FF"/>
    <w:rsid w:val="00734F82"/>
    <w:rsid w:val="00742BC4"/>
    <w:rsid w:val="00746C25"/>
    <w:rsid w:val="00754D2D"/>
    <w:rsid w:val="00755774"/>
    <w:rsid w:val="0076040B"/>
    <w:rsid w:val="00760C32"/>
    <w:rsid w:val="00760E4E"/>
    <w:rsid w:val="007621BA"/>
    <w:rsid w:val="007725F7"/>
    <w:rsid w:val="00782C5E"/>
    <w:rsid w:val="00784C99"/>
    <w:rsid w:val="00792481"/>
    <w:rsid w:val="007A0F53"/>
    <w:rsid w:val="007A3DF1"/>
    <w:rsid w:val="007A4114"/>
    <w:rsid w:val="007B0D89"/>
    <w:rsid w:val="007B30B9"/>
    <w:rsid w:val="007B3E5A"/>
    <w:rsid w:val="007B5D3A"/>
    <w:rsid w:val="007C2C8A"/>
    <w:rsid w:val="007C4ACD"/>
    <w:rsid w:val="007C6BE3"/>
    <w:rsid w:val="007E3D20"/>
    <w:rsid w:val="007E4227"/>
    <w:rsid w:val="007F010F"/>
    <w:rsid w:val="007F0774"/>
    <w:rsid w:val="007F2410"/>
    <w:rsid w:val="007F5A3C"/>
    <w:rsid w:val="00802330"/>
    <w:rsid w:val="00802755"/>
    <w:rsid w:val="00804AC6"/>
    <w:rsid w:val="00813409"/>
    <w:rsid w:val="008249B0"/>
    <w:rsid w:val="00825EE7"/>
    <w:rsid w:val="008320AD"/>
    <w:rsid w:val="00836E01"/>
    <w:rsid w:val="008401EF"/>
    <w:rsid w:val="008405AE"/>
    <w:rsid w:val="00841BD6"/>
    <w:rsid w:val="0085017D"/>
    <w:rsid w:val="00850ABE"/>
    <w:rsid w:val="00852A9F"/>
    <w:rsid w:val="00854CA6"/>
    <w:rsid w:val="00863B48"/>
    <w:rsid w:val="008656F4"/>
    <w:rsid w:val="008667F5"/>
    <w:rsid w:val="00880568"/>
    <w:rsid w:val="00885F24"/>
    <w:rsid w:val="008B1D6C"/>
    <w:rsid w:val="008B2687"/>
    <w:rsid w:val="008C0CFC"/>
    <w:rsid w:val="008C1D82"/>
    <w:rsid w:val="008C31C7"/>
    <w:rsid w:val="008C682B"/>
    <w:rsid w:val="008D25D9"/>
    <w:rsid w:val="008D30DA"/>
    <w:rsid w:val="008D6B2B"/>
    <w:rsid w:val="008E2115"/>
    <w:rsid w:val="008F0ED2"/>
    <w:rsid w:val="008F428E"/>
    <w:rsid w:val="008F4D50"/>
    <w:rsid w:val="008F5816"/>
    <w:rsid w:val="0090597E"/>
    <w:rsid w:val="00906AA4"/>
    <w:rsid w:val="00911306"/>
    <w:rsid w:val="0091249E"/>
    <w:rsid w:val="00915E1E"/>
    <w:rsid w:val="00921264"/>
    <w:rsid w:val="009251CB"/>
    <w:rsid w:val="00927E71"/>
    <w:rsid w:val="0093527A"/>
    <w:rsid w:val="00944D34"/>
    <w:rsid w:val="00953B26"/>
    <w:rsid w:val="00954260"/>
    <w:rsid w:val="009617A3"/>
    <w:rsid w:val="009642E1"/>
    <w:rsid w:val="00972D2F"/>
    <w:rsid w:val="0097340C"/>
    <w:rsid w:val="00974F27"/>
    <w:rsid w:val="00981C49"/>
    <w:rsid w:val="00986430"/>
    <w:rsid w:val="009A01B8"/>
    <w:rsid w:val="009A1CC4"/>
    <w:rsid w:val="009E0AC7"/>
    <w:rsid w:val="00A04CC7"/>
    <w:rsid w:val="00A116C5"/>
    <w:rsid w:val="00A1197D"/>
    <w:rsid w:val="00A11E03"/>
    <w:rsid w:val="00A222AD"/>
    <w:rsid w:val="00A267D7"/>
    <w:rsid w:val="00A3110F"/>
    <w:rsid w:val="00A40025"/>
    <w:rsid w:val="00A404E0"/>
    <w:rsid w:val="00A475D8"/>
    <w:rsid w:val="00A5036A"/>
    <w:rsid w:val="00A5255E"/>
    <w:rsid w:val="00A53369"/>
    <w:rsid w:val="00A53EB1"/>
    <w:rsid w:val="00A61A56"/>
    <w:rsid w:val="00A66743"/>
    <w:rsid w:val="00A6691D"/>
    <w:rsid w:val="00A70BC5"/>
    <w:rsid w:val="00A83569"/>
    <w:rsid w:val="00A8447B"/>
    <w:rsid w:val="00A84CF8"/>
    <w:rsid w:val="00AA3488"/>
    <w:rsid w:val="00AA39B7"/>
    <w:rsid w:val="00AA5998"/>
    <w:rsid w:val="00AB15E6"/>
    <w:rsid w:val="00AC6EFA"/>
    <w:rsid w:val="00AD527D"/>
    <w:rsid w:val="00AE1BBB"/>
    <w:rsid w:val="00AE2A63"/>
    <w:rsid w:val="00AE2D04"/>
    <w:rsid w:val="00AF36E2"/>
    <w:rsid w:val="00AF4C83"/>
    <w:rsid w:val="00B10396"/>
    <w:rsid w:val="00B16A82"/>
    <w:rsid w:val="00B16F2C"/>
    <w:rsid w:val="00B255A5"/>
    <w:rsid w:val="00B256BD"/>
    <w:rsid w:val="00B35A58"/>
    <w:rsid w:val="00B35FB1"/>
    <w:rsid w:val="00B36A05"/>
    <w:rsid w:val="00B45CCD"/>
    <w:rsid w:val="00B63BA0"/>
    <w:rsid w:val="00B65ECA"/>
    <w:rsid w:val="00B959C1"/>
    <w:rsid w:val="00BA21FB"/>
    <w:rsid w:val="00BA3458"/>
    <w:rsid w:val="00BA3DEB"/>
    <w:rsid w:val="00BA43FE"/>
    <w:rsid w:val="00BA5D7C"/>
    <w:rsid w:val="00BA60B8"/>
    <w:rsid w:val="00BB2811"/>
    <w:rsid w:val="00BB6A73"/>
    <w:rsid w:val="00BC0171"/>
    <w:rsid w:val="00BC7C27"/>
    <w:rsid w:val="00BD3843"/>
    <w:rsid w:val="00BD5C7B"/>
    <w:rsid w:val="00BD60C9"/>
    <w:rsid w:val="00BD6996"/>
    <w:rsid w:val="00BD7450"/>
    <w:rsid w:val="00BE2601"/>
    <w:rsid w:val="00BE42CF"/>
    <w:rsid w:val="00BF170E"/>
    <w:rsid w:val="00BF4884"/>
    <w:rsid w:val="00BF4BDD"/>
    <w:rsid w:val="00C03CC2"/>
    <w:rsid w:val="00C10510"/>
    <w:rsid w:val="00C12830"/>
    <w:rsid w:val="00C15C4E"/>
    <w:rsid w:val="00C20044"/>
    <w:rsid w:val="00C20B0C"/>
    <w:rsid w:val="00C23D94"/>
    <w:rsid w:val="00C35994"/>
    <w:rsid w:val="00C42357"/>
    <w:rsid w:val="00C4265A"/>
    <w:rsid w:val="00C47A64"/>
    <w:rsid w:val="00C50DFF"/>
    <w:rsid w:val="00C5155E"/>
    <w:rsid w:val="00C53394"/>
    <w:rsid w:val="00C57D82"/>
    <w:rsid w:val="00C62962"/>
    <w:rsid w:val="00C652B0"/>
    <w:rsid w:val="00C73F66"/>
    <w:rsid w:val="00C846E4"/>
    <w:rsid w:val="00C87BCA"/>
    <w:rsid w:val="00CA08DA"/>
    <w:rsid w:val="00CB61EB"/>
    <w:rsid w:val="00CD7435"/>
    <w:rsid w:val="00CE030B"/>
    <w:rsid w:val="00CE09FB"/>
    <w:rsid w:val="00CE1080"/>
    <w:rsid w:val="00CE3AB7"/>
    <w:rsid w:val="00CE6747"/>
    <w:rsid w:val="00CE76F1"/>
    <w:rsid w:val="00CF1334"/>
    <w:rsid w:val="00CF3A90"/>
    <w:rsid w:val="00D02E09"/>
    <w:rsid w:val="00D045BC"/>
    <w:rsid w:val="00D06073"/>
    <w:rsid w:val="00D061DC"/>
    <w:rsid w:val="00D10D06"/>
    <w:rsid w:val="00D155C0"/>
    <w:rsid w:val="00D2115B"/>
    <w:rsid w:val="00D22FD4"/>
    <w:rsid w:val="00D23AA7"/>
    <w:rsid w:val="00D2457B"/>
    <w:rsid w:val="00D24E5E"/>
    <w:rsid w:val="00D37693"/>
    <w:rsid w:val="00D40B12"/>
    <w:rsid w:val="00D46AE7"/>
    <w:rsid w:val="00D506E1"/>
    <w:rsid w:val="00D5139B"/>
    <w:rsid w:val="00D56183"/>
    <w:rsid w:val="00D61095"/>
    <w:rsid w:val="00D67C44"/>
    <w:rsid w:val="00D7172C"/>
    <w:rsid w:val="00D73A74"/>
    <w:rsid w:val="00D75D62"/>
    <w:rsid w:val="00D77077"/>
    <w:rsid w:val="00D77556"/>
    <w:rsid w:val="00D77DD0"/>
    <w:rsid w:val="00D818EF"/>
    <w:rsid w:val="00D81C2D"/>
    <w:rsid w:val="00D84590"/>
    <w:rsid w:val="00D857A9"/>
    <w:rsid w:val="00D9493C"/>
    <w:rsid w:val="00D96BB8"/>
    <w:rsid w:val="00D97C51"/>
    <w:rsid w:val="00DA3601"/>
    <w:rsid w:val="00DA5B87"/>
    <w:rsid w:val="00DB0809"/>
    <w:rsid w:val="00DB5A3A"/>
    <w:rsid w:val="00DB62DC"/>
    <w:rsid w:val="00DC158A"/>
    <w:rsid w:val="00DD3856"/>
    <w:rsid w:val="00DD3D73"/>
    <w:rsid w:val="00DD7A09"/>
    <w:rsid w:val="00DE1EAA"/>
    <w:rsid w:val="00DF0209"/>
    <w:rsid w:val="00DF54D9"/>
    <w:rsid w:val="00DF7401"/>
    <w:rsid w:val="00DF78AD"/>
    <w:rsid w:val="00E02F05"/>
    <w:rsid w:val="00E05C16"/>
    <w:rsid w:val="00E113F8"/>
    <w:rsid w:val="00E123D9"/>
    <w:rsid w:val="00E152AD"/>
    <w:rsid w:val="00E22F6A"/>
    <w:rsid w:val="00E24D6A"/>
    <w:rsid w:val="00E3752B"/>
    <w:rsid w:val="00E63D4E"/>
    <w:rsid w:val="00E75BA8"/>
    <w:rsid w:val="00E77DE9"/>
    <w:rsid w:val="00E82866"/>
    <w:rsid w:val="00E8292D"/>
    <w:rsid w:val="00E855E6"/>
    <w:rsid w:val="00E90C5B"/>
    <w:rsid w:val="00EA0241"/>
    <w:rsid w:val="00EA1575"/>
    <w:rsid w:val="00EA68DD"/>
    <w:rsid w:val="00EB098B"/>
    <w:rsid w:val="00EB1FAE"/>
    <w:rsid w:val="00EB3E47"/>
    <w:rsid w:val="00EB7F06"/>
    <w:rsid w:val="00EC2539"/>
    <w:rsid w:val="00EC4622"/>
    <w:rsid w:val="00EC5A63"/>
    <w:rsid w:val="00EC6B75"/>
    <w:rsid w:val="00EC7C18"/>
    <w:rsid w:val="00EE7936"/>
    <w:rsid w:val="00EF0F7E"/>
    <w:rsid w:val="00EF2AFD"/>
    <w:rsid w:val="00F0313F"/>
    <w:rsid w:val="00F06368"/>
    <w:rsid w:val="00F06ECC"/>
    <w:rsid w:val="00F153B3"/>
    <w:rsid w:val="00F2190A"/>
    <w:rsid w:val="00F24673"/>
    <w:rsid w:val="00F57A7A"/>
    <w:rsid w:val="00F66E4D"/>
    <w:rsid w:val="00F67BD1"/>
    <w:rsid w:val="00F76257"/>
    <w:rsid w:val="00F8054F"/>
    <w:rsid w:val="00F810DB"/>
    <w:rsid w:val="00F913B2"/>
    <w:rsid w:val="00F937B5"/>
    <w:rsid w:val="00F94BFA"/>
    <w:rsid w:val="00FA033A"/>
    <w:rsid w:val="00FA6F86"/>
    <w:rsid w:val="00FA7F52"/>
    <w:rsid w:val="00FB03EA"/>
    <w:rsid w:val="00FB0625"/>
    <w:rsid w:val="00FC741C"/>
    <w:rsid w:val="00FD63F5"/>
    <w:rsid w:val="00FD6EDE"/>
    <w:rsid w:val="00FE26E2"/>
    <w:rsid w:val="00FE78FC"/>
    <w:rsid w:val="00FF5DE0"/>
    <w:rsid w:val="00FF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BCDDAEA"/>
  <w15:docId w15:val="{A9689A07-F8E3-4857-86C1-73B10FE8C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5A3C"/>
    <w:rPr>
      <w:rFonts w:ascii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bimestre">
    <w:name w:val="tabela bimestre"/>
    <w:basedOn w:val="Tabelanormal"/>
    <w:uiPriority w:val="99"/>
    <w:rsid w:val="000A4728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885F24"/>
    <w:rPr>
      <w:rFonts w:eastAsiaTheme="minorEastAsia"/>
      <w:sz w:val="20"/>
      <w:lang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64695D"/>
    <w:pPr>
      <w:widowControl w:val="0"/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Arial" w:eastAsiaTheme="minorEastAsia" w:hAnsi="Arial" w:cs="Arial"/>
      <w:color w:val="000000"/>
      <w:spacing w:val="-2"/>
      <w:sz w:val="22"/>
      <w:szCs w:val="22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  <w:tabs>
        <w:tab w:val="num" w:pos="360"/>
      </w:tabs>
      <w:ind w:left="0" w:firstLine="0"/>
    </w:pPr>
  </w:style>
  <w:style w:type="table" w:customStyle="1" w:styleId="Tabelaquadro">
    <w:name w:val="Tabela_quadro"/>
    <w:basedOn w:val="Tabelanormal"/>
    <w:uiPriority w:val="99"/>
    <w:rsid w:val="008C0CFC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quadro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455D6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="Arial" w:hAnsi="Cambria-Bold" w:cs="Cambria-Bold"/>
      <w:b/>
      <w:bCs/>
      <w:color w:val="000000"/>
      <w:szCs w:val="27"/>
      <w:lang w:val="pt-BR" w:eastAsia="es-ES"/>
    </w:rPr>
  </w:style>
  <w:style w:type="paragraph" w:customStyle="1" w:styleId="00cabeos">
    <w:name w:val="00_cabeços"/>
    <w:autoRedefine/>
    <w:qFormat/>
    <w:rsid w:val="0058178D"/>
    <w:pPr>
      <w:outlineLvl w:val="0"/>
    </w:pPr>
    <w:rPr>
      <w:rFonts w:ascii="Cambria Bold" w:eastAsiaTheme="minorEastAsia" w:hAnsi="Cambria Bold" w:cs="Cambria"/>
      <w:b/>
      <w:caps/>
      <w:color w:val="00800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table" w:customStyle="1" w:styleId="tabelaverde">
    <w:name w:val="tabela verde"/>
    <w:basedOn w:val="Tabelanormal"/>
    <w:uiPriority w:val="99"/>
    <w:rsid w:val="0081340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AB15E6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table" w:customStyle="1" w:styleId="tabelaavaliacao">
    <w:name w:val="tabela_avaliacao"/>
    <w:basedOn w:val="Tabelanormal"/>
    <w:uiPriority w:val="99"/>
    <w:rsid w:val="006242AD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customStyle="1" w:styleId="00textogeralsemparagrafo">
    <w:name w:val="00_texto_geral_sem paragrafo"/>
    <w:basedOn w:val="Normal"/>
    <w:autoRedefine/>
    <w:qFormat/>
    <w:rsid w:val="00595DDF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-6"/>
      <w:jc w:val="right"/>
      <w:textAlignment w:val="center"/>
    </w:pPr>
    <w:rPr>
      <w:rFonts w:ascii="Cambria" w:eastAsiaTheme="minorEastAsia" w:hAnsi="Cambria" w:cs="Cambria"/>
      <w:color w:val="000000"/>
      <w:sz w:val="18"/>
      <w:szCs w:val="18"/>
      <w:lang w:val="pt-BR" w:eastAsia="es-ES"/>
    </w:rPr>
  </w:style>
  <w:style w:type="table" w:customStyle="1" w:styleId="tabelatitulobox">
    <w:name w:val="tabela_titulo_box"/>
    <w:basedOn w:val="Tabelanormal"/>
    <w:uiPriority w:val="99"/>
    <w:rsid w:val="00665DE2"/>
    <w:rPr>
      <w:rFonts w:eastAsiaTheme="minorEastAsia"/>
      <w:sz w:val="21"/>
      <w:lang w:eastAsia="es-ES"/>
    </w:rPr>
    <w:tblPr>
      <w:tblStyleRowBandSize w:val="1"/>
      <w:tblBorders>
        <w:top w:val="single" w:sz="2" w:space="0" w:color="000000" w:themeColor="text1"/>
        <w:left w:val="single" w:sz="2" w:space="0" w:color="000000" w:themeColor="text1"/>
        <w:bottom w:val="single" w:sz="2" w:space="0" w:color="000000" w:themeColor="text1"/>
        <w:right w:val="single" w:sz="2" w:space="0" w:color="000000" w:themeColor="text1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1851DF"/>
    <w:rPr>
      <w:rFonts w:ascii="Arial" w:hAnsi="Arial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CabealhoChar">
    <w:name w:val="Cabeçalho Char"/>
    <w:basedOn w:val="Fontepargpadro"/>
    <w:link w:val="Cabealho"/>
    <w:uiPriority w:val="99"/>
    <w:rsid w:val="00792481"/>
    <w:rPr>
      <w:rFonts w:eastAsiaTheme="minorEastAsia"/>
      <w:lang w:eastAsia="es-ES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tabelaavaliao">
    <w:name w:val="tabela_avaliação"/>
    <w:basedOn w:val="Tabelanormal"/>
    <w:uiPriority w:val="99"/>
    <w:rsid w:val="00754D2D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PargrafodaLista">
    <w:name w:val="List Paragraph"/>
    <w:basedOn w:val="Normal"/>
    <w:uiPriority w:val="34"/>
    <w:qFormat/>
    <w:rsid w:val="00455D65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541DE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41DE3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41DE3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41DE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41DE3"/>
    <w:rPr>
      <w:rFonts w:ascii="Times New Roman" w:hAnsi="Times New Roman" w:cs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41DE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41DE3"/>
    <w:rPr>
      <w:rFonts w:ascii="Segoe UI" w:hAnsi="Segoe UI" w:cs="Segoe UI"/>
      <w:sz w:val="18"/>
      <w:szCs w:val="18"/>
    </w:rPr>
  </w:style>
  <w:style w:type="paragraph" w:styleId="Reviso">
    <w:name w:val="Revision"/>
    <w:hidden/>
    <w:uiPriority w:val="99"/>
    <w:semiHidden/>
    <w:rsid w:val="001B21B6"/>
    <w:rPr>
      <w:rFonts w:ascii="Times New Roman" w:hAnsi="Times New Roman" w:cs="Times New Roman"/>
    </w:rPr>
  </w:style>
  <w:style w:type="table" w:customStyle="1" w:styleId="TabeladeGradeClara2">
    <w:name w:val="Tabela de Grade Clara2"/>
    <w:basedOn w:val="Tabelanormal"/>
    <w:uiPriority w:val="40"/>
    <w:rsid w:val="00784C9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DF2810D-96BF-4279-A7DF-E62EEAFCE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210</Words>
  <Characters>1137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1345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Usuário do Windows</cp:lastModifiedBy>
  <cp:revision>13</cp:revision>
  <cp:lastPrinted>2017-10-09T19:08:00Z</cp:lastPrinted>
  <dcterms:created xsi:type="dcterms:W3CDTF">2017-12-27T19:38:00Z</dcterms:created>
  <dcterms:modified xsi:type="dcterms:W3CDTF">2018-01-04T19:16:00Z</dcterms:modified>
</cp:coreProperties>
</file>