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722C7" w14:textId="77777777" w:rsidR="00B0098A" w:rsidRPr="00507DDB" w:rsidRDefault="00B0098A" w:rsidP="00002DA3">
      <w:pPr>
        <w:pStyle w:val="00cabeos"/>
      </w:pPr>
      <w:bookmarkStart w:id="0" w:name="_Toc493148439"/>
      <w:bookmarkStart w:id="1" w:name="_Toc493148614"/>
      <w:bookmarkStart w:id="2" w:name="_Toc493148931"/>
      <w:r w:rsidRPr="00507DDB">
        <w:t>ACOMPANHAMENTO DE APRENDIZAGEM</w:t>
      </w:r>
    </w:p>
    <w:p w14:paraId="118D6ADE" w14:textId="41F5EFFA" w:rsidR="00B0098A" w:rsidRPr="00605EF0" w:rsidRDefault="00B0098A" w:rsidP="00605EF0">
      <w:pPr>
        <w:pStyle w:val="00P1"/>
      </w:pPr>
      <w:r w:rsidRPr="00605EF0">
        <w:t>DETALHAMENTO DAS HABILIDADES AVALIADAS</w:t>
      </w:r>
    </w:p>
    <w:bookmarkEnd w:id="0"/>
    <w:bookmarkEnd w:id="1"/>
    <w:bookmarkEnd w:id="2"/>
    <w:p w14:paraId="26479DC4" w14:textId="336C3D37" w:rsidR="00A90A79" w:rsidRPr="007B2C19" w:rsidRDefault="00A90A79" w:rsidP="00605EF0">
      <w:pPr>
        <w:pStyle w:val="00P1"/>
      </w:pPr>
    </w:p>
    <w:tbl>
      <w:tblPr>
        <w:tblStyle w:val="TabeladeGradeClara"/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7"/>
        <w:gridCol w:w="8230"/>
      </w:tblGrid>
      <w:tr w:rsidR="00D5351A" w:rsidRPr="00D5351A" w14:paraId="0B55F7C4" w14:textId="77777777" w:rsidTr="00D5351A">
        <w:trPr>
          <w:trHeight w:val="454"/>
        </w:trPr>
        <w:tc>
          <w:tcPr>
            <w:tcW w:w="685" w:type="pct"/>
            <w:vAlign w:val="center"/>
          </w:tcPr>
          <w:p w14:paraId="51980F22" w14:textId="77777777" w:rsidR="00507DDB" w:rsidRPr="00D5351A" w:rsidRDefault="00507DDB" w:rsidP="00D5351A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D5351A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Questão</w:t>
            </w:r>
          </w:p>
        </w:tc>
        <w:tc>
          <w:tcPr>
            <w:tcW w:w="4315" w:type="pct"/>
            <w:vAlign w:val="center"/>
          </w:tcPr>
          <w:p w14:paraId="518976B9" w14:textId="35224900" w:rsidR="00507DDB" w:rsidRPr="00D5351A" w:rsidRDefault="00507DDB" w:rsidP="00D5351A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D5351A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Habilidade avaliada</w:t>
            </w:r>
          </w:p>
        </w:tc>
      </w:tr>
      <w:tr w:rsidR="00D2100A" w:rsidRPr="00D5351A" w14:paraId="63E53E0B" w14:textId="77777777" w:rsidTr="00E04D76">
        <w:trPr>
          <w:trHeight w:val="20"/>
        </w:trPr>
        <w:tc>
          <w:tcPr>
            <w:tcW w:w="685" w:type="pct"/>
            <w:vAlign w:val="center"/>
          </w:tcPr>
          <w:p w14:paraId="7C0ECD00" w14:textId="77777777" w:rsidR="00D2100A" w:rsidRPr="00D5351A" w:rsidRDefault="00D2100A" w:rsidP="00D5351A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</w:t>
            </w:r>
          </w:p>
        </w:tc>
        <w:tc>
          <w:tcPr>
            <w:tcW w:w="4315" w:type="pct"/>
            <w:vAlign w:val="center"/>
          </w:tcPr>
          <w:p w14:paraId="5EDB7F0C" w14:textId="49C38B4E" w:rsidR="00D2100A" w:rsidRPr="00F73DA9" w:rsidRDefault="00D2100A" w:rsidP="00D2100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73DA9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(EF02LP37)</w:t>
            </w:r>
            <w:r w:rsidRPr="00F73DA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F73DA9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Identificar os constituintes básicos da estrutura de narrativa ficcional lida ou ouvida: personagens, tempo e espaço.</w:t>
            </w:r>
          </w:p>
        </w:tc>
        <w:bookmarkStart w:id="3" w:name="_GoBack"/>
        <w:bookmarkEnd w:id="3"/>
      </w:tr>
      <w:tr w:rsidR="00D2100A" w:rsidRPr="00D5351A" w14:paraId="727EAD04" w14:textId="77777777" w:rsidTr="00E04D76">
        <w:trPr>
          <w:trHeight w:val="20"/>
        </w:trPr>
        <w:tc>
          <w:tcPr>
            <w:tcW w:w="685" w:type="pct"/>
            <w:vAlign w:val="center"/>
          </w:tcPr>
          <w:p w14:paraId="6C8A1352" w14:textId="77777777" w:rsidR="00D2100A" w:rsidRPr="00D5351A" w:rsidRDefault="00D2100A" w:rsidP="00D5351A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2</w:t>
            </w:r>
          </w:p>
        </w:tc>
        <w:tc>
          <w:tcPr>
            <w:tcW w:w="4315" w:type="pct"/>
            <w:vAlign w:val="center"/>
          </w:tcPr>
          <w:p w14:paraId="08141D24" w14:textId="138441D3" w:rsidR="00D2100A" w:rsidRPr="00F73DA9" w:rsidRDefault="00D2100A" w:rsidP="00D2100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73DA9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(EF02LP42)</w:t>
            </w:r>
            <w:r w:rsidRPr="00F73DA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F73DA9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Reconhecer que os textos literários fazem parte do mundo do imaginário e reconhecer também a sua dimensão lúdica e de encantamento.</w:t>
            </w:r>
          </w:p>
        </w:tc>
      </w:tr>
      <w:tr w:rsidR="00D2100A" w:rsidRPr="00D5351A" w14:paraId="5028435C" w14:textId="77777777" w:rsidTr="00E04D76">
        <w:trPr>
          <w:trHeight w:val="20"/>
        </w:trPr>
        <w:tc>
          <w:tcPr>
            <w:tcW w:w="685" w:type="pct"/>
            <w:vAlign w:val="center"/>
          </w:tcPr>
          <w:p w14:paraId="00C06E9D" w14:textId="77777777" w:rsidR="00D2100A" w:rsidRPr="00D5351A" w:rsidRDefault="00D2100A" w:rsidP="00D5351A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3</w:t>
            </w:r>
          </w:p>
        </w:tc>
        <w:tc>
          <w:tcPr>
            <w:tcW w:w="4315" w:type="pct"/>
            <w:vAlign w:val="center"/>
          </w:tcPr>
          <w:p w14:paraId="71602FC2" w14:textId="07C36D48" w:rsidR="00D2100A" w:rsidRPr="00F73DA9" w:rsidRDefault="00D2100A" w:rsidP="00D2100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73DA9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(EF02LP15)</w:t>
            </w:r>
            <w:r w:rsidRPr="00F73DA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F73DA9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Reconhecer o significado de palavras conhecidas em textos.</w:t>
            </w:r>
          </w:p>
        </w:tc>
      </w:tr>
      <w:tr w:rsidR="00D2100A" w:rsidRPr="00D5351A" w14:paraId="2BA34252" w14:textId="77777777" w:rsidTr="00E04D76">
        <w:trPr>
          <w:trHeight w:val="20"/>
        </w:trPr>
        <w:tc>
          <w:tcPr>
            <w:tcW w:w="685" w:type="pct"/>
            <w:vAlign w:val="center"/>
          </w:tcPr>
          <w:p w14:paraId="33AD1037" w14:textId="77777777" w:rsidR="00D2100A" w:rsidRPr="00D5351A" w:rsidRDefault="00D2100A" w:rsidP="00D5351A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4</w:t>
            </w:r>
          </w:p>
        </w:tc>
        <w:tc>
          <w:tcPr>
            <w:tcW w:w="4315" w:type="pct"/>
            <w:vAlign w:val="center"/>
          </w:tcPr>
          <w:p w14:paraId="1153E81F" w14:textId="1FEBF022" w:rsidR="00D2100A" w:rsidRPr="00F73DA9" w:rsidRDefault="00D2100A" w:rsidP="00D2100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73DA9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(EF02LP07)</w:t>
            </w:r>
            <w:r w:rsidRPr="00F73DA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F73DA9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Ler palavras e pequenos textos, apoiando-se em pistas gráficas e semânticas.</w:t>
            </w:r>
          </w:p>
        </w:tc>
      </w:tr>
      <w:tr w:rsidR="00D2100A" w:rsidRPr="00D5351A" w14:paraId="3DCC4C5F" w14:textId="77777777" w:rsidTr="00E04D76">
        <w:trPr>
          <w:trHeight w:val="20"/>
        </w:trPr>
        <w:tc>
          <w:tcPr>
            <w:tcW w:w="685" w:type="pct"/>
            <w:vAlign w:val="center"/>
          </w:tcPr>
          <w:p w14:paraId="31341384" w14:textId="77777777" w:rsidR="00D2100A" w:rsidRPr="00D5351A" w:rsidRDefault="00D2100A" w:rsidP="00D5351A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5</w:t>
            </w:r>
          </w:p>
        </w:tc>
        <w:tc>
          <w:tcPr>
            <w:tcW w:w="4315" w:type="pct"/>
            <w:vAlign w:val="center"/>
          </w:tcPr>
          <w:p w14:paraId="35DD6C9F" w14:textId="66B0349D" w:rsidR="00D2100A" w:rsidRPr="00F73DA9" w:rsidRDefault="00D2100A" w:rsidP="00D2100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73DA9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(EF02LP15)</w:t>
            </w:r>
            <w:r w:rsidRPr="00F73DA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F73DA9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Reconhecer o significado de palavras conhecidas em textos.</w:t>
            </w:r>
          </w:p>
        </w:tc>
      </w:tr>
      <w:tr w:rsidR="00D2100A" w:rsidRPr="00D5351A" w14:paraId="7C9719FE" w14:textId="77777777" w:rsidTr="00E04D76">
        <w:trPr>
          <w:trHeight w:val="20"/>
        </w:trPr>
        <w:tc>
          <w:tcPr>
            <w:tcW w:w="685" w:type="pct"/>
            <w:vAlign w:val="center"/>
          </w:tcPr>
          <w:p w14:paraId="619AB353" w14:textId="77777777" w:rsidR="00D2100A" w:rsidRPr="00D5351A" w:rsidRDefault="00D2100A" w:rsidP="00D5351A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6</w:t>
            </w:r>
          </w:p>
        </w:tc>
        <w:tc>
          <w:tcPr>
            <w:tcW w:w="4315" w:type="pct"/>
            <w:vAlign w:val="center"/>
          </w:tcPr>
          <w:p w14:paraId="06DE56B1" w14:textId="65082181" w:rsidR="00D2100A" w:rsidRPr="00F73DA9" w:rsidRDefault="00D2100A" w:rsidP="00D2100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73DA9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(EF02LP32)</w:t>
            </w:r>
            <w:r w:rsidRPr="00F73DA9">
              <w:rPr>
                <w:rFonts w:ascii="Tahoma" w:hAnsi="Tahoma" w:cs="Tahoma"/>
                <w:sz w:val="20"/>
                <w:szCs w:val="20"/>
                <w:lang w:val="pt-BR"/>
              </w:rPr>
              <w:t xml:space="preserve"> Nomear as letras do alfabeto.</w:t>
            </w:r>
          </w:p>
        </w:tc>
      </w:tr>
      <w:tr w:rsidR="00D2100A" w:rsidRPr="00D5351A" w14:paraId="7F765CC9" w14:textId="77777777" w:rsidTr="00E04D76">
        <w:trPr>
          <w:trHeight w:val="20"/>
        </w:trPr>
        <w:tc>
          <w:tcPr>
            <w:tcW w:w="685" w:type="pct"/>
            <w:vAlign w:val="center"/>
          </w:tcPr>
          <w:p w14:paraId="4BCD0FF9" w14:textId="77777777" w:rsidR="00D2100A" w:rsidRPr="00D5351A" w:rsidRDefault="00D2100A" w:rsidP="00D5351A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7</w:t>
            </w:r>
          </w:p>
        </w:tc>
        <w:tc>
          <w:tcPr>
            <w:tcW w:w="4315" w:type="pct"/>
            <w:vAlign w:val="center"/>
          </w:tcPr>
          <w:p w14:paraId="14EA901D" w14:textId="326247EC" w:rsidR="00D2100A" w:rsidRPr="00F73DA9" w:rsidRDefault="00D2100A" w:rsidP="00D2100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73DA9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(EF02LP27)</w:t>
            </w:r>
            <w:r w:rsidRPr="00F73DA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F73DA9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Segmentar oralmente palavras em sílabas.</w:t>
            </w:r>
          </w:p>
        </w:tc>
      </w:tr>
      <w:tr w:rsidR="00D2100A" w:rsidRPr="00D5351A" w14:paraId="00C4E96F" w14:textId="77777777" w:rsidTr="00E04D76">
        <w:trPr>
          <w:trHeight w:val="20"/>
        </w:trPr>
        <w:tc>
          <w:tcPr>
            <w:tcW w:w="685" w:type="pct"/>
            <w:vAlign w:val="center"/>
          </w:tcPr>
          <w:p w14:paraId="7AD28A65" w14:textId="77777777" w:rsidR="00D2100A" w:rsidRPr="00D5351A" w:rsidRDefault="00D2100A" w:rsidP="00D5351A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8</w:t>
            </w:r>
          </w:p>
        </w:tc>
        <w:tc>
          <w:tcPr>
            <w:tcW w:w="4315" w:type="pct"/>
            <w:vAlign w:val="center"/>
          </w:tcPr>
          <w:p w14:paraId="7A143CCC" w14:textId="38436BA6" w:rsidR="00D2100A" w:rsidRPr="00F73DA9" w:rsidRDefault="00D2100A" w:rsidP="00D2100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73DA9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(EF02LP27)</w:t>
            </w:r>
            <w:r w:rsidRPr="00F73DA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F73DA9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Segmentar oralmente palavras em sílabas.</w:t>
            </w:r>
          </w:p>
        </w:tc>
      </w:tr>
      <w:tr w:rsidR="00D2100A" w:rsidRPr="00D5351A" w14:paraId="3E0C688E" w14:textId="77777777" w:rsidTr="00E04D76">
        <w:trPr>
          <w:trHeight w:val="20"/>
        </w:trPr>
        <w:tc>
          <w:tcPr>
            <w:tcW w:w="685" w:type="pct"/>
            <w:vAlign w:val="center"/>
          </w:tcPr>
          <w:p w14:paraId="1D3BF003" w14:textId="77777777" w:rsidR="00D2100A" w:rsidRPr="00D5351A" w:rsidRDefault="00D2100A" w:rsidP="00D5351A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9</w:t>
            </w:r>
          </w:p>
        </w:tc>
        <w:tc>
          <w:tcPr>
            <w:tcW w:w="4315" w:type="pct"/>
            <w:vAlign w:val="center"/>
          </w:tcPr>
          <w:p w14:paraId="1F736EC5" w14:textId="55DB99F2" w:rsidR="00D2100A" w:rsidRPr="00F73DA9" w:rsidRDefault="00D2100A" w:rsidP="00D2100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73DA9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(EF02LP11)</w:t>
            </w:r>
            <w:r w:rsidRPr="00F73DA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F73DA9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Localizar, em textos, títulos, nome do autor, local e data e publicação (se houver).</w:t>
            </w:r>
          </w:p>
        </w:tc>
      </w:tr>
      <w:tr w:rsidR="00D2100A" w:rsidRPr="00D5351A" w14:paraId="6569D132" w14:textId="77777777" w:rsidTr="00E04D76">
        <w:trPr>
          <w:trHeight w:val="20"/>
        </w:trPr>
        <w:tc>
          <w:tcPr>
            <w:tcW w:w="685" w:type="pct"/>
            <w:vAlign w:val="center"/>
          </w:tcPr>
          <w:p w14:paraId="7D13E424" w14:textId="77777777" w:rsidR="00D2100A" w:rsidRPr="00D5351A" w:rsidRDefault="00D2100A" w:rsidP="00D5351A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10</w:t>
            </w:r>
          </w:p>
        </w:tc>
        <w:tc>
          <w:tcPr>
            <w:tcW w:w="4315" w:type="pct"/>
            <w:vAlign w:val="center"/>
          </w:tcPr>
          <w:p w14:paraId="7F24256C" w14:textId="771CA2DE" w:rsidR="00D2100A" w:rsidRPr="00F73DA9" w:rsidRDefault="00D2100A" w:rsidP="00D2100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73DA9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(EF02LP08)</w:t>
            </w:r>
            <w:r w:rsidRPr="00F73DA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F73DA9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Ler, em textos, palavras conhecidas via memória ou relacionadas à sua experiência pessoal (nomes próprios, nomes dos dias do ano, da semana, marcas de produtos etc.).</w:t>
            </w:r>
          </w:p>
        </w:tc>
      </w:tr>
      <w:tr w:rsidR="00D2100A" w:rsidRPr="00D5351A" w14:paraId="56419487" w14:textId="77777777" w:rsidTr="00E04D76">
        <w:trPr>
          <w:trHeight w:val="20"/>
        </w:trPr>
        <w:tc>
          <w:tcPr>
            <w:tcW w:w="685" w:type="pct"/>
            <w:vAlign w:val="center"/>
          </w:tcPr>
          <w:p w14:paraId="278B47ED" w14:textId="326B4FBD" w:rsidR="00D2100A" w:rsidRPr="00D5351A" w:rsidRDefault="00D2100A" w:rsidP="00D5351A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11</w:t>
            </w:r>
          </w:p>
        </w:tc>
        <w:tc>
          <w:tcPr>
            <w:tcW w:w="4315" w:type="pct"/>
            <w:vAlign w:val="center"/>
          </w:tcPr>
          <w:p w14:paraId="255323FE" w14:textId="5F9F6926" w:rsidR="00D2100A" w:rsidRPr="00F73DA9" w:rsidRDefault="00D2100A" w:rsidP="00D2100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73DA9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(EF02LP08)</w:t>
            </w:r>
            <w:r w:rsidRPr="00F73DA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F73DA9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Ler, em textos, palavras conhecidas via memória ou relacionadas à sua experiência pessoal (nomes próprios, nomes dos dias do ano, da semana, marcas de produtos etc.).</w:t>
            </w:r>
          </w:p>
        </w:tc>
      </w:tr>
      <w:tr w:rsidR="00D2100A" w:rsidRPr="00D5351A" w14:paraId="13A0C6D7" w14:textId="77777777" w:rsidTr="00E04D76">
        <w:trPr>
          <w:trHeight w:val="20"/>
        </w:trPr>
        <w:tc>
          <w:tcPr>
            <w:tcW w:w="685" w:type="pct"/>
            <w:vAlign w:val="center"/>
          </w:tcPr>
          <w:p w14:paraId="2CEBDAE8" w14:textId="77777777" w:rsidR="00D2100A" w:rsidRPr="00D5351A" w:rsidRDefault="00D2100A" w:rsidP="00D5351A">
            <w:pPr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12</w:t>
            </w:r>
          </w:p>
        </w:tc>
        <w:tc>
          <w:tcPr>
            <w:tcW w:w="4315" w:type="pct"/>
            <w:vAlign w:val="center"/>
          </w:tcPr>
          <w:p w14:paraId="6F39CFBE" w14:textId="4F128604" w:rsidR="00D2100A" w:rsidRPr="00F73DA9" w:rsidRDefault="00D2100A" w:rsidP="00D2100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73DA9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(EF02LP13)</w:t>
            </w:r>
            <w:r w:rsidRPr="00F73DA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F73DA9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 xml:space="preserve">Identificar a função </w:t>
            </w:r>
            <w:proofErr w:type="spellStart"/>
            <w:r w:rsidRPr="00F73DA9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sociocomunicativa</w:t>
            </w:r>
            <w:proofErr w:type="spellEnd"/>
            <w:r w:rsidRPr="00F73DA9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 xml:space="preserve"> de textos que circulam em esferas da vida social das quais participa, reconhecendo para que tais textos foram produzidos, onde circulam, quem produziu, a quem se destinam.</w:t>
            </w:r>
          </w:p>
        </w:tc>
      </w:tr>
      <w:tr w:rsidR="00D2100A" w:rsidRPr="00D5351A" w14:paraId="74E5A204" w14:textId="77777777" w:rsidTr="00E04D76">
        <w:trPr>
          <w:trHeight w:val="510"/>
        </w:trPr>
        <w:tc>
          <w:tcPr>
            <w:tcW w:w="685" w:type="pct"/>
            <w:vAlign w:val="center"/>
          </w:tcPr>
          <w:p w14:paraId="19F8D311" w14:textId="69946DEF" w:rsidR="00D2100A" w:rsidRPr="00D5351A" w:rsidRDefault="00D2100A" w:rsidP="00D5351A">
            <w:pPr>
              <w:spacing w:before="60" w:after="60"/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13</w:t>
            </w:r>
          </w:p>
        </w:tc>
        <w:tc>
          <w:tcPr>
            <w:tcW w:w="4315" w:type="pct"/>
            <w:vAlign w:val="center"/>
          </w:tcPr>
          <w:p w14:paraId="79C5E60D" w14:textId="2ACDF427" w:rsidR="00D2100A" w:rsidRPr="00F73DA9" w:rsidRDefault="00D2100A" w:rsidP="00D2100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73DA9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(EF02LP15)</w:t>
            </w:r>
            <w:r w:rsidRPr="00F73DA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F73DA9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Reconhecer o significado de palavras conhecidas em textos.</w:t>
            </w:r>
          </w:p>
        </w:tc>
      </w:tr>
      <w:tr w:rsidR="00D2100A" w:rsidRPr="00D5351A" w14:paraId="5579BFD6" w14:textId="77777777" w:rsidTr="00E04D76">
        <w:trPr>
          <w:trHeight w:val="510"/>
        </w:trPr>
        <w:tc>
          <w:tcPr>
            <w:tcW w:w="685" w:type="pct"/>
            <w:vAlign w:val="center"/>
          </w:tcPr>
          <w:p w14:paraId="288572FC" w14:textId="77777777" w:rsidR="00D2100A" w:rsidRPr="00D5351A" w:rsidRDefault="00D2100A" w:rsidP="00D5351A">
            <w:pPr>
              <w:spacing w:before="60" w:after="60"/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14</w:t>
            </w:r>
          </w:p>
        </w:tc>
        <w:tc>
          <w:tcPr>
            <w:tcW w:w="4315" w:type="pct"/>
            <w:vAlign w:val="center"/>
          </w:tcPr>
          <w:p w14:paraId="2298E705" w14:textId="66E69867" w:rsidR="00D2100A" w:rsidRPr="00F73DA9" w:rsidRDefault="00D2100A" w:rsidP="00D2100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73DA9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(EF02LP37)</w:t>
            </w:r>
            <w:r w:rsidRPr="00F73DA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F73DA9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Identificar os constituintes básicos da estrutura de narrativa ficcional lida ou ouvida: personagens, tempo e espaço.</w:t>
            </w:r>
          </w:p>
        </w:tc>
      </w:tr>
      <w:tr w:rsidR="00D2100A" w:rsidRPr="00D5351A" w14:paraId="6A2FEE30" w14:textId="77777777" w:rsidTr="00E04D76">
        <w:trPr>
          <w:trHeight w:val="510"/>
        </w:trPr>
        <w:tc>
          <w:tcPr>
            <w:tcW w:w="685" w:type="pct"/>
            <w:vAlign w:val="center"/>
          </w:tcPr>
          <w:p w14:paraId="3AC160F0" w14:textId="77777777" w:rsidR="00D2100A" w:rsidRPr="00D5351A" w:rsidRDefault="00D2100A" w:rsidP="00D5351A">
            <w:pPr>
              <w:spacing w:before="60" w:after="60"/>
              <w:jc w:val="center"/>
              <w:rPr>
                <w:rFonts w:cs="Tahoma"/>
                <w:sz w:val="20"/>
                <w:szCs w:val="20"/>
                <w:lang w:val="pt-BR"/>
              </w:rPr>
            </w:pPr>
            <w:r w:rsidRPr="00D5351A">
              <w:rPr>
                <w:rFonts w:cs="Tahoma"/>
                <w:sz w:val="20"/>
                <w:szCs w:val="20"/>
                <w:lang w:val="pt-BR"/>
              </w:rPr>
              <w:t>15</w:t>
            </w:r>
          </w:p>
        </w:tc>
        <w:tc>
          <w:tcPr>
            <w:tcW w:w="4315" w:type="pct"/>
            <w:vAlign w:val="center"/>
          </w:tcPr>
          <w:p w14:paraId="27B0BC1E" w14:textId="1D411B8F" w:rsidR="00D2100A" w:rsidRPr="00F73DA9" w:rsidRDefault="00D2100A" w:rsidP="00D2100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73DA9">
              <w:rPr>
                <w:rFonts w:ascii="Tahoma" w:hAnsi="Tahoma" w:cs="Tahoma"/>
                <w:b/>
                <w:sz w:val="20"/>
                <w:szCs w:val="20"/>
                <w:lang w:val="pt-BR"/>
              </w:rPr>
              <w:t>(EF02LP11)</w:t>
            </w:r>
            <w:r w:rsidRPr="00F73DA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F73DA9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Localizar, em textos, títulos, nome do autor, local e data e publicação (se houver).</w:t>
            </w:r>
          </w:p>
        </w:tc>
      </w:tr>
    </w:tbl>
    <w:p w14:paraId="00AA4527" w14:textId="65CAF91D" w:rsidR="00D2100A" w:rsidRPr="007B2C19" w:rsidRDefault="00D2100A" w:rsidP="00D2100A">
      <w:pPr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/>
        </w:rPr>
      </w:pPr>
    </w:p>
    <w:sectPr w:rsidR="00D2100A" w:rsidRPr="007B2C19" w:rsidSect="00920A21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D506B" w14:textId="77777777" w:rsidR="00DE5DC4" w:rsidRDefault="00DE5DC4" w:rsidP="00B256BD">
      <w:r>
        <w:separator/>
      </w:r>
    </w:p>
    <w:p w14:paraId="15B2F8A2" w14:textId="77777777" w:rsidR="00DE5DC4" w:rsidRDefault="00DE5DC4"/>
  </w:endnote>
  <w:endnote w:type="continuationSeparator" w:id="0">
    <w:p w14:paraId="280FE8E1" w14:textId="77777777" w:rsidR="00DE5DC4" w:rsidRDefault="00DE5DC4" w:rsidP="00B256BD">
      <w:r>
        <w:continuationSeparator/>
      </w:r>
    </w:p>
    <w:p w14:paraId="0565BCF5" w14:textId="77777777" w:rsidR="00DE5DC4" w:rsidRDefault="00DE5D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4E1572D-606B-4579-A32C-A2912E607C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29C4BD0-1771-4711-A753-8D1777BEED17}"/>
    <w:embedBold r:id="rId3" w:fontKey="{FA66F0DE-54BC-4356-831B-982A5AEEC243}"/>
    <w:embedBoldItalic r:id="rId4" w:fontKey="{05D281E7-C228-4C84-8864-E9DDC11E0C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7D33DEF-DFBB-41FA-A967-F0B75E9FC6B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C6B3A5E-906F-44F1-ACD6-03D7B8E4B61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F37A7EE6-B242-463A-B361-689E9F908BED}"/>
    <w:embedBold r:id="rId8" w:fontKey="{F1BE142D-16C3-4D15-95FE-96ACFAC42A68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5801A9B-44E7-47BD-8DBD-DCDA52FAAC52}"/>
    <w:embedBold r:id="rId10" w:fontKey="{C3F47096-471B-4871-8FF6-BA123B7AD1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6C40D74-06FB-4C6E-B8E1-3D5EE1797B53}"/>
    <w:embedBold r:id="rId12" w:fontKey="{ECC9833E-6381-400E-A2EC-5C8CEA2E3145}"/>
    <w:embedItalic r:id="rId13" w:fontKey="{066D4B40-754D-44FF-B2A2-FAEF01CEBCC4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FEA34B14-9E65-4850-BC5A-89B74DEF0C40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3765DD44-D1E6-4F09-86B6-DF617C18DD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B9741" w14:textId="0865FE28" w:rsidR="00153568" w:rsidRDefault="00153568" w:rsidP="0015356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73DA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118C71D" w14:textId="2D73F7EF" w:rsidR="0085120D" w:rsidRPr="00153568" w:rsidRDefault="00153568" w:rsidP="0015356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D0141B" w14:textId="77777777" w:rsidR="00DE5DC4" w:rsidRDefault="00DE5DC4" w:rsidP="00B256BD">
      <w:r>
        <w:separator/>
      </w:r>
    </w:p>
    <w:p w14:paraId="11A0484C" w14:textId="77777777" w:rsidR="00DE5DC4" w:rsidRDefault="00DE5DC4"/>
  </w:footnote>
  <w:footnote w:type="continuationSeparator" w:id="0">
    <w:p w14:paraId="6AADFB7D" w14:textId="77777777" w:rsidR="00DE5DC4" w:rsidRDefault="00DE5DC4" w:rsidP="00B256BD">
      <w:r>
        <w:continuationSeparator/>
      </w:r>
    </w:p>
    <w:p w14:paraId="2F95DEC6" w14:textId="77777777" w:rsidR="00DE5DC4" w:rsidRDefault="00DE5D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336973DA" w:rsidR="00110AD9" w:rsidRDefault="00D2100A" w:rsidP="00BA5D7C">
    <w:pPr>
      <w:ind w:right="360"/>
    </w:pPr>
    <w:r>
      <w:rPr>
        <w:noProof/>
        <w:lang w:val="pt-BR" w:eastAsia="pt-BR"/>
      </w:rPr>
      <w:drawing>
        <wp:inline distT="0" distB="0" distL="0" distR="0" wp14:anchorId="6F8E3C12" wp14:editId="3EA3827D">
          <wp:extent cx="5940000" cy="296013"/>
          <wp:effectExtent l="0" t="0" r="381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P1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2DA3"/>
    <w:rsid w:val="00006403"/>
    <w:rsid w:val="000065F8"/>
    <w:rsid w:val="00012E2C"/>
    <w:rsid w:val="00027491"/>
    <w:rsid w:val="0003701F"/>
    <w:rsid w:val="000453D9"/>
    <w:rsid w:val="00051EC1"/>
    <w:rsid w:val="000525BC"/>
    <w:rsid w:val="00055BCC"/>
    <w:rsid w:val="0006185B"/>
    <w:rsid w:val="00064E05"/>
    <w:rsid w:val="00065810"/>
    <w:rsid w:val="0007756E"/>
    <w:rsid w:val="00091985"/>
    <w:rsid w:val="00095B8A"/>
    <w:rsid w:val="000A1017"/>
    <w:rsid w:val="000A23BE"/>
    <w:rsid w:val="000A63D0"/>
    <w:rsid w:val="000B09FA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5D29"/>
    <w:rsid w:val="00153568"/>
    <w:rsid w:val="00160D2B"/>
    <w:rsid w:val="00164805"/>
    <w:rsid w:val="00165BB3"/>
    <w:rsid w:val="00166715"/>
    <w:rsid w:val="00181CAF"/>
    <w:rsid w:val="00187B8B"/>
    <w:rsid w:val="00192937"/>
    <w:rsid w:val="001A5D7A"/>
    <w:rsid w:val="001B09CA"/>
    <w:rsid w:val="001B2485"/>
    <w:rsid w:val="001B40F3"/>
    <w:rsid w:val="001C2FAD"/>
    <w:rsid w:val="001C5E8F"/>
    <w:rsid w:val="001D746A"/>
    <w:rsid w:val="001E62B2"/>
    <w:rsid w:val="001F6DC3"/>
    <w:rsid w:val="001F79EC"/>
    <w:rsid w:val="002041E5"/>
    <w:rsid w:val="00210621"/>
    <w:rsid w:val="0021156E"/>
    <w:rsid w:val="00214DBA"/>
    <w:rsid w:val="00217F85"/>
    <w:rsid w:val="00221F0E"/>
    <w:rsid w:val="0022330B"/>
    <w:rsid w:val="00246282"/>
    <w:rsid w:val="0025431D"/>
    <w:rsid w:val="00256565"/>
    <w:rsid w:val="0025747D"/>
    <w:rsid w:val="00261A1E"/>
    <w:rsid w:val="00272ED4"/>
    <w:rsid w:val="002807D8"/>
    <w:rsid w:val="002874CC"/>
    <w:rsid w:val="002879F4"/>
    <w:rsid w:val="002970D2"/>
    <w:rsid w:val="002B0BB4"/>
    <w:rsid w:val="002B1B8D"/>
    <w:rsid w:val="002B7999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33EDA"/>
    <w:rsid w:val="00340E11"/>
    <w:rsid w:val="00343CB1"/>
    <w:rsid w:val="00353D10"/>
    <w:rsid w:val="00353E4B"/>
    <w:rsid w:val="00356879"/>
    <w:rsid w:val="00360833"/>
    <w:rsid w:val="003625A5"/>
    <w:rsid w:val="00374972"/>
    <w:rsid w:val="00380A05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1323"/>
    <w:rsid w:val="003E1396"/>
    <w:rsid w:val="003F2233"/>
    <w:rsid w:val="00404108"/>
    <w:rsid w:val="00406969"/>
    <w:rsid w:val="00410623"/>
    <w:rsid w:val="00410CF3"/>
    <w:rsid w:val="0042079E"/>
    <w:rsid w:val="00424629"/>
    <w:rsid w:val="00426B46"/>
    <w:rsid w:val="00442DA4"/>
    <w:rsid w:val="00443A1B"/>
    <w:rsid w:val="004458C9"/>
    <w:rsid w:val="0045079F"/>
    <w:rsid w:val="0045355A"/>
    <w:rsid w:val="00463AAA"/>
    <w:rsid w:val="004641FA"/>
    <w:rsid w:val="00464B12"/>
    <w:rsid w:val="004656C7"/>
    <w:rsid w:val="004675DF"/>
    <w:rsid w:val="00486496"/>
    <w:rsid w:val="00491AD3"/>
    <w:rsid w:val="00492AD3"/>
    <w:rsid w:val="004A2B12"/>
    <w:rsid w:val="004A2DF5"/>
    <w:rsid w:val="004A3F8C"/>
    <w:rsid w:val="004A5E99"/>
    <w:rsid w:val="004B0502"/>
    <w:rsid w:val="004B2786"/>
    <w:rsid w:val="004C6A11"/>
    <w:rsid w:val="004D0362"/>
    <w:rsid w:val="004D798C"/>
    <w:rsid w:val="004E40E3"/>
    <w:rsid w:val="004E4924"/>
    <w:rsid w:val="004E7996"/>
    <w:rsid w:val="004F007D"/>
    <w:rsid w:val="005042ED"/>
    <w:rsid w:val="00505B14"/>
    <w:rsid w:val="00507DDB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C66A0"/>
    <w:rsid w:val="005D5E95"/>
    <w:rsid w:val="005E0B8D"/>
    <w:rsid w:val="005F33F5"/>
    <w:rsid w:val="006045C9"/>
    <w:rsid w:val="00604D12"/>
    <w:rsid w:val="00605EF0"/>
    <w:rsid w:val="00606B04"/>
    <w:rsid w:val="00623A19"/>
    <w:rsid w:val="00631CB8"/>
    <w:rsid w:val="00647FD3"/>
    <w:rsid w:val="00653E45"/>
    <w:rsid w:val="006540CB"/>
    <w:rsid w:val="006567D0"/>
    <w:rsid w:val="006622AE"/>
    <w:rsid w:val="00663A04"/>
    <w:rsid w:val="00665D45"/>
    <w:rsid w:val="00672EC9"/>
    <w:rsid w:val="00691332"/>
    <w:rsid w:val="00693C70"/>
    <w:rsid w:val="00696864"/>
    <w:rsid w:val="006A0E2C"/>
    <w:rsid w:val="006B297B"/>
    <w:rsid w:val="006C466B"/>
    <w:rsid w:val="006C6CB2"/>
    <w:rsid w:val="006E6CD2"/>
    <w:rsid w:val="006E7A3B"/>
    <w:rsid w:val="006E7C8D"/>
    <w:rsid w:val="006F24B3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6C25"/>
    <w:rsid w:val="00755774"/>
    <w:rsid w:val="00760E4E"/>
    <w:rsid w:val="007621BA"/>
    <w:rsid w:val="00765FBD"/>
    <w:rsid w:val="007725F7"/>
    <w:rsid w:val="00792481"/>
    <w:rsid w:val="007B30B9"/>
    <w:rsid w:val="007B3B79"/>
    <w:rsid w:val="007B5D3A"/>
    <w:rsid w:val="007C1DEB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32691"/>
    <w:rsid w:val="00833E51"/>
    <w:rsid w:val="00836E01"/>
    <w:rsid w:val="00841BD6"/>
    <w:rsid w:val="00845E8B"/>
    <w:rsid w:val="00847457"/>
    <w:rsid w:val="00847F3B"/>
    <w:rsid w:val="0085120D"/>
    <w:rsid w:val="00854CA6"/>
    <w:rsid w:val="00860C97"/>
    <w:rsid w:val="00870A65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0A21"/>
    <w:rsid w:val="00921264"/>
    <w:rsid w:val="009251CB"/>
    <w:rsid w:val="00927E71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C5954"/>
    <w:rsid w:val="009D52F7"/>
    <w:rsid w:val="009E58C8"/>
    <w:rsid w:val="00A116C5"/>
    <w:rsid w:val="00A14A8C"/>
    <w:rsid w:val="00A222AD"/>
    <w:rsid w:val="00A26332"/>
    <w:rsid w:val="00A26B84"/>
    <w:rsid w:val="00A27A11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112"/>
    <w:rsid w:val="00AB7DF9"/>
    <w:rsid w:val="00AD47E8"/>
    <w:rsid w:val="00AD6EDD"/>
    <w:rsid w:val="00AE1BBB"/>
    <w:rsid w:val="00AF03FB"/>
    <w:rsid w:val="00AF5D8D"/>
    <w:rsid w:val="00B0098A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40680"/>
    <w:rsid w:val="00B51F95"/>
    <w:rsid w:val="00B733D4"/>
    <w:rsid w:val="00B90232"/>
    <w:rsid w:val="00BA1134"/>
    <w:rsid w:val="00BA43FE"/>
    <w:rsid w:val="00BA5D7C"/>
    <w:rsid w:val="00BA7783"/>
    <w:rsid w:val="00BB32DC"/>
    <w:rsid w:val="00BB5E5C"/>
    <w:rsid w:val="00BB6A73"/>
    <w:rsid w:val="00BC0171"/>
    <w:rsid w:val="00BC2027"/>
    <w:rsid w:val="00BD5C7B"/>
    <w:rsid w:val="00BD77AB"/>
    <w:rsid w:val="00BE42CF"/>
    <w:rsid w:val="00BF2AC4"/>
    <w:rsid w:val="00C05D6C"/>
    <w:rsid w:val="00C10510"/>
    <w:rsid w:val="00C12830"/>
    <w:rsid w:val="00C24475"/>
    <w:rsid w:val="00C4568F"/>
    <w:rsid w:val="00C47A64"/>
    <w:rsid w:val="00C5155E"/>
    <w:rsid w:val="00C53394"/>
    <w:rsid w:val="00C57D82"/>
    <w:rsid w:val="00C62592"/>
    <w:rsid w:val="00C652B0"/>
    <w:rsid w:val="00C87BCA"/>
    <w:rsid w:val="00C91A5D"/>
    <w:rsid w:val="00CB673F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00A"/>
    <w:rsid w:val="00D2115B"/>
    <w:rsid w:val="00D22FD4"/>
    <w:rsid w:val="00D23AA7"/>
    <w:rsid w:val="00D2573D"/>
    <w:rsid w:val="00D30ABD"/>
    <w:rsid w:val="00D35809"/>
    <w:rsid w:val="00D43811"/>
    <w:rsid w:val="00D46598"/>
    <w:rsid w:val="00D5351A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B0809"/>
    <w:rsid w:val="00DB5A3A"/>
    <w:rsid w:val="00DC07D6"/>
    <w:rsid w:val="00DC158A"/>
    <w:rsid w:val="00DC30C0"/>
    <w:rsid w:val="00DD7A09"/>
    <w:rsid w:val="00DE0935"/>
    <w:rsid w:val="00DE5DC4"/>
    <w:rsid w:val="00DF40BB"/>
    <w:rsid w:val="00E02BBD"/>
    <w:rsid w:val="00E0650F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4729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0ED6"/>
    <w:rsid w:val="00ED1055"/>
    <w:rsid w:val="00EE087C"/>
    <w:rsid w:val="00EE22FF"/>
    <w:rsid w:val="00EF2AFD"/>
    <w:rsid w:val="00EF5305"/>
    <w:rsid w:val="00F00103"/>
    <w:rsid w:val="00F0313F"/>
    <w:rsid w:val="00F1202A"/>
    <w:rsid w:val="00F46E63"/>
    <w:rsid w:val="00F70C24"/>
    <w:rsid w:val="00F73DA9"/>
    <w:rsid w:val="00F76257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10AED2"/>
  <w14:defaultImageDpi w14:val="32767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002DA3"/>
    <w:pPr>
      <w:outlineLvl w:val="0"/>
    </w:pPr>
    <w:rPr>
      <w:rFonts w:ascii="Tahoma" w:eastAsiaTheme="minorEastAsia" w:hAnsi="Tahoma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605EF0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szCs w:val="2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65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50F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E065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650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650F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65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650F"/>
    <w:rPr>
      <w:rFonts w:eastAsiaTheme="minorEastAsia"/>
      <w:b/>
      <w:bCs/>
      <w:sz w:val="20"/>
      <w:szCs w:val="20"/>
      <w:lang w:eastAsia="es-ES"/>
    </w:rPr>
  </w:style>
  <w:style w:type="table" w:styleId="TabeladeGradeClara">
    <w:name w:val="Grid Table Light"/>
    <w:basedOn w:val="Tabelanormal"/>
    <w:uiPriority w:val="40"/>
    <w:rsid w:val="00D5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B11C05F-6AC5-4D92-970E-3DE9DD270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275</Words>
  <Characters>1491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1763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Herbert Tsuji</cp:lastModifiedBy>
  <cp:revision>7</cp:revision>
  <cp:lastPrinted>2017-10-10T17:08:00Z</cp:lastPrinted>
  <dcterms:created xsi:type="dcterms:W3CDTF">2017-12-26T16:50:00Z</dcterms:created>
  <dcterms:modified xsi:type="dcterms:W3CDTF">2017-12-27T20:34:00Z</dcterms:modified>
  <cp:category/>
</cp:coreProperties>
</file>