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1089E1" w14:textId="157A8D59" w:rsidR="00BA60B8" w:rsidRPr="00CA2CB4" w:rsidRDefault="008249B0" w:rsidP="006F61BF">
      <w:pPr>
        <w:pStyle w:val="00cabeos"/>
        <w:rPr>
          <w:rFonts w:eastAsia="Arial"/>
        </w:rPr>
      </w:pPr>
      <w:r w:rsidRPr="00CA2CB4">
        <w:rPr>
          <w:rFonts w:eastAsia="Arial"/>
        </w:rPr>
        <w:t xml:space="preserve">Sequências didáticas </w:t>
      </w:r>
      <w:r w:rsidR="009C25B8">
        <w:rPr>
          <w:rFonts w:eastAsia="Arial"/>
        </w:rPr>
        <w:t>–</w:t>
      </w:r>
      <w:r w:rsidRPr="00CA2CB4">
        <w:rPr>
          <w:rFonts w:eastAsia="Arial"/>
        </w:rPr>
        <w:t xml:space="preserve"> </w:t>
      </w:r>
      <w:r w:rsidR="00DE6104" w:rsidRPr="00CA2CB4">
        <w:rPr>
          <w:rFonts w:eastAsia="Arial"/>
        </w:rPr>
        <w:t>3</w:t>
      </w:r>
      <w:r w:rsidRPr="00CA2CB4">
        <w:rPr>
          <w:rFonts w:eastAsia="Arial"/>
        </w:rPr>
        <w:t>º bimestre</w:t>
      </w:r>
    </w:p>
    <w:p w14:paraId="5724CE2C" w14:textId="77777777" w:rsidR="008249B0" w:rsidRPr="00CA2CB4" w:rsidRDefault="008249B0" w:rsidP="008249B0">
      <w:pPr>
        <w:pStyle w:val="00Textogeral"/>
        <w:rPr>
          <w:rFonts w:eastAsia="Arial"/>
        </w:rPr>
      </w:pPr>
    </w:p>
    <w:p w14:paraId="54E63146" w14:textId="1461C548" w:rsidR="008249B0" w:rsidRPr="00CA2CB4" w:rsidRDefault="008249B0" w:rsidP="008249B0">
      <w:pPr>
        <w:pStyle w:val="00P1"/>
      </w:pPr>
      <w:r w:rsidRPr="00CA2CB4">
        <w:rPr>
          <w:rFonts w:eastAsia="Arial"/>
        </w:rPr>
        <w:t>S</w:t>
      </w:r>
      <w:r w:rsidR="00DE6104" w:rsidRPr="00CA2CB4">
        <w:rPr>
          <w:rFonts w:eastAsia="Arial"/>
        </w:rPr>
        <w:t>3</w:t>
      </w:r>
      <w:r w:rsidR="00F01658" w:rsidRPr="00CA2CB4">
        <w:rPr>
          <w:rFonts w:eastAsia="Arial"/>
          <w:vertAlign w:val="subscript"/>
        </w:rPr>
        <w:t>3</w:t>
      </w:r>
    </w:p>
    <w:p w14:paraId="470AD094" w14:textId="686AE89C" w:rsidR="00BA60B8" w:rsidRPr="00CA2CB4" w:rsidRDefault="00BA60B8" w:rsidP="008249B0">
      <w:pPr>
        <w:pStyle w:val="00PESO2"/>
      </w:pPr>
      <w:r w:rsidRPr="00CA2CB4">
        <w:t xml:space="preserve">Livro do estudante </w:t>
      </w:r>
    </w:p>
    <w:p w14:paraId="4F5172EC" w14:textId="63D4FCE2" w:rsidR="00F01658" w:rsidRPr="00CA2CB4" w:rsidRDefault="00F01658" w:rsidP="009D5A46">
      <w:pPr>
        <w:pStyle w:val="00textosemparagrafo"/>
      </w:pPr>
      <w:r w:rsidRPr="00CA2CB4">
        <w:t>Unidade 7 – Mais números</w:t>
      </w:r>
    </w:p>
    <w:p w14:paraId="02B29BF5" w14:textId="77777777" w:rsidR="00F01658" w:rsidRPr="00CA2CB4" w:rsidRDefault="00F01658" w:rsidP="009D5A46">
      <w:pPr>
        <w:pStyle w:val="00textosemparagrafo"/>
      </w:pPr>
    </w:p>
    <w:p w14:paraId="1915BFC7" w14:textId="025900AE" w:rsidR="00F01658" w:rsidRPr="00CA2CB4" w:rsidRDefault="00F01658" w:rsidP="009D5A46">
      <w:pPr>
        <w:pStyle w:val="00PESO2"/>
      </w:pPr>
      <w:r w:rsidRPr="00CA2CB4">
        <w:t>Unidade</w:t>
      </w:r>
      <w:r w:rsidR="002B25E7">
        <w:t>s</w:t>
      </w:r>
      <w:r w:rsidRPr="00CA2CB4">
        <w:t xml:space="preserve"> temática</w:t>
      </w:r>
      <w:r w:rsidR="002B25E7">
        <w:t>s</w:t>
      </w:r>
    </w:p>
    <w:p w14:paraId="726AEA7E" w14:textId="5B6CBFEA" w:rsidR="00F01658" w:rsidRPr="00CA2CB4" w:rsidRDefault="00F01658" w:rsidP="009D5A46">
      <w:pPr>
        <w:pStyle w:val="00textosemparagrafo"/>
        <w:rPr>
          <w:rFonts w:eastAsia="Arial"/>
        </w:rPr>
      </w:pPr>
      <w:r w:rsidRPr="00CA2CB4">
        <w:rPr>
          <w:rFonts w:eastAsia="Arial"/>
        </w:rPr>
        <w:t>Números</w:t>
      </w:r>
    </w:p>
    <w:p w14:paraId="0AB2D345" w14:textId="0AE46536" w:rsidR="00F01658" w:rsidRPr="00CA2CB4" w:rsidRDefault="00F01658" w:rsidP="009D5A46">
      <w:pPr>
        <w:pStyle w:val="00textosemparagrafo"/>
        <w:rPr>
          <w:rFonts w:eastAsia="Arial"/>
        </w:rPr>
      </w:pPr>
      <w:r w:rsidRPr="00CA2CB4">
        <w:rPr>
          <w:rFonts w:eastAsia="Arial"/>
        </w:rPr>
        <w:t xml:space="preserve">Grandezas e </w:t>
      </w:r>
      <w:r w:rsidR="002C7842" w:rsidRPr="00CA2CB4">
        <w:rPr>
          <w:rFonts w:eastAsia="Arial"/>
        </w:rPr>
        <w:t>M</w:t>
      </w:r>
      <w:r w:rsidRPr="00CA2CB4">
        <w:rPr>
          <w:rFonts w:eastAsia="Arial"/>
        </w:rPr>
        <w:t>edidas</w:t>
      </w:r>
    </w:p>
    <w:p w14:paraId="095FBC56" w14:textId="77777777" w:rsidR="00F01658" w:rsidRPr="00CA2CB4" w:rsidRDefault="00F01658" w:rsidP="009D5A46">
      <w:pPr>
        <w:pStyle w:val="00textosemparagrafo"/>
        <w:rPr>
          <w:rFonts w:eastAsia="Arial"/>
        </w:rPr>
      </w:pPr>
    </w:p>
    <w:p w14:paraId="38C8E08C" w14:textId="0A088F9F" w:rsidR="00F01658" w:rsidRDefault="00F01658" w:rsidP="009D5A46">
      <w:pPr>
        <w:pStyle w:val="00PESO2"/>
      </w:pPr>
      <w:r w:rsidRPr="00CA2CB4">
        <w:t>Objetivos</w:t>
      </w:r>
    </w:p>
    <w:p w14:paraId="057A7093" w14:textId="77777777" w:rsidR="00092EBF" w:rsidRPr="00CA2CB4" w:rsidRDefault="00092EBF" w:rsidP="000B5859">
      <w:pPr>
        <w:pStyle w:val="00textosemparagrafo"/>
      </w:pPr>
    </w:p>
    <w:p w14:paraId="0ADB3460" w14:textId="3B3CF73D" w:rsidR="00092EBF" w:rsidRDefault="00092EBF" w:rsidP="001B247D">
      <w:pPr>
        <w:pStyle w:val="00Textogeralbullet"/>
      </w:pPr>
      <w:r w:rsidRPr="000B5859">
        <w:t>Responder</w:t>
      </w:r>
      <w:r w:rsidRPr="00957915">
        <w:t xml:space="preserve"> a perguntas que ajudem o professor a levantar os conhecimentos anteriores dos alunos sobre o tema da unidade.</w:t>
      </w:r>
    </w:p>
    <w:p w14:paraId="7C3E6883" w14:textId="4CBAE688" w:rsidR="00F01658" w:rsidRPr="00CA2CB4" w:rsidRDefault="00F01658" w:rsidP="001B247D">
      <w:pPr>
        <w:pStyle w:val="00Textogeralbullet"/>
      </w:pPr>
      <w:r w:rsidRPr="00CA2CB4">
        <w:t>Reconhecer o agrupamen</w:t>
      </w:r>
      <w:r w:rsidR="00970BF5">
        <w:t>to de elementos em uma dezena.</w:t>
      </w:r>
    </w:p>
    <w:p w14:paraId="013C5351" w14:textId="77777777" w:rsidR="00F01658" w:rsidRPr="00CA2CB4" w:rsidRDefault="00F01658" w:rsidP="001B247D">
      <w:pPr>
        <w:pStyle w:val="00Textogeralbullet"/>
      </w:pPr>
      <w:r w:rsidRPr="00CA2CB4">
        <w:t xml:space="preserve">Contar a quantidade de objetos de coleções que contenham até 19 unidades e representar esses números com algarismos. </w:t>
      </w:r>
    </w:p>
    <w:p w14:paraId="696D3731" w14:textId="09F65A2B" w:rsidR="00141EB8" w:rsidRDefault="00F01658" w:rsidP="00687A19">
      <w:pPr>
        <w:pStyle w:val="00textosemparagrafo"/>
        <w:ind w:left="284"/>
        <w:rPr>
          <w:rFonts w:eastAsia="Tahoma"/>
        </w:rPr>
      </w:pPr>
      <w:r w:rsidRPr="00CA2CB4">
        <w:rPr>
          <w:rFonts w:eastAsia="Arial"/>
          <w:b/>
        </w:rPr>
        <w:t>Observação</w:t>
      </w:r>
      <w:r w:rsidRPr="00CA2CB4">
        <w:rPr>
          <w:rFonts w:eastAsia="Arial"/>
        </w:rPr>
        <w:t xml:space="preserve">: Estes objetivos favorecem o desenvolvimento </w:t>
      </w:r>
      <w:r w:rsidRPr="00CA2CB4">
        <w:rPr>
          <w:rFonts w:eastAsia="Tahoma"/>
        </w:rPr>
        <w:t xml:space="preserve">das seguintes habilidades apresentadas na </w:t>
      </w:r>
      <w:r w:rsidRPr="009C25B8">
        <w:rPr>
          <w:rFonts w:eastAsia="Tahoma"/>
        </w:rPr>
        <w:t>BNCC (3</w:t>
      </w:r>
      <w:r w:rsidR="00441175" w:rsidRPr="00141EB8">
        <w:rPr>
          <w:rFonts w:eastAsia="Tahoma"/>
          <w:u w:val="single"/>
          <w:vertAlign w:val="superscript"/>
        </w:rPr>
        <w:t>a</w:t>
      </w:r>
      <w:r w:rsidRPr="009C25B8">
        <w:rPr>
          <w:rFonts w:eastAsia="Tahoma"/>
        </w:rPr>
        <w:t xml:space="preserve"> versão):</w:t>
      </w:r>
    </w:p>
    <w:p w14:paraId="0F0C7BF8" w14:textId="4AEDD24D" w:rsidR="00AE4342" w:rsidRDefault="00141EB8" w:rsidP="00687A19">
      <w:pPr>
        <w:pStyle w:val="00textosemparagrafo"/>
        <w:ind w:left="284"/>
        <w:rPr>
          <w:rFonts w:eastAsia="Arial"/>
        </w:rPr>
      </w:pPr>
      <w:r>
        <w:rPr>
          <w:rFonts w:eastAsia="Tahoma"/>
        </w:rPr>
        <w:t>(</w:t>
      </w:r>
      <w:r w:rsidR="00F01658" w:rsidRPr="00141EB8">
        <w:rPr>
          <w:rFonts w:eastAsia="Tahoma"/>
        </w:rPr>
        <w:t>EF01MA01</w:t>
      </w:r>
      <w:proofErr w:type="gramStart"/>
      <w:r>
        <w:rPr>
          <w:rFonts w:eastAsia="Tahoma"/>
        </w:rPr>
        <w:t>)</w:t>
      </w:r>
      <w:r w:rsidR="00F01658" w:rsidRPr="00141EB8">
        <w:rPr>
          <w:rFonts w:eastAsia="Tahoma"/>
        </w:rPr>
        <w:t xml:space="preserve"> </w:t>
      </w:r>
      <w:r w:rsidR="00F01658" w:rsidRPr="00141EB8">
        <w:rPr>
          <w:rFonts w:eastAsia="Arial"/>
        </w:rPr>
        <w:t>Utilizar</w:t>
      </w:r>
      <w:proofErr w:type="gramEnd"/>
      <w:r w:rsidR="00F01658" w:rsidRPr="00141EB8">
        <w:rPr>
          <w:rFonts w:eastAsia="Arial"/>
        </w:rPr>
        <w:t xml:space="preserve"> números </w:t>
      </w:r>
      <w:r w:rsidR="00F01658" w:rsidRPr="000B5859">
        <w:t>naturais</w:t>
      </w:r>
      <w:r w:rsidR="00F01658" w:rsidRPr="00141EB8">
        <w:rPr>
          <w:rFonts w:eastAsia="Arial"/>
        </w:rPr>
        <w:t xml:space="preserve"> como indicador de quantidade ou de ordem em diferentes situações cotidianas.</w:t>
      </w:r>
    </w:p>
    <w:p w14:paraId="72AB6A0B" w14:textId="20A9B408" w:rsidR="00AE4342" w:rsidRDefault="00AE4342" w:rsidP="00687A19">
      <w:pPr>
        <w:pStyle w:val="00textosemparagrafo"/>
        <w:ind w:left="284"/>
        <w:rPr>
          <w:rFonts w:eastAsia="Arial"/>
        </w:rPr>
      </w:pPr>
      <w:r>
        <w:rPr>
          <w:rFonts w:eastAsia="Tahoma"/>
        </w:rPr>
        <w:t>(</w:t>
      </w:r>
      <w:r w:rsidR="00F01658" w:rsidRPr="00141EB8">
        <w:rPr>
          <w:rFonts w:eastAsia="Arial"/>
        </w:rPr>
        <w:t>EF01MA02</w:t>
      </w:r>
      <w:r>
        <w:rPr>
          <w:rFonts w:eastAsia="Arial"/>
        </w:rPr>
        <w:t>)</w:t>
      </w:r>
      <w:r w:rsidR="00F01658" w:rsidRPr="00141EB8">
        <w:rPr>
          <w:rFonts w:eastAsia="Arial"/>
        </w:rPr>
        <w:t xml:space="preserve"> Contar de maneira exata ou </w:t>
      </w:r>
      <w:r w:rsidR="00F01658" w:rsidRPr="000B5859">
        <w:t>aproximada</w:t>
      </w:r>
      <w:r w:rsidR="00F01658" w:rsidRPr="00141EB8">
        <w:rPr>
          <w:rFonts w:eastAsia="Arial"/>
        </w:rPr>
        <w:t>, utilizando diferentes estratégias como o pareamento e outros agrupamentos.</w:t>
      </w:r>
    </w:p>
    <w:p w14:paraId="3D2FD36D" w14:textId="296C6B81" w:rsidR="00AE4342" w:rsidRDefault="00AE4342" w:rsidP="00687A19">
      <w:pPr>
        <w:pStyle w:val="00textosemparagrafo"/>
        <w:ind w:left="284"/>
        <w:rPr>
          <w:rFonts w:eastAsia="Arial"/>
        </w:rPr>
      </w:pPr>
      <w:r>
        <w:rPr>
          <w:rFonts w:eastAsia="Tahoma"/>
        </w:rPr>
        <w:t>(</w:t>
      </w:r>
      <w:r w:rsidR="00F01658" w:rsidRPr="00141EB8">
        <w:rPr>
          <w:rFonts w:eastAsia="Arial"/>
        </w:rPr>
        <w:t>EF01MA03</w:t>
      </w:r>
      <w:r>
        <w:rPr>
          <w:rFonts w:eastAsia="Arial"/>
        </w:rPr>
        <w:t>)</w:t>
      </w:r>
      <w:r w:rsidR="00F01658" w:rsidRPr="00141EB8">
        <w:rPr>
          <w:rFonts w:eastAsia="Arial"/>
        </w:rPr>
        <w:t xml:space="preserve"> Estimar e comparar quantidades de objetos de dois conjuntos (em torno de 20 elementos), por estimativa e/ou por correspondência (um a um, dois a dois) para indicar “</w:t>
      </w:r>
      <w:r w:rsidR="00F01658" w:rsidRPr="00AE4342">
        <w:rPr>
          <w:rFonts w:eastAsia="Arial"/>
        </w:rPr>
        <w:t>tem mais</w:t>
      </w:r>
      <w:r w:rsidR="00F01658" w:rsidRPr="00141EB8">
        <w:rPr>
          <w:rFonts w:eastAsia="Arial"/>
        </w:rPr>
        <w:t>”, “tem menos” ou “tem a mesma quantidade”.</w:t>
      </w:r>
    </w:p>
    <w:p w14:paraId="63CAC82C" w14:textId="3F64EA1D" w:rsidR="00AE4342" w:rsidRPr="000B5859" w:rsidRDefault="00AE4342" w:rsidP="00687A19">
      <w:pPr>
        <w:pStyle w:val="00textosemparagrafo"/>
        <w:ind w:left="284"/>
      </w:pPr>
      <w:r>
        <w:rPr>
          <w:rFonts w:eastAsia="Tahoma"/>
        </w:rPr>
        <w:t>(</w:t>
      </w:r>
      <w:r w:rsidR="00F01658" w:rsidRPr="00141EB8">
        <w:rPr>
          <w:rFonts w:eastAsia="Arial"/>
        </w:rPr>
        <w:t>EF01MA05</w:t>
      </w:r>
      <w:proofErr w:type="gramStart"/>
      <w:r>
        <w:rPr>
          <w:rFonts w:eastAsia="Arial"/>
        </w:rPr>
        <w:t>)</w:t>
      </w:r>
      <w:r w:rsidR="00F01658" w:rsidRPr="00141EB8">
        <w:rPr>
          <w:rFonts w:eastAsia="Arial"/>
        </w:rPr>
        <w:t xml:space="preserve"> Comparar</w:t>
      </w:r>
      <w:proofErr w:type="gramEnd"/>
      <w:r w:rsidR="00F01658" w:rsidRPr="00141EB8">
        <w:rPr>
          <w:rFonts w:eastAsia="Arial"/>
        </w:rPr>
        <w:t xml:space="preserve"> números naturais de até duas </w:t>
      </w:r>
      <w:r w:rsidR="00F01658" w:rsidRPr="000B5859">
        <w:t>ordens em situações cotidianas, com e sem suporte da reta numérica.</w:t>
      </w:r>
    </w:p>
    <w:p w14:paraId="0255094B" w14:textId="1D76217F" w:rsidR="00F01658" w:rsidRPr="00141EB8" w:rsidRDefault="00AE4342" w:rsidP="00687A19">
      <w:pPr>
        <w:pStyle w:val="00textosemparagrafo"/>
        <w:ind w:left="284"/>
        <w:rPr>
          <w:rFonts w:eastAsia="Arial"/>
        </w:rPr>
      </w:pPr>
      <w:r w:rsidRPr="000B5859">
        <w:t>(</w:t>
      </w:r>
      <w:r w:rsidR="00F01658" w:rsidRPr="000B5859">
        <w:t>EF01MA19</w:t>
      </w:r>
      <w:proofErr w:type="gramStart"/>
      <w:r w:rsidRPr="000B5859">
        <w:t>)</w:t>
      </w:r>
      <w:r w:rsidR="00F01658" w:rsidRPr="000B5859">
        <w:t xml:space="preserve"> Reconhecer e relacionar</w:t>
      </w:r>
      <w:proofErr w:type="gramEnd"/>
      <w:r w:rsidR="00F01658" w:rsidRPr="000B5859">
        <w:t xml:space="preserve"> valores de moedas e cédu</w:t>
      </w:r>
      <w:r w:rsidR="00F01658" w:rsidRPr="00141EB8">
        <w:rPr>
          <w:rFonts w:eastAsia="Arial"/>
        </w:rPr>
        <w:t>las do sistema monetário brasileiro para resolver situações simples do cotidiano do estudante.</w:t>
      </w:r>
    </w:p>
    <w:p w14:paraId="135244F0" w14:textId="77777777" w:rsidR="00F01658" w:rsidRPr="00CA2CB4" w:rsidRDefault="00F01658" w:rsidP="009D5A46">
      <w:pPr>
        <w:pStyle w:val="00textosemparagrafo"/>
      </w:pPr>
    </w:p>
    <w:p w14:paraId="562B5D20" w14:textId="77777777" w:rsidR="00F01658" w:rsidRPr="00CA2CB4" w:rsidRDefault="00F01658" w:rsidP="009D5A46">
      <w:pPr>
        <w:pStyle w:val="00PESO2"/>
      </w:pPr>
      <w:r w:rsidRPr="00CA2CB4">
        <w:t>Número de aulas estimado</w:t>
      </w:r>
    </w:p>
    <w:p w14:paraId="58A06D14" w14:textId="568F3200" w:rsidR="00F01658" w:rsidRPr="00CA2CB4" w:rsidRDefault="00F01658" w:rsidP="009D5A46">
      <w:pPr>
        <w:pStyle w:val="00textosemparagrafo"/>
        <w:rPr>
          <w:rFonts w:eastAsia="Arial"/>
        </w:rPr>
      </w:pPr>
      <w:r w:rsidRPr="00CA2CB4">
        <w:rPr>
          <w:rFonts w:eastAsia="Arial"/>
        </w:rPr>
        <w:t>9 aulas (de 40 a 50 minutos cada uma)</w:t>
      </w:r>
    </w:p>
    <w:p w14:paraId="1D856F56" w14:textId="57BA02C0" w:rsidR="00F63B73" w:rsidRDefault="00F63B73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230CEC45" w14:textId="77777777" w:rsidR="00F01658" w:rsidRPr="00CA2CB4" w:rsidRDefault="00F01658" w:rsidP="009D5A46">
      <w:pPr>
        <w:pStyle w:val="00PESO2"/>
      </w:pPr>
      <w:r w:rsidRPr="00CA2CB4">
        <w:lastRenderedPageBreak/>
        <w:t>Aula 1</w:t>
      </w:r>
    </w:p>
    <w:p w14:paraId="41D0C51E" w14:textId="0BB580D7" w:rsidR="00F01658" w:rsidRPr="00CA2CB4" w:rsidRDefault="00F01658" w:rsidP="009D5A46">
      <w:pPr>
        <w:pStyle w:val="00peso3"/>
      </w:pPr>
      <w:r w:rsidRPr="00CA2CB4">
        <w:t xml:space="preserve">Conteúdo </w:t>
      </w:r>
      <w:r w:rsidR="000042A6">
        <w:t>específico</w:t>
      </w:r>
    </w:p>
    <w:p w14:paraId="0126F6A1" w14:textId="1743A706" w:rsidR="00F01658" w:rsidRPr="00CA2CB4" w:rsidRDefault="00F01658" w:rsidP="009D5A46">
      <w:pPr>
        <w:pStyle w:val="00textosemparagrafo"/>
        <w:rPr>
          <w:rFonts w:eastAsia="Arial"/>
        </w:rPr>
      </w:pPr>
      <w:r w:rsidRPr="00CA2CB4">
        <w:rPr>
          <w:rFonts w:eastAsia="Arial"/>
        </w:rPr>
        <w:t>Troca de ideias sobre conceitos que s</w:t>
      </w:r>
      <w:r w:rsidR="00970BF5">
        <w:rPr>
          <w:rFonts w:eastAsia="Arial"/>
        </w:rPr>
        <w:t xml:space="preserve">erão desenvolvidos na </w:t>
      </w:r>
      <w:r w:rsidR="005B7444">
        <w:rPr>
          <w:rFonts w:eastAsia="Arial"/>
        </w:rPr>
        <w:t>U</w:t>
      </w:r>
      <w:r w:rsidR="00970BF5">
        <w:rPr>
          <w:rFonts w:eastAsia="Arial"/>
        </w:rPr>
        <w:t>nidade</w:t>
      </w:r>
    </w:p>
    <w:p w14:paraId="4ED03316" w14:textId="77777777" w:rsidR="00F01658" w:rsidRPr="00CA2CB4" w:rsidRDefault="00F01658" w:rsidP="009D5A46">
      <w:pPr>
        <w:pStyle w:val="00textosemparagrafo"/>
      </w:pPr>
    </w:p>
    <w:p w14:paraId="2444C077" w14:textId="77777777" w:rsidR="00F01658" w:rsidRPr="00CA2CB4" w:rsidRDefault="00F01658" w:rsidP="009D5A46">
      <w:pPr>
        <w:pStyle w:val="00peso3"/>
      </w:pPr>
      <w:r w:rsidRPr="00CA2CB4">
        <w:t>Recursos didáticos</w:t>
      </w:r>
    </w:p>
    <w:p w14:paraId="7C9862A1" w14:textId="77777777" w:rsidR="00F01658" w:rsidRPr="00CA2CB4" w:rsidRDefault="00F01658" w:rsidP="009D5A46">
      <w:pPr>
        <w:pStyle w:val="00Textogeralbullet"/>
        <w:rPr>
          <w:rFonts w:eastAsia="Calibri"/>
        </w:rPr>
      </w:pPr>
      <w:r w:rsidRPr="000042A6">
        <w:t>Páginas 92 e 93</w:t>
      </w:r>
      <w:r w:rsidRPr="00441175">
        <w:t xml:space="preserve"> do </w:t>
      </w:r>
      <w:r w:rsidRPr="00441175">
        <w:rPr>
          <w:i/>
        </w:rPr>
        <w:t>Livro do estudante</w:t>
      </w:r>
      <w:r w:rsidRPr="00CA2CB4">
        <w:t>.</w:t>
      </w:r>
    </w:p>
    <w:p w14:paraId="7D0CACAD" w14:textId="7F6E0F27" w:rsidR="0075297D" w:rsidRDefault="0075297D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</w:p>
    <w:p w14:paraId="6A496228" w14:textId="77777777" w:rsidR="00F01658" w:rsidRPr="00CA2CB4" w:rsidRDefault="00F01658" w:rsidP="009D5A46">
      <w:pPr>
        <w:pStyle w:val="00peso3"/>
      </w:pPr>
      <w:r w:rsidRPr="00CA2CB4">
        <w:t>Encaminhamento</w:t>
      </w:r>
    </w:p>
    <w:p w14:paraId="1C47755F" w14:textId="54DC2C28" w:rsidR="00F01658" w:rsidRPr="00CA2CB4" w:rsidRDefault="00F01658" w:rsidP="00904916">
      <w:pPr>
        <w:pStyle w:val="00Textogeralbullet"/>
      </w:pPr>
      <w:r w:rsidRPr="00CA2CB4">
        <w:t>Leia as imagens da abertura com os alunos para levantar seus conhecimentos anteriores sobre os conceitos que serão trabalhados</w:t>
      </w:r>
      <w:r w:rsidR="001912B1">
        <w:t>.</w:t>
      </w:r>
      <w:r w:rsidRPr="00CA2CB4">
        <w:t xml:space="preserve"> </w:t>
      </w:r>
      <w:r w:rsidR="001912B1">
        <w:t>Q</w:t>
      </w:r>
      <w:r w:rsidRPr="00CA2CB4">
        <w:t xml:space="preserve">uestione: “O que podemos observar nessa </w:t>
      </w:r>
      <w:proofErr w:type="gramStart"/>
      <w:r w:rsidRPr="00CA2CB4">
        <w:t>imagem?”</w:t>
      </w:r>
      <w:proofErr w:type="gramEnd"/>
      <w:r w:rsidRPr="00CA2CB4">
        <w:t>; “O que as crianças estão fazendo?”; “Onde estão?” (</w:t>
      </w:r>
      <w:proofErr w:type="gramStart"/>
      <w:r w:rsidRPr="00CA2CB4">
        <w:t>leia</w:t>
      </w:r>
      <w:proofErr w:type="gramEnd"/>
      <w:r w:rsidRPr="00CA2CB4">
        <w:t xml:space="preserve"> mais </w:t>
      </w:r>
      <w:r w:rsidRPr="00441175">
        <w:t xml:space="preserve">orientações na </w:t>
      </w:r>
      <w:r w:rsidRPr="00986634">
        <w:t xml:space="preserve">página 92 </w:t>
      </w:r>
      <w:r w:rsidRPr="00441175">
        <w:t xml:space="preserve">do </w:t>
      </w:r>
      <w:r w:rsidRPr="00441175">
        <w:rPr>
          <w:i/>
        </w:rPr>
        <w:t>Manual do professor</w:t>
      </w:r>
      <w:r w:rsidRPr="00441175">
        <w:t xml:space="preserve"> impresso</w:t>
      </w:r>
      <w:r w:rsidRPr="00CA2CB4">
        <w:t>). Caso não tenha acesso à Coleção, introduza a ideia de dezena apresentando aos alunos agrupamentos com 10 objetos, mais de 10 e menos de 10, solicite que os comparem e identifiquem qual deles tem mais ou menos de 10. Você também pode introduzir a ideia de dezena utilizando o material dourado.</w:t>
      </w:r>
    </w:p>
    <w:p w14:paraId="7C6E7302" w14:textId="77777777" w:rsidR="00F01658" w:rsidRPr="00CA2CB4" w:rsidRDefault="00F01658" w:rsidP="00904916">
      <w:pPr>
        <w:pStyle w:val="00Textogeralbullet"/>
      </w:pPr>
      <w:r w:rsidRPr="00CA2CB4">
        <w:t>Proponha as questões do boxe “</w:t>
      </w:r>
      <w:r w:rsidRPr="00441175">
        <w:t xml:space="preserve">Trocando ideias” da </w:t>
      </w:r>
      <w:r w:rsidRPr="00986634">
        <w:t>página 93</w:t>
      </w:r>
      <w:r w:rsidRPr="00CA2CB4">
        <w:t xml:space="preserve">. Faça a leitura de cada questão solicitando que a acompanhem. Deixe que os alunos se expressem livremente para responder às questões (leia mais </w:t>
      </w:r>
      <w:r w:rsidRPr="00441175">
        <w:t xml:space="preserve">orientações na </w:t>
      </w:r>
      <w:r w:rsidRPr="00986634">
        <w:t xml:space="preserve">página 93 </w:t>
      </w:r>
      <w:r w:rsidRPr="00441175">
        <w:t xml:space="preserve">do </w:t>
      </w:r>
      <w:r w:rsidRPr="00441175">
        <w:rPr>
          <w:i/>
        </w:rPr>
        <w:t>Manual do professor</w:t>
      </w:r>
      <w:r w:rsidRPr="00441175">
        <w:t xml:space="preserve"> impresso</w:t>
      </w:r>
      <w:r w:rsidRPr="00CA2CB4">
        <w:t>).</w:t>
      </w:r>
    </w:p>
    <w:p w14:paraId="343F0817" w14:textId="77777777" w:rsidR="00F01658" w:rsidRPr="00CA2CB4" w:rsidRDefault="00F01658" w:rsidP="00904916">
      <w:pPr>
        <w:pStyle w:val="00Textogeralbullet"/>
      </w:pPr>
      <w:r w:rsidRPr="00CA2CB4">
        <w:t xml:space="preserve">A sugestão de receita de salada de frutas ou de suco para ser elaborada na sala de aula (página 93 do </w:t>
      </w:r>
      <w:r w:rsidRPr="00CA2CB4">
        <w:rPr>
          <w:i/>
        </w:rPr>
        <w:t xml:space="preserve">Manual do professor </w:t>
      </w:r>
      <w:r w:rsidRPr="00CA2CB4">
        <w:t xml:space="preserve">impresso) ajuda a desenvolver a integração entre os alunos, a explorar seu conhecimento de mundo, fazer uso do gênero textual receita, entre outros conteúdos. </w:t>
      </w:r>
    </w:p>
    <w:p w14:paraId="712637A3" w14:textId="77777777" w:rsidR="00F01658" w:rsidRPr="00CA2CB4" w:rsidRDefault="00F01658" w:rsidP="00904916">
      <w:pPr>
        <w:pStyle w:val="00Textogeralbullet"/>
      </w:pPr>
      <w:r w:rsidRPr="00CA2CB4">
        <w:t>Com essa atividade, além da oportunidade de integração entre eles, os alunos vão se preparar para as próximas aulas desta sequência didática.</w:t>
      </w:r>
    </w:p>
    <w:p w14:paraId="62316DE3" w14:textId="3BCF0CF0" w:rsidR="00F63B73" w:rsidRDefault="00F63B73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1D51791B" w14:textId="77777777" w:rsidR="00F01658" w:rsidRPr="00CA2CB4" w:rsidRDefault="00F01658" w:rsidP="009D5A46">
      <w:pPr>
        <w:pStyle w:val="00PESO2"/>
      </w:pPr>
      <w:r w:rsidRPr="00CA2CB4">
        <w:t>Aula 2</w:t>
      </w:r>
    </w:p>
    <w:p w14:paraId="599FB9E7" w14:textId="77777777" w:rsidR="00F01658" w:rsidRPr="00CA2CB4" w:rsidRDefault="00F01658" w:rsidP="009D5A46">
      <w:pPr>
        <w:pStyle w:val="00peso3"/>
      </w:pPr>
      <w:r w:rsidRPr="00CA2CB4">
        <w:t>Conteúdo específico</w:t>
      </w:r>
    </w:p>
    <w:p w14:paraId="5FABBC7E" w14:textId="769306FD" w:rsidR="00F01658" w:rsidRPr="00CA2CB4" w:rsidRDefault="00F01658" w:rsidP="009D5A46">
      <w:pPr>
        <w:pStyle w:val="00textosemparagrafo"/>
        <w:rPr>
          <w:rFonts w:eastAsia="Arial"/>
        </w:rPr>
      </w:pPr>
      <w:r w:rsidRPr="00CA2CB4">
        <w:rPr>
          <w:rFonts w:eastAsia="Arial"/>
        </w:rPr>
        <w:t>A dezena</w:t>
      </w:r>
    </w:p>
    <w:p w14:paraId="5A6B04FD" w14:textId="77777777" w:rsidR="00F01658" w:rsidRPr="00CA2CB4" w:rsidRDefault="00F01658" w:rsidP="009D5A46">
      <w:pPr>
        <w:pStyle w:val="00textosemparagrafo"/>
        <w:rPr>
          <w:rFonts w:eastAsia="Arial"/>
        </w:rPr>
      </w:pPr>
    </w:p>
    <w:p w14:paraId="56AB483B" w14:textId="77777777" w:rsidR="00F01658" w:rsidRPr="00CA2CB4" w:rsidRDefault="00F01658" w:rsidP="009D5A46">
      <w:pPr>
        <w:pStyle w:val="00peso3"/>
      </w:pPr>
      <w:r w:rsidRPr="00CA2CB4">
        <w:t>Recursos didáticos</w:t>
      </w:r>
    </w:p>
    <w:p w14:paraId="03FEF5F9" w14:textId="77777777" w:rsidR="00F01658" w:rsidRPr="00CA2CB4" w:rsidRDefault="00F01658" w:rsidP="00904916">
      <w:pPr>
        <w:pStyle w:val="00Textogeralbullet"/>
      </w:pPr>
      <w:r w:rsidRPr="00CA2CB4">
        <w:t>Folha de papel sulfite.</w:t>
      </w:r>
    </w:p>
    <w:p w14:paraId="672F1291" w14:textId="77777777" w:rsidR="00F01658" w:rsidRPr="00CA2CB4" w:rsidRDefault="00F01658" w:rsidP="00904916">
      <w:pPr>
        <w:pStyle w:val="00Textogeralbullet"/>
      </w:pPr>
      <w:r w:rsidRPr="00CA2CB4">
        <w:t>Tinta guache.</w:t>
      </w:r>
    </w:p>
    <w:p w14:paraId="13E83EF6" w14:textId="77777777" w:rsidR="00F01658" w:rsidRPr="00CA2CB4" w:rsidRDefault="00F01658" w:rsidP="00904916">
      <w:pPr>
        <w:pStyle w:val="00Textogeralbullet"/>
        <w:rPr>
          <w:rFonts w:eastAsia="Calibri"/>
        </w:rPr>
      </w:pPr>
      <w:r w:rsidRPr="00CA2CB4">
        <w:t>Pincel.</w:t>
      </w:r>
    </w:p>
    <w:p w14:paraId="4FC427A0" w14:textId="77777777" w:rsidR="00F01658" w:rsidRPr="00CA2CB4" w:rsidRDefault="00F01658" w:rsidP="00CA2CB4">
      <w:pPr>
        <w:pStyle w:val="00textosemparagrafo"/>
      </w:pPr>
    </w:p>
    <w:p w14:paraId="3331112C" w14:textId="77777777" w:rsidR="00F01658" w:rsidRPr="00CA2CB4" w:rsidRDefault="00F01658" w:rsidP="00F01658">
      <w:pPr>
        <w:spacing w:line="360" w:lineRule="auto"/>
        <w:rPr>
          <w:rFonts w:ascii="Arial" w:eastAsia="Arial" w:hAnsi="Arial" w:cs="Arial"/>
          <w:b/>
          <w:lang w:val="pt-BR"/>
        </w:rPr>
      </w:pPr>
      <w:r w:rsidRPr="00CA2CB4">
        <w:rPr>
          <w:rFonts w:ascii="Arial" w:eastAsia="Arial" w:hAnsi="Arial" w:cs="Arial"/>
          <w:b/>
          <w:lang w:val="pt-BR"/>
        </w:rPr>
        <w:t>Encaminhamento</w:t>
      </w:r>
    </w:p>
    <w:p w14:paraId="7C6C9BF9" w14:textId="2A1B86BD" w:rsidR="00F01658" w:rsidRPr="00CA2CB4" w:rsidRDefault="00F01658" w:rsidP="00CA2CB4">
      <w:pPr>
        <w:pStyle w:val="00Textogeralbullet"/>
      </w:pPr>
      <w:r w:rsidRPr="00CA2CB4">
        <w:t>Organize os alunos em duplas. Dê para cada aluno uma folha de papel sulfite, a tinta guache e o pincel. Solicite que, com a ajuda do colega, cada um pinte as palmas das mãos com o pincel molhado n</w:t>
      </w:r>
      <w:r w:rsidR="004815EF">
        <w:t>o</w:t>
      </w:r>
      <w:r w:rsidRPr="00CA2CB4">
        <w:t xml:space="preserve"> guache e carimbe sua folha, deixando-a sobre a carteira para secar. </w:t>
      </w:r>
    </w:p>
    <w:p w14:paraId="6DA89B3C" w14:textId="77777777" w:rsidR="00F01658" w:rsidRPr="00CA2CB4" w:rsidRDefault="00F01658" w:rsidP="00CA2CB4">
      <w:pPr>
        <w:pStyle w:val="00Textogeralbullet"/>
      </w:pPr>
      <w:r w:rsidRPr="00CA2CB4">
        <w:t xml:space="preserve">Solicite a cada um que escreva seu nome na parte de baixo da folha e reserve-a, </w:t>
      </w:r>
      <w:proofErr w:type="gramStart"/>
      <w:r w:rsidRPr="00CA2CB4">
        <w:t>pois</w:t>
      </w:r>
      <w:proofErr w:type="gramEnd"/>
      <w:r w:rsidRPr="00CA2CB4">
        <w:t xml:space="preserve"> será utilizada na aula seguinte.</w:t>
      </w:r>
    </w:p>
    <w:p w14:paraId="78584FB2" w14:textId="77777777" w:rsidR="00F01658" w:rsidRPr="00CA2CB4" w:rsidRDefault="00F01658" w:rsidP="00CA2CB4">
      <w:pPr>
        <w:pStyle w:val="00Textogeralbullet"/>
      </w:pPr>
      <w:r w:rsidRPr="00CA2CB4">
        <w:t>Esta atividade desenvolve o trabalho em equipe, a ajuda mútua e a integração entre os alunos.</w:t>
      </w:r>
    </w:p>
    <w:p w14:paraId="4A295306" w14:textId="77777777" w:rsidR="00CA2CB4" w:rsidRPr="00CA2CB4" w:rsidRDefault="00CA2CB4" w:rsidP="00CA2CB4">
      <w:pPr>
        <w:pStyle w:val="00textosemparagrafo"/>
      </w:pP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2"/>
      </w:tblGrid>
      <w:tr w:rsidR="00CA2CB4" w:rsidRPr="002A7A4B" w14:paraId="23599B96" w14:textId="77777777" w:rsidTr="00821A6F">
        <w:trPr>
          <w:trHeight w:val="715"/>
        </w:trPr>
        <w:tc>
          <w:tcPr>
            <w:tcW w:w="9772" w:type="dxa"/>
          </w:tcPr>
          <w:p w14:paraId="2E62E78B" w14:textId="53774E27" w:rsidR="00CA2CB4" w:rsidRPr="00CA2CB4" w:rsidRDefault="00CA2CB4" w:rsidP="00821A6F">
            <w:pPr>
              <w:rPr>
                <w:rFonts w:ascii="Tahoma" w:hAnsi="Tahoma" w:cs="Tahoma"/>
                <w:lang w:val="pt-BR"/>
              </w:rPr>
            </w:pPr>
            <w:r w:rsidRPr="00CA2CB4">
              <w:rPr>
                <w:rFonts w:ascii="Tahoma" w:hAnsi="Tahoma"/>
                <w:b/>
                <w:lang w:val="pt-BR"/>
              </w:rPr>
              <w:t>Atenção!</w:t>
            </w:r>
            <w:r w:rsidRPr="00CA2CB4">
              <w:rPr>
                <w:rFonts w:ascii="Tahoma" w:hAnsi="Tahoma"/>
                <w:lang w:val="pt-BR"/>
              </w:rPr>
              <w:t xml:space="preserve"> Por medida de segurança, nunca deixe seus alunos sozinhos com </w:t>
            </w:r>
            <w:r w:rsidRPr="002A7A4B">
              <w:rPr>
                <w:rFonts w:ascii="Tahoma" w:hAnsi="Tahoma"/>
                <w:lang w:val="pt-BR"/>
              </w:rPr>
              <w:t>o</w:t>
            </w:r>
            <w:r w:rsidRPr="00CA2CB4">
              <w:rPr>
                <w:rFonts w:ascii="Tahoma" w:hAnsi="Tahoma"/>
                <w:lang w:val="pt-BR"/>
              </w:rPr>
              <w:t xml:space="preserve"> guache, pois eles podem colocá-lo na boca ou fazer qualquer outro uso indevido.</w:t>
            </w:r>
          </w:p>
        </w:tc>
      </w:tr>
    </w:tbl>
    <w:p w14:paraId="08134DBD" w14:textId="1C05A703" w:rsidR="0075297D" w:rsidRDefault="0075297D" w:rsidP="00CA2CB4">
      <w:pPr>
        <w:pStyle w:val="00textosemparagrafo"/>
        <w:rPr>
          <w:rFonts w:eastAsia="Arial"/>
        </w:rPr>
      </w:pPr>
    </w:p>
    <w:p w14:paraId="1FE4D2B1" w14:textId="77777777" w:rsidR="0075297D" w:rsidRDefault="0075297D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 w:rsidRPr="002A7A4B">
        <w:rPr>
          <w:rFonts w:eastAsia="Arial"/>
          <w:lang w:val="pt-BR"/>
        </w:rPr>
        <w:br w:type="page"/>
      </w:r>
    </w:p>
    <w:p w14:paraId="679A0F05" w14:textId="77777777" w:rsidR="00F01658" w:rsidRPr="00CA2CB4" w:rsidRDefault="00F01658" w:rsidP="009D5A46">
      <w:pPr>
        <w:pStyle w:val="00PESO2"/>
      </w:pPr>
      <w:r w:rsidRPr="00CA2CB4">
        <w:t>Aula 3</w:t>
      </w:r>
    </w:p>
    <w:p w14:paraId="1C3F17F9" w14:textId="77777777" w:rsidR="00F01658" w:rsidRPr="00CA2CB4" w:rsidRDefault="00F01658" w:rsidP="009D5A46">
      <w:pPr>
        <w:pStyle w:val="00peso3"/>
      </w:pPr>
      <w:r w:rsidRPr="00CA2CB4">
        <w:t>Conteúdo específico</w:t>
      </w:r>
    </w:p>
    <w:p w14:paraId="3B87672D" w14:textId="19170514" w:rsidR="00F01658" w:rsidRPr="00CA2CB4" w:rsidRDefault="001A3332" w:rsidP="00CA2CB4">
      <w:pPr>
        <w:pStyle w:val="00textosemparagrafo"/>
        <w:rPr>
          <w:rFonts w:eastAsia="Arial"/>
        </w:rPr>
      </w:pPr>
      <w:r>
        <w:rPr>
          <w:rFonts w:eastAsia="Arial"/>
        </w:rPr>
        <w:t>A dezena</w:t>
      </w:r>
    </w:p>
    <w:p w14:paraId="548DFA45" w14:textId="77777777" w:rsidR="00F01658" w:rsidRPr="00CA2CB4" w:rsidRDefault="00F01658" w:rsidP="00CA2CB4">
      <w:pPr>
        <w:pStyle w:val="00textosemparagrafo"/>
      </w:pPr>
    </w:p>
    <w:p w14:paraId="65C7097F" w14:textId="77777777" w:rsidR="00F01658" w:rsidRPr="00CA2CB4" w:rsidRDefault="00F01658" w:rsidP="00CA2CB4">
      <w:pPr>
        <w:pStyle w:val="00peso3"/>
      </w:pPr>
      <w:r w:rsidRPr="00CA2CB4">
        <w:t>Recursos didáticos</w:t>
      </w:r>
    </w:p>
    <w:p w14:paraId="1FC44493" w14:textId="7B0359E1" w:rsidR="00F01658" w:rsidRPr="00CA2CB4" w:rsidRDefault="001A3332" w:rsidP="00CA2CB4">
      <w:pPr>
        <w:pStyle w:val="00Textogeralbullet"/>
      </w:pPr>
      <w:r>
        <w:t>Dado comum.</w:t>
      </w:r>
    </w:p>
    <w:p w14:paraId="47878369" w14:textId="77777777" w:rsidR="00F01658" w:rsidRPr="000B5859" w:rsidRDefault="00F01658" w:rsidP="000B5859">
      <w:pPr>
        <w:pStyle w:val="00Textogeralbullet"/>
      </w:pPr>
      <w:r w:rsidRPr="000B5859">
        <w:t>200 palitos de sorvete.</w:t>
      </w:r>
    </w:p>
    <w:p w14:paraId="34C91BFA" w14:textId="77777777" w:rsidR="00F01658" w:rsidRPr="000B5859" w:rsidRDefault="00F01658" w:rsidP="000B5859">
      <w:pPr>
        <w:pStyle w:val="00Textogeralbullet"/>
      </w:pPr>
      <w:r w:rsidRPr="000B5859">
        <w:t xml:space="preserve">30 elásticos. </w:t>
      </w:r>
    </w:p>
    <w:p w14:paraId="22430E94" w14:textId="77777777" w:rsidR="00F01658" w:rsidRPr="000B5859" w:rsidRDefault="00F01658" w:rsidP="000B5859">
      <w:pPr>
        <w:pStyle w:val="00Textogeralbullet"/>
      </w:pPr>
      <w:r w:rsidRPr="000B5859">
        <w:t>A folha com o carimbo das mãos.</w:t>
      </w:r>
    </w:p>
    <w:p w14:paraId="0193058F" w14:textId="77777777" w:rsidR="00F01658" w:rsidRPr="000B5859" w:rsidRDefault="00F01658" w:rsidP="000B5859">
      <w:pPr>
        <w:pStyle w:val="00Textogeralbullet"/>
      </w:pPr>
      <w:r w:rsidRPr="000B5859">
        <w:t xml:space="preserve">Papel </w:t>
      </w:r>
      <w:proofErr w:type="spellStart"/>
      <w:r w:rsidRPr="000B5859">
        <w:t>kraft</w:t>
      </w:r>
      <w:proofErr w:type="spellEnd"/>
      <w:r w:rsidRPr="000B5859">
        <w:t>.</w:t>
      </w:r>
    </w:p>
    <w:p w14:paraId="0048DE80" w14:textId="08E44832" w:rsidR="00CA2CB4" w:rsidRPr="000B5859" w:rsidRDefault="00F01658" w:rsidP="000B5859">
      <w:pPr>
        <w:pStyle w:val="00Textogeralbullet"/>
      </w:pPr>
      <w:r w:rsidRPr="000B5859">
        <w:t>Canetão.</w:t>
      </w:r>
    </w:p>
    <w:p w14:paraId="38B25346" w14:textId="75845914" w:rsidR="00CA2CB4" w:rsidRPr="00CA2CB4" w:rsidRDefault="00CA2CB4">
      <w:pPr>
        <w:rPr>
          <w:rFonts w:ascii="Arial" w:eastAsia="Arial" w:hAnsi="Arial" w:cs="Arial"/>
          <w:color w:val="000000"/>
          <w:spacing w:val="-2"/>
          <w:sz w:val="22"/>
          <w:szCs w:val="22"/>
          <w:lang w:val="pt-BR" w:eastAsia="es-ES"/>
        </w:rPr>
      </w:pPr>
    </w:p>
    <w:p w14:paraId="553E620A" w14:textId="77777777" w:rsidR="00F01658" w:rsidRPr="00CA2CB4" w:rsidRDefault="00F01658" w:rsidP="009D5A46">
      <w:pPr>
        <w:pStyle w:val="00peso3"/>
      </w:pPr>
      <w:r w:rsidRPr="00CA2CB4">
        <w:t>Encaminhamento</w:t>
      </w:r>
    </w:p>
    <w:p w14:paraId="5543F1D1" w14:textId="77777777" w:rsidR="00F01658" w:rsidRPr="00CA2CB4" w:rsidRDefault="00F01658" w:rsidP="00CA2CB4">
      <w:pPr>
        <w:pStyle w:val="00Textogeralbullet"/>
      </w:pPr>
      <w:r w:rsidRPr="00CA2CB4">
        <w:t>Explique aos alunos que vão utilizar a folha com o carimbo das mãos para jogar. Cada aluno joga na sua folha.</w:t>
      </w:r>
    </w:p>
    <w:p w14:paraId="2AA0CF78" w14:textId="664905E4" w:rsidR="00F01658" w:rsidRPr="00CA2CB4" w:rsidRDefault="00F01658" w:rsidP="00CA2CB4">
      <w:pPr>
        <w:pStyle w:val="00Textogeralbullet"/>
      </w:pPr>
      <w:r w:rsidRPr="00CA2CB4">
        <w:t xml:space="preserve">Organize-os em duplas e entregue para cada </w:t>
      </w:r>
      <w:r w:rsidR="002A7A4B">
        <w:t>dupla</w:t>
      </w:r>
      <w:r w:rsidR="002A7A4B" w:rsidRPr="00CA2CB4">
        <w:t xml:space="preserve"> </w:t>
      </w:r>
      <w:r w:rsidRPr="00CA2CB4">
        <w:t>40 palitos de sorvete, quatro elásticos e um dado. Explique que cada</w:t>
      </w:r>
      <w:r w:rsidR="002A7A4B">
        <w:t xml:space="preserve"> integrante da dupla</w:t>
      </w:r>
      <w:r w:rsidRPr="00CA2CB4">
        <w:t xml:space="preserve">, na sua vez, lança o dado e conta quanto saiu na face superior. Essa é a quantidade de palitos de sorvete que irá separar. A seguir, o jogador coloca um palito sobre cada dedo da mão pintada, por exemplo, se saiu 4 no dado, 4 palitos serão colocados, um em cada dedo. Fazendo isso, o jogador passa a vez para o colega de dupla. A cada rodada, apenas um palito deve ser colocado sobre cada dedo, de acordo com os números que saem no dado. Quando houver dez palitos, oriente-os a juntá-los e prendê-los com o elástico, explique que cada grupo de 10 palitos vale um ponto. Se ao juntar 10 sobrar algum palito, ele fica sobre um dos dedos e será contado no final da próxima rodada. O jogo segue até completar 10 rodadas. Ganha o jogo quem fizer mais pontos no fim das rodadas. </w:t>
      </w:r>
    </w:p>
    <w:p w14:paraId="764401B0" w14:textId="77777777" w:rsidR="00F01658" w:rsidRPr="00CA2CB4" w:rsidRDefault="00F01658" w:rsidP="00CA2CB4">
      <w:pPr>
        <w:pStyle w:val="00Textogeralbullet"/>
      </w:pPr>
      <w:r w:rsidRPr="00CA2CB4">
        <w:t xml:space="preserve">Antes de iniciar o jogo, questione: “Quantos dedos há em uma </w:t>
      </w:r>
      <w:proofErr w:type="gramStart"/>
      <w:r w:rsidRPr="00CA2CB4">
        <w:t>mão?”</w:t>
      </w:r>
      <w:proofErr w:type="gramEnd"/>
      <w:r w:rsidRPr="00CA2CB4">
        <w:t>; “E em duas?”; “Como podemos registrar essa quantidade?”. Verifique se todos compreenderam as regras e inicie o jogo.</w:t>
      </w:r>
    </w:p>
    <w:p w14:paraId="2A01A7A3" w14:textId="77777777" w:rsidR="00F01658" w:rsidRPr="00CA2CB4" w:rsidRDefault="00F01658" w:rsidP="00CA2CB4">
      <w:pPr>
        <w:pStyle w:val="00Textogeralbullet"/>
      </w:pPr>
      <w:r w:rsidRPr="00CA2CB4">
        <w:t xml:space="preserve">Após o jogo, escreva o nome de cada aluno em uma tabela desenhada no papel </w:t>
      </w:r>
      <w:r w:rsidRPr="001A3332">
        <w:t>kraft</w:t>
      </w:r>
      <w:r w:rsidRPr="00CA2CB4">
        <w:t xml:space="preserve"> e anote os pontos que cada um fez no jogo. Fixe a tabela em um local visível da sala, para utilizá-la na aula seguinte.</w:t>
      </w:r>
    </w:p>
    <w:p w14:paraId="1C88E4DE" w14:textId="191DC3C0" w:rsidR="00F01658" w:rsidRPr="00CA2CB4" w:rsidRDefault="00F01658" w:rsidP="00CA2CB4">
      <w:pPr>
        <w:pStyle w:val="00Textogeralbullet"/>
      </w:pPr>
      <w:r w:rsidRPr="00BB4348">
        <w:t>Aproveite</w:t>
      </w:r>
      <w:r w:rsidRPr="00CA2CB4">
        <w:t xml:space="preserve"> para estabelecer relações entre as quantidades de pontos que cada um obteve, questionando-os: “O que deve fazer o jogador que estava com palitos em 8 dedos e tirou 3 no </w:t>
      </w:r>
      <w:proofErr w:type="gramStart"/>
      <w:r w:rsidRPr="00CA2CB4">
        <w:t>dado?”</w:t>
      </w:r>
      <w:proofErr w:type="gramEnd"/>
      <w:r w:rsidRPr="00CA2CB4">
        <w:t xml:space="preserve"> (</w:t>
      </w:r>
      <w:proofErr w:type="gramStart"/>
      <w:r w:rsidRPr="00CA2CB4">
        <w:t>aproveite</w:t>
      </w:r>
      <w:proofErr w:type="gramEnd"/>
      <w:r w:rsidRPr="00CA2CB4">
        <w:t xml:space="preserve"> para fazê-los perceber que 10 palitos mais 1 é igual a 11 e que, da mesma forma, 1 dezena de palitos mais 1 também é igual a 11</w:t>
      </w:r>
      <w:r w:rsidR="00BB4348">
        <w:t>)</w:t>
      </w:r>
      <w:r w:rsidRPr="00CA2CB4">
        <w:t xml:space="preserve">. Questione também: “Quantos pontos (nomeie um aluno) fez a mais que o </w:t>
      </w:r>
      <w:proofErr w:type="gramStart"/>
      <w:r w:rsidR="001A3332">
        <w:t>colega</w:t>
      </w:r>
      <w:r w:rsidRPr="00CA2CB4">
        <w:t>?”</w:t>
      </w:r>
      <w:proofErr w:type="gramEnd"/>
      <w:r w:rsidRPr="00CA2CB4">
        <w:t>; “Qual é a diferença de pontos entre (nomeie um aluno) e o</w:t>
      </w:r>
      <w:r w:rsidR="001A3332">
        <w:t xml:space="preserve"> colega</w:t>
      </w:r>
      <w:r w:rsidRPr="00CA2CB4">
        <w:t>?”; “Como podemos fazer para descobrir?”.</w:t>
      </w:r>
    </w:p>
    <w:p w14:paraId="4AC0EB85" w14:textId="4554E98C" w:rsidR="00F01658" w:rsidRPr="00CA2CB4" w:rsidRDefault="00F01658" w:rsidP="00CA2CB4">
      <w:pPr>
        <w:pStyle w:val="00Textogeralbullet"/>
      </w:pPr>
      <w:r w:rsidRPr="00CA2CB4">
        <w:t>Como forma de avaliação</w:t>
      </w:r>
      <w:r w:rsidR="006B2C75">
        <w:t>,</w:t>
      </w:r>
      <w:r w:rsidRPr="00CA2CB4">
        <w:t xml:space="preserve"> observe a participação dos alunos no jogo e as respostas aos questionamentos, valorizando as estratégias que cada um utilizou ao respondê-los.</w:t>
      </w:r>
    </w:p>
    <w:p w14:paraId="6618231B" w14:textId="715A4E79" w:rsidR="0075297D" w:rsidRDefault="0075297D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 w:rsidRPr="00BB4348">
        <w:rPr>
          <w:rFonts w:eastAsia="Arial"/>
          <w:lang w:val="pt-BR"/>
        </w:rPr>
        <w:br w:type="page"/>
      </w:r>
    </w:p>
    <w:p w14:paraId="4707C230" w14:textId="77777777" w:rsidR="00F01658" w:rsidRPr="00CA2CB4" w:rsidRDefault="00F01658" w:rsidP="009D5A46">
      <w:pPr>
        <w:pStyle w:val="00PESO2"/>
      </w:pPr>
      <w:r w:rsidRPr="00CA2CB4">
        <w:t xml:space="preserve">Aula 4 </w:t>
      </w:r>
    </w:p>
    <w:p w14:paraId="0FB17D30" w14:textId="77777777" w:rsidR="00F01658" w:rsidRPr="00CA2CB4" w:rsidRDefault="00F01658" w:rsidP="009D5A46">
      <w:pPr>
        <w:pStyle w:val="00peso3"/>
      </w:pPr>
      <w:r w:rsidRPr="00CA2CB4">
        <w:t>Conteúdo específico</w:t>
      </w:r>
    </w:p>
    <w:p w14:paraId="271C546F" w14:textId="1214B8B6" w:rsidR="00F01658" w:rsidRPr="00CA2CB4" w:rsidRDefault="001A3332" w:rsidP="00CA2CB4">
      <w:pPr>
        <w:pStyle w:val="00textosemparagrafo"/>
        <w:rPr>
          <w:rFonts w:eastAsia="Arial"/>
        </w:rPr>
      </w:pPr>
      <w:r>
        <w:rPr>
          <w:rFonts w:eastAsia="Arial"/>
        </w:rPr>
        <w:t>A dezena</w:t>
      </w:r>
    </w:p>
    <w:p w14:paraId="04DFF06F" w14:textId="77777777" w:rsidR="00F01658" w:rsidRPr="00CA2CB4" w:rsidRDefault="00F01658" w:rsidP="00CA2CB4">
      <w:pPr>
        <w:pStyle w:val="00textosemparagrafo"/>
        <w:rPr>
          <w:rFonts w:eastAsia="Arial"/>
        </w:rPr>
      </w:pPr>
    </w:p>
    <w:p w14:paraId="1E177817" w14:textId="77777777" w:rsidR="00F01658" w:rsidRPr="00CA2CB4" w:rsidRDefault="00F01658" w:rsidP="009D5A46">
      <w:pPr>
        <w:pStyle w:val="00peso3"/>
      </w:pPr>
      <w:r w:rsidRPr="00CA2CB4">
        <w:t>Recursos didáticos</w:t>
      </w:r>
    </w:p>
    <w:p w14:paraId="0566D2D1" w14:textId="77777777" w:rsidR="00F01658" w:rsidRPr="00CA2CB4" w:rsidRDefault="00F01658" w:rsidP="00CA2CB4">
      <w:pPr>
        <w:pStyle w:val="00Textogeralbullet"/>
      </w:pPr>
      <w:r w:rsidRPr="00BB4348">
        <w:t>Página 94</w:t>
      </w:r>
      <w:r w:rsidRPr="00CA2CB4">
        <w:t xml:space="preserve"> do </w:t>
      </w:r>
      <w:r w:rsidRPr="00346858">
        <w:rPr>
          <w:i/>
        </w:rPr>
        <w:t>Livro do estudante</w:t>
      </w:r>
      <w:r w:rsidRPr="00CA2CB4">
        <w:t>.</w:t>
      </w:r>
    </w:p>
    <w:p w14:paraId="54B241D7" w14:textId="6B055130" w:rsidR="00F01658" w:rsidRPr="00CA2CB4" w:rsidRDefault="00F01658" w:rsidP="00CA2CB4">
      <w:pPr>
        <w:pStyle w:val="00Textogeralbullet"/>
        <w:rPr>
          <w:rFonts w:eastAsia="Calibri"/>
        </w:rPr>
      </w:pPr>
      <w:r w:rsidRPr="00CA2CB4">
        <w:t>Lápis de cor</w:t>
      </w:r>
      <w:r w:rsidR="00101C7B">
        <w:t>.</w:t>
      </w:r>
      <w:r w:rsidRPr="00CA2CB4">
        <w:t xml:space="preserve"> </w:t>
      </w:r>
    </w:p>
    <w:p w14:paraId="5594AB7F" w14:textId="77777777" w:rsidR="00F01658" w:rsidRPr="00CA2CB4" w:rsidRDefault="00F01658" w:rsidP="00CA2CB4">
      <w:pPr>
        <w:pStyle w:val="00textosemparagrafo"/>
      </w:pPr>
    </w:p>
    <w:p w14:paraId="43841189" w14:textId="77777777" w:rsidR="00F01658" w:rsidRPr="00CA2CB4" w:rsidRDefault="00F01658" w:rsidP="009D5A46">
      <w:pPr>
        <w:pStyle w:val="00peso3"/>
      </w:pPr>
      <w:r w:rsidRPr="00CA2CB4">
        <w:t>Encaminhamento</w:t>
      </w:r>
    </w:p>
    <w:p w14:paraId="474F22F4" w14:textId="288E3852" w:rsidR="00CA2CB4" w:rsidRPr="0075297D" w:rsidRDefault="00F01658" w:rsidP="0075297D">
      <w:pPr>
        <w:pStyle w:val="00Textogeralbullet"/>
      </w:pPr>
      <w:r w:rsidRPr="00CA2CB4">
        <w:t xml:space="preserve">Retome a tabela do jogo da aula anterior e faça uma roda de conversa, questionando: “Quem fez mais pontos? E quem fez menos </w:t>
      </w:r>
      <w:proofErr w:type="gramStart"/>
      <w:r w:rsidRPr="00CA2CB4">
        <w:t>pontos?”</w:t>
      </w:r>
      <w:proofErr w:type="gramEnd"/>
      <w:r w:rsidRPr="00CA2CB4">
        <w:t>; “Um jogador que tirou o número 3 no primeiro lançamento do dado pegou 3 palitos, ele vai conseguir formar um grupo com 10 palitos em mais uma jogada?”; “E um jogador que tirou o número 6, vai conseguir formar um grupo com 10 palitos em mais uma jogada?”. Se for necessário, realize outras intervenções.</w:t>
      </w:r>
    </w:p>
    <w:p w14:paraId="1C814D00" w14:textId="77777777" w:rsidR="00F01658" w:rsidRPr="00CA2CB4" w:rsidRDefault="00F01658" w:rsidP="00CA2CB4">
      <w:pPr>
        <w:pStyle w:val="00Textogeralbullet"/>
      </w:pPr>
      <w:r w:rsidRPr="00CA2CB4">
        <w:t xml:space="preserve">Proponha aos alunos as </w:t>
      </w:r>
      <w:r w:rsidRPr="00E028EE">
        <w:t>atividades 1, 2 e 3 da</w:t>
      </w:r>
      <w:r w:rsidRPr="00BB4348">
        <w:t xml:space="preserve"> página 94 </w:t>
      </w:r>
      <w:r w:rsidRPr="00E028EE">
        <w:t xml:space="preserve">do </w:t>
      </w:r>
      <w:r w:rsidRPr="00E028EE">
        <w:rPr>
          <w:i/>
        </w:rPr>
        <w:t>Livro do estudante</w:t>
      </w:r>
      <w:r w:rsidRPr="00CA2CB4">
        <w:t xml:space="preserve">. Faça a leitura de cada item solicitando que a acompanhem (leia mais </w:t>
      </w:r>
      <w:r w:rsidRPr="00E028EE">
        <w:t xml:space="preserve">orientações na </w:t>
      </w:r>
      <w:r w:rsidRPr="00BB4348">
        <w:t xml:space="preserve">página 94 </w:t>
      </w:r>
      <w:r w:rsidRPr="00E028EE">
        <w:t xml:space="preserve">do </w:t>
      </w:r>
      <w:r w:rsidRPr="00E028EE">
        <w:rPr>
          <w:i/>
        </w:rPr>
        <w:t>Manual do professor</w:t>
      </w:r>
      <w:r w:rsidRPr="00E028EE">
        <w:t xml:space="preserve"> impresso</w:t>
      </w:r>
      <w:r w:rsidRPr="00CA2CB4">
        <w:t>). Se julgar oportuno, trabalhe com duplas produtivas. Passe pelas duplas observando como estão resolvendo as atividades, caso haja necessidade, faça questionamentos que provoquem a reflexão dos alunos acerca das respostas que estão escrevendo.</w:t>
      </w:r>
    </w:p>
    <w:p w14:paraId="2773CD4C" w14:textId="7F142935" w:rsidR="00F01658" w:rsidRPr="00CA2CB4" w:rsidRDefault="00F01658" w:rsidP="00CA2CB4">
      <w:pPr>
        <w:pStyle w:val="00Textogeralbullet"/>
      </w:pPr>
      <w:r w:rsidRPr="00CA2CB4">
        <w:t>Como forma de avaliação</w:t>
      </w:r>
      <w:r w:rsidR="006B2C75">
        <w:t>,</w:t>
      </w:r>
      <w:r w:rsidRPr="00CA2CB4">
        <w:t xml:space="preserve"> verifique as atividades registradas no livro.</w:t>
      </w:r>
    </w:p>
    <w:p w14:paraId="20979D5A" w14:textId="77777777" w:rsidR="00F01658" w:rsidRPr="00CA2CB4" w:rsidRDefault="00F01658" w:rsidP="00CA2CB4">
      <w:pPr>
        <w:pStyle w:val="00textosemparagrafo"/>
        <w:rPr>
          <w:rFonts w:eastAsia="Arial"/>
        </w:rPr>
      </w:pPr>
    </w:p>
    <w:p w14:paraId="737C36C5" w14:textId="77777777" w:rsidR="00F01658" w:rsidRPr="00CA2CB4" w:rsidRDefault="00F01658" w:rsidP="009D5A46">
      <w:pPr>
        <w:pStyle w:val="00PESO2"/>
      </w:pPr>
      <w:r w:rsidRPr="00CA2CB4">
        <w:t>Aula 5</w:t>
      </w:r>
    </w:p>
    <w:p w14:paraId="7F4E22CB" w14:textId="77777777" w:rsidR="00F01658" w:rsidRPr="00CA2CB4" w:rsidRDefault="00F01658" w:rsidP="009D5A46">
      <w:pPr>
        <w:pStyle w:val="00peso3"/>
      </w:pPr>
      <w:r w:rsidRPr="00CA2CB4">
        <w:t>Conteúdo específico</w:t>
      </w:r>
    </w:p>
    <w:p w14:paraId="7399B011" w14:textId="271DF8D2" w:rsidR="00F01658" w:rsidRPr="00CA2CB4" w:rsidRDefault="001A3332" w:rsidP="00CA2CB4">
      <w:pPr>
        <w:pStyle w:val="00textosemparagrafo"/>
        <w:rPr>
          <w:rFonts w:eastAsia="Arial"/>
        </w:rPr>
      </w:pPr>
      <w:r>
        <w:rPr>
          <w:rFonts w:eastAsia="Arial"/>
        </w:rPr>
        <w:t>Os números de 11 a 19</w:t>
      </w:r>
    </w:p>
    <w:p w14:paraId="6A0472C9" w14:textId="77777777" w:rsidR="00F01658" w:rsidRPr="00CA2CB4" w:rsidRDefault="00F01658" w:rsidP="00CA2CB4">
      <w:pPr>
        <w:pStyle w:val="00textosemparagrafo"/>
        <w:rPr>
          <w:rFonts w:eastAsia="Arial"/>
        </w:rPr>
      </w:pPr>
    </w:p>
    <w:p w14:paraId="47B4778A" w14:textId="40C1F75C" w:rsidR="00F01658" w:rsidRPr="00CA2CB4" w:rsidRDefault="00F01658" w:rsidP="009D5A46">
      <w:pPr>
        <w:pStyle w:val="00peso3"/>
      </w:pPr>
      <w:r w:rsidRPr="00CA2CB4">
        <w:t>Recurso didático</w:t>
      </w:r>
    </w:p>
    <w:p w14:paraId="715ABFE6" w14:textId="77777777" w:rsidR="00F01658" w:rsidRPr="00CA2CB4" w:rsidRDefault="00F01658" w:rsidP="00CA2CB4">
      <w:pPr>
        <w:pStyle w:val="00Textogeralbullet"/>
        <w:rPr>
          <w:rFonts w:eastAsia="Calibri"/>
        </w:rPr>
      </w:pPr>
      <w:r w:rsidRPr="00BB4348">
        <w:t>Página 95</w:t>
      </w:r>
      <w:r w:rsidRPr="00CA2CB4">
        <w:t xml:space="preserve"> do </w:t>
      </w:r>
      <w:r w:rsidRPr="00346858">
        <w:rPr>
          <w:i/>
        </w:rPr>
        <w:t>Livro do estudante</w:t>
      </w:r>
      <w:r w:rsidRPr="00CA2CB4">
        <w:t>.</w:t>
      </w:r>
    </w:p>
    <w:p w14:paraId="4180C16E" w14:textId="77777777" w:rsidR="00F01658" w:rsidRPr="00CA2CB4" w:rsidRDefault="00F01658" w:rsidP="00CA2CB4">
      <w:pPr>
        <w:pStyle w:val="00textosemparagrafo"/>
      </w:pPr>
    </w:p>
    <w:p w14:paraId="038981F1" w14:textId="77777777" w:rsidR="00F01658" w:rsidRPr="00CA2CB4" w:rsidRDefault="00F01658" w:rsidP="009D5A46">
      <w:pPr>
        <w:pStyle w:val="00peso3"/>
      </w:pPr>
      <w:r w:rsidRPr="00CA2CB4">
        <w:t>Encaminhamento</w:t>
      </w:r>
    </w:p>
    <w:p w14:paraId="4D4A9A05" w14:textId="77777777" w:rsidR="00F01658" w:rsidRPr="00CA2CB4" w:rsidRDefault="00F01658" w:rsidP="00CA2CB4">
      <w:pPr>
        <w:pStyle w:val="00Textogeralbullet"/>
      </w:pPr>
      <w:r w:rsidRPr="00CA2CB4">
        <w:t xml:space="preserve">Leia com os alunos as </w:t>
      </w:r>
      <w:r w:rsidRPr="00E028EE">
        <w:t>atividades 1, 2 e 3 da</w:t>
      </w:r>
      <w:r w:rsidRPr="00BB4348">
        <w:t xml:space="preserve"> página 95 </w:t>
      </w:r>
      <w:r w:rsidRPr="00E028EE">
        <w:t xml:space="preserve">do </w:t>
      </w:r>
      <w:r w:rsidRPr="00E028EE">
        <w:rPr>
          <w:i/>
        </w:rPr>
        <w:t>Livro do estudante</w:t>
      </w:r>
      <w:r w:rsidRPr="00CA2CB4">
        <w:t xml:space="preserve">, se julgar oportuno, trabalhe com duplas produtivas (leia mais </w:t>
      </w:r>
      <w:r w:rsidRPr="00E028EE">
        <w:t xml:space="preserve">orientações na </w:t>
      </w:r>
      <w:r w:rsidRPr="00BB4348">
        <w:t xml:space="preserve">página 95 </w:t>
      </w:r>
      <w:r w:rsidRPr="00E028EE">
        <w:t xml:space="preserve">do </w:t>
      </w:r>
      <w:r w:rsidRPr="00E028EE">
        <w:rPr>
          <w:i/>
        </w:rPr>
        <w:t>Manual do professor</w:t>
      </w:r>
      <w:r w:rsidRPr="00E028EE">
        <w:t xml:space="preserve"> impresso</w:t>
      </w:r>
      <w:r w:rsidRPr="00CA2CB4">
        <w:t xml:space="preserve">). Caso não tenha acesso à Coleção, proponha aos alunos atividades que envolvam agrupamentos com mais de 10 elementos, por exemplo: “Quantos jogadores são necessários para formar um time de </w:t>
      </w:r>
      <w:proofErr w:type="gramStart"/>
      <w:r w:rsidRPr="00CA2CB4">
        <w:t>futebol?”</w:t>
      </w:r>
      <w:proofErr w:type="gramEnd"/>
      <w:r w:rsidRPr="00CA2CB4">
        <w:t xml:space="preserve">; “Mariana tem 14 piões, represente essa quantidade no quadro a seguir”, nesse caso, trabalhe com o quadro de ordens de dezenas e unidades. Socialize as respostas dos alunos, verificando se todos conseguiram compreender que o número 11 pode ser representado como 1 dezena e 1 unidade. </w:t>
      </w:r>
    </w:p>
    <w:p w14:paraId="420396BF" w14:textId="77777777" w:rsidR="00F01658" w:rsidRPr="00CA2CB4" w:rsidRDefault="00F01658" w:rsidP="00CA2CB4">
      <w:pPr>
        <w:pStyle w:val="00Textogeralbullet"/>
      </w:pPr>
      <w:r w:rsidRPr="00CA2CB4">
        <w:t>Como forma de avaliação, observe a participação e o envolvimento dos alunos, verifique as atividades registradas no livro.</w:t>
      </w:r>
    </w:p>
    <w:p w14:paraId="1EBAEA91" w14:textId="73137076" w:rsidR="0075297D" w:rsidRDefault="0075297D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 w:rsidRPr="00BB4348">
        <w:rPr>
          <w:rFonts w:eastAsia="Arial"/>
          <w:lang w:val="pt-BR"/>
        </w:rPr>
        <w:br w:type="page"/>
      </w:r>
    </w:p>
    <w:p w14:paraId="03C5739A" w14:textId="4589D9A6" w:rsidR="00F01658" w:rsidRPr="00CA2CB4" w:rsidRDefault="00F01658" w:rsidP="0075297D">
      <w:pPr>
        <w:pStyle w:val="00PESO2"/>
        <w:ind w:left="0" w:firstLine="0"/>
      </w:pPr>
      <w:r w:rsidRPr="00CA2CB4">
        <w:t>Aula 6</w:t>
      </w:r>
    </w:p>
    <w:p w14:paraId="48F093E4" w14:textId="77777777" w:rsidR="00F01658" w:rsidRPr="00CA2CB4" w:rsidRDefault="00F01658" w:rsidP="00CA2CB4">
      <w:pPr>
        <w:pStyle w:val="00peso3"/>
      </w:pPr>
      <w:r w:rsidRPr="00CA2CB4">
        <w:t>Conteúdo específico</w:t>
      </w:r>
    </w:p>
    <w:p w14:paraId="50666D77" w14:textId="492DBEEB" w:rsidR="00F01658" w:rsidRPr="00CA2CB4" w:rsidRDefault="00F01658" w:rsidP="00CA2CB4">
      <w:pPr>
        <w:pStyle w:val="00textosemparagrafo"/>
        <w:rPr>
          <w:rFonts w:eastAsia="Arial"/>
        </w:rPr>
      </w:pPr>
      <w:r w:rsidRPr="00CA2CB4">
        <w:rPr>
          <w:rFonts w:eastAsia="Arial"/>
        </w:rPr>
        <w:t>A dúzia</w:t>
      </w:r>
    </w:p>
    <w:p w14:paraId="04824DB1" w14:textId="77777777" w:rsidR="00F01658" w:rsidRPr="00CA2CB4" w:rsidRDefault="00F01658" w:rsidP="00CA2CB4">
      <w:pPr>
        <w:pStyle w:val="00textosemparagrafo"/>
        <w:rPr>
          <w:rFonts w:eastAsia="Arial"/>
        </w:rPr>
      </w:pPr>
    </w:p>
    <w:p w14:paraId="15EB4284" w14:textId="77777777" w:rsidR="00F01658" w:rsidRPr="00CA2CB4" w:rsidRDefault="00F01658" w:rsidP="009D5A46">
      <w:pPr>
        <w:pStyle w:val="00peso3"/>
      </w:pPr>
      <w:r w:rsidRPr="00CA2CB4">
        <w:t>Recursos didáticos</w:t>
      </w:r>
    </w:p>
    <w:p w14:paraId="7D6372CE" w14:textId="0C8909D0" w:rsidR="00F01658" w:rsidRPr="00CA2CB4" w:rsidRDefault="00F01658" w:rsidP="00CA2CB4">
      <w:pPr>
        <w:pStyle w:val="00Textogeralbullet"/>
      </w:pPr>
      <w:r w:rsidRPr="00CA2CB4">
        <w:t>Caixas de ovos, solicitadas à turma antecipadamente</w:t>
      </w:r>
      <w:r w:rsidR="00101C7B">
        <w:t>.</w:t>
      </w:r>
    </w:p>
    <w:p w14:paraId="6B383328" w14:textId="69B2BE81" w:rsidR="00F01658" w:rsidRPr="00CA2CB4" w:rsidRDefault="00F01658" w:rsidP="00CA2CB4">
      <w:pPr>
        <w:pStyle w:val="00Textogeralbullet"/>
      </w:pPr>
      <w:r w:rsidRPr="00CA2CB4">
        <w:t>Tampinhas de garrafa PET</w:t>
      </w:r>
      <w:r w:rsidR="00101C7B">
        <w:t>.</w:t>
      </w:r>
    </w:p>
    <w:p w14:paraId="660F7C24" w14:textId="6C3B5D82" w:rsidR="00F01658" w:rsidRPr="00CA2CB4" w:rsidRDefault="00F01658" w:rsidP="00CA2CB4">
      <w:pPr>
        <w:pStyle w:val="00Textogeralbullet"/>
      </w:pPr>
      <w:r w:rsidRPr="00CA2CB4">
        <w:t>Dado</w:t>
      </w:r>
      <w:r w:rsidR="00101C7B">
        <w:t>.</w:t>
      </w:r>
    </w:p>
    <w:p w14:paraId="7B1A5F98" w14:textId="77777777" w:rsidR="00F01658" w:rsidRPr="00CA2CB4" w:rsidRDefault="00F01658" w:rsidP="00CA2CB4">
      <w:pPr>
        <w:pStyle w:val="00textosemparagrafo"/>
        <w:rPr>
          <w:rFonts w:eastAsia="Arial"/>
        </w:rPr>
      </w:pPr>
    </w:p>
    <w:p w14:paraId="3DD24759" w14:textId="77777777" w:rsidR="00F01658" w:rsidRPr="00CA2CB4" w:rsidRDefault="00F01658" w:rsidP="009D5A46">
      <w:pPr>
        <w:pStyle w:val="00peso3"/>
      </w:pPr>
      <w:r w:rsidRPr="00CA2CB4">
        <w:t>Encaminhamento</w:t>
      </w:r>
    </w:p>
    <w:p w14:paraId="4708085C" w14:textId="77777777" w:rsidR="00F01658" w:rsidRPr="00CA2CB4" w:rsidRDefault="00F01658" w:rsidP="00CA2CB4">
      <w:pPr>
        <w:pStyle w:val="00Textogeralbullet"/>
      </w:pPr>
      <w:r w:rsidRPr="00CA2CB4">
        <w:t xml:space="preserve">Organize os alunos em duplas e entregue uma caixa de ovos e 6 tampinhas de garrafa PET para cada dupla. Solicite que abram a caixa de ovos e respondam aos seguintes questionamentos: “Quantos ovos cabem dentro da </w:t>
      </w:r>
      <w:proofErr w:type="gramStart"/>
      <w:r w:rsidRPr="00CA2CB4">
        <w:t>caixa?”</w:t>
      </w:r>
      <w:proofErr w:type="gramEnd"/>
      <w:r w:rsidRPr="00CA2CB4">
        <w:t>; “Quando temos dez balas, dizemos que temos uma dezena de balas, e quando compramos 12 ovos ou 12 bananas, por exemplo, como podemos indicar essa quantidade?” (</w:t>
      </w:r>
      <w:proofErr w:type="gramStart"/>
      <w:r w:rsidRPr="00CA2CB4">
        <w:t>certifique</w:t>
      </w:r>
      <w:proofErr w:type="gramEnd"/>
      <w:r w:rsidRPr="00CA2CB4">
        <w:t>-se de que todos conhecem a utilização da dúzia, caso algum aluno não conheça, explique e dê outros exemplos); “Se em uma embalagem há 6 ovos, quantos faltam para completar uma dúzia?” (</w:t>
      </w:r>
      <w:proofErr w:type="gramStart"/>
      <w:r w:rsidRPr="00CA2CB4">
        <w:t>peça</w:t>
      </w:r>
      <w:proofErr w:type="gramEnd"/>
      <w:r w:rsidRPr="00CA2CB4">
        <w:t xml:space="preserve"> que coloquem as tampinhas de garrafa PET no lugar dos 6 ovos, orientando-os a preencher a metade da caixa); “Que parte da caixa ficou completa?” (</w:t>
      </w:r>
      <w:proofErr w:type="gramStart"/>
      <w:r w:rsidRPr="00CA2CB4">
        <w:t>espera</w:t>
      </w:r>
      <w:proofErr w:type="gramEnd"/>
      <w:r w:rsidRPr="00CA2CB4">
        <w:t>-se que respondam meia caixa ou metade); “Como podemos indicar quando temos 6 ovos e não a dúzia completa?” (</w:t>
      </w:r>
      <w:proofErr w:type="gramStart"/>
      <w:r w:rsidRPr="00CA2CB4">
        <w:t>faça</w:t>
      </w:r>
      <w:proofErr w:type="gramEnd"/>
      <w:r w:rsidRPr="00CA2CB4">
        <w:t xml:space="preserve"> intervenções instigando os alunos a responderem meia dúzia).</w:t>
      </w:r>
    </w:p>
    <w:p w14:paraId="1A3581E6" w14:textId="77777777" w:rsidR="00F01658" w:rsidRPr="00CA2CB4" w:rsidRDefault="00F01658" w:rsidP="00CA2CB4">
      <w:pPr>
        <w:pStyle w:val="00Textogeralbullet"/>
      </w:pPr>
      <w:r w:rsidRPr="00CA2CB4">
        <w:t>Em seguida, peça que fechem a caixa, virando-a, para que fique com o fundo para cima. Solicite que escrevam com caneta hidrográfica os números de 1 a 12, um em cada “casinha” (onde ficam os ovos). Esse será o tabuleiro que usarão para jogar.</w:t>
      </w:r>
    </w:p>
    <w:p w14:paraId="11C50B2E" w14:textId="77777777" w:rsidR="00F01658" w:rsidRPr="00CA2CB4" w:rsidRDefault="00F01658" w:rsidP="00CA2CB4">
      <w:pPr>
        <w:pStyle w:val="00Textogeralbullet"/>
      </w:pPr>
      <w:r w:rsidRPr="00CA2CB4">
        <w:t xml:space="preserve">Cada um, na sua vez, marca com uma cor uma tampinha para representá-lo no jogo e lança o dado, a quantidade que aparecer na face superior corresponderá ao número de casas que o jogador deve percorrer com a tampinha que o representa. A seguir, é a vez do outro jogador. Ganha o jogo quem percorrer as 12 casas primeiro. </w:t>
      </w:r>
    </w:p>
    <w:p w14:paraId="4F4AA725" w14:textId="678404E6" w:rsidR="00F01658" w:rsidRPr="00CA2CB4" w:rsidRDefault="00F01658" w:rsidP="00CA2CB4">
      <w:pPr>
        <w:pStyle w:val="00Textogeralbullet"/>
      </w:pPr>
      <w:r w:rsidRPr="00CA2CB4">
        <w:t>Como forma de avaliação</w:t>
      </w:r>
      <w:r w:rsidR="006B2C75">
        <w:t>,</w:t>
      </w:r>
      <w:r w:rsidRPr="00CA2CB4">
        <w:t xml:space="preserve"> observe a participação dos alunos no jogo e suas respostas para os questionamentos, valorizando as estratégias que cada um utilizou.</w:t>
      </w:r>
    </w:p>
    <w:p w14:paraId="7DFB228F" w14:textId="2A47AA2E" w:rsidR="00F63B73" w:rsidRDefault="00F63B73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2669CC46" w14:textId="77777777" w:rsidR="00F01658" w:rsidRPr="00CA2CB4" w:rsidRDefault="00F01658" w:rsidP="009D5A46">
      <w:pPr>
        <w:pStyle w:val="00PESO2"/>
      </w:pPr>
      <w:r w:rsidRPr="00CA2CB4">
        <w:t>Aula 7</w:t>
      </w:r>
    </w:p>
    <w:p w14:paraId="43CE6AE0" w14:textId="77777777" w:rsidR="00F01658" w:rsidRPr="00CA2CB4" w:rsidRDefault="00F01658" w:rsidP="00CA2CB4">
      <w:pPr>
        <w:pStyle w:val="00peso3"/>
      </w:pPr>
      <w:r w:rsidRPr="00CA2CB4">
        <w:t>Conteúdo específico</w:t>
      </w:r>
    </w:p>
    <w:p w14:paraId="60E6FE39" w14:textId="3633F5F3" w:rsidR="00F01658" w:rsidRPr="00CA2CB4" w:rsidRDefault="00E4597A" w:rsidP="00CA2CB4">
      <w:pPr>
        <w:pStyle w:val="00textosemparagrafo"/>
        <w:rPr>
          <w:rFonts w:eastAsia="Arial"/>
        </w:rPr>
      </w:pPr>
      <w:r>
        <w:rPr>
          <w:rFonts w:eastAsia="Arial"/>
        </w:rPr>
        <w:t>O número doze</w:t>
      </w:r>
    </w:p>
    <w:p w14:paraId="18B3AB4C" w14:textId="77777777" w:rsidR="00F01658" w:rsidRPr="00CA2CB4" w:rsidRDefault="00F01658" w:rsidP="00CA2CB4">
      <w:pPr>
        <w:pStyle w:val="00textosemparagrafo"/>
        <w:rPr>
          <w:rFonts w:eastAsia="Arial"/>
        </w:rPr>
      </w:pPr>
    </w:p>
    <w:p w14:paraId="3FBF4D3D" w14:textId="0D4A8705" w:rsidR="00F01658" w:rsidRPr="00CA2CB4" w:rsidRDefault="00F01658" w:rsidP="00F01658">
      <w:pPr>
        <w:spacing w:line="360" w:lineRule="auto"/>
        <w:rPr>
          <w:rFonts w:ascii="Arial" w:eastAsia="Arial" w:hAnsi="Arial" w:cs="Arial"/>
          <w:b/>
          <w:lang w:val="pt-BR"/>
        </w:rPr>
      </w:pPr>
      <w:r w:rsidRPr="00CA2CB4">
        <w:rPr>
          <w:rFonts w:ascii="Arial" w:eastAsia="Arial" w:hAnsi="Arial" w:cs="Arial"/>
          <w:b/>
          <w:lang w:val="pt-BR"/>
        </w:rPr>
        <w:t>Recurso didático</w:t>
      </w:r>
    </w:p>
    <w:p w14:paraId="2902F3B4" w14:textId="77777777" w:rsidR="00F01658" w:rsidRPr="00CA2CB4" w:rsidRDefault="00F01658" w:rsidP="00CA2CB4">
      <w:pPr>
        <w:pStyle w:val="00Textogeralbullet"/>
        <w:rPr>
          <w:rFonts w:eastAsia="Calibri"/>
        </w:rPr>
      </w:pPr>
      <w:r w:rsidRPr="00BB4348">
        <w:t>Página 96</w:t>
      </w:r>
      <w:r w:rsidRPr="00CA2CB4">
        <w:t xml:space="preserve"> do </w:t>
      </w:r>
      <w:r w:rsidRPr="00346858">
        <w:rPr>
          <w:i/>
        </w:rPr>
        <w:t>Livro do estudante</w:t>
      </w:r>
      <w:r w:rsidRPr="00CA2CB4">
        <w:t>.</w:t>
      </w:r>
    </w:p>
    <w:p w14:paraId="714C125C" w14:textId="7D676F89" w:rsidR="0075297D" w:rsidRDefault="0075297D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</w:p>
    <w:p w14:paraId="0E6948B0" w14:textId="7D650432" w:rsidR="00F01658" w:rsidRPr="00CA2CB4" w:rsidRDefault="00F01658" w:rsidP="0075297D">
      <w:pPr>
        <w:pStyle w:val="00peso3"/>
        <w:ind w:left="0" w:firstLine="0"/>
      </w:pPr>
      <w:r w:rsidRPr="00CA2CB4">
        <w:t>Encaminhamento</w:t>
      </w:r>
    </w:p>
    <w:p w14:paraId="781645C0" w14:textId="77777777" w:rsidR="00F01658" w:rsidRPr="00CA2CB4" w:rsidRDefault="00F01658" w:rsidP="00CA2CB4">
      <w:pPr>
        <w:pStyle w:val="00Textogeralbullet"/>
      </w:pPr>
      <w:r w:rsidRPr="00CA2CB4">
        <w:t xml:space="preserve">Leia com os alunos as </w:t>
      </w:r>
      <w:r w:rsidRPr="00E028EE">
        <w:t xml:space="preserve">atividades 4, 5 e 6 da </w:t>
      </w:r>
      <w:r w:rsidRPr="00BB4348">
        <w:t>página 96</w:t>
      </w:r>
      <w:r w:rsidRPr="00CA2CB4">
        <w:t xml:space="preserve">. Se julgar oportuno, trabalhe com duplas produtivas (leia mais </w:t>
      </w:r>
      <w:r w:rsidRPr="00E028EE">
        <w:t xml:space="preserve">orientações na </w:t>
      </w:r>
      <w:r w:rsidRPr="00BB4348">
        <w:t xml:space="preserve">página 96 </w:t>
      </w:r>
      <w:r w:rsidRPr="00E028EE">
        <w:t xml:space="preserve">do </w:t>
      </w:r>
      <w:r w:rsidRPr="00E028EE">
        <w:rPr>
          <w:i/>
        </w:rPr>
        <w:t>Manual do professor</w:t>
      </w:r>
      <w:r w:rsidRPr="00E028EE">
        <w:t xml:space="preserve"> impresso</w:t>
      </w:r>
      <w:r w:rsidRPr="00CA2CB4">
        <w:t>). Passe pelas duplas e observe como estão respondendo às questões, caso haja necessidade, faça intervenções que provoquem a reflexão dos alunos acerca das respostas que estão escrevendo. Caso não tenha acesso à Coleção, proponha atividades que envolvam agrupamentos de 1 dezena, 1 dúzia, dezena e unidades, utilizando desenhos, objetos da sala de aula, entre outros, e solicite aos alunos que façam o traçado dos números no caderno.</w:t>
      </w:r>
    </w:p>
    <w:p w14:paraId="097ED156" w14:textId="3DFD1F44" w:rsidR="00F01658" w:rsidRPr="00CA2CB4" w:rsidRDefault="00F01658" w:rsidP="00CA2CB4">
      <w:pPr>
        <w:pStyle w:val="00Textogeralbullet"/>
      </w:pPr>
      <w:r w:rsidRPr="00CA2CB4">
        <w:t>Como forma de ava</w:t>
      </w:r>
      <w:r w:rsidR="00AA7A97">
        <w:t>liação</w:t>
      </w:r>
      <w:r w:rsidR="006B2C75">
        <w:t>,</w:t>
      </w:r>
      <w:r w:rsidRPr="00CA2CB4">
        <w:t xml:space="preserve"> verifique as atividades registradas no livro. Caso haja necessidade, retome algumas informações com os alunos que estão apresentando dificuldade em realizar a tarefa.</w:t>
      </w:r>
    </w:p>
    <w:p w14:paraId="61318A03" w14:textId="56981E49" w:rsidR="00F63B73" w:rsidRDefault="00F63B73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448870A7" w14:textId="77777777" w:rsidR="00F01658" w:rsidRPr="00CA2CB4" w:rsidRDefault="00F01658" w:rsidP="009D5A46">
      <w:pPr>
        <w:pStyle w:val="00PESO2"/>
      </w:pPr>
      <w:r w:rsidRPr="00CA2CB4">
        <w:t>Aula 8</w:t>
      </w:r>
    </w:p>
    <w:p w14:paraId="41568F29" w14:textId="77777777" w:rsidR="00F01658" w:rsidRPr="00CA2CB4" w:rsidRDefault="00F01658" w:rsidP="009D5A46">
      <w:pPr>
        <w:pStyle w:val="00peso3"/>
        <w:rPr>
          <w:szCs w:val="24"/>
        </w:rPr>
      </w:pPr>
      <w:r w:rsidRPr="00CA2CB4">
        <w:t>Conteúdo específico</w:t>
      </w:r>
    </w:p>
    <w:p w14:paraId="30BEDF3A" w14:textId="18780A45" w:rsidR="00F01658" w:rsidRPr="00CA2CB4" w:rsidRDefault="00E4597A" w:rsidP="00CA2CB4">
      <w:pPr>
        <w:pStyle w:val="00textosemparagrafo"/>
        <w:rPr>
          <w:rFonts w:eastAsia="Arial"/>
        </w:rPr>
      </w:pPr>
      <w:r>
        <w:rPr>
          <w:rFonts w:eastAsia="Arial"/>
        </w:rPr>
        <w:t>Raciocínio lógico e estratégias</w:t>
      </w:r>
    </w:p>
    <w:p w14:paraId="25868AEA" w14:textId="77777777" w:rsidR="00F01658" w:rsidRPr="00CA2CB4" w:rsidRDefault="00F01658" w:rsidP="00CA2CB4">
      <w:pPr>
        <w:pStyle w:val="00textosemparagrafo"/>
        <w:rPr>
          <w:rFonts w:eastAsia="Arial"/>
        </w:rPr>
      </w:pPr>
    </w:p>
    <w:p w14:paraId="358BFA7E" w14:textId="77777777" w:rsidR="00F01658" w:rsidRPr="00CA2CB4" w:rsidRDefault="00F01658" w:rsidP="00F01658">
      <w:pPr>
        <w:spacing w:line="360" w:lineRule="auto"/>
        <w:rPr>
          <w:rFonts w:ascii="Arial" w:eastAsia="Arial" w:hAnsi="Arial" w:cs="Arial"/>
          <w:b/>
          <w:lang w:val="pt-BR"/>
        </w:rPr>
      </w:pPr>
      <w:r w:rsidRPr="00CA2CB4">
        <w:rPr>
          <w:rFonts w:ascii="Arial" w:eastAsia="Arial" w:hAnsi="Arial" w:cs="Arial"/>
          <w:b/>
          <w:lang w:val="pt-BR"/>
        </w:rPr>
        <w:t>Recursos didáticos</w:t>
      </w:r>
    </w:p>
    <w:p w14:paraId="56157230" w14:textId="77777777" w:rsidR="00F01658" w:rsidRPr="00CA2CB4" w:rsidRDefault="00F01658" w:rsidP="00CA2CB4">
      <w:pPr>
        <w:pStyle w:val="00Textogeralbullet"/>
      </w:pPr>
      <w:r w:rsidRPr="00CA2CB4">
        <w:t>Caixas de ovos.</w:t>
      </w:r>
    </w:p>
    <w:p w14:paraId="0FCA810B" w14:textId="3D30ED67" w:rsidR="00F01658" w:rsidRPr="00CA2CB4" w:rsidRDefault="00F01658" w:rsidP="00CA2CB4">
      <w:pPr>
        <w:pStyle w:val="00Textogeralbullet"/>
      </w:pPr>
      <w:r w:rsidRPr="00CA2CB4">
        <w:t xml:space="preserve">Tesoura </w:t>
      </w:r>
      <w:r w:rsidR="00026B9D">
        <w:t>com pontas arredondadas</w:t>
      </w:r>
      <w:r w:rsidRPr="00CA2CB4">
        <w:t>.</w:t>
      </w:r>
    </w:p>
    <w:p w14:paraId="66C54229" w14:textId="77777777" w:rsidR="00F01658" w:rsidRPr="00CA2CB4" w:rsidRDefault="00F01658" w:rsidP="00CA2CB4">
      <w:pPr>
        <w:pStyle w:val="00Textogeralbullet"/>
      </w:pPr>
      <w:r w:rsidRPr="00CA2CB4">
        <w:t>Tinta guache.</w:t>
      </w:r>
    </w:p>
    <w:p w14:paraId="3887FD74" w14:textId="77777777" w:rsidR="00F01658" w:rsidRPr="00CA2CB4" w:rsidRDefault="00F01658" w:rsidP="00CA2CB4">
      <w:pPr>
        <w:pStyle w:val="00Textogeralbullet"/>
      </w:pPr>
      <w:r w:rsidRPr="00CA2CB4">
        <w:t>Pistola de cola quente.</w:t>
      </w:r>
    </w:p>
    <w:p w14:paraId="54132DD2" w14:textId="77777777" w:rsidR="00F01658" w:rsidRPr="00CA2CB4" w:rsidRDefault="00F01658" w:rsidP="00CA2CB4">
      <w:pPr>
        <w:pStyle w:val="00Textogeralbullet"/>
      </w:pPr>
      <w:r w:rsidRPr="00CA2CB4">
        <w:t>Pincel.</w:t>
      </w:r>
    </w:p>
    <w:p w14:paraId="7ED1B397" w14:textId="77777777" w:rsidR="00F01658" w:rsidRPr="00CA2CB4" w:rsidRDefault="00F01658" w:rsidP="00CA2CB4">
      <w:pPr>
        <w:pStyle w:val="00textosemparagrafo"/>
        <w:rPr>
          <w:rFonts w:eastAsia="Arial"/>
        </w:rPr>
      </w:pPr>
    </w:p>
    <w:p w14:paraId="4DE3B40C" w14:textId="77777777" w:rsidR="00F01658" w:rsidRPr="00CA2CB4" w:rsidRDefault="00F01658" w:rsidP="009D5A46">
      <w:pPr>
        <w:pStyle w:val="00peso3"/>
        <w:rPr>
          <w:szCs w:val="24"/>
        </w:rPr>
      </w:pPr>
      <w:r w:rsidRPr="00CA2CB4">
        <w:t>Encaminhamento</w:t>
      </w:r>
    </w:p>
    <w:p w14:paraId="337F0481" w14:textId="77777777" w:rsidR="00F01658" w:rsidRPr="00CA2CB4" w:rsidRDefault="00F01658" w:rsidP="00CA2CB4">
      <w:pPr>
        <w:pStyle w:val="00Textogeralbullet"/>
      </w:pPr>
      <w:r w:rsidRPr="00CA2CB4">
        <w:t xml:space="preserve">É comum as crianças gostarem de jogos de contar. </w:t>
      </w:r>
      <w:proofErr w:type="spellStart"/>
      <w:r w:rsidRPr="00CA2CB4">
        <w:t>Mancala</w:t>
      </w:r>
      <w:proofErr w:type="spellEnd"/>
      <w:r w:rsidRPr="00CA2CB4">
        <w:t xml:space="preserve"> é um jogo muito antigo e teve sua origem na África. Suas regras podem variar de um local para o outro. A dinâmica, porém, geralmente não muda: inspirado nas tarefas agrícolas de semeadura e colheita, o jogo tem como principal objetivo trabalhar os eixos relacionados à matemática e à construção do raciocínio lógico. </w:t>
      </w:r>
    </w:p>
    <w:p w14:paraId="2ADCA208" w14:textId="250D685F" w:rsidR="00F01658" w:rsidRPr="00CA2CB4" w:rsidRDefault="00F01658" w:rsidP="00CA2CB4">
      <w:pPr>
        <w:pStyle w:val="00Textogeralbullet"/>
      </w:pPr>
      <w:r w:rsidRPr="00CA2CB4">
        <w:t xml:space="preserve">Distribua para as duplas duas caixas de ovos, anteriormente reservadas, peça que cortem a tampa das duas caixas, separando a parte superior da inferior. Apenas as partes que acomodam os ovos serão utilizadas. Oriente os alunos a reservar uma parte. </w:t>
      </w:r>
      <w:r w:rsidR="000C5780">
        <w:t>Diga-lhes que recortem</w:t>
      </w:r>
      <w:r w:rsidRPr="00CA2CB4">
        <w:t xml:space="preserve"> dois nichos</w:t>
      </w:r>
      <w:r w:rsidR="000C5780">
        <w:t xml:space="preserve"> (duas “casinhas”) da outra parte. Esses nichos</w:t>
      </w:r>
      <w:r w:rsidRPr="00CA2CB4">
        <w:t xml:space="preserve"> devem ser col</w:t>
      </w:r>
      <w:r w:rsidR="000C5780">
        <w:t>ados por você com a cola quente,</w:t>
      </w:r>
      <w:r w:rsidRPr="00CA2CB4">
        <w:t xml:space="preserve"> um em cada extremidade da parte da caixa que está inteira, e</w:t>
      </w:r>
      <w:r w:rsidR="000C5780">
        <w:t>l</w:t>
      </w:r>
      <w:r w:rsidRPr="00CA2CB4">
        <w:t xml:space="preserve">es são os </w:t>
      </w:r>
      <w:proofErr w:type="spellStart"/>
      <w:r w:rsidRPr="00CA2CB4">
        <w:rPr>
          <w:i/>
        </w:rPr>
        <w:t>kalah</w:t>
      </w:r>
      <w:proofErr w:type="spellEnd"/>
      <w:r w:rsidRPr="00CA2CB4">
        <w:t>. Oriente-os a pintar a peça com tinta guache. Deixe-as secar e reserve para a aula seguinte.</w:t>
      </w:r>
    </w:p>
    <w:p w14:paraId="6D40C639" w14:textId="52639CDC" w:rsidR="00F01658" w:rsidRPr="00CA2CB4" w:rsidRDefault="00AA7A97" w:rsidP="00CA2CB4">
      <w:pPr>
        <w:pStyle w:val="00Textogeralbullet"/>
      </w:pPr>
      <w:r>
        <w:t>Como forma de avaliação</w:t>
      </w:r>
      <w:r w:rsidR="006B2C75">
        <w:t>,</w:t>
      </w:r>
      <w:r w:rsidR="00F01658" w:rsidRPr="00CA2CB4">
        <w:t xml:space="preserve"> observe a participação dos alunos na construção do jogo, a integração entre eles e o trabalho em equipe.</w:t>
      </w:r>
    </w:p>
    <w:p w14:paraId="3D6F90E3" w14:textId="77777777" w:rsidR="00CA2CB4" w:rsidRPr="00CA2CB4" w:rsidRDefault="00CA2CB4" w:rsidP="00CA2CB4">
      <w:pPr>
        <w:pStyle w:val="00textosemparagrafo"/>
      </w:pP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2"/>
      </w:tblGrid>
      <w:tr w:rsidR="00CA2CB4" w:rsidRPr="00CA2CB4" w14:paraId="7AE6ED66" w14:textId="77777777" w:rsidTr="009A126E">
        <w:trPr>
          <w:trHeight w:val="759"/>
        </w:trPr>
        <w:tc>
          <w:tcPr>
            <w:tcW w:w="9772" w:type="dxa"/>
          </w:tcPr>
          <w:p w14:paraId="7C163472" w14:textId="0FFF7BF2" w:rsidR="00CA2CB4" w:rsidRPr="00CA2CB4" w:rsidRDefault="00CA2CB4" w:rsidP="00821A6F">
            <w:pPr>
              <w:rPr>
                <w:rFonts w:ascii="Tahoma" w:hAnsi="Tahoma" w:cs="Tahoma"/>
                <w:lang w:val="pt-BR"/>
              </w:rPr>
            </w:pPr>
            <w:r w:rsidRPr="00CA2CB4">
              <w:rPr>
                <w:rFonts w:ascii="Tahoma" w:hAnsi="Tahoma"/>
                <w:b/>
                <w:lang w:val="pt-BR"/>
              </w:rPr>
              <w:t>Atenção!</w:t>
            </w:r>
            <w:r w:rsidRPr="00CA2CB4">
              <w:rPr>
                <w:rFonts w:ascii="Tahoma" w:hAnsi="Tahoma"/>
                <w:lang w:val="pt-BR"/>
              </w:rPr>
              <w:t xml:space="preserve"> Por medida de segurança nunca deixe seus alunos sozinhos com o guache, pois eles podem colocá-lo na boca ou fazer outro uso indevido. Cuidado com o manuseio da cola quente, não permita que os alunos façam uso desse material. Você deverá colar </w:t>
            </w:r>
            <w:r w:rsidR="009608EC">
              <w:rPr>
                <w:rFonts w:ascii="Tahoma" w:hAnsi="Tahoma"/>
                <w:lang w:val="pt-BR"/>
              </w:rPr>
              <w:t>a</w:t>
            </w:r>
            <w:r w:rsidRPr="00CA2CB4">
              <w:rPr>
                <w:rFonts w:ascii="Tahoma" w:hAnsi="Tahoma"/>
                <w:lang w:val="pt-BR"/>
              </w:rPr>
              <w:t>s “c</w:t>
            </w:r>
            <w:r w:rsidR="009608EC">
              <w:rPr>
                <w:rFonts w:ascii="Tahoma" w:hAnsi="Tahoma"/>
                <w:lang w:val="pt-BR"/>
              </w:rPr>
              <w:t>asinhas</w:t>
            </w:r>
            <w:r w:rsidRPr="00CA2CB4">
              <w:rPr>
                <w:rFonts w:ascii="Tahoma" w:hAnsi="Tahoma"/>
                <w:lang w:val="pt-BR"/>
              </w:rPr>
              <w:t>” para os alunos.</w:t>
            </w:r>
          </w:p>
        </w:tc>
      </w:tr>
    </w:tbl>
    <w:p w14:paraId="0F941B67" w14:textId="3FEBF8A3" w:rsidR="0075297D" w:rsidRDefault="0075297D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>
        <w:br w:type="page"/>
      </w:r>
    </w:p>
    <w:p w14:paraId="43602A2D" w14:textId="6F47C4D5" w:rsidR="00F01658" w:rsidRPr="00CA2CB4" w:rsidRDefault="00F01658" w:rsidP="0075297D">
      <w:pPr>
        <w:pStyle w:val="00PESO2"/>
        <w:ind w:left="0" w:firstLine="0"/>
      </w:pPr>
      <w:r w:rsidRPr="00CA2CB4">
        <w:t xml:space="preserve">Aula 9 </w:t>
      </w:r>
    </w:p>
    <w:p w14:paraId="5B3ED1A5" w14:textId="77777777" w:rsidR="00F01658" w:rsidRPr="00CA2CB4" w:rsidRDefault="00F01658" w:rsidP="009D5A46">
      <w:pPr>
        <w:pStyle w:val="00peso3"/>
        <w:rPr>
          <w:szCs w:val="24"/>
        </w:rPr>
      </w:pPr>
      <w:r w:rsidRPr="00CA2CB4">
        <w:t>Conteúdo específico</w:t>
      </w:r>
    </w:p>
    <w:p w14:paraId="13FD83DB" w14:textId="681679E4" w:rsidR="00F01658" w:rsidRPr="00CA2CB4" w:rsidRDefault="009608EC" w:rsidP="00CA2CB4">
      <w:pPr>
        <w:pStyle w:val="00textosemparagrafo"/>
        <w:rPr>
          <w:rFonts w:eastAsia="Arial"/>
        </w:rPr>
      </w:pPr>
      <w:r>
        <w:rPr>
          <w:rFonts w:eastAsia="Arial"/>
        </w:rPr>
        <w:t>Raciocínio lógico e estratégias</w:t>
      </w:r>
    </w:p>
    <w:p w14:paraId="40E90467" w14:textId="77777777" w:rsidR="00CA2CB4" w:rsidRPr="00CA2CB4" w:rsidRDefault="00CA2CB4" w:rsidP="00CA2CB4">
      <w:pPr>
        <w:pStyle w:val="00textosemparagrafo"/>
        <w:rPr>
          <w:rFonts w:eastAsia="Arial"/>
        </w:rPr>
      </w:pPr>
    </w:p>
    <w:p w14:paraId="7FB82506" w14:textId="77777777" w:rsidR="00F01658" w:rsidRPr="00CA2CB4" w:rsidRDefault="00F01658" w:rsidP="009D5A46">
      <w:pPr>
        <w:pStyle w:val="00peso3"/>
        <w:rPr>
          <w:szCs w:val="24"/>
        </w:rPr>
      </w:pPr>
      <w:r w:rsidRPr="00CA2CB4">
        <w:t>Recursos didáticos</w:t>
      </w:r>
    </w:p>
    <w:p w14:paraId="5671476C" w14:textId="735C7F37" w:rsidR="00F01658" w:rsidRPr="00CA2CB4" w:rsidRDefault="00933EE9" w:rsidP="00CA2CB4">
      <w:pPr>
        <w:pStyle w:val="00Textogeralbullet"/>
      </w:pPr>
      <w:r>
        <w:t>C</w:t>
      </w:r>
      <w:r w:rsidR="00F01658" w:rsidRPr="00CA2CB4">
        <w:t xml:space="preserve">aixas de ovos </w:t>
      </w:r>
      <w:r>
        <w:t xml:space="preserve">para o jogo </w:t>
      </w:r>
      <w:r w:rsidR="00F01658" w:rsidRPr="00CA2CB4">
        <w:t>confeccionad</w:t>
      </w:r>
      <w:r>
        <w:t>a</w:t>
      </w:r>
      <w:r w:rsidR="00F01658" w:rsidRPr="00CA2CB4">
        <w:t>s na aula anterior</w:t>
      </w:r>
      <w:r w:rsidR="001256A7">
        <w:t xml:space="preserve"> (tabuleiro do jogo)</w:t>
      </w:r>
      <w:r w:rsidR="00F01658" w:rsidRPr="00CA2CB4">
        <w:t>.</w:t>
      </w:r>
    </w:p>
    <w:p w14:paraId="52CDD7F8" w14:textId="77777777" w:rsidR="00F01658" w:rsidRPr="00CA2CB4" w:rsidRDefault="00F01658" w:rsidP="00CA2CB4">
      <w:pPr>
        <w:pStyle w:val="00Textogeralbullet"/>
      </w:pPr>
      <w:r w:rsidRPr="00CA2CB4">
        <w:t>Feijões ou outro grão.</w:t>
      </w:r>
    </w:p>
    <w:p w14:paraId="3DE327DA" w14:textId="77777777" w:rsidR="00F01658" w:rsidRPr="00CA2CB4" w:rsidRDefault="00F01658" w:rsidP="00CA2CB4">
      <w:pPr>
        <w:pStyle w:val="00textosemparagrafo"/>
        <w:rPr>
          <w:rFonts w:eastAsia="Arial"/>
        </w:rPr>
      </w:pPr>
    </w:p>
    <w:p w14:paraId="4E7C991B" w14:textId="77777777" w:rsidR="00F01658" w:rsidRPr="00CA2CB4" w:rsidRDefault="00F01658" w:rsidP="009D5A46">
      <w:pPr>
        <w:pStyle w:val="00peso3"/>
        <w:rPr>
          <w:szCs w:val="24"/>
        </w:rPr>
      </w:pPr>
      <w:r w:rsidRPr="00CA2CB4">
        <w:t>Encaminhamento</w:t>
      </w:r>
    </w:p>
    <w:p w14:paraId="1D0A8284" w14:textId="00B9B00D" w:rsidR="00F01658" w:rsidRPr="00CA2CB4" w:rsidRDefault="00F01658" w:rsidP="00CA2CB4">
      <w:pPr>
        <w:pStyle w:val="00Textogeralbullet"/>
      </w:pPr>
      <w:r w:rsidRPr="00CA2CB4">
        <w:t xml:space="preserve">Organize os alunos em duplas, um em frente ao outro, com o tabuleiro colocado entre eles. A fileira de nichos para ovos mais próxima de cada jogador é a que lhe pertence. O </w:t>
      </w:r>
      <w:proofErr w:type="spellStart"/>
      <w:r w:rsidRPr="00CA2CB4">
        <w:rPr>
          <w:i/>
        </w:rPr>
        <w:t>kalah</w:t>
      </w:r>
      <w:proofErr w:type="spellEnd"/>
      <w:r w:rsidRPr="00CA2CB4">
        <w:t xml:space="preserve"> à direita é </w:t>
      </w:r>
      <w:r w:rsidR="00892418">
        <w:t>o</w:t>
      </w:r>
      <w:r w:rsidRPr="00CA2CB4">
        <w:t xml:space="preserve"> s</w:t>
      </w:r>
      <w:r w:rsidR="00892418">
        <w:t>eu</w:t>
      </w:r>
      <w:r w:rsidRPr="00CA2CB4">
        <w:t xml:space="preserve">, </w:t>
      </w:r>
      <w:r w:rsidR="00892418">
        <w:t>o</w:t>
      </w:r>
      <w:r w:rsidRPr="00CA2CB4">
        <w:t xml:space="preserve"> da esquerda é do adversário. Cada jogador recebe 24 grãos e distribui quatro em cada nicho da sua fileira, mas não põe nenhum no seu </w:t>
      </w:r>
      <w:proofErr w:type="spellStart"/>
      <w:r w:rsidRPr="00CA2CB4">
        <w:rPr>
          <w:i/>
        </w:rPr>
        <w:t>kalah</w:t>
      </w:r>
      <w:proofErr w:type="spellEnd"/>
      <w:r w:rsidRPr="00CA2CB4">
        <w:t xml:space="preserve">. </w:t>
      </w:r>
    </w:p>
    <w:p w14:paraId="373DD666" w14:textId="77777777" w:rsidR="00F01658" w:rsidRPr="00CA2CB4" w:rsidRDefault="00F01658" w:rsidP="00CA2CB4">
      <w:pPr>
        <w:pStyle w:val="00Textogeralbullet"/>
      </w:pPr>
      <w:r w:rsidRPr="00CA2CB4">
        <w:t xml:space="preserve">O primeiro jogador pega todos os grãos de qualquer um dos seis nichos do seu lado do tabuleiro e os distribui um por um nos nichos subsequentes, em sentido anti-horário. Quando passar pelo seu </w:t>
      </w:r>
      <w:proofErr w:type="spellStart"/>
      <w:r w:rsidRPr="00CA2CB4">
        <w:rPr>
          <w:i/>
        </w:rPr>
        <w:t>kalah</w:t>
      </w:r>
      <w:proofErr w:type="spellEnd"/>
      <w:r w:rsidRPr="00CA2CB4">
        <w:t xml:space="preserve">, o jogador deposita um grão e continua distribuindo o restante nos nichos do seu oponente, mas não no </w:t>
      </w:r>
      <w:proofErr w:type="spellStart"/>
      <w:r w:rsidRPr="00CA2CB4">
        <w:rPr>
          <w:i/>
        </w:rPr>
        <w:t>kalah</w:t>
      </w:r>
      <w:proofErr w:type="spellEnd"/>
      <w:r w:rsidRPr="00CA2CB4">
        <w:t xml:space="preserve"> dele. Se o último grão a ser distribuído cair no </w:t>
      </w:r>
      <w:proofErr w:type="spellStart"/>
      <w:r w:rsidRPr="00CA2CB4">
        <w:rPr>
          <w:i/>
        </w:rPr>
        <w:t>kalah</w:t>
      </w:r>
      <w:proofErr w:type="spellEnd"/>
      <w:r w:rsidRPr="00CA2CB4">
        <w:rPr>
          <w:i/>
        </w:rPr>
        <w:t xml:space="preserve"> </w:t>
      </w:r>
      <w:r w:rsidRPr="00CA2CB4">
        <w:t xml:space="preserve">do jogador da vez, ele pode jogar de novo. Quando o jogador estiver distribuindo e o último grão cair em um nicho vazio do seu lado do tabuleiro, ele pode pegar os grãos do oponente que estiverem no nicho da frente e colocar no seu </w:t>
      </w:r>
      <w:proofErr w:type="spellStart"/>
      <w:r w:rsidRPr="00CA2CB4">
        <w:rPr>
          <w:i/>
        </w:rPr>
        <w:t>kalah</w:t>
      </w:r>
      <w:proofErr w:type="spellEnd"/>
      <w:r w:rsidRPr="00CA2CB4">
        <w:t xml:space="preserve">. </w:t>
      </w:r>
    </w:p>
    <w:p w14:paraId="5A56D5BA" w14:textId="77777777" w:rsidR="00F01658" w:rsidRPr="00CA2CB4" w:rsidRDefault="00F01658" w:rsidP="00CA2CB4">
      <w:pPr>
        <w:pStyle w:val="00Textogeralbullet"/>
      </w:pPr>
      <w:r w:rsidRPr="00CA2CB4">
        <w:t xml:space="preserve">O jogo termina quando um dos jogadores não tiver mais grãos para distribuir. Ganha o jogo quem tiver mais grãos em seu </w:t>
      </w:r>
      <w:proofErr w:type="spellStart"/>
      <w:r w:rsidRPr="00CA2CB4">
        <w:rPr>
          <w:i/>
        </w:rPr>
        <w:t>kalah</w:t>
      </w:r>
      <w:proofErr w:type="spellEnd"/>
      <w:r w:rsidRPr="00CA2CB4">
        <w:t>. As estratégias do jogo envolvem movimentos calculados, que, por sua vez, exigem muita concentração, antecipação e esforço intelectual.</w:t>
      </w:r>
    </w:p>
    <w:p w14:paraId="1F378138" w14:textId="027F50FF" w:rsidR="00EB407B" w:rsidRPr="00EB407B" w:rsidRDefault="00F01658" w:rsidP="00EB407B">
      <w:pPr>
        <w:pStyle w:val="00Textogeralbullet"/>
      </w:pPr>
      <w:r w:rsidRPr="00CA2CB4">
        <w:t>Como forma de avaliação</w:t>
      </w:r>
      <w:r w:rsidR="006B2C75">
        <w:t>,</w:t>
      </w:r>
      <w:r w:rsidRPr="00CA2CB4">
        <w:t xml:space="preserve"> circule pela sala observando a participação dos alun</w:t>
      </w:r>
      <w:r w:rsidR="00AA7A97">
        <w:t xml:space="preserve">os, </w:t>
      </w:r>
      <w:r w:rsidRPr="00CA2CB4">
        <w:t>suas estratégias e a concentração. Caso perceba que algum aluno está com dificuldade em pensar nas estratégias de jogo, faça intervenções.</w:t>
      </w:r>
    </w:p>
    <w:p w14:paraId="2A7FF5AA" w14:textId="77777777" w:rsidR="00EB407B" w:rsidRDefault="00EB407B" w:rsidP="00CA2CB4">
      <w:pPr>
        <w:pStyle w:val="00PESO2"/>
      </w:pPr>
    </w:p>
    <w:p w14:paraId="26E6D9DD" w14:textId="3E219C8F" w:rsidR="00F01658" w:rsidRPr="00CA2CB4" w:rsidRDefault="00F01658" w:rsidP="00CA2CB4">
      <w:pPr>
        <w:pStyle w:val="00PESO2"/>
      </w:pPr>
      <w:r w:rsidRPr="00CA2CB4">
        <w:t xml:space="preserve">Mais sugestões para acompanhar o desenvolvimento dos alunos </w:t>
      </w:r>
    </w:p>
    <w:p w14:paraId="0140B2C1" w14:textId="589468C9" w:rsidR="00F01658" w:rsidRPr="00CA2CB4" w:rsidRDefault="00F01658" w:rsidP="00CA2CB4">
      <w:pPr>
        <w:pStyle w:val="00textosemparagrafo"/>
      </w:pPr>
      <w:r w:rsidRPr="00CA2CB4">
        <w:t xml:space="preserve">Proponha as atividades a seguir e a ficha de autoavaliação para que os alunos </w:t>
      </w:r>
      <w:r w:rsidR="009B1C9D">
        <w:t xml:space="preserve">a </w:t>
      </w:r>
      <w:bookmarkStart w:id="0" w:name="_GoBack"/>
      <w:bookmarkEnd w:id="0"/>
      <w:r w:rsidRPr="00CA2CB4">
        <w:t xml:space="preserve">preencham. </w:t>
      </w:r>
    </w:p>
    <w:p w14:paraId="2A1643D2" w14:textId="77777777" w:rsidR="00F01658" w:rsidRPr="00CA2CB4" w:rsidRDefault="00F01658" w:rsidP="00CA2CB4">
      <w:pPr>
        <w:pStyle w:val="00textosemparagrafo"/>
      </w:pPr>
    </w:p>
    <w:p w14:paraId="3334A17D" w14:textId="77777777" w:rsidR="00F01658" w:rsidRPr="00CA2CB4" w:rsidRDefault="00F01658" w:rsidP="00CA2CB4">
      <w:pPr>
        <w:pStyle w:val="00PESO2"/>
      </w:pPr>
      <w:r w:rsidRPr="00CA2CB4">
        <w:t>Atividades</w:t>
      </w:r>
    </w:p>
    <w:p w14:paraId="0524015B" w14:textId="23E0AC8C" w:rsidR="00F01658" w:rsidRPr="00CA2CB4" w:rsidRDefault="00F01658" w:rsidP="000B5859">
      <w:pPr>
        <w:pStyle w:val="00textosemparagrafo"/>
      </w:pPr>
      <w:r w:rsidRPr="00CA2CB4">
        <w:rPr>
          <w:b/>
        </w:rPr>
        <w:t>1.</w:t>
      </w:r>
      <w:r w:rsidRPr="00CA2CB4">
        <w:t xml:space="preserve"> Distribua uma folha de papel sulfite para cada aluno e solicite que desenhem uma caixa com uma dúzia de ovos. A seguir, peça que desenhem 14 bolinhas e circulem uma dezena.</w:t>
      </w:r>
    </w:p>
    <w:p w14:paraId="5154C016" w14:textId="77777777" w:rsidR="00F01658" w:rsidRPr="00CA2CB4" w:rsidRDefault="00F01658" w:rsidP="000B5859">
      <w:pPr>
        <w:pStyle w:val="00textosemparagrafo"/>
      </w:pPr>
    </w:p>
    <w:p w14:paraId="3B59DAC8" w14:textId="5AC305CB" w:rsidR="00F01658" w:rsidRDefault="00F01658" w:rsidP="000B5859">
      <w:pPr>
        <w:pStyle w:val="00textosemparagrafo"/>
      </w:pPr>
      <w:r w:rsidRPr="00CA2CB4">
        <w:rPr>
          <w:b/>
        </w:rPr>
        <w:t>2.</w:t>
      </w:r>
      <w:r w:rsidRPr="00CA2CB4">
        <w:t xml:space="preserve"> Entregue para cada aluno uma folha de papel sulfite com vários robôs, figurinhas e bonecos, ou outros desenhos, já impressos. Solicite que circulem uma dezena de robôs, 11 figurinhas e uma dúzia de bonecos. Em seguida, peça que escrevam o número que cada uma dessas quantidades representa.</w:t>
      </w:r>
    </w:p>
    <w:p w14:paraId="06C22892" w14:textId="77777777" w:rsidR="00AA7A97" w:rsidRPr="00CA2CB4" w:rsidRDefault="00AA7A97" w:rsidP="000B5859">
      <w:pPr>
        <w:pStyle w:val="00textosemparagrafo"/>
      </w:pPr>
    </w:p>
    <w:p w14:paraId="012AF118" w14:textId="77777777" w:rsidR="00F01658" w:rsidRPr="00CA2CB4" w:rsidRDefault="00F01658" w:rsidP="00CA2CB4">
      <w:pPr>
        <w:pStyle w:val="00textosemparagrafo"/>
      </w:pPr>
      <w:r w:rsidRPr="00CA2CB4">
        <w:rPr>
          <w:b/>
        </w:rPr>
        <w:t>Comentário</w:t>
      </w:r>
      <w:r w:rsidRPr="00CA2CB4">
        <w:t>: Observe os registros dos alunos para avaliar se seguiram as propostas corretamente. Caso não compreenda o desenho de algum aluno, questione-o, orientando no que for necessário. Faça intervenções individuais se algum aluno não entender a proposta.</w:t>
      </w:r>
    </w:p>
    <w:p w14:paraId="676FCF4D" w14:textId="77777777" w:rsidR="00F01658" w:rsidRPr="00CA2CB4" w:rsidRDefault="00F01658" w:rsidP="009D5A46">
      <w:pPr>
        <w:pStyle w:val="00PESO2"/>
      </w:pPr>
      <w:r w:rsidRPr="00CA2CB4">
        <w:br w:type="page"/>
      </w:r>
    </w:p>
    <w:p w14:paraId="679FFB06" w14:textId="77777777" w:rsidR="00F01658" w:rsidRPr="00CA2CB4" w:rsidRDefault="00F01658" w:rsidP="00CA2CB4">
      <w:pPr>
        <w:pStyle w:val="00PESO2"/>
      </w:pPr>
      <w:r w:rsidRPr="00CA2CB4">
        <w:t>Fichas para autoavaliação</w:t>
      </w:r>
    </w:p>
    <w:p w14:paraId="7F6DFB14" w14:textId="77777777" w:rsidR="00F01658" w:rsidRPr="00CA2CB4" w:rsidRDefault="00F01658" w:rsidP="00CA2CB4">
      <w:pPr>
        <w:pStyle w:val="00textosemparagrafo"/>
        <w:rPr>
          <w:rFonts w:eastAsia="Arial"/>
        </w:rPr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CA2CB4" w:rsidRPr="00CA2CB4" w14:paraId="48E246B0" w14:textId="77777777" w:rsidTr="00CA2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73" w:type="dxa"/>
          </w:tcPr>
          <w:p w14:paraId="596A2C71" w14:textId="6A111E0A" w:rsidR="00CA2CB4" w:rsidRPr="00CA2CB4" w:rsidRDefault="00AA7A97" w:rsidP="00026B9D">
            <w:pPr>
              <w:rPr>
                <w:rFonts w:ascii="Tahoma" w:hAnsi="Tahoma" w:cs="Tahoma"/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 xml:space="preserve">Marque </w:t>
            </w:r>
            <w:r w:rsidR="00CA2CB4" w:rsidRPr="00CA2CB4">
              <w:rPr>
                <w:rFonts w:ascii="Tahoma" w:hAnsi="Tahoma" w:cs="Tahoma"/>
                <w:lang w:val="pt-BR"/>
              </w:rPr>
              <w:t xml:space="preserve">X na carinha que retrata melhor o que você sente </w:t>
            </w:r>
            <w:r w:rsidR="00026B9D">
              <w:rPr>
                <w:rFonts w:ascii="Tahoma" w:hAnsi="Tahoma" w:cs="Tahoma"/>
                <w:lang w:val="pt-BR"/>
              </w:rPr>
              <w:t>AO</w:t>
            </w:r>
            <w:r w:rsidR="00026B9D" w:rsidRPr="00CA2CB4">
              <w:rPr>
                <w:rFonts w:ascii="Tahoma" w:hAnsi="Tahoma" w:cs="Tahoma"/>
                <w:lang w:val="pt-BR"/>
              </w:rPr>
              <w:t xml:space="preserve"> </w:t>
            </w:r>
            <w:r w:rsidR="00CA2CB4" w:rsidRPr="00CA2CB4">
              <w:rPr>
                <w:rFonts w:ascii="Tahoma" w:hAnsi="Tahoma" w:cs="Tahoma"/>
                <w:lang w:val="pt-BR"/>
              </w:rPr>
              <w:t xml:space="preserve">responder cada questão. </w:t>
            </w:r>
          </w:p>
        </w:tc>
        <w:tc>
          <w:tcPr>
            <w:tcW w:w="1588" w:type="dxa"/>
          </w:tcPr>
          <w:p w14:paraId="5937C5DD" w14:textId="77777777" w:rsidR="00CA2CB4" w:rsidRPr="00CA2CB4" w:rsidRDefault="00CA2CB4" w:rsidP="00821A6F">
            <w:pPr>
              <w:jc w:val="center"/>
              <w:rPr>
                <w:rFonts w:ascii="Tahoma" w:hAnsi="Tahoma" w:cs="Tahoma"/>
                <w:lang w:val="pt-BR"/>
              </w:rPr>
            </w:pPr>
            <w:r w:rsidRPr="00CA2CB4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35CA6C0D" wp14:editId="319FEE0A">
                  <wp:extent cx="473257" cy="502837"/>
                  <wp:effectExtent l="0" t="0" r="9525" b="571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A2CB4">
              <w:rPr>
                <w:rFonts w:ascii="Tahoma" w:hAnsi="Tahoma" w:cs="Tahoma"/>
                <w:lang w:val="pt-BR"/>
              </w:rPr>
              <w:br/>
              <w:t>Sim</w:t>
            </w:r>
          </w:p>
        </w:tc>
        <w:tc>
          <w:tcPr>
            <w:tcW w:w="2516" w:type="dxa"/>
          </w:tcPr>
          <w:p w14:paraId="4BAE8ED1" w14:textId="77777777" w:rsidR="00CA2CB4" w:rsidRPr="00CA2CB4" w:rsidRDefault="00CA2CB4" w:rsidP="00821A6F">
            <w:pPr>
              <w:jc w:val="center"/>
              <w:rPr>
                <w:rFonts w:ascii="Tahoma" w:hAnsi="Tahoma" w:cs="Tahoma"/>
                <w:lang w:val="pt-BR"/>
              </w:rPr>
            </w:pPr>
            <w:r w:rsidRPr="00CA2CB4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5F7BBBC4" wp14:editId="28DF28A5">
                  <wp:extent cx="468896" cy="511523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A2CB4">
              <w:rPr>
                <w:rFonts w:ascii="Tahoma" w:hAnsi="Tahoma" w:cs="Tahoma"/>
                <w:lang w:val="pt-BR"/>
              </w:rPr>
              <w:br/>
              <w:t>Mais ou menos</w:t>
            </w:r>
          </w:p>
        </w:tc>
        <w:tc>
          <w:tcPr>
            <w:tcW w:w="1645" w:type="dxa"/>
          </w:tcPr>
          <w:p w14:paraId="02A9D879" w14:textId="77777777" w:rsidR="00CA2CB4" w:rsidRPr="00CA2CB4" w:rsidRDefault="00CA2CB4" w:rsidP="00821A6F">
            <w:pPr>
              <w:jc w:val="center"/>
              <w:rPr>
                <w:rFonts w:ascii="Tahoma" w:hAnsi="Tahoma" w:cs="Tahoma"/>
                <w:lang w:val="pt-BR"/>
              </w:rPr>
            </w:pPr>
            <w:r w:rsidRPr="00CA2CB4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1426FEA3" wp14:editId="37036BA3">
                  <wp:extent cx="486657" cy="511523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A2CB4">
              <w:rPr>
                <w:rFonts w:ascii="Tahoma" w:hAnsi="Tahoma" w:cs="Tahoma"/>
                <w:lang w:val="pt-BR"/>
              </w:rPr>
              <w:br/>
              <w:t>Não</w:t>
            </w:r>
          </w:p>
        </w:tc>
      </w:tr>
      <w:tr w:rsidR="00CA2CB4" w:rsidRPr="00026B9D" w14:paraId="58BDD16F" w14:textId="77777777" w:rsidTr="00CA2CB4">
        <w:trPr>
          <w:trHeight w:val="1247"/>
        </w:trPr>
        <w:tc>
          <w:tcPr>
            <w:tcW w:w="3873" w:type="dxa"/>
          </w:tcPr>
          <w:p w14:paraId="2BBEB8A4" w14:textId="1EAD5648" w:rsidR="00CA2CB4" w:rsidRPr="00CA2CB4" w:rsidRDefault="00CA2CB4" w:rsidP="00821A6F">
            <w:pPr>
              <w:rPr>
                <w:rFonts w:ascii="Tahoma" w:hAnsi="Tahoma" w:cs="Tahoma"/>
                <w:lang w:val="pt-BR"/>
              </w:rPr>
            </w:pPr>
            <w:r w:rsidRPr="00CA2CB4">
              <w:rPr>
                <w:rFonts w:ascii="Tahoma" w:hAnsi="Tahoma"/>
                <w:caps w:val="0"/>
                <w:lang w:val="pt-BR"/>
              </w:rPr>
              <w:t>1. SEI DIZER QUANTAS UNIDADES TEM UMA DEZENA?</w:t>
            </w:r>
          </w:p>
        </w:tc>
        <w:tc>
          <w:tcPr>
            <w:tcW w:w="1588" w:type="dxa"/>
          </w:tcPr>
          <w:p w14:paraId="4EBE28DE" w14:textId="77777777" w:rsidR="00CA2CB4" w:rsidRPr="00CA2CB4" w:rsidRDefault="00CA2CB4" w:rsidP="00821A6F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7032BCD0" w14:textId="77777777" w:rsidR="00CA2CB4" w:rsidRPr="00CA2CB4" w:rsidRDefault="00CA2CB4" w:rsidP="00821A6F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6582748A" w14:textId="77777777" w:rsidR="00CA2CB4" w:rsidRPr="00CA2CB4" w:rsidRDefault="00CA2CB4" w:rsidP="00821A6F">
            <w:pPr>
              <w:rPr>
                <w:rFonts w:ascii="Tahoma" w:hAnsi="Tahoma" w:cs="Tahoma"/>
                <w:lang w:val="pt-BR"/>
              </w:rPr>
            </w:pPr>
          </w:p>
        </w:tc>
      </w:tr>
      <w:tr w:rsidR="00CA2CB4" w:rsidRPr="00026B9D" w14:paraId="5337B3BE" w14:textId="77777777" w:rsidTr="00CA2CB4">
        <w:trPr>
          <w:trHeight w:val="1247"/>
        </w:trPr>
        <w:tc>
          <w:tcPr>
            <w:tcW w:w="3873" w:type="dxa"/>
          </w:tcPr>
          <w:p w14:paraId="05188078" w14:textId="64CFCA67" w:rsidR="00CA2CB4" w:rsidRPr="00CA2CB4" w:rsidRDefault="00CA2CB4" w:rsidP="00821A6F">
            <w:pPr>
              <w:rPr>
                <w:rFonts w:ascii="Tahoma" w:hAnsi="Tahoma" w:cs="Tahoma"/>
                <w:lang w:val="pt-BR"/>
              </w:rPr>
            </w:pPr>
            <w:r w:rsidRPr="00CA2CB4">
              <w:rPr>
                <w:rFonts w:ascii="Tahoma" w:hAnsi="Tahoma"/>
                <w:caps w:val="0"/>
                <w:lang w:val="pt-BR"/>
              </w:rPr>
              <w:t xml:space="preserve">2. SEI ESCREVER A SEQUÊNCIA DE </w:t>
            </w:r>
            <w:r w:rsidRPr="00CA2CB4">
              <w:rPr>
                <w:rFonts w:ascii="Tahoma" w:hAnsi="Tahoma"/>
                <w:caps w:val="0"/>
                <w:lang w:val="pt-BR"/>
              </w:rPr>
              <w:br/>
              <w:t>0 A 12?</w:t>
            </w:r>
          </w:p>
        </w:tc>
        <w:tc>
          <w:tcPr>
            <w:tcW w:w="1588" w:type="dxa"/>
          </w:tcPr>
          <w:p w14:paraId="180539B6" w14:textId="77777777" w:rsidR="00CA2CB4" w:rsidRPr="00CA2CB4" w:rsidRDefault="00CA2CB4" w:rsidP="00821A6F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1B83C4D9" w14:textId="77777777" w:rsidR="00CA2CB4" w:rsidRPr="00CA2CB4" w:rsidRDefault="00CA2CB4" w:rsidP="00821A6F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2923887C" w14:textId="77777777" w:rsidR="00CA2CB4" w:rsidRPr="00CA2CB4" w:rsidRDefault="00CA2CB4" w:rsidP="00821A6F">
            <w:pPr>
              <w:rPr>
                <w:rFonts w:ascii="Tahoma" w:hAnsi="Tahoma" w:cs="Tahoma"/>
                <w:lang w:val="pt-BR"/>
              </w:rPr>
            </w:pPr>
          </w:p>
        </w:tc>
      </w:tr>
      <w:tr w:rsidR="00CA2CB4" w:rsidRPr="00026B9D" w14:paraId="77CE0608" w14:textId="77777777" w:rsidTr="00CA2CB4">
        <w:trPr>
          <w:trHeight w:val="1247"/>
        </w:trPr>
        <w:tc>
          <w:tcPr>
            <w:tcW w:w="3873" w:type="dxa"/>
          </w:tcPr>
          <w:p w14:paraId="1AF770CB" w14:textId="39F2E2CB" w:rsidR="00CA2CB4" w:rsidRPr="00CA2CB4" w:rsidRDefault="00CA2CB4" w:rsidP="00821A6F">
            <w:pPr>
              <w:rPr>
                <w:rFonts w:ascii="Tahoma" w:hAnsi="Tahoma" w:cs="Tahoma"/>
                <w:lang w:val="pt-BR"/>
              </w:rPr>
            </w:pPr>
            <w:r w:rsidRPr="00CA2CB4">
              <w:rPr>
                <w:rFonts w:ascii="Tahoma" w:hAnsi="Tahoma"/>
                <w:caps w:val="0"/>
                <w:lang w:val="pt-BR"/>
              </w:rPr>
              <w:t>3. SEI DIZER QUAL NÚMERO REPRESENTA UMA DÚZIA?</w:t>
            </w:r>
          </w:p>
        </w:tc>
        <w:tc>
          <w:tcPr>
            <w:tcW w:w="1588" w:type="dxa"/>
          </w:tcPr>
          <w:p w14:paraId="21AEDD63" w14:textId="77777777" w:rsidR="00CA2CB4" w:rsidRPr="00CA2CB4" w:rsidRDefault="00CA2CB4" w:rsidP="00821A6F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4C6FD6F0" w14:textId="77777777" w:rsidR="00CA2CB4" w:rsidRPr="00CA2CB4" w:rsidRDefault="00CA2CB4" w:rsidP="00821A6F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799582F6" w14:textId="77777777" w:rsidR="00CA2CB4" w:rsidRPr="00CA2CB4" w:rsidRDefault="00CA2CB4" w:rsidP="00821A6F">
            <w:pPr>
              <w:rPr>
                <w:rFonts w:ascii="Tahoma" w:hAnsi="Tahoma" w:cs="Tahoma"/>
                <w:lang w:val="pt-BR"/>
              </w:rPr>
            </w:pPr>
          </w:p>
        </w:tc>
      </w:tr>
    </w:tbl>
    <w:p w14:paraId="686A946B" w14:textId="1D974DF0" w:rsidR="00F01658" w:rsidRDefault="00F01658" w:rsidP="00CA2CB4">
      <w:pPr>
        <w:rPr>
          <w:lang w:val="pt-BR"/>
        </w:rPr>
      </w:pPr>
    </w:p>
    <w:p w14:paraId="2D99EECD" w14:textId="77777777" w:rsidR="001622C4" w:rsidRPr="00CA2CB4" w:rsidRDefault="001622C4" w:rsidP="00CA2CB4">
      <w:pPr>
        <w:rPr>
          <w:lang w:val="pt-BR"/>
        </w:rPr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1622C4" w:rsidRPr="00CA2CB4" w14:paraId="51DECDA7" w14:textId="77777777" w:rsidTr="005524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73" w:type="dxa"/>
          </w:tcPr>
          <w:p w14:paraId="056AF86E" w14:textId="46EB5CD8" w:rsidR="001622C4" w:rsidRPr="00CA2CB4" w:rsidRDefault="00AA7A97" w:rsidP="00026B9D">
            <w:pPr>
              <w:rPr>
                <w:rFonts w:ascii="Tahoma" w:hAnsi="Tahoma" w:cs="Tahoma"/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 xml:space="preserve">Marque </w:t>
            </w:r>
            <w:r w:rsidR="001622C4" w:rsidRPr="00CA2CB4">
              <w:rPr>
                <w:rFonts w:ascii="Tahoma" w:hAnsi="Tahoma" w:cs="Tahoma"/>
                <w:lang w:val="pt-BR"/>
              </w:rPr>
              <w:t xml:space="preserve">X na carinha que retrata melhor o que você sente </w:t>
            </w:r>
            <w:r w:rsidR="00026B9D">
              <w:rPr>
                <w:rFonts w:ascii="Tahoma" w:hAnsi="Tahoma" w:cs="Tahoma"/>
                <w:lang w:val="pt-BR"/>
              </w:rPr>
              <w:t>ao</w:t>
            </w:r>
            <w:r w:rsidR="00026B9D" w:rsidRPr="00CA2CB4">
              <w:rPr>
                <w:rFonts w:ascii="Tahoma" w:hAnsi="Tahoma" w:cs="Tahoma"/>
                <w:lang w:val="pt-BR"/>
              </w:rPr>
              <w:t xml:space="preserve"> </w:t>
            </w:r>
            <w:r w:rsidR="001622C4" w:rsidRPr="00CA2CB4">
              <w:rPr>
                <w:rFonts w:ascii="Tahoma" w:hAnsi="Tahoma" w:cs="Tahoma"/>
                <w:lang w:val="pt-BR"/>
              </w:rPr>
              <w:t xml:space="preserve">responder cada questão. </w:t>
            </w:r>
          </w:p>
        </w:tc>
        <w:tc>
          <w:tcPr>
            <w:tcW w:w="1588" w:type="dxa"/>
          </w:tcPr>
          <w:p w14:paraId="73C95226" w14:textId="77777777" w:rsidR="001622C4" w:rsidRPr="00CA2CB4" w:rsidRDefault="001622C4" w:rsidP="00552469">
            <w:pPr>
              <w:jc w:val="center"/>
              <w:rPr>
                <w:rFonts w:ascii="Tahoma" w:hAnsi="Tahoma" w:cs="Tahoma"/>
                <w:lang w:val="pt-BR"/>
              </w:rPr>
            </w:pPr>
            <w:r w:rsidRPr="00CA2CB4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0E460F6C" wp14:editId="30CA5350">
                  <wp:extent cx="473257" cy="502837"/>
                  <wp:effectExtent l="0" t="0" r="9525" b="5715"/>
                  <wp:docPr id="2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A2CB4">
              <w:rPr>
                <w:rFonts w:ascii="Tahoma" w:hAnsi="Tahoma" w:cs="Tahoma"/>
                <w:lang w:val="pt-BR"/>
              </w:rPr>
              <w:br/>
              <w:t>Sim</w:t>
            </w:r>
          </w:p>
        </w:tc>
        <w:tc>
          <w:tcPr>
            <w:tcW w:w="2516" w:type="dxa"/>
          </w:tcPr>
          <w:p w14:paraId="0D6172DF" w14:textId="77777777" w:rsidR="001622C4" w:rsidRPr="00CA2CB4" w:rsidRDefault="001622C4" w:rsidP="00552469">
            <w:pPr>
              <w:jc w:val="center"/>
              <w:rPr>
                <w:rFonts w:ascii="Tahoma" w:hAnsi="Tahoma" w:cs="Tahoma"/>
                <w:lang w:val="pt-BR"/>
              </w:rPr>
            </w:pPr>
            <w:r w:rsidRPr="00CA2CB4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5CEAFCED" wp14:editId="3DF5FA46">
                  <wp:extent cx="468896" cy="511523"/>
                  <wp:effectExtent l="0" t="0" r="0" b="0"/>
                  <wp:docPr id="4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A2CB4">
              <w:rPr>
                <w:rFonts w:ascii="Tahoma" w:hAnsi="Tahoma" w:cs="Tahoma"/>
                <w:lang w:val="pt-BR"/>
              </w:rPr>
              <w:br/>
              <w:t>Mais ou menos</w:t>
            </w:r>
          </w:p>
        </w:tc>
        <w:tc>
          <w:tcPr>
            <w:tcW w:w="1645" w:type="dxa"/>
          </w:tcPr>
          <w:p w14:paraId="6E807A40" w14:textId="77777777" w:rsidR="001622C4" w:rsidRPr="00CA2CB4" w:rsidRDefault="001622C4" w:rsidP="00552469">
            <w:pPr>
              <w:jc w:val="center"/>
              <w:rPr>
                <w:rFonts w:ascii="Tahoma" w:hAnsi="Tahoma" w:cs="Tahoma"/>
                <w:lang w:val="pt-BR"/>
              </w:rPr>
            </w:pPr>
            <w:r w:rsidRPr="00CA2CB4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208F11AB" wp14:editId="2BA5967A">
                  <wp:extent cx="486657" cy="511523"/>
                  <wp:effectExtent l="0" t="0" r="0" b="0"/>
                  <wp:docPr id="5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A2CB4">
              <w:rPr>
                <w:rFonts w:ascii="Tahoma" w:hAnsi="Tahoma" w:cs="Tahoma"/>
                <w:lang w:val="pt-BR"/>
              </w:rPr>
              <w:br/>
              <w:t>Não</w:t>
            </w:r>
          </w:p>
        </w:tc>
      </w:tr>
      <w:tr w:rsidR="001622C4" w:rsidRPr="00026B9D" w14:paraId="6D5D22E2" w14:textId="77777777" w:rsidTr="00552469">
        <w:trPr>
          <w:trHeight w:val="1247"/>
        </w:trPr>
        <w:tc>
          <w:tcPr>
            <w:tcW w:w="3873" w:type="dxa"/>
          </w:tcPr>
          <w:p w14:paraId="6B8468CA" w14:textId="77777777" w:rsidR="001622C4" w:rsidRPr="00CA2CB4" w:rsidRDefault="001622C4" w:rsidP="00552469">
            <w:pPr>
              <w:rPr>
                <w:rFonts w:ascii="Tahoma" w:hAnsi="Tahoma" w:cs="Tahoma"/>
                <w:lang w:val="pt-BR"/>
              </w:rPr>
            </w:pPr>
            <w:r w:rsidRPr="00CA2CB4">
              <w:rPr>
                <w:rFonts w:ascii="Tahoma" w:hAnsi="Tahoma"/>
                <w:caps w:val="0"/>
                <w:lang w:val="pt-BR"/>
              </w:rPr>
              <w:t>1. SEI DIZER QUANTAS UNIDADES TEM UMA DEZENA?</w:t>
            </w:r>
          </w:p>
        </w:tc>
        <w:tc>
          <w:tcPr>
            <w:tcW w:w="1588" w:type="dxa"/>
          </w:tcPr>
          <w:p w14:paraId="51B50784" w14:textId="77777777" w:rsidR="001622C4" w:rsidRPr="00CA2CB4" w:rsidRDefault="001622C4" w:rsidP="00552469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28EE2FCA" w14:textId="77777777" w:rsidR="001622C4" w:rsidRPr="00CA2CB4" w:rsidRDefault="001622C4" w:rsidP="00552469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54AC343E" w14:textId="77777777" w:rsidR="001622C4" w:rsidRPr="00CA2CB4" w:rsidRDefault="001622C4" w:rsidP="00552469">
            <w:pPr>
              <w:rPr>
                <w:rFonts w:ascii="Tahoma" w:hAnsi="Tahoma" w:cs="Tahoma"/>
                <w:lang w:val="pt-BR"/>
              </w:rPr>
            </w:pPr>
          </w:p>
        </w:tc>
      </w:tr>
      <w:tr w:rsidR="001622C4" w:rsidRPr="00026B9D" w14:paraId="584543CC" w14:textId="77777777" w:rsidTr="00552469">
        <w:trPr>
          <w:trHeight w:val="1247"/>
        </w:trPr>
        <w:tc>
          <w:tcPr>
            <w:tcW w:w="3873" w:type="dxa"/>
          </w:tcPr>
          <w:p w14:paraId="29103BAD" w14:textId="77777777" w:rsidR="001622C4" w:rsidRPr="00CA2CB4" w:rsidRDefault="001622C4" w:rsidP="00552469">
            <w:pPr>
              <w:rPr>
                <w:rFonts w:ascii="Tahoma" w:hAnsi="Tahoma" w:cs="Tahoma"/>
                <w:lang w:val="pt-BR"/>
              </w:rPr>
            </w:pPr>
            <w:r w:rsidRPr="00CA2CB4">
              <w:rPr>
                <w:rFonts w:ascii="Tahoma" w:hAnsi="Tahoma"/>
                <w:caps w:val="0"/>
                <w:lang w:val="pt-BR"/>
              </w:rPr>
              <w:t xml:space="preserve">2. SEI ESCREVER A SEQUÊNCIA DE </w:t>
            </w:r>
            <w:r w:rsidRPr="00CA2CB4">
              <w:rPr>
                <w:rFonts w:ascii="Tahoma" w:hAnsi="Tahoma"/>
                <w:caps w:val="0"/>
                <w:lang w:val="pt-BR"/>
              </w:rPr>
              <w:br/>
              <w:t>0 A 12?</w:t>
            </w:r>
          </w:p>
        </w:tc>
        <w:tc>
          <w:tcPr>
            <w:tcW w:w="1588" w:type="dxa"/>
          </w:tcPr>
          <w:p w14:paraId="6ECE3430" w14:textId="77777777" w:rsidR="001622C4" w:rsidRPr="00CA2CB4" w:rsidRDefault="001622C4" w:rsidP="00552469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77B4F531" w14:textId="77777777" w:rsidR="001622C4" w:rsidRPr="00CA2CB4" w:rsidRDefault="001622C4" w:rsidP="00552469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742F5E65" w14:textId="77777777" w:rsidR="001622C4" w:rsidRPr="00CA2CB4" w:rsidRDefault="001622C4" w:rsidP="00552469">
            <w:pPr>
              <w:rPr>
                <w:rFonts w:ascii="Tahoma" w:hAnsi="Tahoma" w:cs="Tahoma"/>
                <w:lang w:val="pt-BR"/>
              </w:rPr>
            </w:pPr>
          </w:p>
        </w:tc>
      </w:tr>
      <w:tr w:rsidR="001622C4" w:rsidRPr="00026B9D" w14:paraId="4FB28285" w14:textId="77777777" w:rsidTr="00552469">
        <w:trPr>
          <w:trHeight w:val="1247"/>
        </w:trPr>
        <w:tc>
          <w:tcPr>
            <w:tcW w:w="3873" w:type="dxa"/>
          </w:tcPr>
          <w:p w14:paraId="7446D3BB" w14:textId="77777777" w:rsidR="001622C4" w:rsidRPr="00CA2CB4" w:rsidRDefault="001622C4" w:rsidP="00552469">
            <w:pPr>
              <w:rPr>
                <w:rFonts w:ascii="Tahoma" w:hAnsi="Tahoma" w:cs="Tahoma"/>
                <w:lang w:val="pt-BR"/>
              </w:rPr>
            </w:pPr>
            <w:r w:rsidRPr="00CA2CB4">
              <w:rPr>
                <w:rFonts w:ascii="Tahoma" w:hAnsi="Tahoma"/>
                <w:caps w:val="0"/>
                <w:lang w:val="pt-BR"/>
              </w:rPr>
              <w:t>3. SEI DIZER QUAL NÚMERO REPRESENTA UMA DÚZIA?</w:t>
            </w:r>
          </w:p>
        </w:tc>
        <w:tc>
          <w:tcPr>
            <w:tcW w:w="1588" w:type="dxa"/>
          </w:tcPr>
          <w:p w14:paraId="5C3598FB" w14:textId="77777777" w:rsidR="001622C4" w:rsidRPr="00CA2CB4" w:rsidRDefault="001622C4" w:rsidP="00552469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0F3AAC54" w14:textId="77777777" w:rsidR="001622C4" w:rsidRPr="00CA2CB4" w:rsidRDefault="001622C4" w:rsidP="00552469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58F1CF82" w14:textId="77777777" w:rsidR="001622C4" w:rsidRPr="00CA2CB4" w:rsidRDefault="001622C4" w:rsidP="00552469">
            <w:pPr>
              <w:rPr>
                <w:rFonts w:ascii="Tahoma" w:hAnsi="Tahoma" w:cs="Tahoma"/>
                <w:lang w:val="pt-BR"/>
              </w:rPr>
            </w:pPr>
          </w:p>
        </w:tc>
      </w:tr>
    </w:tbl>
    <w:p w14:paraId="5095B20C" w14:textId="71498C58" w:rsidR="00D104C5" w:rsidRPr="00CA2CB4" w:rsidRDefault="00D104C5" w:rsidP="00CA2CB4">
      <w:pPr>
        <w:rPr>
          <w:lang w:val="pt-BR"/>
        </w:rPr>
      </w:pPr>
    </w:p>
    <w:sectPr w:rsidR="00D104C5" w:rsidRPr="00CA2CB4" w:rsidSect="00010FDB">
      <w:headerReference w:type="default" r:id="rId11"/>
      <w:footerReference w:type="default" r:id="rId12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B09226" w14:textId="77777777" w:rsidR="009A0A12" w:rsidRDefault="009A0A12" w:rsidP="00B256BD">
      <w:r>
        <w:separator/>
      </w:r>
    </w:p>
  </w:endnote>
  <w:endnote w:type="continuationSeparator" w:id="0">
    <w:p w14:paraId="10A6F50A" w14:textId="77777777" w:rsidR="009A0A12" w:rsidRDefault="009A0A12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C9BC3E8-E33E-4D12-8840-5B0961FC7AF6}"/>
    <w:embedBold r:id="rId2" w:fontKey="{60D0371C-C8DA-403B-AD29-525A8EC3F5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152F363-4BB9-43C4-8D96-A801A4295B12}"/>
    <w:embedBold r:id="rId4" w:fontKey="{765E891B-66F6-408E-B034-A36F8C65B57A}"/>
    <w:embedItalic r:id="rId5" w:fontKey="{5B31AC8A-7990-49B1-9116-C2383E5BEC0A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fontKey="{41CE6867-7EFD-4578-8D65-C180F0BCB3EB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CB43ED7-9027-4689-B057-BB93C1D0BF2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BAB00EC2-DA6F-4807-AEA0-59F16B4592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8B3F0" w14:textId="06CEC2FC" w:rsidR="008E66E8" w:rsidRDefault="008E66E8" w:rsidP="008E66E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B1C9D"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B84B0AA" w14:textId="00BAE6C6" w:rsidR="00A53EB1" w:rsidRPr="008E66E8" w:rsidRDefault="008E66E8" w:rsidP="008E66E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Este material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— CC BY NC (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B7D096" w14:textId="77777777" w:rsidR="009A0A12" w:rsidRDefault="009A0A12" w:rsidP="00B256BD">
      <w:r>
        <w:separator/>
      </w:r>
    </w:p>
  </w:footnote>
  <w:footnote w:type="continuationSeparator" w:id="0">
    <w:p w14:paraId="35783A08" w14:textId="77777777" w:rsidR="009A0A12" w:rsidRDefault="009A0A12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3E9F9526" w:rsidR="00A53EB1" w:rsidRDefault="001622C4" w:rsidP="00BA5D7C">
    <w:pPr>
      <w:ind w:right="360"/>
    </w:pPr>
    <w:r>
      <w:rPr>
        <w:noProof/>
        <w:lang w:val="pt-BR" w:eastAsia="pt-BR"/>
      </w:rPr>
      <w:drawing>
        <wp:inline distT="0" distB="0" distL="0" distR="0" wp14:anchorId="0B29A288" wp14:editId="224CB38E">
          <wp:extent cx="5940000" cy="28614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1_MD_3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07A66"/>
    <w:multiLevelType w:val="multilevel"/>
    <w:tmpl w:val="DCFE9C1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" w15:restartNumberingAfterBreak="0">
    <w:nsid w:val="0A5061EE"/>
    <w:multiLevelType w:val="hybridMultilevel"/>
    <w:tmpl w:val="3CE44782"/>
    <w:lvl w:ilvl="0" w:tplc="C0E24FAE">
      <w:start w:val="1"/>
      <w:numFmt w:val="bullet"/>
      <w:lvlText w:val=""/>
      <w:lvlJc w:val="left"/>
      <w:pPr>
        <w:ind w:left="49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D604A23"/>
    <w:multiLevelType w:val="multilevel"/>
    <w:tmpl w:val="CC4656A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" w15:restartNumberingAfterBreak="0">
    <w:nsid w:val="137945BF"/>
    <w:multiLevelType w:val="multilevel"/>
    <w:tmpl w:val="E7B24A4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" w15:restartNumberingAfterBreak="0">
    <w:nsid w:val="167D74FD"/>
    <w:multiLevelType w:val="multilevel"/>
    <w:tmpl w:val="D876E12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5" w15:restartNumberingAfterBreak="0">
    <w:nsid w:val="16A44EF6"/>
    <w:multiLevelType w:val="multilevel"/>
    <w:tmpl w:val="0194ECE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6" w15:restartNumberingAfterBreak="0">
    <w:nsid w:val="16B9798A"/>
    <w:multiLevelType w:val="multilevel"/>
    <w:tmpl w:val="D262781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7" w15:restartNumberingAfterBreak="0">
    <w:nsid w:val="1E7D5B16"/>
    <w:multiLevelType w:val="multilevel"/>
    <w:tmpl w:val="6F5CA76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8" w15:restartNumberingAfterBreak="0">
    <w:nsid w:val="21A97F3F"/>
    <w:multiLevelType w:val="multilevel"/>
    <w:tmpl w:val="CD9435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76F06E1"/>
    <w:multiLevelType w:val="multilevel"/>
    <w:tmpl w:val="05F25B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0" w15:restartNumberingAfterBreak="0">
    <w:nsid w:val="2D5E275D"/>
    <w:multiLevelType w:val="multilevel"/>
    <w:tmpl w:val="A1E8D64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1" w15:restartNumberingAfterBreak="0">
    <w:nsid w:val="31BF31E5"/>
    <w:multiLevelType w:val="multilevel"/>
    <w:tmpl w:val="D774096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2" w15:restartNumberingAfterBreak="0">
    <w:nsid w:val="334C311E"/>
    <w:multiLevelType w:val="multilevel"/>
    <w:tmpl w:val="21E6EFB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71606"/>
    <w:multiLevelType w:val="hybridMultilevel"/>
    <w:tmpl w:val="395E3D74"/>
    <w:lvl w:ilvl="0" w:tplc="21D2FA3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4347B6"/>
    <w:multiLevelType w:val="multilevel"/>
    <w:tmpl w:val="CEA8B1E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3FE032E2"/>
    <w:multiLevelType w:val="multilevel"/>
    <w:tmpl w:val="79D8CA4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7" w15:restartNumberingAfterBreak="0">
    <w:nsid w:val="444020BF"/>
    <w:multiLevelType w:val="multilevel"/>
    <w:tmpl w:val="FC0E6E7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8" w15:restartNumberingAfterBreak="0">
    <w:nsid w:val="4485616C"/>
    <w:multiLevelType w:val="multilevel"/>
    <w:tmpl w:val="95902FA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9" w15:restartNumberingAfterBreak="0">
    <w:nsid w:val="4DE643C8"/>
    <w:multiLevelType w:val="multilevel"/>
    <w:tmpl w:val="3B9677E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0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D96279"/>
    <w:multiLevelType w:val="multilevel"/>
    <w:tmpl w:val="EF06647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4E655A3"/>
    <w:multiLevelType w:val="multilevel"/>
    <w:tmpl w:val="276CD6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556C56"/>
    <w:multiLevelType w:val="multilevel"/>
    <w:tmpl w:val="F8CC55C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4" w15:restartNumberingAfterBreak="0">
    <w:nsid w:val="5DFB39A1"/>
    <w:multiLevelType w:val="multilevel"/>
    <w:tmpl w:val="328EF16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5" w15:restartNumberingAfterBreak="0">
    <w:nsid w:val="5E6A4556"/>
    <w:multiLevelType w:val="multilevel"/>
    <w:tmpl w:val="874E43F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16"/>
        <w:szCs w:val="1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5F592E5B"/>
    <w:multiLevelType w:val="multilevel"/>
    <w:tmpl w:val="2BDAB78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607D61F9"/>
    <w:multiLevelType w:val="multilevel"/>
    <w:tmpl w:val="D3ACEB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90063C"/>
    <w:multiLevelType w:val="multilevel"/>
    <w:tmpl w:val="C494102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9" w15:restartNumberingAfterBreak="0">
    <w:nsid w:val="63242492"/>
    <w:multiLevelType w:val="multilevel"/>
    <w:tmpl w:val="6236511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0" w15:restartNumberingAfterBreak="0">
    <w:nsid w:val="6E8241B9"/>
    <w:multiLevelType w:val="multilevel"/>
    <w:tmpl w:val="3CC82BD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1" w15:restartNumberingAfterBreak="0">
    <w:nsid w:val="7CBD26D9"/>
    <w:multiLevelType w:val="multilevel"/>
    <w:tmpl w:val="0768A40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2" w15:restartNumberingAfterBreak="0">
    <w:nsid w:val="7CEF2805"/>
    <w:multiLevelType w:val="multilevel"/>
    <w:tmpl w:val="248EA20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num w:numId="1">
    <w:abstractNumId w:val="13"/>
  </w:num>
  <w:num w:numId="2">
    <w:abstractNumId w:val="1"/>
  </w:num>
  <w:num w:numId="3">
    <w:abstractNumId w:val="25"/>
  </w:num>
  <w:num w:numId="4">
    <w:abstractNumId w:val="9"/>
  </w:num>
  <w:num w:numId="5">
    <w:abstractNumId w:val="10"/>
  </w:num>
  <w:num w:numId="6">
    <w:abstractNumId w:val="2"/>
  </w:num>
  <w:num w:numId="7">
    <w:abstractNumId w:val="5"/>
  </w:num>
  <w:num w:numId="8">
    <w:abstractNumId w:val="31"/>
  </w:num>
  <w:num w:numId="9">
    <w:abstractNumId w:val="27"/>
  </w:num>
  <w:num w:numId="10">
    <w:abstractNumId w:val="4"/>
  </w:num>
  <w:num w:numId="11">
    <w:abstractNumId w:val="21"/>
  </w:num>
  <w:num w:numId="12">
    <w:abstractNumId w:val="12"/>
  </w:num>
  <w:num w:numId="13">
    <w:abstractNumId w:val="23"/>
  </w:num>
  <w:num w:numId="14">
    <w:abstractNumId w:val="11"/>
  </w:num>
  <w:num w:numId="15">
    <w:abstractNumId w:val="30"/>
  </w:num>
  <w:num w:numId="16">
    <w:abstractNumId w:val="19"/>
  </w:num>
  <w:num w:numId="17">
    <w:abstractNumId w:val="6"/>
  </w:num>
  <w:num w:numId="18">
    <w:abstractNumId w:val="17"/>
  </w:num>
  <w:num w:numId="19">
    <w:abstractNumId w:val="26"/>
  </w:num>
  <w:num w:numId="20">
    <w:abstractNumId w:val="32"/>
  </w:num>
  <w:num w:numId="21">
    <w:abstractNumId w:val="22"/>
  </w:num>
  <w:num w:numId="22">
    <w:abstractNumId w:val="18"/>
  </w:num>
  <w:num w:numId="23">
    <w:abstractNumId w:val="0"/>
  </w:num>
  <w:num w:numId="24">
    <w:abstractNumId w:val="24"/>
  </w:num>
  <w:num w:numId="25">
    <w:abstractNumId w:val="15"/>
  </w:num>
  <w:num w:numId="26">
    <w:abstractNumId w:val="16"/>
  </w:num>
  <w:num w:numId="27">
    <w:abstractNumId w:val="29"/>
  </w:num>
  <w:num w:numId="28">
    <w:abstractNumId w:val="7"/>
  </w:num>
  <w:num w:numId="29">
    <w:abstractNumId w:val="3"/>
  </w:num>
  <w:num w:numId="30">
    <w:abstractNumId w:val="8"/>
  </w:num>
  <w:num w:numId="31">
    <w:abstractNumId w:val="28"/>
  </w:num>
  <w:num w:numId="32">
    <w:abstractNumId w:val="20"/>
  </w:num>
  <w:num w:numId="33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efaultTableStyle w:val="tabelabimestre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42A6"/>
    <w:rsid w:val="00006403"/>
    <w:rsid w:val="00010FDB"/>
    <w:rsid w:val="00012712"/>
    <w:rsid w:val="00012E2C"/>
    <w:rsid w:val="00026B9D"/>
    <w:rsid w:val="00027491"/>
    <w:rsid w:val="000342B2"/>
    <w:rsid w:val="0003701F"/>
    <w:rsid w:val="00040D79"/>
    <w:rsid w:val="000453D9"/>
    <w:rsid w:val="000477EE"/>
    <w:rsid w:val="00051EC1"/>
    <w:rsid w:val="000525BC"/>
    <w:rsid w:val="00055AF9"/>
    <w:rsid w:val="00056A04"/>
    <w:rsid w:val="00074182"/>
    <w:rsid w:val="00092EBF"/>
    <w:rsid w:val="00095B8A"/>
    <w:rsid w:val="000A02BB"/>
    <w:rsid w:val="000A1017"/>
    <w:rsid w:val="000A1D6A"/>
    <w:rsid w:val="000A23BE"/>
    <w:rsid w:val="000A4728"/>
    <w:rsid w:val="000B09FA"/>
    <w:rsid w:val="000B27D3"/>
    <w:rsid w:val="000B5859"/>
    <w:rsid w:val="000C5780"/>
    <w:rsid w:val="000C6F1B"/>
    <w:rsid w:val="000D10D6"/>
    <w:rsid w:val="000D7A5E"/>
    <w:rsid w:val="000E5715"/>
    <w:rsid w:val="000F1BAB"/>
    <w:rsid w:val="00101C7B"/>
    <w:rsid w:val="00110076"/>
    <w:rsid w:val="001227D3"/>
    <w:rsid w:val="0012283B"/>
    <w:rsid w:val="001256A7"/>
    <w:rsid w:val="00126F45"/>
    <w:rsid w:val="00127B90"/>
    <w:rsid w:val="0013552F"/>
    <w:rsid w:val="001402A8"/>
    <w:rsid w:val="00141EB8"/>
    <w:rsid w:val="00160D2B"/>
    <w:rsid w:val="001622C4"/>
    <w:rsid w:val="00165BB3"/>
    <w:rsid w:val="0017688C"/>
    <w:rsid w:val="00181CAF"/>
    <w:rsid w:val="001912B1"/>
    <w:rsid w:val="00192937"/>
    <w:rsid w:val="001A3332"/>
    <w:rsid w:val="001A5D7A"/>
    <w:rsid w:val="001B0CBD"/>
    <w:rsid w:val="001B247D"/>
    <w:rsid w:val="001B2485"/>
    <w:rsid w:val="001C0AC9"/>
    <w:rsid w:val="001C2FAD"/>
    <w:rsid w:val="001D746A"/>
    <w:rsid w:val="001E62B2"/>
    <w:rsid w:val="001F6DC3"/>
    <w:rsid w:val="00210621"/>
    <w:rsid w:val="00214DBA"/>
    <w:rsid w:val="00217F85"/>
    <w:rsid w:val="0022330B"/>
    <w:rsid w:val="00241D5C"/>
    <w:rsid w:val="00242CC2"/>
    <w:rsid w:val="00246282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A31FF"/>
    <w:rsid w:val="002A7A4B"/>
    <w:rsid w:val="002B12E7"/>
    <w:rsid w:val="002B1A34"/>
    <w:rsid w:val="002B25E7"/>
    <w:rsid w:val="002B7999"/>
    <w:rsid w:val="002C7842"/>
    <w:rsid w:val="002C7E44"/>
    <w:rsid w:val="002D5AFE"/>
    <w:rsid w:val="00304634"/>
    <w:rsid w:val="0030480C"/>
    <w:rsid w:val="00313090"/>
    <w:rsid w:val="003228DB"/>
    <w:rsid w:val="00324953"/>
    <w:rsid w:val="003378F5"/>
    <w:rsid w:val="00346858"/>
    <w:rsid w:val="00346C9E"/>
    <w:rsid w:val="00353D10"/>
    <w:rsid w:val="00363810"/>
    <w:rsid w:val="00371CF6"/>
    <w:rsid w:val="00374972"/>
    <w:rsid w:val="00375B0E"/>
    <w:rsid w:val="00382DCC"/>
    <w:rsid w:val="00393DF4"/>
    <w:rsid w:val="00395473"/>
    <w:rsid w:val="0039729A"/>
    <w:rsid w:val="003A7080"/>
    <w:rsid w:val="003D6550"/>
    <w:rsid w:val="003E1396"/>
    <w:rsid w:val="003E1BAC"/>
    <w:rsid w:val="003E34C9"/>
    <w:rsid w:val="003F2233"/>
    <w:rsid w:val="0040410F"/>
    <w:rsid w:val="00406969"/>
    <w:rsid w:val="00410623"/>
    <w:rsid w:val="00410CF3"/>
    <w:rsid w:val="00410D6C"/>
    <w:rsid w:val="00411F4C"/>
    <w:rsid w:val="0042079E"/>
    <w:rsid w:val="00425E05"/>
    <w:rsid w:val="00426B46"/>
    <w:rsid w:val="00430BE3"/>
    <w:rsid w:val="004405CF"/>
    <w:rsid w:val="00441175"/>
    <w:rsid w:val="004457D8"/>
    <w:rsid w:val="0044624D"/>
    <w:rsid w:val="0045079F"/>
    <w:rsid w:val="00455D65"/>
    <w:rsid w:val="004641FA"/>
    <w:rsid w:val="00464B12"/>
    <w:rsid w:val="00477976"/>
    <w:rsid w:val="004815EF"/>
    <w:rsid w:val="00486496"/>
    <w:rsid w:val="00492AD3"/>
    <w:rsid w:val="004968C4"/>
    <w:rsid w:val="004A2DF5"/>
    <w:rsid w:val="004A3F8C"/>
    <w:rsid w:val="004B0502"/>
    <w:rsid w:val="004E7996"/>
    <w:rsid w:val="00502948"/>
    <w:rsid w:val="005042ED"/>
    <w:rsid w:val="00510EA3"/>
    <w:rsid w:val="00516E8C"/>
    <w:rsid w:val="0052129D"/>
    <w:rsid w:val="00524A67"/>
    <w:rsid w:val="0052516E"/>
    <w:rsid w:val="00526021"/>
    <w:rsid w:val="005336EA"/>
    <w:rsid w:val="005351DA"/>
    <w:rsid w:val="00535DC6"/>
    <w:rsid w:val="0054243D"/>
    <w:rsid w:val="00560B3C"/>
    <w:rsid w:val="00567FB2"/>
    <w:rsid w:val="00573590"/>
    <w:rsid w:val="0058178D"/>
    <w:rsid w:val="00590883"/>
    <w:rsid w:val="00590CEA"/>
    <w:rsid w:val="00591289"/>
    <w:rsid w:val="00595DDF"/>
    <w:rsid w:val="00597843"/>
    <w:rsid w:val="005A288A"/>
    <w:rsid w:val="005A35F2"/>
    <w:rsid w:val="005B7444"/>
    <w:rsid w:val="005C2855"/>
    <w:rsid w:val="005C67F2"/>
    <w:rsid w:val="005D593F"/>
    <w:rsid w:val="005D5E95"/>
    <w:rsid w:val="005E5044"/>
    <w:rsid w:val="00604D12"/>
    <w:rsid w:val="00612BA9"/>
    <w:rsid w:val="0062160D"/>
    <w:rsid w:val="006242AD"/>
    <w:rsid w:val="00630463"/>
    <w:rsid w:val="00631CB8"/>
    <w:rsid w:val="00637378"/>
    <w:rsid w:val="00652BFA"/>
    <w:rsid w:val="00653E45"/>
    <w:rsid w:val="00657BF2"/>
    <w:rsid w:val="006622AE"/>
    <w:rsid w:val="00665D45"/>
    <w:rsid w:val="00665DE2"/>
    <w:rsid w:val="00672EC9"/>
    <w:rsid w:val="00687A19"/>
    <w:rsid w:val="00693C70"/>
    <w:rsid w:val="006A58BC"/>
    <w:rsid w:val="006B2C75"/>
    <w:rsid w:val="006C466B"/>
    <w:rsid w:val="006C53F2"/>
    <w:rsid w:val="006C6CB2"/>
    <w:rsid w:val="006D4FF3"/>
    <w:rsid w:val="006E12D7"/>
    <w:rsid w:val="006E35D3"/>
    <w:rsid w:val="006E6CD2"/>
    <w:rsid w:val="006E7A3B"/>
    <w:rsid w:val="006F61BF"/>
    <w:rsid w:val="006F6724"/>
    <w:rsid w:val="006F6FC9"/>
    <w:rsid w:val="00700C5D"/>
    <w:rsid w:val="007030E3"/>
    <w:rsid w:val="00703B0F"/>
    <w:rsid w:val="00720F34"/>
    <w:rsid w:val="00725F0E"/>
    <w:rsid w:val="00734F82"/>
    <w:rsid w:val="00746C25"/>
    <w:rsid w:val="0075297D"/>
    <w:rsid w:val="00754D2D"/>
    <w:rsid w:val="00755774"/>
    <w:rsid w:val="00760C32"/>
    <w:rsid w:val="00760E4E"/>
    <w:rsid w:val="007621BA"/>
    <w:rsid w:val="007725F7"/>
    <w:rsid w:val="00782C5E"/>
    <w:rsid w:val="00790639"/>
    <w:rsid w:val="00792481"/>
    <w:rsid w:val="007A0F53"/>
    <w:rsid w:val="007B0D89"/>
    <w:rsid w:val="007B30B9"/>
    <w:rsid w:val="007B3E5A"/>
    <w:rsid w:val="007B5D3A"/>
    <w:rsid w:val="007C2C8A"/>
    <w:rsid w:val="007C4ACD"/>
    <w:rsid w:val="007C6BE3"/>
    <w:rsid w:val="007D1822"/>
    <w:rsid w:val="007E3D20"/>
    <w:rsid w:val="007E4227"/>
    <w:rsid w:val="007F0774"/>
    <w:rsid w:val="00802755"/>
    <w:rsid w:val="00810CA6"/>
    <w:rsid w:val="00810F1E"/>
    <w:rsid w:val="00813409"/>
    <w:rsid w:val="008249B0"/>
    <w:rsid w:val="00825EE7"/>
    <w:rsid w:val="008320AD"/>
    <w:rsid w:val="00836E01"/>
    <w:rsid w:val="008401EF"/>
    <w:rsid w:val="00841BD6"/>
    <w:rsid w:val="00847CEB"/>
    <w:rsid w:val="0085017D"/>
    <w:rsid w:val="00851FA6"/>
    <w:rsid w:val="00854CA6"/>
    <w:rsid w:val="00863B48"/>
    <w:rsid w:val="00880568"/>
    <w:rsid w:val="00885F24"/>
    <w:rsid w:val="00890D4A"/>
    <w:rsid w:val="00892418"/>
    <w:rsid w:val="008A28EA"/>
    <w:rsid w:val="008B1D6C"/>
    <w:rsid w:val="008B2687"/>
    <w:rsid w:val="008B270E"/>
    <w:rsid w:val="008C0CFC"/>
    <w:rsid w:val="008C31C7"/>
    <w:rsid w:val="008D25D9"/>
    <w:rsid w:val="008D30DA"/>
    <w:rsid w:val="008D6B2B"/>
    <w:rsid w:val="008E66E8"/>
    <w:rsid w:val="008F428E"/>
    <w:rsid w:val="008F4D50"/>
    <w:rsid w:val="008F5816"/>
    <w:rsid w:val="00904916"/>
    <w:rsid w:val="0090597E"/>
    <w:rsid w:val="00906AA4"/>
    <w:rsid w:val="00911306"/>
    <w:rsid w:val="0091249E"/>
    <w:rsid w:val="00921264"/>
    <w:rsid w:val="009251CB"/>
    <w:rsid w:val="00927E71"/>
    <w:rsid w:val="009336CD"/>
    <w:rsid w:val="00933EE9"/>
    <w:rsid w:val="0093527A"/>
    <w:rsid w:val="00945588"/>
    <w:rsid w:val="00953B26"/>
    <w:rsid w:val="00954260"/>
    <w:rsid w:val="009608EC"/>
    <w:rsid w:val="009617A3"/>
    <w:rsid w:val="00970BF5"/>
    <w:rsid w:val="00972D2F"/>
    <w:rsid w:val="00973568"/>
    <w:rsid w:val="00974F27"/>
    <w:rsid w:val="00986634"/>
    <w:rsid w:val="009A01B8"/>
    <w:rsid w:val="009A0A12"/>
    <w:rsid w:val="009A126E"/>
    <w:rsid w:val="009A1CC4"/>
    <w:rsid w:val="009B1C9D"/>
    <w:rsid w:val="009B2E6C"/>
    <w:rsid w:val="009C25B8"/>
    <w:rsid w:val="009C5FE5"/>
    <w:rsid w:val="009D5A46"/>
    <w:rsid w:val="009E0AC7"/>
    <w:rsid w:val="009F7713"/>
    <w:rsid w:val="00A04CC7"/>
    <w:rsid w:val="00A10261"/>
    <w:rsid w:val="00A116C5"/>
    <w:rsid w:val="00A1197D"/>
    <w:rsid w:val="00A13620"/>
    <w:rsid w:val="00A222AD"/>
    <w:rsid w:val="00A267D7"/>
    <w:rsid w:val="00A3110F"/>
    <w:rsid w:val="00A404E0"/>
    <w:rsid w:val="00A46926"/>
    <w:rsid w:val="00A5036A"/>
    <w:rsid w:val="00A5255E"/>
    <w:rsid w:val="00A53369"/>
    <w:rsid w:val="00A53EB1"/>
    <w:rsid w:val="00A634EF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A7A97"/>
    <w:rsid w:val="00AC6EFA"/>
    <w:rsid w:val="00AE1BBB"/>
    <w:rsid w:val="00AE2A63"/>
    <w:rsid w:val="00AE2D04"/>
    <w:rsid w:val="00AE4342"/>
    <w:rsid w:val="00B10396"/>
    <w:rsid w:val="00B16F2C"/>
    <w:rsid w:val="00B17649"/>
    <w:rsid w:val="00B256BD"/>
    <w:rsid w:val="00B35A58"/>
    <w:rsid w:val="00B35FB1"/>
    <w:rsid w:val="00B40AD4"/>
    <w:rsid w:val="00B65ECA"/>
    <w:rsid w:val="00BA21FB"/>
    <w:rsid w:val="00BA3458"/>
    <w:rsid w:val="00BA43FE"/>
    <w:rsid w:val="00BA5D7C"/>
    <w:rsid w:val="00BA60B8"/>
    <w:rsid w:val="00BB2811"/>
    <w:rsid w:val="00BB4348"/>
    <w:rsid w:val="00BB5C83"/>
    <w:rsid w:val="00BB6A73"/>
    <w:rsid w:val="00BC0171"/>
    <w:rsid w:val="00BC7C27"/>
    <w:rsid w:val="00BD5C7B"/>
    <w:rsid w:val="00BD7450"/>
    <w:rsid w:val="00BE42CF"/>
    <w:rsid w:val="00BF170E"/>
    <w:rsid w:val="00BF1A54"/>
    <w:rsid w:val="00C03CC2"/>
    <w:rsid w:val="00C10510"/>
    <w:rsid w:val="00C12830"/>
    <w:rsid w:val="00C15C4E"/>
    <w:rsid w:val="00C20B0C"/>
    <w:rsid w:val="00C329C5"/>
    <w:rsid w:val="00C42357"/>
    <w:rsid w:val="00C47A64"/>
    <w:rsid w:val="00C5155E"/>
    <w:rsid w:val="00C53394"/>
    <w:rsid w:val="00C57D82"/>
    <w:rsid w:val="00C62962"/>
    <w:rsid w:val="00C63764"/>
    <w:rsid w:val="00C652B0"/>
    <w:rsid w:val="00C73F66"/>
    <w:rsid w:val="00C83ECF"/>
    <w:rsid w:val="00C87BCA"/>
    <w:rsid w:val="00CA2CB4"/>
    <w:rsid w:val="00CB5582"/>
    <w:rsid w:val="00CE3AB7"/>
    <w:rsid w:val="00CE6747"/>
    <w:rsid w:val="00CF3A90"/>
    <w:rsid w:val="00D02E09"/>
    <w:rsid w:val="00D045BC"/>
    <w:rsid w:val="00D06073"/>
    <w:rsid w:val="00D061DC"/>
    <w:rsid w:val="00D104C5"/>
    <w:rsid w:val="00D10D06"/>
    <w:rsid w:val="00D2115B"/>
    <w:rsid w:val="00D22FD4"/>
    <w:rsid w:val="00D23AA7"/>
    <w:rsid w:val="00D2457B"/>
    <w:rsid w:val="00D24E5E"/>
    <w:rsid w:val="00D46AE7"/>
    <w:rsid w:val="00D56183"/>
    <w:rsid w:val="00D61095"/>
    <w:rsid w:val="00D703EC"/>
    <w:rsid w:val="00D7172C"/>
    <w:rsid w:val="00D73A74"/>
    <w:rsid w:val="00D77077"/>
    <w:rsid w:val="00D77DD0"/>
    <w:rsid w:val="00D818EF"/>
    <w:rsid w:val="00D857A9"/>
    <w:rsid w:val="00D9493C"/>
    <w:rsid w:val="00D96BB8"/>
    <w:rsid w:val="00D97C51"/>
    <w:rsid w:val="00DA5B87"/>
    <w:rsid w:val="00DB0809"/>
    <w:rsid w:val="00DB5A3A"/>
    <w:rsid w:val="00DB62DC"/>
    <w:rsid w:val="00DC158A"/>
    <w:rsid w:val="00DD3856"/>
    <w:rsid w:val="00DD3D73"/>
    <w:rsid w:val="00DD688B"/>
    <w:rsid w:val="00DD7A09"/>
    <w:rsid w:val="00DE6104"/>
    <w:rsid w:val="00DF54D9"/>
    <w:rsid w:val="00DF78AD"/>
    <w:rsid w:val="00E014FC"/>
    <w:rsid w:val="00E028EE"/>
    <w:rsid w:val="00E02F05"/>
    <w:rsid w:val="00E05C16"/>
    <w:rsid w:val="00E0740C"/>
    <w:rsid w:val="00E152AD"/>
    <w:rsid w:val="00E3752B"/>
    <w:rsid w:val="00E4597A"/>
    <w:rsid w:val="00E63D4E"/>
    <w:rsid w:val="00E77DE9"/>
    <w:rsid w:val="00E855E6"/>
    <w:rsid w:val="00EA1575"/>
    <w:rsid w:val="00EA1EC2"/>
    <w:rsid w:val="00EA68DD"/>
    <w:rsid w:val="00EB407B"/>
    <w:rsid w:val="00EB7F06"/>
    <w:rsid w:val="00EC2539"/>
    <w:rsid w:val="00EC5A63"/>
    <w:rsid w:val="00EC6B75"/>
    <w:rsid w:val="00EE7936"/>
    <w:rsid w:val="00EF2AFD"/>
    <w:rsid w:val="00EF7248"/>
    <w:rsid w:val="00F01658"/>
    <w:rsid w:val="00F0313F"/>
    <w:rsid w:val="00F03F37"/>
    <w:rsid w:val="00F06368"/>
    <w:rsid w:val="00F06ECC"/>
    <w:rsid w:val="00F153B3"/>
    <w:rsid w:val="00F24673"/>
    <w:rsid w:val="00F57A7A"/>
    <w:rsid w:val="00F63A63"/>
    <w:rsid w:val="00F63B73"/>
    <w:rsid w:val="00F66E4D"/>
    <w:rsid w:val="00F67BD1"/>
    <w:rsid w:val="00F76257"/>
    <w:rsid w:val="00F8054F"/>
    <w:rsid w:val="00F913B2"/>
    <w:rsid w:val="00F937B5"/>
    <w:rsid w:val="00FA033A"/>
    <w:rsid w:val="00FA6F86"/>
    <w:rsid w:val="00FA7F52"/>
    <w:rsid w:val="00FB03EA"/>
    <w:rsid w:val="00FB0625"/>
    <w:rsid w:val="00FC45CF"/>
    <w:rsid w:val="00FC67A5"/>
    <w:rsid w:val="00FD5DB8"/>
    <w:rsid w:val="00FD63F5"/>
    <w:rsid w:val="00FD6ED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810AED2"/>
  <w14:defaultImageDpi w14:val="330"/>
  <w15:docId w15:val="{8D990C4C-526E-4175-A70D-E85F7543F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7A5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904916"/>
    <w:pPr>
      <w:widowControl w:val="0"/>
      <w:numPr>
        <w:numId w:val="33"/>
      </w:numPr>
      <w:autoSpaceDE w:val="0"/>
      <w:autoSpaceDN w:val="0"/>
      <w:adjustRightInd w:val="0"/>
      <w:spacing w:before="85" w:after="57" w:line="250" w:lineRule="atLeast"/>
      <w:ind w:left="284" w:hanging="284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2"/>
      <w:lang w:val="pt-BR" w:eastAsia="es-ES"/>
    </w:r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C329C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5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D104C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104C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104C5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104C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104C5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104C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04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3FB0986-70FD-4815-9BA7-F52903E97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2362</Words>
  <Characters>12757</Characters>
  <Application>Microsoft Office Word</Application>
  <DocSecurity>0</DocSecurity>
  <Lines>106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10</cp:revision>
  <cp:lastPrinted>2017-10-09T19:08:00Z</cp:lastPrinted>
  <dcterms:created xsi:type="dcterms:W3CDTF">2017-12-02T15:02:00Z</dcterms:created>
  <dcterms:modified xsi:type="dcterms:W3CDTF">2017-12-12T01:06:00Z</dcterms:modified>
</cp:coreProperties>
</file>