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4DC10" w14:textId="69610680" w:rsidR="005F5ADF" w:rsidRDefault="005F5ADF" w:rsidP="005F5ADF">
      <w:pPr>
        <w:pStyle w:val="00cabeos"/>
      </w:pPr>
      <w:r w:rsidRPr="000525FA">
        <w:t xml:space="preserve">Sequências didáticas </w:t>
      </w:r>
      <w:r w:rsidR="00736F77">
        <w:t>–</w:t>
      </w:r>
      <w:r w:rsidRPr="000525FA">
        <w:t xml:space="preserve"> </w:t>
      </w:r>
      <w:r w:rsidR="007217F0">
        <w:t>3</w:t>
      </w:r>
      <w:r w:rsidRPr="000525FA">
        <w:t xml:space="preserve">º bimestre </w:t>
      </w:r>
    </w:p>
    <w:p w14:paraId="673BE2B9" w14:textId="77777777" w:rsidR="0047540C" w:rsidRDefault="0047540C" w:rsidP="007217F0">
      <w:pPr>
        <w:pStyle w:val="00P1"/>
      </w:pPr>
    </w:p>
    <w:p w14:paraId="604BA923" w14:textId="78DA3BFA" w:rsidR="007217F0" w:rsidRDefault="007217F0" w:rsidP="007217F0">
      <w:pPr>
        <w:pStyle w:val="00P1"/>
      </w:pPr>
      <w:r>
        <w:t>S3</w:t>
      </w:r>
      <w:r>
        <w:rPr>
          <w:vertAlign w:val="subscript"/>
        </w:rPr>
        <w:t>2</w:t>
      </w:r>
    </w:p>
    <w:p w14:paraId="4B4049B5" w14:textId="77777777" w:rsidR="0047540C" w:rsidRDefault="0047540C" w:rsidP="007217F0">
      <w:pPr>
        <w:pStyle w:val="00PESO2"/>
      </w:pPr>
    </w:p>
    <w:p w14:paraId="2E07270B" w14:textId="3476C3BF" w:rsidR="007217F0" w:rsidRDefault="007217F0" w:rsidP="007217F0">
      <w:pPr>
        <w:pStyle w:val="00PESO2"/>
        <w:rPr>
          <w:sz w:val="24"/>
          <w:szCs w:val="24"/>
        </w:rPr>
      </w:pPr>
      <w:r>
        <w:t>Livro do estudante</w:t>
      </w:r>
    </w:p>
    <w:p w14:paraId="6371A969" w14:textId="1F8A3DE4" w:rsidR="007217F0" w:rsidRDefault="007217F0" w:rsidP="007217F0">
      <w:pPr>
        <w:pStyle w:val="00textosemparagrafo"/>
      </w:pPr>
      <w:r>
        <w:t>Unidade 8</w:t>
      </w:r>
      <w:r w:rsidRPr="006E56E1">
        <w:t xml:space="preserve"> –</w:t>
      </w:r>
      <w:r>
        <w:t xml:space="preserve"> Mais subtrações</w:t>
      </w:r>
    </w:p>
    <w:p w14:paraId="1A7D07E0" w14:textId="77777777" w:rsidR="007217F0" w:rsidRDefault="007217F0" w:rsidP="007217F0">
      <w:pPr>
        <w:pStyle w:val="00textosemparagrafo"/>
      </w:pPr>
    </w:p>
    <w:p w14:paraId="49A3D0F9" w14:textId="607FC351" w:rsidR="007217F0" w:rsidRDefault="007217F0" w:rsidP="007217F0">
      <w:pPr>
        <w:pStyle w:val="00PESO2"/>
        <w:rPr>
          <w:szCs w:val="24"/>
        </w:rPr>
      </w:pPr>
      <w:r>
        <w:t>Unidade</w:t>
      </w:r>
      <w:r w:rsidR="008E4948">
        <w:t>s</w:t>
      </w:r>
      <w:r>
        <w:t xml:space="preserve"> temática</w:t>
      </w:r>
      <w:r w:rsidR="008E4948">
        <w:t>s</w:t>
      </w:r>
    </w:p>
    <w:p w14:paraId="2C94CDEE" w14:textId="3B05CFE7" w:rsidR="007217F0" w:rsidRDefault="007217F0" w:rsidP="007217F0">
      <w:pPr>
        <w:pStyle w:val="00textosemparagrafo"/>
      </w:pPr>
      <w:r>
        <w:t>Números</w:t>
      </w:r>
    </w:p>
    <w:p w14:paraId="63ACE565" w14:textId="1D7AAE0F" w:rsidR="007217F0" w:rsidRDefault="005E1485" w:rsidP="007217F0">
      <w:pPr>
        <w:pStyle w:val="00textosemparagrafo"/>
      </w:pPr>
      <w:r>
        <w:t xml:space="preserve">Probabilidade e </w:t>
      </w:r>
      <w:r w:rsidR="00951228">
        <w:t>E</w:t>
      </w:r>
      <w:r w:rsidR="007217F0">
        <w:t>statística</w:t>
      </w:r>
    </w:p>
    <w:p w14:paraId="7AE94DE5" w14:textId="77777777" w:rsidR="007217F0" w:rsidRPr="00736F77" w:rsidRDefault="007217F0" w:rsidP="007217F0">
      <w:pPr>
        <w:spacing w:line="360" w:lineRule="auto"/>
        <w:rPr>
          <w:rFonts w:ascii="Arial" w:eastAsia="Arial" w:hAnsi="Arial" w:cs="Arial"/>
        </w:rPr>
      </w:pPr>
    </w:p>
    <w:p w14:paraId="635E5435" w14:textId="77777777" w:rsidR="007217F0" w:rsidRDefault="007217F0" w:rsidP="007217F0">
      <w:pPr>
        <w:pStyle w:val="00PESO2"/>
      </w:pPr>
      <w:r>
        <w:t>Objetivos</w:t>
      </w:r>
    </w:p>
    <w:p w14:paraId="34D16593" w14:textId="276FB273" w:rsidR="007217F0" w:rsidRDefault="007217F0" w:rsidP="007217F0">
      <w:pPr>
        <w:pStyle w:val="00Textogeralbullet"/>
      </w:pPr>
      <w:r>
        <w:t>Resolver e elaborar problemas de subtração, envolvendo números de até três ordens, com os significados de tirar, completar e comparar, utilizando estratégias pessoais ou convencionais, com o apoio de materiais manipuláveis e utilizando estratégias de cálculo mental.</w:t>
      </w:r>
    </w:p>
    <w:p w14:paraId="60327697" w14:textId="031DB7FA" w:rsidR="007217F0" w:rsidRDefault="007217F0" w:rsidP="007217F0">
      <w:pPr>
        <w:pStyle w:val="00Textogeralbullet"/>
      </w:pPr>
      <w:r>
        <w:t>Organizar dados em tabelas de dupla entrada e construí-las.</w:t>
      </w:r>
    </w:p>
    <w:p w14:paraId="0AFC75EC" w14:textId="05174091" w:rsidR="007217F0" w:rsidRDefault="007217F0" w:rsidP="007217F0">
      <w:pPr>
        <w:pStyle w:val="00Textogeralbullet"/>
      </w:pPr>
      <w:r>
        <w:t xml:space="preserve">Retomar os conceitos trabalhados ao longo da </w:t>
      </w:r>
      <w:r w:rsidR="008B4082">
        <w:t>U</w:t>
      </w:r>
      <w:r>
        <w:t>nidade.</w:t>
      </w:r>
    </w:p>
    <w:p w14:paraId="762ACD89" w14:textId="77777777" w:rsidR="005E1485" w:rsidRDefault="007217F0" w:rsidP="007217F0">
      <w:pPr>
        <w:pStyle w:val="00textosemparagrafo"/>
        <w:rPr>
          <w:rFonts w:eastAsia="Arial"/>
        </w:rPr>
      </w:pPr>
      <w:bookmarkStart w:id="0" w:name="_30j0zll" w:colFirst="0" w:colLast="0"/>
      <w:bookmarkEnd w:id="0"/>
      <w:r w:rsidRPr="00D715B5">
        <w:rPr>
          <w:rFonts w:eastAsia="Arial"/>
          <w:b/>
        </w:rPr>
        <w:t>Observação</w:t>
      </w:r>
      <w:r>
        <w:rPr>
          <w:rFonts w:eastAsia="Arial"/>
        </w:rPr>
        <w:t>: Estes objetivos favorecem o desenvolvimento das seguintes habilidades apresentadas na BNCC (3</w:t>
      </w:r>
      <w:r w:rsidR="003D5326" w:rsidRPr="003D5326">
        <w:rPr>
          <w:rFonts w:eastAsia="Arial"/>
          <w:u w:val="single"/>
          <w:vertAlign w:val="superscript"/>
        </w:rPr>
        <w:t>a</w:t>
      </w:r>
      <w:r>
        <w:rPr>
          <w:rFonts w:eastAsia="Arial"/>
        </w:rPr>
        <w:t xml:space="preserve"> versão):</w:t>
      </w:r>
    </w:p>
    <w:p w14:paraId="0DD619D4" w14:textId="77777777" w:rsidR="005E1485" w:rsidRPr="00951228" w:rsidRDefault="005E1485" w:rsidP="007217F0">
      <w:pPr>
        <w:pStyle w:val="00textosemparagrafo"/>
        <w:rPr>
          <w:rFonts w:eastAsia="Arial"/>
        </w:rPr>
      </w:pPr>
      <w:r>
        <w:rPr>
          <w:rFonts w:eastAsia="Arial"/>
        </w:rPr>
        <w:t>(</w:t>
      </w:r>
      <w:r w:rsidR="007217F0">
        <w:rPr>
          <w:rFonts w:eastAsia="Arial"/>
        </w:rPr>
        <w:t>EF02MA05</w:t>
      </w:r>
      <w:r>
        <w:rPr>
          <w:rFonts w:eastAsia="Arial"/>
        </w:rPr>
        <w:t>)</w:t>
      </w:r>
      <w:r w:rsidR="007217F0">
        <w:rPr>
          <w:rFonts w:eastAsia="Arial"/>
          <w:i/>
        </w:rPr>
        <w:t xml:space="preserve"> </w:t>
      </w:r>
      <w:r w:rsidR="007217F0" w:rsidRPr="005E1485">
        <w:rPr>
          <w:rFonts w:eastAsia="Arial"/>
        </w:rPr>
        <w:t>Construir fatos básicos da adição e subtração e utilizá-los no cálculo mental ou escrito</w:t>
      </w:r>
      <w:r w:rsidR="007217F0">
        <w:rPr>
          <w:rFonts w:eastAsia="Arial"/>
          <w:i/>
        </w:rPr>
        <w:t>.</w:t>
      </w:r>
    </w:p>
    <w:p w14:paraId="4AEA95EB" w14:textId="22519623" w:rsidR="005E1485" w:rsidRDefault="005E1485" w:rsidP="007217F0">
      <w:pPr>
        <w:pStyle w:val="00textosemparagrafo"/>
      </w:pPr>
      <w:r w:rsidRPr="005E1485">
        <w:rPr>
          <w:rFonts w:eastAsia="Arial"/>
        </w:rPr>
        <w:t>(</w:t>
      </w:r>
      <w:r w:rsidR="007217F0">
        <w:rPr>
          <w:rFonts w:eastAsia="Arial"/>
        </w:rPr>
        <w:t>EF02MA06</w:t>
      </w:r>
      <w:r>
        <w:rPr>
          <w:rFonts w:eastAsia="Arial"/>
        </w:rPr>
        <w:t>)</w:t>
      </w:r>
      <w:r w:rsidR="007217F0">
        <w:rPr>
          <w:rFonts w:eastAsia="Arial"/>
          <w:i/>
        </w:rPr>
        <w:t xml:space="preserve"> </w:t>
      </w:r>
      <w:r w:rsidR="007217F0" w:rsidRPr="005E1485">
        <w:rPr>
          <w:rFonts w:eastAsia="Arial"/>
        </w:rPr>
        <w:t>Resolver e elaborar problemas de adição e de subtração, envolvendo números de até três ordens, com os significados de juntar, acrescentar, separar, retirar, utilizando estratégias pessoais ou convencionais.</w:t>
      </w:r>
    </w:p>
    <w:p w14:paraId="124483E7" w14:textId="0CC12667" w:rsidR="007217F0" w:rsidRPr="00951228" w:rsidRDefault="005E1485" w:rsidP="007217F0">
      <w:pPr>
        <w:pStyle w:val="00textosemparagrafo"/>
        <w:rPr>
          <w:rFonts w:eastAsia="Arial"/>
        </w:rPr>
      </w:pPr>
      <w:r>
        <w:t>(</w:t>
      </w:r>
      <w:r w:rsidR="007217F0" w:rsidRPr="006030BC">
        <w:rPr>
          <w:rFonts w:eastAsia="Arial"/>
        </w:rPr>
        <w:t>EF02MA22</w:t>
      </w:r>
      <w:r>
        <w:rPr>
          <w:rFonts w:eastAsia="Arial"/>
        </w:rPr>
        <w:t>)</w:t>
      </w:r>
      <w:r w:rsidR="007217F0" w:rsidRPr="006030BC">
        <w:rPr>
          <w:rFonts w:eastAsia="Arial"/>
        </w:rPr>
        <w:t xml:space="preserve"> </w:t>
      </w:r>
      <w:r w:rsidR="007217F0" w:rsidRPr="005E1485">
        <w:rPr>
          <w:rFonts w:eastAsia="Arial"/>
        </w:rPr>
        <w:t>Comparar informações de pesquisas apresentadas por meio de tabelas de dupla entrada e em gráficos de colunas simples ou barras, para melhor compreender aspectos da realidade próxima.</w:t>
      </w:r>
    </w:p>
    <w:p w14:paraId="6984EBFD" w14:textId="77777777" w:rsidR="007217F0" w:rsidRPr="00736F77" w:rsidRDefault="007217F0" w:rsidP="007217F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rPr>
      </w:pPr>
    </w:p>
    <w:p w14:paraId="2B5E3628" w14:textId="77777777" w:rsidR="007217F0" w:rsidRDefault="007217F0" w:rsidP="007217F0">
      <w:pPr>
        <w:pStyle w:val="00PESO2"/>
        <w:rPr>
          <w:szCs w:val="24"/>
        </w:rPr>
      </w:pPr>
      <w:r>
        <w:t>Número de aulas estimado</w:t>
      </w:r>
    </w:p>
    <w:p w14:paraId="58506FED" w14:textId="6D4ECDA1" w:rsidR="007217F0" w:rsidRDefault="007217F0" w:rsidP="007217F0">
      <w:pPr>
        <w:pStyle w:val="00textosemparagrafo"/>
        <w:rPr>
          <w:sz w:val="24"/>
          <w:szCs w:val="24"/>
        </w:rPr>
      </w:pPr>
      <w:r>
        <w:t>7 aulas (de 40 a 50 minutos cada uma)</w:t>
      </w:r>
    </w:p>
    <w:p w14:paraId="20E2B74F" w14:textId="3B2B31A5" w:rsidR="00802EDC" w:rsidRDefault="00802EDC">
      <w:pPr>
        <w:rPr>
          <w:rFonts w:ascii="Arial" w:eastAsia="Arial" w:hAnsi="Arial" w:cs="Arial"/>
          <w:b/>
        </w:rPr>
      </w:pPr>
      <w:r>
        <w:rPr>
          <w:rFonts w:ascii="Arial" w:eastAsia="Arial" w:hAnsi="Arial" w:cs="Arial"/>
          <w:b/>
        </w:rPr>
        <w:br w:type="page"/>
      </w:r>
    </w:p>
    <w:p w14:paraId="349F0DDE" w14:textId="77777777" w:rsidR="007217F0" w:rsidRDefault="007217F0" w:rsidP="007217F0">
      <w:pPr>
        <w:pStyle w:val="00PESO2"/>
      </w:pPr>
      <w:r>
        <w:lastRenderedPageBreak/>
        <w:t>Aula 1</w:t>
      </w:r>
    </w:p>
    <w:p w14:paraId="7000F027" w14:textId="77777777" w:rsidR="00951228" w:rsidRDefault="00951228" w:rsidP="007217F0">
      <w:pPr>
        <w:pStyle w:val="00peso3"/>
      </w:pPr>
    </w:p>
    <w:p w14:paraId="54E3D204" w14:textId="7E4674EF" w:rsidR="007217F0" w:rsidRDefault="007217F0" w:rsidP="007217F0">
      <w:pPr>
        <w:pStyle w:val="00peso3"/>
        <w:rPr>
          <w:szCs w:val="24"/>
        </w:rPr>
      </w:pPr>
      <w:r>
        <w:t xml:space="preserve">Conteúdo </w:t>
      </w:r>
      <w:r w:rsidR="0047540C">
        <w:t>específico</w:t>
      </w:r>
    </w:p>
    <w:p w14:paraId="42FCD186" w14:textId="5AFA7696" w:rsidR="007217F0" w:rsidRDefault="007217F0" w:rsidP="007217F0">
      <w:pPr>
        <w:pStyle w:val="00textosemparagrafo"/>
      </w:pPr>
      <w:r>
        <w:t>Subtração com uso do material dourado</w:t>
      </w:r>
    </w:p>
    <w:p w14:paraId="0F2F555E" w14:textId="77777777" w:rsidR="007217F0" w:rsidRDefault="007217F0" w:rsidP="007217F0">
      <w:pPr>
        <w:pStyle w:val="00textosemparagrafo"/>
      </w:pPr>
    </w:p>
    <w:p w14:paraId="77FED4FF" w14:textId="77777777" w:rsidR="007217F0" w:rsidRDefault="007217F0" w:rsidP="007217F0">
      <w:pPr>
        <w:pStyle w:val="00peso3"/>
        <w:rPr>
          <w:szCs w:val="24"/>
        </w:rPr>
      </w:pPr>
      <w:r>
        <w:t>Recursos didáticos</w:t>
      </w:r>
    </w:p>
    <w:p w14:paraId="063E3A3E" w14:textId="6696ED5B" w:rsidR="007217F0" w:rsidRDefault="007217F0" w:rsidP="007217F0">
      <w:pPr>
        <w:pStyle w:val="00Textogeralbullet"/>
      </w:pPr>
      <w:r w:rsidRPr="003E7D39">
        <w:t>Páginas 147 e 148</w:t>
      </w:r>
      <w:r>
        <w:t xml:space="preserve"> do </w:t>
      </w:r>
      <w:r>
        <w:rPr>
          <w:i/>
        </w:rPr>
        <w:t>Livro do estudante</w:t>
      </w:r>
      <w:r>
        <w:t>.</w:t>
      </w:r>
    </w:p>
    <w:p w14:paraId="1C4D1CE4" w14:textId="471C9A18" w:rsidR="007217F0" w:rsidRDefault="007217F0" w:rsidP="007217F0">
      <w:pPr>
        <w:pStyle w:val="00Textogeralbullet"/>
      </w:pPr>
      <w:r>
        <w:t>Material dourado.</w:t>
      </w:r>
    </w:p>
    <w:p w14:paraId="4DDAB0DB" w14:textId="36E62F98" w:rsidR="00C56E3A" w:rsidRDefault="00C56E3A">
      <w:pPr>
        <w:rPr>
          <w:rFonts w:ascii="Tahoma" w:eastAsiaTheme="minorEastAsia" w:hAnsi="Tahoma" w:cs="Arial"/>
          <w:color w:val="000000"/>
          <w:sz w:val="22"/>
          <w:szCs w:val="22"/>
          <w:lang w:eastAsia="es-ES"/>
        </w:rPr>
      </w:pPr>
    </w:p>
    <w:p w14:paraId="555A0B6D" w14:textId="77777777" w:rsidR="007217F0" w:rsidRDefault="007217F0" w:rsidP="007217F0">
      <w:pPr>
        <w:pStyle w:val="00peso3"/>
        <w:rPr>
          <w:szCs w:val="24"/>
        </w:rPr>
      </w:pPr>
      <w:r>
        <w:t>Encaminhamento</w:t>
      </w:r>
    </w:p>
    <w:p w14:paraId="2CE9C770" w14:textId="77777777" w:rsidR="00C56E3A" w:rsidRDefault="007217F0" w:rsidP="003E7D39">
      <w:pPr>
        <w:pStyle w:val="00Textogeralbullet"/>
      </w:pPr>
      <w:r>
        <w:t xml:space="preserve">Leia com os alunos o texto da </w:t>
      </w:r>
      <w:r w:rsidRPr="003E7D39">
        <w:t>página 147</w:t>
      </w:r>
      <w:r>
        <w:t xml:space="preserve"> do </w:t>
      </w:r>
      <w:r w:rsidRPr="003E7D39">
        <w:rPr>
          <w:i/>
        </w:rPr>
        <w:t>Livro do estudante</w:t>
      </w:r>
      <w:r>
        <w:t xml:space="preserve">, solicitando que observem como </w:t>
      </w:r>
      <w:proofErr w:type="spellStart"/>
      <w:r>
        <w:t>Iaci</w:t>
      </w:r>
      <w:proofErr w:type="spellEnd"/>
      <w:r>
        <w:t xml:space="preserve"> calculou o resultado. Essa atividade retoma os conhecimentos anteriores dos alunos sobre o uso do material dourado na subtração (leia mais orientações na </w:t>
      </w:r>
      <w:r w:rsidRPr="003E7D39">
        <w:t>página 147</w:t>
      </w:r>
      <w:r>
        <w:t xml:space="preserve"> do </w:t>
      </w:r>
      <w:r w:rsidRPr="003E7D39">
        <w:rPr>
          <w:i/>
        </w:rPr>
        <w:t>Manual do professor</w:t>
      </w:r>
      <w:r>
        <w:t xml:space="preserve"> impresso).</w:t>
      </w:r>
    </w:p>
    <w:p w14:paraId="7F746E79" w14:textId="39F23656" w:rsidR="007217F0" w:rsidRDefault="007217F0" w:rsidP="007217F0">
      <w:pPr>
        <w:pStyle w:val="00Textogeralbullet"/>
      </w:pPr>
      <w:r>
        <w:t>Caso não tenha acesso à Coleção, retome com os alunos a subtração com o material dourado e proponha atividades orientando-os a utilizá-lo.</w:t>
      </w:r>
    </w:p>
    <w:p w14:paraId="30BF122B" w14:textId="1C1B6473" w:rsidR="007217F0" w:rsidRDefault="007217F0" w:rsidP="007217F0">
      <w:pPr>
        <w:pStyle w:val="00Textogeralbullet"/>
      </w:pPr>
      <w:r>
        <w:t xml:space="preserve">Proponha que façam a leitura e a resolução da atividade da </w:t>
      </w:r>
      <w:r w:rsidRPr="003E7D39">
        <w:t>página 148</w:t>
      </w:r>
      <w:r>
        <w:t xml:space="preserve"> (consulte mais orientações na </w:t>
      </w:r>
      <w:r w:rsidRPr="003E7D39">
        <w:t>página 148</w:t>
      </w:r>
      <w:r>
        <w:t xml:space="preserve"> do </w:t>
      </w:r>
      <w:r>
        <w:rPr>
          <w:i/>
        </w:rPr>
        <w:t>Manual do professor</w:t>
      </w:r>
      <w:r>
        <w:t xml:space="preserve"> impresso). </w:t>
      </w:r>
      <w:r w:rsidRPr="009506E1">
        <w:t>Se julgar oportuno, trabalhe com duplas produtivas agrupando os alunos de modo que, na dupla, haja troca de experiências para que a aprendizagem aconteça.</w:t>
      </w:r>
      <w:r>
        <w:t xml:space="preserve"> Além disso, o trabalho em cooperação reforça os laços afetivos e de solidariedade entre os alunos. Socialize as respostas.</w:t>
      </w:r>
    </w:p>
    <w:p w14:paraId="2D28B8FD" w14:textId="042F3F4D" w:rsidR="007217F0" w:rsidRDefault="007217F0" w:rsidP="007217F0">
      <w:pPr>
        <w:pStyle w:val="00Textogeralbullet"/>
      </w:pPr>
      <w:r>
        <w:t>Faça uma nova proposta: Jaqueline e Robson colecionam bolinhas de gude. Robson possui 234 bolinhas e Jaqueline 153. Quantas bolinhas Robson tem a mais que Jaqueline? Solicite aos alunos que registrem esse desafio no caderno. Se houver tempo, proponha mais uma situação como essa.</w:t>
      </w:r>
    </w:p>
    <w:p w14:paraId="0E4D92B0" w14:textId="535BD6D5" w:rsidR="007217F0" w:rsidRDefault="003E7D39" w:rsidP="007217F0">
      <w:pPr>
        <w:pStyle w:val="00Textogeralbullet"/>
      </w:pPr>
      <w:r>
        <w:t>Circule</w:t>
      </w:r>
      <w:r w:rsidR="007217F0">
        <w:t xml:space="preserve"> pelas carteiras e observe como os alunos estão resolvendo cada situação.</w:t>
      </w:r>
    </w:p>
    <w:p w14:paraId="51011612" w14:textId="6C70945B" w:rsidR="007217F0" w:rsidRDefault="007217F0" w:rsidP="007217F0">
      <w:pPr>
        <w:pStyle w:val="00Textogeralbullet"/>
      </w:pPr>
      <w:r>
        <w:t>Observe, como forma de avaliação, a participação, o envolvimento dos alunos e os registros que fizeram no livro e no caderno.</w:t>
      </w:r>
    </w:p>
    <w:p w14:paraId="31B889DB" w14:textId="74237C8C" w:rsidR="00802EDC" w:rsidRDefault="00802EDC">
      <w:pPr>
        <w:rPr>
          <w:rFonts w:ascii="Tahoma" w:eastAsia="Arial" w:hAnsi="Tahoma" w:cs="Arial"/>
          <w:color w:val="000000"/>
          <w:sz w:val="22"/>
          <w:szCs w:val="22"/>
          <w:lang w:eastAsia="es-ES"/>
        </w:rPr>
      </w:pPr>
      <w:r>
        <w:rPr>
          <w:rFonts w:eastAsia="Arial"/>
        </w:rPr>
        <w:br w:type="page"/>
      </w:r>
    </w:p>
    <w:p w14:paraId="0F8D5DD2" w14:textId="77777777" w:rsidR="007217F0" w:rsidRDefault="007217F0" w:rsidP="007217F0">
      <w:pPr>
        <w:pStyle w:val="00PESO2"/>
      </w:pPr>
      <w:r>
        <w:lastRenderedPageBreak/>
        <w:t>Aula 2</w:t>
      </w:r>
    </w:p>
    <w:p w14:paraId="2416201E" w14:textId="77777777" w:rsidR="00951228" w:rsidRDefault="00951228" w:rsidP="007217F0">
      <w:pPr>
        <w:pStyle w:val="00peso3"/>
      </w:pPr>
    </w:p>
    <w:p w14:paraId="3D54EACD" w14:textId="34BF25B3" w:rsidR="007217F0" w:rsidRDefault="007217F0" w:rsidP="007217F0">
      <w:pPr>
        <w:pStyle w:val="00peso3"/>
        <w:rPr>
          <w:szCs w:val="24"/>
        </w:rPr>
      </w:pPr>
      <w:r>
        <w:t>Conteúdo específico</w:t>
      </w:r>
    </w:p>
    <w:p w14:paraId="7DC08612" w14:textId="5BEB273D" w:rsidR="007217F0" w:rsidRDefault="007217F0" w:rsidP="007217F0">
      <w:pPr>
        <w:pStyle w:val="00textosemparagrafo"/>
      </w:pPr>
      <w:r>
        <w:t>Subtração com uso do material dourado</w:t>
      </w:r>
    </w:p>
    <w:p w14:paraId="2115EDF1" w14:textId="77777777" w:rsidR="007217F0" w:rsidRDefault="007217F0" w:rsidP="007217F0">
      <w:pPr>
        <w:pStyle w:val="00textosemparagrafo"/>
      </w:pPr>
    </w:p>
    <w:p w14:paraId="5DE46B4E" w14:textId="77777777" w:rsidR="007217F0" w:rsidRDefault="007217F0" w:rsidP="007217F0">
      <w:pPr>
        <w:pStyle w:val="00peso3"/>
        <w:rPr>
          <w:szCs w:val="24"/>
        </w:rPr>
      </w:pPr>
      <w:r>
        <w:t>Recursos didáticos</w:t>
      </w:r>
    </w:p>
    <w:p w14:paraId="1EF57876" w14:textId="35F846F8" w:rsidR="007217F0" w:rsidRDefault="007217F0" w:rsidP="007217F0">
      <w:pPr>
        <w:pStyle w:val="00Textogeralbullet"/>
      </w:pPr>
      <w:r w:rsidRPr="003E7D39">
        <w:t>Página 149</w:t>
      </w:r>
      <w:r>
        <w:t xml:space="preserve"> do </w:t>
      </w:r>
      <w:r w:rsidRPr="008928C4">
        <w:rPr>
          <w:i/>
        </w:rPr>
        <w:t>Livro do estudante</w:t>
      </w:r>
      <w:r>
        <w:t>.</w:t>
      </w:r>
    </w:p>
    <w:p w14:paraId="4A1B1AA3" w14:textId="10C75EC1" w:rsidR="007217F0" w:rsidRDefault="007217F0" w:rsidP="007217F0">
      <w:pPr>
        <w:pStyle w:val="00Textogeralbullet"/>
      </w:pPr>
      <w:r>
        <w:t>Material dourado.</w:t>
      </w:r>
    </w:p>
    <w:p w14:paraId="0CD9BBE8" w14:textId="4B8AD09A" w:rsidR="007217F0" w:rsidRDefault="007217F0" w:rsidP="007217F0">
      <w:pPr>
        <w:pStyle w:val="00Textogeralbullet"/>
      </w:pPr>
      <w:r>
        <w:t>Jogo “Nunca 10 – subtração”.</w:t>
      </w:r>
    </w:p>
    <w:p w14:paraId="628EB381" w14:textId="77777777" w:rsidR="007217F0" w:rsidRDefault="007217F0" w:rsidP="007217F0">
      <w:pPr>
        <w:pStyle w:val="00textosemparagrafo"/>
      </w:pPr>
    </w:p>
    <w:p w14:paraId="180A5AD9" w14:textId="77777777" w:rsidR="007217F0" w:rsidRDefault="007217F0" w:rsidP="007217F0">
      <w:pPr>
        <w:pStyle w:val="00peso3"/>
        <w:rPr>
          <w:szCs w:val="24"/>
        </w:rPr>
      </w:pPr>
      <w:r>
        <w:t>Encaminhamento</w:t>
      </w:r>
    </w:p>
    <w:p w14:paraId="604BE6B6" w14:textId="5257B376" w:rsidR="007217F0" w:rsidRDefault="007217F0" w:rsidP="007217F0">
      <w:pPr>
        <w:pStyle w:val="00Textogeralbullet"/>
      </w:pPr>
      <w:r>
        <w:t>Prop</w:t>
      </w:r>
      <w:r w:rsidR="00C56E3A">
        <w:t>onha aos alunos as atividades da</w:t>
      </w:r>
      <w:r>
        <w:t xml:space="preserve"> </w:t>
      </w:r>
      <w:r w:rsidR="00C56E3A">
        <w:t>seção</w:t>
      </w:r>
      <w:r>
        <w:t xml:space="preserve"> “</w:t>
      </w:r>
      <w:r w:rsidRPr="00370275">
        <w:t>Praticando</w:t>
      </w:r>
      <w:r>
        <w:t>”</w:t>
      </w:r>
      <w:r w:rsidRPr="00370275">
        <w:t xml:space="preserve"> </w:t>
      </w:r>
      <w:r>
        <w:t xml:space="preserve">da </w:t>
      </w:r>
      <w:r w:rsidRPr="003E7D39">
        <w:t>página 149</w:t>
      </w:r>
      <w:r>
        <w:t xml:space="preserve"> do </w:t>
      </w:r>
      <w:r>
        <w:rPr>
          <w:i/>
        </w:rPr>
        <w:t>Livro do estudante</w:t>
      </w:r>
      <w:r>
        <w:t xml:space="preserve">. Peça-lhes que façam a leitura das atividades (leia mais orientações na </w:t>
      </w:r>
      <w:r w:rsidRPr="003E7D39">
        <w:t>página 149</w:t>
      </w:r>
      <w:r>
        <w:t xml:space="preserve"> do </w:t>
      </w:r>
      <w:r>
        <w:rPr>
          <w:i/>
        </w:rPr>
        <w:t>Manual do professor</w:t>
      </w:r>
      <w:r>
        <w:t xml:space="preserve"> impresso). Se julgar oportuno, trabalhe com duplas produtivas e distribua aos alunos o material dourado, que vai auxiliá-los na resolução das tarefas. Caso não tenha acesso à Coleção, proponha aos alunos atividades que envolvam as ideias de “tirar”, “a mais”, “a menos” para que trabalhem a subtração com o material dourado; por exemplo: “Lucas tinha 42 reais, gastou 22 na compra de um livro. Com quantos reais Lucas ficou?”; “Marcos colou 58 figurinhas em seu álbum. Cecília colou 74 figurinhas. Quantas figurinhas Cecília colou a mais que Marcos?”, entre outras atividades que trabalhem outras ideias da subtração.</w:t>
      </w:r>
    </w:p>
    <w:p w14:paraId="3F3A44F9" w14:textId="77777777" w:rsidR="00802EDC" w:rsidRDefault="007217F0" w:rsidP="007230E0">
      <w:pPr>
        <w:pStyle w:val="00Textogeralbullet"/>
      </w:pPr>
      <w:r>
        <w:t xml:space="preserve">Caminhe pela sala e observe como os alunos estão resolvendo as atividades, caso seja necessário, faça intervenções de modo que </w:t>
      </w:r>
      <w:r w:rsidR="00C56E3A">
        <w:t>eles</w:t>
      </w:r>
      <w:r>
        <w:t xml:space="preserve"> observem as trocas das centenas, dezenas e unidades na subtração; verifique se a maneira que resolveram responde as questões corretamente. Socialize as respostas dos alunos.</w:t>
      </w:r>
    </w:p>
    <w:p w14:paraId="2C28FD27" w14:textId="199119B0" w:rsidR="007217F0" w:rsidRDefault="007217F0" w:rsidP="007217F0">
      <w:pPr>
        <w:pStyle w:val="00Textogeralbullet"/>
      </w:pPr>
      <w:r>
        <w:t>Aproveite para trabalhar com o vocabulário “a mais”, “quanto ficou” e “ainda precisa fazer” e o seu significado na subtração.</w:t>
      </w:r>
    </w:p>
    <w:p w14:paraId="3B847D69" w14:textId="16DB0B38" w:rsidR="007217F0" w:rsidRDefault="007217F0" w:rsidP="007217F0">
      <w:pPr>
        <w:pStyle w:val="00Textogeralbullet"/>
      </w:pPr>
      <w:r>
        <w:t>Proponha o jogo “</w:t>
      </w:r>
      <w:r w:rsidRPr="00370275">
        <w:t>Nunca 10</w:t>
      </w:r>
      <w:r>
        <w:t xml:space="preserve"> – subtração”. Explique que deverão jogar iniciando pela centena (com a placa do material dourado) e terminando quando ficarem sem nenhuma unidade em seu tabuleiro. Para isso, os alunos devem ir </w:t>
      </w:r>
      <w:proofErr w:type="spellStart"/>
      <w:r>
        <w:t>desagrupando</w:t>
      </w:r>
      <w:proofErr w:type="spellEnd"/>
      <w:r>
        <w:t xml:space="preserve"> o material; por exemplo, se no dado cair o número 4, eles deverão </w:t>
      </w:r>
      <w:proofErr w:type="spellStart"/>
      <w:r>
        <w:t>desagrupar</w:t>
      </w:r>
      <w:proofErr w:type="spellEnd"/>
      <w:r>
        <w:t xml:space="preserve"> a centena em dez dezenas e uma dezena em dez unidades para que possam fazer a jogada retirando 4 unidades. Devem continuar o jogo até que fiquem sem unidades. Se um aluno estiver com uma unidade em seu tabuleiro, deverá tirar o número 1 no dado, se não conseguir, passa a vez para o próximo jogador. </w:t>
      </w:r>
    </w:p>
    <w:p w14:paraId="64CC007B" w14:textId="6C4A310B" w:rsidR="007217F0" w:rsidRDefault="007217F0" w:rsidP="007217F0">
      <w:pPr>
        <w:pStyle w:val="00Textogeralbullet"/>
      </w:pPr>
      <w:r>
        <w:t>Como forma de avaliação, observe a participação e o envolvimento dos alunos, no momento de resolver as atividades e ao jogar; viste as atividades registradas no livro.</w:t>
      </w:r>
    </w:p>
    <w:p w14:paraId="6DF3827F" w14:textId="24579784" w:rsidR="00802EDC" w:rsidRDefault="00802EDC">
      <w:pPr>
        <w:rPr>
          <w:rFonts w:ascii="Tahoma" w:eastAsiaTheme="minorEastAsia" w:hAnsi="Tahoma" w:cs="Arial"/>
          <w:color w:val="000000"/>
          <w:sz w:val="22"/>
          <w:szCs w:val="22"/>
          <w:lang w:eastAsia="es-ES"/>
        </w:rPr>
      </w:pPr>
      <w:r>
        <w:br w:type="page"/>
      </w:r>
    </w:p>
    <w:p w14:paraId="5CC4128C" w14:textId="77777777" w:rsidR="007217F0" w:rsidRDefault="007217F0" w:rsidP="007217F0">
      <w:pPr>
        <w:pStyle w:val="00PESO2"/>
      </w:pPr>
      <w:r>
        <w:lastRenderedPageBreak/>
        <w:t>Aula 3</w:t>
      </w:r>
    </w:p>
    <w:p w14:paraId="0D805C7C" w14:textId="77777777" w:rsidR="007230E0" w:rsidRDefault="007230E0" w:rsidP="007217F0">
      <w:pPr>
        <w:pStyle w:val="00peso3"/>
      </w:pPr>
    </w:p>
    <w:p w14:paraId="69085A94" w14:textId="7116A9E3" w:rsidR="007217F0" w:rsidRDefault="007217F0" w:rsidP="007217F0">
      <w:pPr>
        <w:pStyle w:val="00peso3"/>
        <w:rPr>
          <w:szCs w:val="24"/>
        </w:rPr>
      </w:pPr>
      <w:r>
        <w:t>Conteúdo específico</w:t>
      </w:r>
    </w:p>
    <w:p w14:paraId="0087BD48" w14:textId="695D4EBA" w:rsidR="007217F0" w:rsidRDefault="007217F0" w:rsidP="007217F0">
      <w:pPr>
        <w:pStyle w:val="00textosemparagrafo"/>
      </w:pPr>
      <w:r>
        <w:t>Subtração com uso do ábaco</w:t>
      </w:r>
    </w:p>
    <w:p w14:paraId="716DE6F9" w14:textId="77777777" w:rsidR="007217F0" w:rsidRDefault="007217F0" w:rsidP="007217F0">
      <w:pPr>
        <w:pStyle w:val="00textosemparagrafo"/>
      </w:pPr>
    </w:p>
    <w:p w14:paraId="72751AA4" w14:textId="77777777" w:rsidR="007217F0" w:rsidRDefault="007217F0" w:rsidP="007217F0">
      <w:pPr>
        <w:pStyle w:val="00peso3"/>
        <w:rPr>
          <w:szCs w:val="24"/>
        </w:rPr>
      </w:pPr>
      <w:r>
        <w:t>Recursos didáticos</w:t>
      </w:r>
    </w:p>
    <w:p w14:paraId="118BFB38" w14:textId="75485AB2" w:rsidR="007217F0" w:rsidRDefault="007217F0" w:rsidP="007217F0">
      <w:pPr>
        <w:pStyle w:val="00Textogeralbullet"/>
      </w:pPr>
      <w:r w:rsidRPr="003E7D39">
        <w:t>Páginas 150 e 151</w:t>
      </w:r>
      <w:r>
        <w:t xml:space="preserve"> do </w:t>
      </w:r>
      <w:r>
        <w:rPr>
          <w:i/>
        </w:rPr>
        <w:t>Livro do estudante</w:t>
      </w:r>
      <w:r>
        <w:t>.</w:t>
      </w:r>
    </w:p>
    <w:p w14:paraId="4231591A" w14:textId="73CC477C" w:rsidR="007217F0" w:rsidRDefault="007217F0" w:rsidP="007217F0">
      <w:pPr>
        <w:pStyle w:val="00Textogeralbullet"/>
      </w:pPr>
      <w:r>
        <w:t>Ábaco.</w:t>
      </w:r>
    </w:p>
    <w:p w14:paraId="35580C53" w14:textId="77777777" w:rsidR="007217F0" w:rsidRDefault="007217F0" w:rsidP="007217F0">
      <w:pPr>
        <w:pStyle w:val="00textosemparagrafo"/>
      </w:pPr>
    </w:p>
    <w:p w14:paraId="7A341867" w14:textId="77777777" w:rsidR="007217F0" w:rsidRDefault="007217F0" w:rsidP="007217F0">
      <w:pPr>
        <w:pStyle w:val="00peso3"/>
        <w:rPr>
          <w:szCs w:val="24"/>
        </w:rPr>
      </w:pPr>
      <w:r>
        <w:t>Encaminhamento</w:t>
      </w:r>
    </w:p>
    <w:p w14:paraId="3B991F14" w14:textId="7EDF64BE" w:rsidR="007217F0" w:rsidRDefault="007217F0" w:rsidP="007217F0">
      <w:pPr>
        <w:pStyle w:val="00Textogeralbullet"/>
      </w:pPr>
      <w:r>
        <w:t xml:space="preserve">Leia com os alunos o texto da </w:t>
      </w:r>
      <w:r w:rsidRPr="003E7D39">
        <w:t>página 150</w:t>
      </w:r>
      <w:r>
        <w:t xml:space="preserve"> do </w:t>
      </w:r>
      <w:r>
        <w:rPr>
          <w:i/>
        </w:rPr>
        <w:t>Livro do estudante</w:t>
      </w:r>
      <w:r>
        <w:t xml:space="preserve"> e solicite que observem a maneira que Ana utilizou para calcular o resultado. Essa atividade retoma os conhecimentos anteriores dos alunos sobre o uso do ábaco na subtração (leia mais orientações na </w:t>
      </w:r>
      <w:r w:rsidRPr="003E7D39">
        <w:t>página 150</w:t>
      </w:r>
      <w:r>
        <w:t xml:space="preserve"> do </w:t>
      </w:r>
      <w:r>
        <w:rPr>
          <w:i/>
        </w:rPr>
        <w:t>Manual do professor</w:t>
      </w:r>
      <w:r>
        <w:t xml:space="preserve"> impresso).</w:t>
      </w:r>
    </w:p>
    <w:p w14:paraId="7C4A1F40" w14:textId="5B28C13C" w:rsidR="007217F0" w:rsidRDefault="007217F0" w:rsidP="007217F0">
      <w:pPr>
        <w:pStyle w:val="00Textogeralbullet"/>
      </w:pPr>
      <w:r>
        <w:t>Caso não tenha acesso à Coleção, proponha aos alunos subtrações com o uso do ábaco, para que trabalhem decomposições. Posteriormente, oriente-os a fazer essas subtrações com a calculadora.</w:t>
      </w:r>
    </w:p>
    <w:p w14:paraId="429DC40D" w14:textId="458A1082" w:rsidR="007217F0" w:rsidRDefault="007217F0" w:rsidP="007217F0">
      <w:pPr>
        <w:pStyle w:val="00Textogeralbullet"/>
      </w:pPr>
      <w:r>
        <w:t xml:space="preserve">Proponha que façam a atividade da </w:t>
      </w:r>
      <w:r w:rsidRPr="003E7D39">
        <w:t>página 151</w:t>
      </w:r>
      <w:r>
        <w:t xml:space="preserve">. Deixe que a leiam e resolvam (consulte mais orientações na </w:t>
      </w:r>
      <w:r w:rsidRPr="003E7D39">
        <w:t>página 151</w:t>
      </w:r>
      <w:r>
        <w:t xml:space="preserve"> do </w:t>
      </w:r>
      <w:r>
        <w:rPr>
          <w:i/>
        </w:rPr>
        <w:t>Manual do professor</w:t>
      </w:r>
      <w:r>
        <w:t xml:space="preserve"> impresso). Se julgar oportuno, trabalhe com duplas produtivas. Socialize as respostas.</w:t>
      </w:r>
    </w:p>
    <w:p w14:paraId="3976EC7B" w14:textId="5CA832C7" w:rsidR="007217F0" w:rsidRDefault="007217F0" w:rsidP="007217F0">
      <w:pPr>
        <w:pStyle w:val="00Textogeralbullet"/>
      </w:pPr>
      <w:r>
        <w:t>Faça uma nova proposta: “</w:t>
      </w:r>
      <w:proofErr w:type="spellStart"/>
      <w:r>
        <w:t>Átila</w:t>
      </w:r>
      <w:proofErr w:type="spellEnd"/>
      <w:r>
        <w:t xml:space="preserve"> está ajudando sua mãe a preparar os brigadeiros da festa de sua prima. Eles prepararam 300 brigadeiros. Sua prima já veio buscar 150 brigadeiros. Quantos brigadeiros ainda ficaram?”. Solicite aos alunos que registrem esse desafio no caderno. Se julgar oportuno e houver tempo, proponha mais uma situação como essa.</w:t>
      </w:r>
    </w:p>
    <w:p w14:paraId="225B08A5" w14:textId="1ACA0F49" w:rsidR="007217F0" w:rsidRDefault="003E7D39" w:rsidP="007217F0">
      <w:pPr>
        <w:pStyle w:val="00Textogeralbullet"/>
      </w:pPr>
      <w:r>
        <w:t>Circule</w:t>
      </w:r>
      <w:r w:rsidR="007217F0">
        <w:t xml:space="preserve"> pelas carteiras e observe como os alunos estão resolvendo cada situação.</w:t>
      </w:r>
    </w:p>
    <w:p w14:paraId="1967733E" w14:textId="0A3BE637" w:rsidR="007217F0" w:rsidRDefault="007217F0" w:rsidP="007217F0">
      <w:pPr>
        <w:pStyle w:val="00Textogeralbullet"/>
      </w:pPr>
      <w:r>
        <w:t>Observe, como forma de avaliação, a participação, o envolvimento dos alunos e os registros que fizeram no livro e no caderno.</w:t>
      </w:r>
    </w:p>
    <w:p w14:paraId="30BCC813" w14:textId="538F9BE5" w:rsidR="0063173D" w:rsidRPr="00736F77" w:rsidRDefault="0063173D">
      <w:pPr>
        <w:rPr>
          <w:rFonts w:ascii="Arial" w:eastAsia="Arial" w:hAnsi="Arial" w:cs="Arial"/>
        </w:rPr>
      </w:pPr>
      <w:r w:rsidRPr="00736F77">
        <w:rPr>
          <w:rFonts w:ascii="Arial" w:eastAsia="Arial" w:hAnsi="Arial" w:cs="Arial"/>
        </w:rPr>
        <w:br w:type="page"/>
      </w:r>
    </w:p>
    <w:p w14:paraId="55543D5E" w14:textId="7E011B13" w:rsidR="007217F0" w:rsidRDefault="007217F0" w:rsidP="0063173D">
      <w:pPr>
        <w:pStyle w:val="00PESO2"/>
        <w:ind w:left="0" w:firstLine="0"/>
      </w:pPr>
      <w:r>
        <w:lastRenderedPageBreak/>
        <w:t xml:space="preserve">Aula 4 </w:t>
      </w:r>
    </w:p>
    <w:p w14:paraId="46CDCE64" w14:textId="77777777" w:rsidR="007230E0" w:rsidRDefault="007230E0" w:rsidP="007217F0">
      <w:pPr>
        <w:pStyle w:val="00peso3"/>
      </w:pPr>
    </w:p>
    <w:p w14:paraId="1BC32F65" w14:textId="65A35A58" w:rsidR="007217F0" w:rsidRDefault="007217F0" w:rsidP="007217F0">
      <w:pPr>
        <w:pStyle w:val="00peso3"/>
        <w:rPr>
          <w:szCs w:val="24"/>
        </w:rPr>
      </w:pPr>
      <w:r>
        <w:t>Conteúdo específico</w:t>
      </w:r>
    </w:p>
    <w:p w14:paraId="00206000" w14:textId="181844AE" w:rsidR="007217F0" w:rsidRDefault="007217F0" w:rsidP="0063173D">
      <w:pPr>
        <w:pStyle w:val="00textosemparagrafo"/>
      </w:pPr>
      <w:r>
        <w:t>Subtração</w:t>
      </w:r>
    </w:p>
    <w:p w14:paraId="092C3012" w14:textId="77777777" w:rsidR="0063173D" w:rsidRDefault="0063173D" w:rsidP="0063173D">
      <w:pPr>
        <w:pStyle w:val="00textosemparagrafo"/>
      </w:pPr>
    </w:p>
    <w:p w14:paraId="0D76A1D4" w14:textId="77777777" w:rsidR="007217F0" w:rsidRDefault="007217F0" w:rsidP="007217F0">
      <w:pPr>
        <w:pStyle w:val="00peso3"/>
        <w:rPr>
          <w:szCs w:val="24"/>
        </w:rPr>
      </w:pPr>
      <w:r>
        <w:t>Recursos didáticos</w:t>
      </w:r>
    </w:p>
    <w:p w14:paraId="1B2B0D2C" w14:textId="36FB920A" w:rsidR="007217F0" w:rsidRDefault="007217F0" w:rsidP="007217F0">
      <w:pPr>
        <w:pStyle w:val="00Textogeralbullet"/>
      </w:pPr>
      <w:r w:rsidRPr="003E7D39">
        <w:t>Página 151</w:t>
      </w:r>
      <w:r>
        <w:t xml:space="preserve"> do </w:t>
      </w:r>
      <w:r w:rsidRPr="008928C4">
        <w:rPr>
          <w:i/>
        </w:rPr>
        <w:t>Livro do estudante</w:t>
      </w:r>
      <w:r>
        <w:t>.</w:t>
      </w:r>
    </w:p>
    <w:p w14:paraId="5DA50B94" w14:textId="6C1E5D1A" w:rsidR="007217F0" w:rsidRDefault="007217F0" w:rsidP="007217F0">
      <w:pPr>
        <w:pStyle w:val="00Textogeralbullet"/>
      </w:pPr>
      <w:r>
        <w:t>Calculadora.</w:t>
      </w:r>
    </w:p>
    <w:p w14:paraId="19E74A52" w14:textId="77777777" w:rsidR="007217F0" w:rsidRDefault="007217F0" w:rsidP="007217F0">
      <w:pPr>
        <w:pStyle w:val="00textosemparagrafo"/>
      </w:pPr>
    </w:p>
    <w:p w14:paraId="1FBA0841" w14:textId="77777777" w:rsidR="007217F0" w:rsidRDefault="007217F0" w:rsidP="007217F0">
      <w:pPr>
        <w:pStyle w:val="00peso3"/>
        <w:rPr>
          <w:szCs w:val="24"/>
        </w:rPr>
      </w:pPr>
      <w:r>
        <w:t>Encaminhamento</w:t>
      </w:r>
    </w:p>
    <w:p w14:paraId="3EDB7723" w14:textId="5B6881E7" w:rsidR="007217F0" w:rsidRDefault="007217F0" w:rsidP="007217F0">
      <w:pPr>
        <w:pStyle w:val="00Textogeralbullet"/>
      </w:pPr>
      <w:r>
        <w:t xml:space="preserve">Organize a turma em duplas e proponha aos alunos o jogo </w:t>
      </w:r>
      <w:r w:rsidRPr="00370275">
        <w:t>“Em busca do 0!</w:t>
      </w:r>
      <w:r w:rsidR="00265AA2">
        <w:t xml:space="preserve"> </w:t>
      </w:r>
      <w:proofErr w:type="gramStart"/>
      <w:r w:rsidRPr="00370275">
        <w:t>”</w:t>
      </w:r>
      <w:r>
        <w:t>Peça</w:t>
      </w:r>
      <w:proofErr w:type="gramEnd"/>
      <w:r>
        <w:t xml:space="preserve"> que coloquem na calculadora o número 60 e depois o sinal de subtração (</w:t>
      </w:r>
      <w:r w:rsidR="00265AA2">
        <w:t>–</w:t>
      </w:r>
      <w:r>
        <w:t>), o colega de dupla deverá colocar um número de 0 a 9 e o sinal de subtração. Ganha o jogo quem chegar ao zero primeiro.</w:t>
      </w:r>
    </w:p>
    <w:p w14:paraId="0476452C" w14:textId="534C6577" w:rsidR="007217F0" w:rsidRDefault="007217F0" w:rsidP="007217F0">
      <w:pPr>
        <w:pStyle w:val="00Textogeralbullet"/>
      </w:pPr>
      <w:r>
        <w:t>Caminhe pela sala e observe como os alunos estão jogando, caso seja necessário, faça intervenções, questionando-os sobre “</w:t>
      </w:r>
      <w:r w:rsidR="00265AA2">
        <w:t>Q</w:t>
      </w:r>
      <w:r>
        <w:t>uanto falta para chegar ao número 0?”, conduzindo-os a usar a subtração. Observe quais números estão utilizando em cada jogada, principalmente quando estiverem perto do 0.</w:t>
      </w:r>
    </w:p>
    <w:p w14:paraId="48485917" w14:textId="40E2F399" w:rsidR="007217F0" w:rsidRDefault="007217F0" w:rsidP="007217F0">
      <w:pPr>
        <w:pStyle w:val="00Textogeralbullet"/>
      </w:pPr>
      <w:r>
        <w:t>Ao final do jogo, socialize algumas estratégias encontradas pelas duplas.</w:t>
      </w:r>
    </w:p>
    <w:p w14:paraId="1A8E925C" w14:textId="7535C39C" w:rsidR="007217F0" w:rsidRDefault="007217F0" w:rsidP="007217F0">
      <w:pPr>
        <w:pStyle w:val="00Textogeralbullet"/>
      </w:pPr>
      <w:r>
        <w:t xml:space="preserve">Solicite que joguem uma segunda partida, porém, agora, oriente-os a registrar as jogadas em um </w:t>
      </w:r>
      <w:r w:rsidR="008B4082">
        <w:t>quadro</w:t>
      </w:r>
      <w:r>
        <w:t xml:space="preserve"> no caderno. Se achar oportuno, utilize o modelo a seguir:</w:t>
      </w:r>
    </w:p>
    <w:p w14:paraId="6A91A671" w14:textId="209908DF" w:rsidR="007217F0" w:rsidRDefault="007217F0" w:rsidP="007217F0">
      <w:pPr>
        <w:pStyle w:val="00textosemparagrafo"/>
      </w:pPr>
    </w:p>
    <w:tbl>
      <w:tblPr>
        <w:tblStyle w:val="tabelabimestre"/>
        <w:tblW w:w="9230" w:type="dxa"/>
        <w:tblInd w:w="392" w:type="dxa"/>
        <w:tblLayout w:type="fixed"/>
        <w:tblLook w:val="0400" w:firstRow="0" w:lastRow="0" w:firstColumn="0" w:lastColumn="0" w:noHBand="0" w:noVBand="1"/>
      </w:tblPr>
      <w:tblGrid>
        <w:gridCol w:w="1309"/>
        <w:gridCol w:w="3969"/>
        <w:gridCol w:w="3952"/>
      </w:tblGrid>
      <w:tr w:rsidR="007217F0" w:rsidRPr="007217F0" w14:paraId="7015696D" w14:textId="77777777" w:rsidTr="007D6EB8">
        <w:trPr>
          <w:trHeight w:val="519"/>
        </w:trPr>
        <w:tc>
          <w:tcPr>
            <w:tcW w:w="9230" w:type="dxa"/>
            <w:gridSpan w:val="3"/>
            <w:shd w:val="clear" w:color="auto" w:fill="7F7F7F" w:themeFill="text1" w:themeFillTint="80"/>
          </w:tcPr>
          <w:p w14:paraId="70AB20C7" w14:textId="77777777" w:rsidR="007217F0" w:rsidRPr="007217F0" w:rsidRDefault="007217F0" w:rsidP="007217F0">
            <w:pPr>
              <w:rPr>
                <w:rFonts w:ascii="Tahoma" w:hAnsi="Tahoma"/>
                <w:b/>
                <w:bCs/>
                <w:color w:val="FFFFFF" w:themeColor="background1"/>
              </w:rPr>
            </w:pPr>
            <w:r w:rsidRPr="007217F0">
              <w:rPr>
                <w:rFonts w:ascii="Tahoma" w:hAnsi="Tahoma"/>
                <w:b/>
                <w:bCs/>
                <w:color w:val="FFFFFF" w:themeColor="background1"/>
              </w:rPr>
              <w:t>Em busca do 60!</w:t>
            </w:r>
          </w:p>
        </w:tc>
      </w:tr>
      <w:tr w:rsidR="0063173D" w:rsidRPr="001B790D" w14:paraId="00970993" w14:textId="77777777" w:rsidTr="007D6EB8">
        <w:trPr>
          <w:trHeight w:val="1228"/>
        </w:trPr>
        <w:tc>
          <w:tcPr>
            <w:tcW w:w="1309" w:type="dxa"/>
          </w:tcPr>
          <w:p w14:paraId="007A739C" w14:textId="77777777" w:rsidR="007217F0" w:rsidRPr="007217F0" w:rsidRDefault="007217F0" w:rsidP="007217F0">
            <w:pPr>
              <w:rPr>
                <w:rFonts w:ascii="Tahoma" w:hAnsi="Tahoma"/>
                <w:b/>
              </w:rPr>
            </w:pPr>
            <w:r w:rsidRPr="007217F0">
              <w:rPr>
                <w:rFonts w:ascii="Tahoma" w:hAnsi="Tahoma"/>
                <w:b/>
              </w:rPr>
              <w:t>Jogadas</w:t>
            </w:r>
          </w:p>
        </w:tc>
        <w:tc>
          <w:tcPr>
            <w:tcW w:w="3969" w:type="dxa"/>
          </w:tcPr>
          <w:p w14:paraId="3F04D0EF" w14:textId="77777777" w:rsidR="007217F0" w:rsidRDefault="007217F0" w:rsidP="007217F0">
            <w:pPr>
              <w:rPr>
                <w:rFonts w:ascii="Tahoma" w:hAnsi="Tahoma"/>
                <w:b/>
              </w:rPr>
            </w:pPr>
            <w:r w:rsidRPr="007217F0">
              <w:rPr>
                <w:rFonts w:ascii="Tahoma" w:hAnsi="Tahoma"/>
                <w:b/>
              </w:rPr>
              <w:t xml:space="preserve">Jogador 1 </w:t>
            </w:r>
          </w:p>
          <w:p w14:paraId="74B1E8A2" w14:textId="3AFF15BC" w:rsidR="007217F0" w:rsidRPr="007217F0" w:rsidRDefault="007217F0" w:rsidP="0063173D">
            <w:pPr>
              <w:spacing w:before="300" w:after="120"/>
              <w:rPr>
                <w:rFonts w:ascii="Tahoma" w:hAnsi="Tahoma"/>
                <w:b/>
              </w:rPr>
            </w:pPr>
            <w:r w:rsidRPr="007217F0">
              <w:rPr>
                <w:rFonts w:ascii="Tahoma" w:hAnsi="Tahoma"/>
              </w:rPr>
              <w:t>__________</w:t>
            </w:r>
            <w:r w:rsidR="0063173D">
              <w:rPr>
                <w:rFonts w:ascii="Tahoma" w:hAnsi="Tahoma"/>
              </w:rPr>
              <w:t>______________</w:t>
            </w:r>
            <w:r w:rsidRPr="007217F0">
              <w:rPr>
                <w:rFonts w:ascii="Tahoma" w:hAnsi="Tahoma"/>
              </w:rPr>
              <w:t>_____</w:t>
            </w:r>
          </w:p>
          <w:p w14:paraId="68367B32" w14:textId="77777777" w:rsidR="007217F0" w:rsidRPr="00736F77" w:rsidRDefault="007217F0" w:rsidP="007217F0">
            <w:pPr>
              <w:rPr>
                <w:rFonts w:ascii="Tahoma" w:hAnsi="Tahoma"/>
                <w:b/>
              </w:rPr>
            </w:pPr>
            <w:r w:rsidRPr="00736F77">
              <w:rPr>
                <w:rFonts w:ascii="Tahoma" w:hAnsi="Tahoma"/>
                <w:b/>
              </w:rPr>
              <w:t>Número que resultou da subtração</w:t>
            </w:r>
          </w:p>
        </w:tc>
        <w:tc>
          <w:tcPr>
            <w:tcW w:w="3952" w:type="dxa"/>
          </w:tcPr>
          <w:p w14:paraId="0D212B92" w14:textId="77777777" w:rsidR="007217F0" w:rsidRPr="00736F77" w:rsidRDefault="007217F0" w:rsidP="007217F0">
            <w:pPr>
              <w:rPr>
                <w:rFonts w:ascii="Tahoma" w:hAnsi="Tahoma"/>
                <w:b/>
              </w:rPr>
            </w:pPr>
            <w:r w:rsidRPr="00736F77">
              <w:rPr>
                <w:rFonts w:ascii="Tahoma" w:hAnsi="Tahoma"/>
                <w:b/>
              </w:rPr>
              <w:t>Jogador 2</w:t>
            </w:r>
          </w:p>
          <w:p w14:paraId="5B314A5D" w14:textId="3569AF80" w:rsidR="0063173D" w:rsidRPr="00736F77" w:rsidRDefault="0063173D" w:rsidP="0063173D">
            <w:pPr>
              <w:spacing w:before="300" w:after="120"/>
              <w:rPr>
                <w:rFonts w:ascii="Tahoma" w:hAnsi="Tahoma"/>
                <w:b/>
              </w:rPr>
            </w:pPr>
            <w:r w:rsidRPr="003E7D39">
              <w:rPr>
                <w:rFonts w:ascii="Tahoma" w:hAnsi="Tahoma"/>
              </w:rPr>
              <w:t>____________________________</w:t>
            </w:r>
          </w:p>
          <w:p w14:paraId="7BE7A44D" w14:textId="77777777" w:rsidR="007217F0" w:rsidRPr="00736F77" w:rsidRDefault="007217F0" w:rsidP="007217F0">
            <w:pPr>
              <w:rPr>
                <w:rFonts w:ascii="Tahoma" w:hAnsi="Tahoma"/>
                <w:b/>
              </w:rPr>
            </w:pPr>
            <w:r w:rsidRPr="00736F77">
              <w:rPr>
                <w:rFonts w:ascii="Tahoma" w:hAnsi="Tahoma"/>
                <w:b/>
              </w:rPr>
              <w:t>Número que resultou da subtração</w:t>
            </w:r>
          </w:p>
        </w:tc>
      </w:tr>
      <w:tr w:rsidR="0063173D" w:rsidRPr="007217F0" w14:paraId="5FE87E2C" w14:textId="77777777" w:rsidTr="007D6EB8">
        <w:trPr>
          <w:trHeight w:val="567"/>
        </w:trPr>
        <w:tc>
          <w:tcPr>
            <w:tcW w:w="1309" w:type="dxa"/>
          </w:tcPr>
          <w:p w14:paraId="3D56F996" w14:textId="77777777" w:rsidR="007217F0" w:rsidRPr="007217F0" w:rsidRDefault="007217F0" w:rsidP="007217F0">
            <w:pPr>
              <w:rPr>
                <w:rFonts w:ascii="Tahoma" w:hAnsi="Tahoma"/>
              </w:rPr>
            </w:pPr>
            <w:r w:rsidRPr="007217F0">
              <w:rPr>
                <w:rFonts w:ascii="Tahoma" w:hAnsi="Tahoma"/>
              </w:rPr>
              <w:t>Jogada 1</w:t>
            </w:r>
          </w:p>
        </w:tc>
        <w:tc>
          <w:tcPr>
            <w:tcW w:w="3969" w:type="dxa"/>
          </w:tcPr>
          <w:p w14:paraId="4CB1B746" w14:textId="77777777" w:rsidR="007217F0" w:rsidRPr="007217F0" w:rsidRDefault="007217F0" w:rsidP="007217F0">
            <w:pPr>
              <w:rPr>
                <w:rFonts w:ascii="Tahoma" w:hAnsi="Tahoma"/>
              </w:rPr>
            </w:pPr>
          </w:p>
        </w:tc>
        <w:tc>
          <w:tcPr>
            <w:tcW w:w="3952" w:type="dxa"/>
          </w:tcPr>
          <w:p w14:paraId="58D0DE2E" w14:textId="77777777" w:rsidR="007217F0" w:rsidRPr="007217F0" w:rsidRDefault="007217F0" w:rsidP="007217F0">
            <w:pPr>
              <w:rPr>
                <w:rFonts w:ascii="Tahoma" w:hAnsi="Tahoma"/>
              </w:rPr>
            </w:pPr>
          </w:p>
        </w:tc>
      </w:tr>
      <w:tr w:rsidR="0063173D" w:rsidRPr="007217F0" w14:paraId="5885B8E1" w14:textId="77777777" w:rsidTr="007D6EB8">
        <w:trPr>
          <w:trHeight w:val="567"/>
        </w:trPr>
        <w:tc>
          <w:tcPr>
            <w:tcW w:w="1309" w:type="dxa"/>
          </w:tcPr>
          <w:p w14:paraId="753D5AAA" w14:textId="77777777" w:rsidR="007217F0" w:rsidRPr="007217F0" w:rsidRDefault="007217F0" w:rsidP="007217F0">
            <w:pPr>
              <w:rPr>
                <w:rFonts w:ascii="Tahoma" w:hAnsi="Tahoma"/>
              </w:rPr>
            </w:pPr>
            <w:r w:rsidRPr="007217F0">
              <w:rPr>
                <w:rFonts w:ascii="Tahoma" w:hAnsi="Tahoma"/>
              </w:rPr>
              <w:t>Jogada 2</w:t>
            </w:r>
          </w:p>
        </w:tc>
        <w:tc>
          <w:tcPr>
            <w:tcW w:w="3969" w:type="dxa"/>
          </w:tcPr>
          <w:p w14:paraId="4DCC0F30" w14:textId="77777777" w:rsidR="007217F0" w:rsidRPr="007217F0" w:rsidRDefault="007217F0" w:rsidP="007217F0">
            <w:pPr>
              <w:rPr>
                <w:rFonts w:ascii="Tahoma" w:hAnsi="Tahoma"/>
              </w:rPr>
            </w:pPr>
          </w:p>
        </w:tc>
        <w:tc>
          <w:tcPr>
            <w:tcW w:w="3952" w:type="dxa"/>
          </w:tcPr>
          <w:p w14:paraId="286F7FC7" w14:textId="77777777" w:rsidR="007217F0" w:rsidRPr="007217F0" w:rsidRDefault="007217F0" w:rsidP="007217F0">
            <w:pPr>
              <w:rPr>
                <w:rFonts w:ascii="Tahoma" w:hAnsi="Tahoma"/>
              </w:rPr>
            </w:pPr>
          </w:p>
        </w:tc>
      </w:tr>
      <w:tr w:rsidR="0063173D" w:rsidRPr="007217F0" w14:paraId="308F3ADD" w14:textId="77777777" w:rsidTr="007D6EB8">
        <w:trPr>
          <w:trHeight w:val="567"/>
        </w:trPr>
        <w:tc>
          <w:tcPr>
            <w:tcW w:w="1309" w:type="dxa"/>
          </w:tcPr>
          <w:p w14:paraId="1D126370" w14:textId="77777777" w:rsidR="007217F0" w:rsidRPr="007217F0" w:rsidRDefault="007217F0" w:rsidP="007217F0">
            <w:pPr>
              <w:rPr>
                <w:rFonts w:ascii="Tahoma" w:hAnsi="Tahoma"/>
              </w:rPr>
            </w:pPr>
            <w:r w:rsidRPr="007217F0">
              <w:rPr>
                <w:rFonts w:ascii="Tahoma" w:hAnsi="Tahoma"/>
              </w:rPr>
              <w:t>Jogada 3</w:t>
            </w:r>
          </w:p>
        </w:tc>
        <w:tc>
          <w:tcPr>
            <w:tcW w:w="3969" w:type="dxa"/>
          </w:tcPr>
          <w:p w14:paraId="657D6F0A" w14:textId="77777777" w:rsidR="007217F0" w:rsidRPr="007217F0" w:rsidRDefault="007217F0" w:rsidP="007217F0">
            <w:pPr>
              <w:rPr>
                <w:rFonts w:ascii="Tahoma" w:hAnsi="Tahoma"/>
              </w:rPr>
            </w:pPr>
          </w:p>
        </w:tc>
        <w:tc>
          <w:tcPr>
            <w:tcW w:w="3952" w:type="dxa"/>
          </w:tcPr>
          <w:p w14:paraId="1819CB0C" w14:textId="77777777" w:rsidR="007217F0" w:rsidRPr="007217F0" w:rsidRDefault="007217F0" w:rsidP="007217F0">
            <w:pPr>
              <w:rPr>
                <w:rFonts w:ascii="Tahoma" w:hAnsi="Tahoma"/>
              </w:rPr>
            </w:pPr>
          </w:p>
        </w:tc>
      </w:tr>
      <w:tr w:rsidR="0063173D" w:rsidRPr="007217F0" w14:paraId="5E0235DA" w14:textId="77777777" w:rsidTr="007D6EB8">
        <w:trPr>
          <w:trHeight w:val="567"/>
        </w:trPr>
        <w:tc>
          <w:tcPr>
            <w:tcW w:w="1309" w:type="dxa"/>
          </w:tcPr>
          <w:p w14:paraId="01D21046" w14:textId="77777777" w:rsidR="007217F0" w:rsidRPr="007217F0" w:rsidRDefault="007217F0" w:rsidP="007217F0">
            <w:pPr>
              <w:rPr>
                <w:rFonts w:ascii="Tahoma" w:hAnsi="Tahoma"/>
              </w:rPr>
            </w:pPr>
            <w:r w:rsidRPr="007217F0">
              <w:rPr>
                <w:rFonts w:ascii="Tahoma" w:hAnsi="Tahoma"/>
              </w:rPr>
              <w:t>Jogada 4</w:t>
            </w:r>
          </w:p>
        </w:tc>
        <w:tc>
          <w:tcPr>
            <w:tcW w:w="3969" w:type="dxa"/>
          </w:tcPr>
          <w:p w14:paraId="72C6F4B0" w14:textId="77777777" w:rsidR="007217F0" w:rsidRPr="007217F0" w:rsidRDefault="007217F0" w:rsidP="007217F0">
            <w:pPr>
              <w:rPr>
                <w:rFonts w:ascii="Tahoma" w:hAnsi="Tahoma"/>
              </w:rPr>
            </w:pPr>
          </w:p>
        </w:tc>
        <w:tc>
          <w:tcPr>
            <w:tcW w:w="3952" w:type="dxa"/>
          </w:tcPr>
          <w:p w14:paraId="55A60B09" w14:textId="77777777" w:rsidR="007217F0" w:rsidRPr="007217F0" w:rsidRDefault="007217F0" w:rsidP="007217F0">
            <w:pPr>
              <w:rPr>
                <w:rFonts w:ascii="Tahoma" w:hAnsi="Tahoma"/>
              </w:rPr>
            </w:pPr>
          </w:p>
        </w:tc>
      </w:tr>
      <w:tr w:rsidR="0063173D" w:rsidRPr="007217F0" w14:paraId="7F328C01" w14:textId="77777777" w:rsidTr="007D6EB8">
        <w:trPr>
          <w:trHeight w:val="567"/>
        </w:trPr>
        <w:tc>
          <w:tcPr>
            <w:tcW w:w="1309" w:type="dxa"/>
          </w:tcPr>
          <w:p w14:paraId="15D8E761" w14:textId="77777777" w:rsidR="007217F0" w:rsidRPr="007217F0" w:rsidRDefault="007217F0" w:rsidP="007217F0">
            <w:pPr>
              <w:rPr>
                <w:rFonts w:ascii="Tahoma" w:hAnsi="Tahoma"/>
              </w:rPr>
            </w:pPr>
            <w:r w:rsidRPr="007217F0">
              <w:rPr>
                <w:rFonts w:ascii="Tahoma" w:hAnsi="Tahoma"/>
              </w:rPr>
              <w:t>Jogada 5</w:t>
            </w:r>
          </w:p>
        </w:tc>
        <w:tc>
          <w:tcPr>
            <w:tcW w:w="3969" w:type="dxa"/>
          </w:tcPr>
          <w:p w14:paraId="3D313F64" w14:textId="77777777" w:rsidR="007217F0" w:rsidRPr="007217F0" w:rsidRDefault="007217F0" w:rsidP="007217F0">
            <w:pPr>
              <w:rPr>
                <w:rFonts w:ascii="Tahoma" w:hAnsi="Tahoma"/>
              </w:rPr>
            </w:pPr>
          </w:p>
        </w:tc>
        <w:tc>
          <w:tcPr>
            <w:tcW w:w="3952" w:type="dxa"/>
          </w:tcPr>
          <w:p w14:paraId="2559C04A" w14:textId="77777777" w:rsidR="007217F0" w:rsidRPr="007217F0" w:rsidRDefault="007217F0" w:rsidP="007217F0">
            <w:pPr>
              <w:rPr>
                <w:rFonts w:ascii="Tahoma" w:hAnsi="Tahoma"/>
              </w:rPr>
            </w:pPr>
          </w:p>
        </w:tc>
      </w:tr>
      <w:tr w:rsidR="0063173D" w:rsidRPr="007217F0" w14:paraId="7994C9EC" w14:textId="77777777" w:rsidTr="007D6EB8">
        <w:trPr>
          <w:trHeight w:val="567"/>
        </w:trPr>
        <w:tc>
          <w:tcPr>
            <w:tcW w:w="1309" w:type="dxa"/>
          </w:tcPr>
          <w:p w14:paraId="5131FA3F" w14:textId="77777777" w:rsidR="007217F0" w:rsidRPr="007217F0" w:rsidRDefault="007217F0" w:rsidP="007217F0">
            <w:pPr>
              <w:rPr>
                <w:rFonts w:ascii="Tahoma" w:hAnsi="Tahoma"/>
              </w:rPr>
            </w:pPr>
            <w:r w:rsidRPr="007217F0">
              <w:rPr>
                <w:rFonts w:ascii="Tahoma" w:hAnsi="Tahoma"/>
              </w:rPr>
              <w:t>Jogada 6</w:t>
            </w:r>
          </w:p>
        </w:tc>
        <w:tc>
          <w:tcPr>
            <w:tcW w:w="3969" w:type="dxa"/>
          </w:tcPr>
          <w:p w14:paraId="055A34B5" w14:textId="77777777" w:rsidR="007217F0" w:rsidRPr="007217F0" w:rsidRDefault="007217F0" w:rsidP="007217F0">
            <w:pPr>
              <w:rPr>
                <w:rFonts w:ascii="Tahoma" w:hAnsi="Tahoma"/>
              </w:rPr>
            </w:pPr>
          </w:p>
        </w:tc>
        <w:tc>
          <w:tcPr>
            <w:tcW w:w="3952" w:type="dxa"/>
          </w:tcPr>
          <w:p w14:paraId="70A4B3DB" w14:textId="77777777" w:rsidR="007217F0" w:rsidRPr="007217F0" w:rsidRDefault="007217F0" w:rsidP="007217F0">
            <w:pPr>
              <w:rPr>
                <w:rFonts w:ascii="Tahoma" w:hAnsi="Tahoma"/>
              </w:rPr>
            </w:pPr>
          </w:p>
        </w:tc>
      </w:tr>
      <w:tr w:rsidR="0063173D" w:rsidRPr="007217F0" w14:paraId="591BE1EE" w14:textId="77777777" w:rsidTr="007D6EB8">
        <w:trPr>
          <w:trHeight w:val="567"/>
        </w:trPr>
        <w:tc>
          <w:tcPr>
            <w:tcW w:w="1309" w:type="dxa"/>
          </w:tcPr>
          <w:p w14:paraId="5C135C31" w14:textId="77777777" w:rsidR="007217F0" w:rsidRPr="003E7D39" w:rsidRDefault="007217F0" w:rsidP="007217F0">
            <w:pPr>
              <w:rPr>
                <w:rFonts w:ascii="Tahoma" w:hAnsi="Tahoma"/>
                <w:b/>
              </w:rPr>
            </w:pPr>
            <w:r w:rsidRPr="003E7D39">
              <w:rPr>
                <w:rFonts w:ascii="Tahoma" w:hAnsi="Tahoma"/>
                <w:b/>
              </w:rPr>
              <w:t>Total</w:t>
            </w:r>
          </w:p>
        </w:tc>
        <w:tc>
          <w:tcPr>
            <w:tcW w:w="3969" w:type="dxa"/>
          </w:tcPr>
          <w:p w14:paraId="6DC4AE92" w14:textId="77777777" w:rsidR="007217F0" w:rsidRPr="007217F0" w:rsidRDefault="007217F0" w:rsidP="007217F0">
            <w:pPr>
              <w:rPr>
                <w:rFonts w:ascii="Tahoma" w:hAnsi="Tahoma"/>
              </w:rPr>
            </w:pPr>
          </w:p>
        </w:tc>
        <w:tc>
          <w:tcPr>
            <w:tcW w:w="3952" w:type="dxa"/>
          </w:tcPr>
          <w:p w14:paraId="2D6A1106" w14:textId="77777777" w:rsidR="007217F0" w:rsidRPr="007217F0" w:rsidRDefault="007217F0" w:rsidP="007217F0">
            <w:pPr>
              <w:rPr>
                <w:rFonts w:ascii="Tahoma" w:hAnsi="Tahoma"/>
              </w:rPr>
            </w:pPr>
          </w:p>
        </w:tc>
      </w:tr>
    </w:tbl>
    <w:p w14:paraId="1DB73DA2" w14:textId="1181A93B" w:rsidR="0063173D" w:rsidRDefault="0063173D" w:rsidP="007217F0">
      <w:pPr>
        <w:pStyle w:val="00textosemparagrafo"/>
      </w:pPr>
    </w:p>
    <w:p w14:paraId="01360C47" w14:textId="7226BD07" w:rsidR="007217F0" w:rsidRPr="0063173D" w:rsidRDefault="0063173D" w:rsidP="0063173D">
      <w:pPr>
        <w:rPr>
          <w:rFonts w:ascii="Tahoma" w:eastAsiaTheme="minorEastAsia" w:hAnsi="Tahoma" w:cs="Arial"/>
          <w:color w:val="000000"/>
          <w:sz w:val="22"/>
          <w:szCs w:val="22"/>
          <w:lang w:eastAsia="es-ES"/>
        </w:rPr>
      </w:pPr>
      <w:r>
        <w:br w:type="page"/>
      </w:r>
    </w:p>
    <w:p w14:paraId="19C41EFC" w14:textId="143E3407" w:rsidR="007217F0" w:rsidRDefault="007217F0" w:rsidP="007217F0">
      <w:pPr>
        <w:pStyle w:val="00Textogeralbullet"/>
      </w:pPr>
      <w:r>
        <w:lastRenderedPageBreak/>
        <w:t>Ao final dessa partida, socialize algumas estratégias utilizadas pelas duplas e seus registros na tabela.</w:t>
      </w:r>
    </w:p>
    <w:p w14:paraId="13E566B1" w14:textId="3B47F250" w:rsidR="007217F0" w:rsidRDefault="007217F0" w:rsidP="007217F0">
      <w:pPr>
        <w:pStyle w:val="00Textogeralbullet"/>
      </w:pPr>
      <w:r>
        <w:t>Proponha a atividade 1, d</w:t>
      </w:r>
      <w:r w:rsidR="007D6EB8">
        <w:t>a</w:t>
      </w:r>
      <w:r>
        <w:t xml:space="preserve"> </w:t>
      </w:r>
      <w:r w:rsidR="007D6EB8">
        <w:t>seção</w:t>
      </w:r>
      <w:r w:rsidRPr="00370275">
        <w:t xml:space="preserve"> </w:t>
      </w:r>
      <w:r>
        <w:t>“</w:t>
      </w:r>
      <w:r w:rsidRPr="00370275">
        <w:t>Praticando</w:t>
      </w:r>
      <w:r>
        <w:t xml:space="preserve">”, da </w:t>
      </w:r>
      <w:r w:rsidRPr="003E7D39">
        <w:t>página 151</w:t>
      </w:r>
      <w:r>
        <w:t xml:space="preserve"> do </w:t>
      </w:r>
      <w:r>
        <w:rPr>
          <w:i/>
        </w:rPr>
        <w:t>Livro do estudante</w:t>
      </w:r>
      <w:r>
        <w:t xml:space="preserve">. Solicite que leiam a atividade (consulte mais orientações na </w:t>
      </w:r>
      <w:r w:rsidRPr="003E7D39">
        <w:t>página 151</w:t>
      </w:r>
      <w:r>
        <w:t xml:space="preserve"> do </w:t>
      </w:r>
      <w:r>
        <w:rPr>
          <w:i/>
        </w:rPr>
        <w:t>Manual do professor</w:t>
      </w:r>
      <w:r>
        <w:t xml:space="preserve"> impresso). Se julgar oportuno, trabalhe com duplas produtivas.</w:t>
      </w:r>
    </w:p>
    <w:p w14:paraId="62A1502B" w14:textId="12D285C7" w:rsidR="007217F0" w:rsidRDefault="007217F0" w:rsidP="007217F0">
      <w:pPr>
        <w:pStyle w:val="00Textogeralbullet"/>
      </w:pPr>
      <w:r>
        <w:t>Como forma de avaliação, observe a participação e o envolvimento dos alunos, viste as atividades registradas na tabela e no livro.</w:t>
      </w:r>
    </w:p>
    <w:p w14:paraId="2A88FD71" w14:textId="77777777" w:rsidR="007217F0" w:rsidRDefault="007217F0" w:rsidP="007217F0">
      <w:pPr>
        <w:pStyle w:val="00textosemparagrafo"/>
      </w:pPr>
    </w:p>
    <w:p w14:paraId="07BB26E1" w14:textId="77777777" w:rsidR="007217F0" w:rsidRDefault="007217F0" w:rsidP="007217F0">
      <w:pPr>
        <w:pStyle w:val="00PESO2"/>
      </w:pPr>
      <w:r>
        <w:t>Aula 5</w:t>
      </w:r>
    </w:p>
    <w:p w14:paraId="4756081F" w14:textId="77777777" w:rsidR="00A031EA" w:rsidRDefault="00A031EA" w:rsidP="007217F0">
      <w:pPr>
        <w:pStyle w:val="00peso3"/>
      </w:pPr>
    </w:p>
    <w:p w14:paraId="31CF3133" w14:textId="0E7C0845" w:rsidR="007217F0" w:rsidRDefault="007217F0" w:rsidP="007217F0">
      <w:pPr>
        <w:pStyle w:val="00peso3"/>
        <w:rPr>
          <w:szCs w:val="24"/>
        </w:rPr>
      </w:pPr>
      <w:r>
        <w:t>Conteúdo específico</w:t>
      </w:r>
    </w:p>
    <w:p w14:paraId="749F327D" w14:textId="426E856D" w:rsidR="007217F0" w:rsidRDefault="007217F0" w:rsidP="007217F0">
      <w:pPr>
        <w:pStyle w:val="00textosemparagrafo"/>
      </w:pPr>
      <w:r>
        <w:t>Subtração</w:t>
      </w:r>
    </w:p>
    <w:p w14:paraId="2A2AA264" w14:textId="77777777" w:rsidR="007217F0" w:rsidRDefault="007217F0" w:rsidP="007217F0">
      <w:pPr>
        <w:pStyle w:val="00textosemparagrafo"/>
      </w:pPr>
    </w:p>
    <w:p w14:paraId="1A60D1C2" w14:textId="77777777" w:rsidR="007217F0" w:rsidRDefault="007217F0" w:rsidP="007217F0">
      <w:pPr>
        <w:pStyle w:val="00peso3"/>
        <w:rPr>
          <w:szCs w:val="24"/>
        </w:rPr>
      </w:pPr>
      <w:r>
        <w:t>Recursos didáticos</w:t>
      </w:r>
    </w:p>
    <w:p w14:paraId="0F5BCC22" w14:textId="3162DEDD" w:rsidR="007217F0" w:rsidRDefault="007217F0" w:rsidP="007217F0">
      <w:pPr>
        <w:pStyle w:val="00Textogeralbullet"/>
      </w:pPr>
      <w:r w:rsidRPr="003E7D39">
        <w:t>Páginas 152 e 153</w:t>
      </w:r>
      <w:r>
        <w:t xml:space="preserve"> do </w:t>
      </w:r>
      <w:r>
        <w:rPr>
          <w:i/>
        </w:rPr>
        <w:t>Livro do estudante.</w:t>
      </w:r>
    </w:p>
    <w:p w14:paraId="2A27241E" w14:textId="77777777" w:rsidR="007217F0" w:rsidRDefault="007217F0" w:rsidP="007217F0">
      <w:pPr>
        <w:pStyle w:val="00textosemparagrafo"/>
      </w:pPr>
    </w:p>
    <w:p w14:paraId="4FB2E0DC" w14:textId="77777777" w:rsidR="007217F0" w:rsidRDefault="007217F0" w:rsidP="007217F0">
      <w:pPr>
        <w:pStyle w:val="00peso3"/>
        <w:rPr>
          <w:szCs w:val="24"/>
        </w:rPr>
      </w:pPr>
      <w:r>
        <w:t>Encaminhamento</w:t>
      </w:r>
    </w:p>
    <w:p w14:paraId="1C692DB8" w14:textId="1199D53F" w:rsidR="007217F0" w:rsidRDefault="007217F0" w:rsidP="007217F0">
      <w:pPr>
        <w:pStyle w:val="00Textogeralbullet"/>
      </w:pPr>
      <w:r>
        <w:t>Prop</w:t>
      </w:r>
      <w:r w:rsidR="007D6EB8">
        <w:t>onha aos alunos a atividade 2 da</w:t>
      </w:r>
      <w:r>
        <w:t xml:space="preserve"> </w:t>
      </w:r>
      <w:r w:rsidR="007D6EB8">
        <w:t>seção</w:t>
      </w:r>
      <w:r>
        <w:t xml:space="preserve"> “</w:t>
      </w:r>
      <w:r w:rsidRPr="00370275">
        <w:t>Praticando</w:t>
      </w:r>
      <w:r>
        <w:t xml:space="preserve">”, da </w:t>
      </w:r>
      <w:r w:rsidRPr="003E7D39">
        <w:t>página 152</w:t>
      </w:r>
      <w:r>
        <w:t xml:space="preserve"> do </w:t>
      </w:r>
      <w:r>
        <w:rPr>
          <w:i/>
        </w:rPr>
        <w:t>Livro do estudante</w:t>
      </w:r>
      <w:r>
        <w:t xml:space="preserve">. Solicite que leiam as atividades (consulte mais orientações na </w:t>
      </w:r>
      <w:r w:rsidRPr="003E7D39">
        <w:t>página 152</w:t>
      </w:r>
      <w:r>
        <w:t xml:space="preserve"> do </w:t>
      </w:r>
      <w:r>
        <w:rPr>
          <w:i/>
        </w:rPr>
        <w:t>Manual do professor</w:t>
      </w:r>
      <w:r>
        <w:t xml:space="preserve"> impresso). Se julgar oportuno, trabalhe com duplas produtivas.</w:t>
      </w:r>
    </w:p>
    <w:p w14:paraId="0A0B9E80" w14:textId="30AE4ABE" w:rsidR="007217F0" w:rsidRDefault="007217F0" w:rsidP="007217F0">
      <w:pPr>
        <w:pStyle w:val="00Textogeralbullet"/>
      </w:pPr>
      <w:r>
        <w:t>Caminhe pela sala e observe como estão resolvendo a atividade, caso seja necessário, faça intervenções. Verifique se a maneira que utilizaram para resolver responde às questões corretamente. Socialize as respostas dos alunos.</w:t>
      </w:r>
    </w:p>
    <w:p w14:paraId="7ACC3FE1" w14:textId="7C6578A2" w:rsidR="007217F0" w:rsidRDefault="007217F0" w:rsidP="007217F0">
      <w:pPr>
        <w:pStyle w:val="00Textogeralbullet"/>
      </w:pPr>
      <w:r>
        <w:t>Pr</w:t>
      </w:r>
      <w:r w:rsidR="007D6EB8">
        <w:t xml:space="preserve">oponha aos alunos a atividade </w:t>
      </w:r>
      <w:proofErr w:type="gramStart"/>
      <w:r w:rsidR="007D6EB8">
        <w:t>da</w:t>
      </w:r>
      <w:r>
        <w:t xml:space="preserve"> boxe</w:t>
      </w:r>
      <w:proofErr w:type="gramEnd"/>
      <w:r>
        <w:t xml:space="preserve"> “</w:t>
      </w:r>
      <w:r w:rsidRPr="00370275">
        <w:t>Resolvendo problemas</w:t>
      </w:r>
      <w:r>
        <w:t xml:space="preserve">”, da </w:t>
      </w:r>
      <w:r w:rsidRPr="003E7D39">
        <w:t>página 152</w:t>
      </w:r>
      <w:r>
        <w:t xml:space="preserve"> do </w:t>
      </w:r>
      <w:r>
        <w:rPr>
          <w:i/>
        </w:rPr>
        <w:t>Livro do estudante</w:t>
      </w:r>
      <w:r>
        <w:t xml:space="preserve">. Solicite que façam a leitura do problema e o resolvam. Espera-se que os alunos percebam que o problema não tem solução, pois falta o preço da casinha (leia mais orientações na </w:t>
      </w:r>
      <w:r w:rsidRPr="003E7D39">
        <w:t>página 152</w:t>
      </w:r>
      <w:r>
        <w:t xml:space="preserve"> do </w:t>
      </w:r>
      <w:r>
        <w:rPr>
          <w:i/>
        </w:rPr>
        <w:t>Manual do professor</w:t>
      </w:r>
      <w:r>
        <w:t xml:space="preserve"> impresso). Socialize as ideias.</w:t>
      </w:r>
    </w:p>
    <w:p w14:paraId="08BBA177" w14:textId="3569C462" w:rsidR="007217F0" w:rsidRDefault="007217F0" w:rsidP="007217F0">
      <w:pPr>
        <w:pStyle w:val="00Textogeralbullet"/>
      </w:pPr>
      <w:r>
        <w:t xml:space="preserve">Caso não tenha acesso à Coleção, proponha aos alunos atividades que exijam mais de uma subtração e problemas em que faltem dados para verificar se percebem que não têm solução; por exemplo: “Na fila de um cinema, havia 52 pessoas. Desse total, 15 desistiram de assistir ao filme e foram embora. Quantas pessoas ficaram na fila? Para que ficassem 30 pessoas na fila, quantas deveriam ter ido embora?”; “Lúcia tem 100 reais e quer comprar camisetas de uniforme para sua filha. Quantas camisetas ela vai conseguir comprar com esse dinheiro?”. Na primeira situação, verifique se os alunos compreendem que devem fazer 52 – 15 = 37, para encontrar quantas pessoas permaneceram na fila, a seguir, devem fazer 52 – 30 = 22, ou seja, 22 pessoas deveriam ter ido embora, para que ficassem 30 pessoas na fila; na segunda situação, devem perceber que o problema não tem solução, porque não informa o preço de cada camiseta. </w:t>
      </w:r>
    </w:p>
    <w:p w14:paraId="212DF620" w14:textId="72B29F5D" w:rsidR="007217F0" w:rsidRDefault="007D6EB8" w:rsidP="007217F0">
      <w:pPr>
        <w:pStyle w:val="00Textogeralbullet"/>
      </w:pPr>
      <w:r>
        <w:t>Em seguida</w:t>
      </w:r>
      <w:r w:rsidR="007217F0">
        <w:t>, proponha a cont</w:t>
      </w:r>
      <w:r>
        <w:t>inuidade das atividades 3 e 4 da</w:t>
      </w:r>
      <w:r w:rsidR="007217F0">
        <w:t xml:space="preserve"> </w:t>
      </w:r>
      <w:r>
        <w:t>seção</w:t>
      </w:r>
      <w:r w:rsidR="007217F0">
        <w:t xml:space="preserve"> “</w:t>
      </w:r>
      <w:r w:rsidR="007217F0" w:rsidRPr="00370275">
        <w:t>Praticando</w:t>
      </w:r>
      <w:r w:rsidR="007217F0">
        <w:t xml:space="preserve">”, da </w:t>
      </w:r>
      <w:r w:rsidR="007217F0" w:rsidRPr="003E7D39">
        <w:t>página 153</w:t>
      </w:r>
      <w:r w:rsidR="007217F0">
        <w:t xml:space="preserve"> do </w:t>
      </w:r>
      <w:r w:rsidR="007217F0">
        <w:rPr>
          <w:i/>
        </w:rPr>
        <w:t>Livro do estudante</w:t>
      </w:r>
      <w:r w:rsidR="007217F0">
        <w:t xml:space="preserve">. Solicite que façam a leitura e a resolução das atividades (leia mais orientações na </w:t>
      </w:r>
      <w:r w:rsidR="007217F0" w:rsidRPr="003E7D39">
        <w:t>página 153</w:t>
      </w:r>
      <w:r w:rsidR="007217F0">
        <w:t xml:space="preserve"> do </w:t>
      </w:r>
      <w:r w:rsidR="007217F0">
        <w:rPr>
          <w:i/>
        </w:rPr>
        <w:t>Manual do professor</w:t>
      </w:r>
      <w:r w:rsidR="007217F0">
        <w:t xml:space="preserve"> impresso). Socialize as ideias.</w:t>
      </w:r>
    </w:p>
    <w:p w14:paraId="7B47DD52" w14:textId="4998A4D3" w:rsidR="007217F0" w:rsidRDefault="007217F0" w:rsidP="007217F0">
      <w:pPr>
        <w:pStyle w:val="00Textogeralbullet"/>
      </w:pPr>
      <w:r>
        <w:t>Como forma de avaliação, observe a participação e o envolvimento dos alunos, viste as atividades registradas no livro e o problema no caderno.</w:t>
      </w:r>
    </w:p>
    <w:p w14:paraId="0F029FBC" w14:textId="297345E1" w:rsidR="007217F0" w:rsidRPr="00736F77" w:rsidRDefault="007217F0">
      <w:pPr>
        <w:rPr>
          <w:rFonts w:ascii="Arial" w:eastAsia="Arial" w:hAnsi="Arial" w:cs="Arial"/>
        </w:rPr>
      </w:pPr>
      <w:r w:rsidRPr="00736F77">
        <w:rPr>
          <w:rFonts w:ascii="Arial" w:eastAsia="Arial" w:hAnsi="Arial" w:cs="Arial"/>
        </w:rPr>
        <w:br w:type="page"/>
      </w:r>
    </w:p>
    <w:p w14:paraId="72B69608" w14:textId="77777777" w:rsidR="007217F0" w:rsidRDefault="007217F0" w:rsidP="007217F0">
      <w:pPr>
        <w:pStyle w:val="00PESO2"/>
      </w:pPr>
      <w:r>
        <w:lastRenderedPageBreak/>
        <w:t>Aula 6</w:t>
      </w:r>
    </w:p>
    <w:p w14:paraId="48870355" w14:textId="77777777" w:rsidR="00A031EA" w:rsidRDefault="00A031EA" w:rsidP="007217F0">
      <w:pPr>
        <w:pStyle w:val="00peso3"/>
      </w:pPr>
    </w:p>
    <w:p w14:paraId="61A6AD96" w14:textId="3F194C0A" w:rsidR="007217F0" w:rsidRDefault="007217F0" w:rsidP="007217F0">
      <w:pPr>
        <w:pStyle w:val="00peso3"/>
        <w:rPr>
          <w:szCs w:val="24"/>
        </w:rPr>
      </w:pPr>
      <w:r>
        <w:t>Conteúdo específico</w:t>
      </w:r>
    </w:p>
    <w:p w14:paraId="525E36EC" w14:textId="715B3412" w:rsidR="007217F0" w:rsidRDefault="007217F0" w:rsidP="007217F0">
      <w:pPr>
        <w:pStyle w:val="00textosemparagrafo"/>
      </w:pPr>
      <w:r>
        <w:t>Organizar dados em tabela</w:t>
      </w:r>
    </w:p>
    <w:p w14:paraId="35E07725" w14:textId="77777777" w:rsidR="007217F0" w:rsidRDefault="007217F0" w:rsidP="007217F0">
      <w:pPr>
        <w:pStyle w:val="00textosemparagrafo"/>
      </w:pPr>
    </w:p>
    <w:p w14:paraId="036DD700" w14:textId="77777777" w:rsidR="007217F0" w:rsidRDefault="007217F0" w:rsidP="007217F0">
      <w:pPr>
        <w:pStyle w:val="00peso3"/>
        <w:rPr>
          <w:szCs w:val="24"/>
        </w:rPr>
      </w:pPr>
      <w:r>
        <w:t>Recursos didáticos</w:t>
      </w:r>
    </w:p>
    <w:p w14:paraId="27DDD79E" w14:textId="016F8A44" w:rsidR="007217F0" w:rsidRDefault="007217F0" w:rsidP="007217F0">
      <w:pPr>
        <w:pStyle w:val="00Textogeralbullet"/>
      </w:pPr>
      <w:r w:rsidRPr="003E7D39">
        <w:t>Páginas 154 e 155</w:t>
      </w:r>
      <w:r>
        <w:t xml:space="preserve"> do </w:t>
      </w:r>
      <w:r>
        <w:rPr>
          <w:i/>
        </w:rPr>
        <w:t>Livro do estudante.</w:t>
      </w:r>
    </w:p>
    <w:p w14:paraId="1CD4BBDD" w14:textId="77777777" w:rsidR="007217F0" w:rsidRDefault="007217F0" w:rsidP="007217F0">
      <w:pPr>
        <w:pStyle w:val="00textosemparagrafo"/>
      </w:pPr>
    </w:p>
    <w:p w14:paraId="04A5A038" w14:textId="77777777" w:rsidR="007217F0" w:rsidRDefault="007217F0" w:rsidP="007217F0">
      <w:pPr>
        <w:pStyle w:val="00peso3"/>
        <w:rPr>
          <w:szCs w:val="24"/>
        </w:rPr>
      </w:pPr>
      <w:r>
        <w:t>Encaminhamento</w:t>
      </w:r>
    </w:p>
    <w:p w14:paraId="61003352" w14:textId="2F18007C" w:rsidR="007217F0" w:rsidRDefault="007217F0" w:rsidP="007217F0">
      <w:pPr>
        <w:pStyle w:val="00Textogeralbullet"/>
      </w:pPr>
      <w:r>
        <w:t xml:space="preserve">Leia com os alunos o texto das páginas </w:t>
      </w:r>
      <w:r w:rsidRPr="003E7D39">
        <w:t>154 e 155</w:t>
      </w:r>
      <w:r>
        <w:t xml:space="preserve"> do </w:t>
      </w:r>
      <w:r>
        <w:rPr>
          <w:i/>
        </w:rPr>
        <w:t>Livro do estudante</w:t>
      </w:r>
      <w:r>
        <w:t xml:space="preserve">, solicitando que observem como </w:t>
      </w:r>
      <w:proofErr w:type="spellStart"/>
      <w:r>
        <w:t>Iaci</w:t>
      </w:r>
      <w:proofErr w:type="spellEnd"/>
      <w:r>
        <w:t xml:space="preserve"> organizou os dados e discutindo a tabela que a professora sugeriu (leia mais orientações nas </w:t>
      </w:r>
      <w:r w:rsidRPr="003E7D39">
        <w:t>páginas 154 e 155</w:t>
      </w:r>
      <w:r>
        <w:t xml:space="preserve"> do </w:t>
      </w:r>
      <w:r>
        <w:rPr>
          <w:i/>
        </w:rPr>
        <w:t>Manual do professor</w:t>
      </w:r>
      <w:r>
        <w:t xml:space="preserve"> impresso). </w:t>
      </w:r>
    </w:p>
    <w:p w14:paraId="5FBDCCB8" w14:textId="6F31D0D2" w:rsidR="007217F0" w:rsidRDefault="007217F0" w:rsidP="007217F0">
      <w:pPr>
        <w:pStyle w:val="00Textogeralbullet"/>
      </w:pPr>
      <w:r>
        <w:t xml:space="preserve">Proponha aos alunos a atividade 2, </w:t>
      </w:r>
      <w:r w:rsidRPr="003E7D39">
        <w:t>da página 155</w:t>
      </w:r>
      <w:r>
        <w:t xml:space="preserve"> do </w:t>
      </w:r>
      <w:r>
        <w:rPr>
          <w:i/>
        </w:rPr>
        <w:t>Livro do estudante</w:t>
      </w:r>
      <w:r>
        <w:t xml:space="preserve">. Solicite que façam a leitura dos dados e organizem no caderno uma tabela </w:t>
      </w:r>
      <w:r w:rsidR="007D6EB8">
        <w:t>tal como a professora sugeriu na</w:t>
      </w:r>
      <w:r>
        <w:t xml:space="preserve"> </w:t>
      </w:r>
      <w:r w:rsidR="007D6EB8">
        <w:t>atividade</w:t>
      </w:r>
      <w:r w:rsidR="001660BB">
        <w:t xml:space="preserve"> </w:t>
      </w:r>
      <w:r>
        <w:t xml:space="preserve">1 (leia mais orientações </w:t>
      </w:r>
      <w:r w:rsidRPr="003E7D39">
        <w:t>nas páginas 1</w:t>
      </w:r>
      <w:r w:rsidR="001660BB">
        <w:t>54</w:t>
      </w:r>
      <w:r w:rsidR="007D6EB8">
        <w:t xml:space="preserve"> e 15</w:t>
      </w:r>
      <w:r w:rsidRPr="003E7D39">
        <w:t>5 d</w:t>
      </w:r>
      <w:r>
        <w:t xml:space="preserve">o </w:t>
      </w:r>
      <w:r>
        <w:rPr>
          <w:i/>
        </w:rPr>
        <w:t>Manual do professor</w:t>
      </w:r>
      <w:r>
        <w:t xml:space="preserve"> impresso). Se julgar oportuno, trabalhe com duplas produtivas.</w:t>
      </w:r>
    </w:p>
    <w:p w14:paraId="0F639952" w14:textId="54B91DBD" w:rsidR="007217F0" w:rsidRDefault="007217F0" w:rsidP="007217F0">
      <w:pPr>
        <w:pStyle w:val="00Textogeralbullet"/>
      </w:pPr>
      <w:r>
        <w:t>Caso não tenha acesso à Coleção, proponha aos alunos uma atividade que envolva dados de uma pesquisa e sua organização em uma tabela; por exemplo: “Os alunos do 2</w:t>
      </w:r>
      <w:r w:rsidR="003E06BC" w:rsidRPr="003E7D39">
        <w:rPr>
          <w:u w:val="single"/>
          <w:vertAlign w:val="superscript"/>
        </w:rPr>
        <w:t>o</w:t>
      </w:r>
      <w:r>
        <w:t xml:space="preserve"> ano responderam uma pesquisa sobre seus pratos preferidos. Alguns dados estão registrados na tabela a seguir, veja:</w:t>
      </w:r>
    </w:p>
    <w:p w14:paraId="7AFD9688" w14:textId="577E187E" w:rsidR="007217F0" w:rsidRDefault="007217F0" w:rsidP="007217F0">
      <w:pPr>
        <w:pStyle w:val="00textosemparagrafo"/>
      </w:pPr>
    </w:p>
    <w:tbl>
      <w:tblPr>
        <w:tblStyle w:val="Tabelacomgrade"/>
        <w:tblW w:w="4801" w:type="pct"/>
        <w:tblInd w:w="392" w:type="dxa"/>
        <w:tblLook w:val="04A0" w:firstRow="1" w:lastRow="0" w:firstColumn="1" w:lastColumn="0" w:noHBand="0" w:noVBand="1"/>
      </w:tblPr>
      <w:tblGrid>
        <w:gridCol w:w="1521"/>
        <w:gridCol w:w="1661"/>
        <w:gridCol w:w="1807"/>
        <w:gridCol w:w="1386"/>
        <w:gridCol w:w="1524"/>
        <w:gridCol w:w="1340"/>
      </w:tblGrid>
      <w:tr w:rsidR="007217F0" w:rsidRPr="007217F0" w14:paraId="1E522C1C" w14:textId="77777777" w:rsidTr="001660BB">
        <w:trPr>
          <w:trHeight w:hRule="exact" w:val="397"/>
        </w:trPr>
        <w:tc>
          <w:tcPr>
            <w:tcW w:w="5000" w:type="pct"/>
            <w:gridSpan w:val="6"/>
            <w:shd w:val="clear" w:color="auto" w:fill="7F7F7F" w:themeFill="text1" w:themeFillTint="80"/>
            <w:vAlign w:val="center"/>
          </w:tcPr>
          <w:p w14:paraId="6D84E500" w14:textId="545F4A11" w:rsidR="007217F0" w:rsidRPr="007217F0" w:rsidRDefault="00836C42" w:rsidP="007217F0">
            <w:pPr>
              <w:spacing w:line="240" w:lineRule="auto"/>
              <w:jc w:val="center"/>
              <w:rPr>
                <w:rFonts w:ascii="Tahoma" w:hAnsi="Tahoma"/>
                <w:b/>
                <w:bCs/>
                <w:color w:val="FFFFFF" w:themeColor="background1"/>
                <w:sz w:val="20"/>
              </w:rPr>
            </w:pPr>
            <w:r>
              <w:rPr>
                <w:rFonts w:ascii="Tahoma" w:hAnsi="Tahoma"/>
                <w:b/>
                <w:bCs/>
                <w:color w:val="FFFFFF" w:themeColor="background1"/>
                <w:sz w:val="20"/>
              </w:rPr>
              <w:t>Pratos preferidos pelos alunos do 2º ano</w:t>
            </w:r>
          </w:p>
        </w:tc>
      </w:tr>
      <w:tr w:rsidR="007217F0" w:rsidRPr="007217F0" w14:paraId="2CC8140E" w14:textId="77777777" w:rsidTr="0027016A">
        <w:trPr>
          <w:trHeight w:val="827"/>
        </w:trPr>
        <w:tc>
          <w:tcPr>
            <w:tcW w:w="823" w:type="pct"/>
            <w:tcBorders>
              <w:tl2br w:val="nil"/>
            </w:tcBorders>
            <w:vAlign w:val="center"/>
          </w:tcPr>
          <w:p w14:paraId="5172F26E" w14:textId="0164EAF8" w:rsidR="007217F0" w:rsidRPr="007217F0" w:rsidRDefault="0082426C" w:rsidP="007217F0">
            <w:pPr>
              <w:spacing w:line="240" w:lineRule="auto"/>
              <w:jc w:val="center"/>
              <w:rPr>
                <w:rFonts w:ascii="Tahoma" w:hAnsi="Tahoma"/>
                <w:b/>
                <w:sz w:val="20"/>
              </w:rPr>
            </w:pPr>
            <w:r>
              <w:rPr>
                <w:rFonts w:ascii="Tahoma" w:hAnsi="Tahoma"/>
                <w:b/>
                <w:sz w:val="20"/>
              </w:rPr>
              <w:t>Alunos</w:t>
            </w:r>
          </w:p>
        </w:tc>
        <w:tc>
          <w:tcPr>
            <w:tcW w:w="899" w:type="pct"/>
            <w:vAlign w:val="center"/>
          </w:tcPr>
          <w:p w14:paraId="41CB5202" w14:textId="77777777" w:rsidR="007217F0" w:rsidRPr="007217F0" w:rsidRDefault="007217F0" w:rsidP="007217F0">
            <w:pPr>
              <w:spacing w:line="240" w:lineRule="auto"/>
              <w:jc w:val="center"/>
              <w:rPr>
                <w:rFonts w:ascii="Tahoma" w:hAnsi="Tahoma"/>
                <w:b/>
                <w:sz w:val="20"/>
              </w:rPr>
            </w:pPr>
            <w:r w:rsidRPr="007217F0">
              <w:rPr>
                <w:rFonts w:ascii="Tahoma" w:hAnsi="Tahoma"/>
                <w:b/>
                <w:sz w:val="20"/>
              </w:rPr>
              <w:t>Arroz, feijão e carne</w:t>
            </w:r>
          </w:p>
        </w:tc>
        <w:tc>
          <w:tcPr>
            <w:tcW w:w="978" w:type="pct"/>
            <w:vAlign w:val="center"/>
          </w:tcPr>
          <w:p w14:paraId="3015EDB8" w14:textId="77777777" w:rsidR="007217F0" w:rsidRPr="007217F0" w:rsidRDefault="007217F0" w:rsidP="007217F0">
            <w:pPr>
              <w:spacing w:line="240" w:lineRule="auto"/>
              <w:jc w:val="center"/>
              <w:rPr>
                <w:rFonts w:ascii="Tahoma" w:hAnsi="Tahoma"/>
                <w:b/>
                <w:sz w:val="20"/>
              </w:rPr>
            </w:pPr>
            <w:r w:rsidRPr="007217F0">
              <w:rPr>
                <w:rFonts w:ascii="Tahoma" w:hAnsi="Tahoma"/>
                <w:b/>
                <w:sz w:val="20"/>
              </w:rPr>
              <w:t>Macarronada</w:t>
            </w:r>
          </w:p>
        </w:tc>
        <w:tc>
          <w:tcPr>
            <w:tcW w:w="750" w:type="pct"/>
            <w:vAlign w:val="center"/>
          </w:tcPr>
          <w:p w14:paraId="544D8143" w14:textId="77777777" w:rsidR="007217F0" w:rsidRPr="007217F0" w:rsidRDefault="007217F0" w:rsidP="007217F0">
            <w:pPr>
              <w:spacing w:line="240" w:lineRule="auto"/>
              <w:jc w:val="center"/>
              <w:rPr>
                <w:rFonts w:ascii="Tahoma" w:hAnsi="Tahoma"/>
                <w:b/>
                <w:sz w:val="20"/>
              </w:rPr>
            </w:pPr>
            <w:r w:rsidRPr="007217F0">
              <w:rPr>
                <w:rFonts w:ascii="Tahoma" w:hAnsi="Tahoma"/>
                <w:b/>
                <w:sz w:val="20"/>
              </w:rPr>
              <w:t>Peixe com farinha</w:t>
            </w:r>
          </w:p>
        </w:tc>
        <w:tc>
          <w:tcPr>
            <w:tcW w:w="825" w:type="pct"/>
            <w:vAlign w:val="center"/>
          </w:tcPr>
          <w:p w14:paraId="3C64C3E0" w14:textId="77777777" w:rsidR="007217F0" w:rsidRPr="007217F0" w:rsidRDefault="007217F0" w:rsidP="007217F0">
            <w:pPr>
              <w:spacing w:line="240" w:lineRule="auto"/>
              <w:jc w:val="center"/>
              <w:rPr>
                <w:rFonts w:ascii="Tahoma" w:hAnsi="Tahoma"/>
                <w:b/>
                <w:sz w:val="20"/>
              </w:rPr>
            </w:pPr>
            <w:r w:rsidRPr="007217F0">
              <w:rPr>
                <w:rFonts w:ascii="Tahoma" w:hAnsi="Tahoma"/>
                <w:b/>
                <w:sz w:val="20"/>
              </w:rPr>
              <w:t>Feijoada</w:t>
            </w:r>
          </w:p>
        </w:tc>
        <w:tc>
          <w:tcPr>
            <w:tcW w:w="725" w:type="pct"/>
            <w:vAlign w:val="center"/>
          </w:tcPr>
          <w:p w14:paraId="00BB4EBB" w14:textId="77777777" w:rsidR="007217F0" w:rsidRPr="007217F0" w:rsidRDefault="007217F0" w:rsidP="007217F0">
            <w:pPr>
              <w:spacing w:line="240" w:lineRule="auto"/>
              <w:jc w:val="center"/>
              <w:rPr>
                <w:rFonts w:ascii="Tahoma" w:hAnsi="Tahoma"/>
                <w:b/>
                <w:sz w:val="20"/>
              </w:rPr>
            </w:pPr>
            <w:r w:rsidRPr="007217F0">
              <w:rPr>
                <w:rFonts w:ascii="Tahoma" w:hAnsi="Tahoma"/>
                <w:b/>
                <w:sz w:val="20"/>
              </w:rPr>
              <w:t>Total</w:t>
            </w:r>
          </w:p>
        </w:tc>
      </w:tr>
      <w:tr w:rsidR="007217F0" w:rsidRPr="007217F0" w14:paraId="0FA46963" w14:textId="77777777" w:rsidTr="0027016A">
        <w:trPr>
          <w:trHeight w:hRule="exact" w:val="397"/>
        </w:trPr>
        <w:tc>
          <w:tcPr>
            <w:tcW w:w="823" w:type="pct"/>
            <w:vAlign w:val="center"/>
          </w:tcPr>
          <w:p w14:paraId="12B638CD" w14:textId="77777777" w:rsidR="007217F0" w:rsidRPr="007217F0" w:rsidRDefault="007217F0" w:rsidP="007217F0">
            <w:pPr>
              <w:spacing w:line="240" w:lineRule="auto"/>
              <w:jc w:val="center"/>
              <w:rPr>
                <w:rFonts w:ascii="Tahoma" w:hAnsi="Tahoma"/>
                <w:sz w:val="20"/>
              </w:rPr>
            </w:pPr>
            <w:r w:rsidRPr="007217F0">
              <w:rPr>
                <w:rFonts w:ascii="Tahoma" w:hAnsi="Tahoma"/>
                <w:sz w:val="20"/>
              </w:rPr>
              <w:t>Menina</w:t>
            </w:r>
          </w:p>
        </w:tc>
        <w:tc>
          <w:tcPr>
            <w:tcW w:w="899" w:type="pct"/>
            <w:vAlign w:val="center"/>
          </w:tcPr>
          <w:p w14:paraId="73ADDC09" w14:textId="77777777" w:rsidR="007217F0" w:rsidRPr="007217F0" w:rsidRDefault="007217F0" w:rsidP="007217F0">
            <w:pPr>
              <w:spacing w:line="240" w:lineRule="auto"/>
              <w:jc w:val="center"/>
              <w:rPr>
                <w:rFonts w:ascii="Tahoma" w:hAnsi="Tahoma"/>
                <w:sz w:val="20"/>
              </w:rPr>
            </w:pPr>
            <w:r w:rsidRPr="007217F0">
              <w:rPr>
                <w:rFonts w:ascii="Tahoma" w:hAnsi="Tahoma"/>
                <w:sz w:val="20"/>
              </w:rPr>
              <w:t>20</w:t>
            </w:r>
          </w:p>
        </w:tc>
        <w:tc>
          <w:tcPr>
            <w:tcW w:w="978" w:type="pct"/>
            <w:vAlign w:val="center"/>
          </w:tcPr>
          <w:p w14:paraId="6FDF395E" w14:textId="77777777" w:rsidR="007217F0" w:rsidRPr="007217F0" w:rsidRDefault="007217F0" w:rsidP="007217F0">
            <w:pPr>
              <w:spacing w:line="240" w:lineRule="auto"/>
              <w:jc w:val="center"/>
              <w:rPr>
                <w:rFonts w:ascii="Tahoma" w:hAnsi="Tahoma"/>
                <w:sz w:val="20"/>
              </w:rPr>
            </w:pPr>
          </w:p>
        </w:tc>
        <w:tc>
          <w:tcPr>
            <w:tcW w:w="750" w:type="pct"/>
            <w:vAlign w:val="center"/>
          </w:tcPr>
          <w:p w14:paraId="61A8C98D" w14:textId="77777777" w:rsidR="007217F0" w:rsidRPr="007217F0" w:rsidRDefault="007217F0" w:rsidP="007217F0">
            <w:pPr>
              <w:spacing w:line="240" w:lineRule="auto"/>
              <w:jc w:val="center"/>
              <w:rPr>
                <w:rFonts w:ascii="Tahoma" w:hAnsi="Tahoma"/>
                <w:sz w:val="20"/>
              </w:rPr>
            </w:pPr>
            <w:r w:rsidRPr="007217F0">
              <w:rPr>
                <w:rFonts w:ascii="Tahoma" w:hAnsi="Tahoma"/>
                <w:sz w:val="20"/>
              </w:rPr>
              <w:t>17</w:t>
            </w:r>
          </w:p>
        </w:tc>
        <w:tc>
          <w:tcPr>
            <w:tcW w:w="825" w:type="pct"/>
            <w:vAlign w:val="center"/>
          </w:tcPr>
          <w:p w14:paraId="2349108C" w14:textId="77777777" w:rsidR="007217F0" w:rsidRPr="007217F0" w:rsidRDefault="007217F0" w:rsidP="007217F0">
            <w:pPr>
              <w:spacing w:line="240" w:lineRule="auto"/>
              <w:jc w:val="center"/>
              <w:rPr>
                <w:rFonts w:ascii="Tahoma" w:hAnsi="Tahoma"/>
                <w:sz w:val="20"/>
              </w:rPr>
            </w:pPr>
            <w:r w:rsidRPr="007217F0">
              <w:rPr>
                <w:rFonts w:ascii="Tahoma" w:hAnsi="Tahoma"/>
                <w:sz w:val="20"/>
              </w:rPr>
              <w:t>23</w:t>
            </w:r>
          </w:p>
        </w:tc>
        <w:tc>
          <w:tcPr>
            <w:tcW w:w="725" w:type="pct"/>
            <w:vAlign w:val="center"/>
          </w:tcPr>
          <w:p w14:paraId="450C9B08" w14:textId="77777777" w:rsidR="007217F0" w:rsidRPr="007217F0" w:rsidRDefault="007217F0" w:rsidP="007217F0">
            <w:pPr>
              <w:spacing w:line="240" w:lineRule="auto"/>
              <w:jc w:val="center"/>
              <w:rPr>
                <w:rFonts w:ascii="Tahoma" w:hAnsi="Tahoma"/>
                <w:sz w:val="20"/>
              </w:rPr>
            </w:pPr>
          </w:p>
        </w:tc>
      </w:tr>
      <w:tr w:rsidR="007217F0" w:rsidRPr="007217F0" w14:paraId="1CA9DED8" w14:textId="77777777" w:rsidTr="0027016A">
        <w:trPr>
          <w:trHeight w:hRule="exact" w:val="397"/>
        </w:trPr>
        <w:tc>
          <w:tcPr>
            <w:tcW w:w="823" w:type="pct"/>
            <w:vAlign w:val="center"/>
          </w:tcPr>
          <w:p w14:paraId="316BA886" w14:textId="77777777" w:rsidR="007217F0" w:rsidRPr="007217F0" w:rsidRDefault="007217F0" w:rsidP="007217F0">
            <w:pPr>
              <w:spacing w:line="240" w:lineRule="auto"/>
              <w:jc w:val="center"/>
              <w:rPr>
                <w:rFonts w:ascii="Tahoma" w:hAnsi="Tahoma"/>
                <w:sz w:val="20"/>
              </w:rPr>
            </w:pPr>
            <w:r w:rsidRPr="007217F0">
              <w:rPr>
                <w:rFonts w:ascii="Tahoma" w:hAnsi="Tahoma"/>
                <w:sz w:val="20"/>
              </w:rPr>
              <w:t>Menino</w:t>
            </w:r>
          </w:p>
        </w:tc>
        <w:tc>
          <w:tcPr>
            <w:tcW w:w="899" w:type="pct"/>
            <w:vAlign w:val="center"/>
          </w:tcPr>
          <w:p w14:paraId="0A2CE0F1" w14:textId="77777777" w:rsidR="007217F0" w:rsidRPr="007217F0" w:rsidRDefault="007217F0" w:rsidP="007217F0">
            <w:pPr>
              <w:spacing w:line="240" w:lineRule="auto"/>
              <w:jc w:val="center"/>
              <w:rPr>
                <w:rFonts w:ascii="Tahoma" w:hAnsi="Tahoma"/>
                <w:sz w:val="20"/>
              </w:rPr>
            </w:pPr>
          </w:p>
        </w:tc>
        <w:tc>
          <w:tcPr>
            <w:tcW w:w="978" w:type="pct"/>
            <w:vAlign w:val="center"/>
          </w:tcPr>
          <w:p w14:paraId="76BE433B" w14:textId="77777777" w:rsidR="007217F0" w:rsidRPr="007217F0" w:rsidRDefault="007217F0" w:rsidP="007217F0">
            <w:pPr>
              <w:spacing w:line="240" w:lineRule="auto"/>
              <w:jc w:val="center"/>
              <w:rPr>
                <w:rFonts w:ascii="Tahoma" w:hAnsi="Tahoma"/>
                <w:sz w:val="20"/>
              </w:rPr>
            </w:pPr>
            <w:r w:rsidRPr="007217F0">
              <w:rPr>
                <w:rFonts w:ascii="Tahoma" w:hAnsi="Tahoma"/>
                <w:sz w:val="20"/>
              </w:rPr>
              <w:t>18</w:t>
            </w:r>
          </w:p>
        </w:tc>
        <w:tc>
          <w:tcPr>
            <w:tcW w:w="750" w:type="pct"/>
            <w:vAlign w:val="center"/>
          </w:tcPr>
          <w:p w14:paraId="7C262BC9" w14:textId="77777777" w:rsidR="007217F0" w:rsidRPr="007217F0" w:rsidRDefault="007217F0" w:rsidP="007217F0">
            <w:pPr>
              <w:spacing w:line="240" w:lineRule="auto"/>
              <w:jc w:val="center"/>
              <w:rPr>
                <w:rFonts w:ascii="Tahoma" w:hAnsi="Tahoma"/>
                <w:sz w:val="20"/>
              </w:rPr>
            </w:pPr>
          </w:p>
        </w:tc>
        <w:tc>
          <w:tcPr>
            <w:tcW w:w="825" w:type="pct"/>
            <w:vAlign w:val="center"/>
          </w:tcPr>
          <w:p w14:paraId="5F6AB9E0" w14:textId="77777777" w:rsidR="007217F0" w:rsidRPr="007217F0" w:rsidRDefault="007217F0" w:rsidP="007217F0">
            <w:pPr>
              <w:spacing w:line="240" w:lineRule="auto"/>
              <w:jc w:val="center"/>
              <w:rPr>
                <w:rFonts w:ascii="Tahoma" w:hAnsi="Tahoma"/>
                <w:sz w:val="20"/>
              </w:rPr>
            </w:pPr>
          </w:p>
        </w:tc>
        <w:tc>
          <w:tcPr>
            <w:tcW w:w="725" w:type="pct"/>
            <w:vAlign w:val="center"/>
          </w:tcPr>
          <w:p w14:paraId="1C69A9F5" w14:textId="77777777" w:rsidR="007217F0" w:rsidRPr="007217F0" w:rsidRDefault="007217F0" w:rsidP="007217F0">
            <w:pPr>
              <w:spacing w:line="240" w:lineRule="auto"/>
              <w:jc w:val="center"/>
              <w:rPr>
                <w:rFonts w:ascii="Tahoma" w:hAnsi="Tahoma"/>
                <w:sz w:val="20"/>
              </w:rPr>
            </w:pPr>
            <w:r w:rsidRPr="007217F0">
              <w:rPr>
                <w:rFonts w:ascii="Tahoma" w:hAnsi="Tahoma"/>
                <w:sz w:val="20"/>
              </w:rPr>
              <w:t>78</w:t>
            </w:r>
          </w:p>
        </w:tc>
      </w:tr>
      <w:tr w:rsidR="007217F0" w:rsidRPr="007217F0" w14:paraId="26F2A0BC" w14:textId="77777777" w:rsidTr="0027016A">
        <w:trPr>
          <w:trHeight w:hRule="exact" w:val="397"/>
        </w:trPr>
        <w:tc>
          <w:tcPr>
            <w:tcW w:w="823" w:type="pct"/>
            <w:vAlign w:val="center"/>
          </w:tcPr>
          <w:p w14:paraId="3BD6B8D8" w14:textId="77777777" w:rsidR="007217F0" w:rsidRPr="007217F0" w:rsidRDefault="007217F0" w:rsidP="007217F0">
            <w:pPr>
              <w:spacing w:line="240" w:lineRule="auto"/>
              <w:jc w:val="center"/>
              <w:rPr>
                <w:rFonts w:ascii="Tahoma" w:hAnsi="Tahoma"/>
                <w:sz w:val="20"/>
              </w:rPr>
            </w:pPr>
            <w:r w:rsidRPr="00F66B69">
              <w:rPr>
                <w:rFonts w:ascii="Tahoma" w:hAnsi="Tahoma"/>
                <w:b/>
                <w:sz w:val="20"/>
              </w:rPr>
              <w:t>Total</w:t>
            </w:r>
          </w:p>
        </w:tc>
        <w:tc>
          <w:tcPr>
            <w:tcW w:w="899" w:type="pct"/>
            <w:vAlign w:val="center"/>
          </w:tcPr>
          <w:p w14:paraId="377E0F09" w14:textId="77777777" w:rsidR="007217F0" w:rsidRPr="007217F0" w:rsidRDefault="007217F0" w:rsidP="007217F0">
            <w:pPr>
              <w:spacing w:line="240" w:lineRule="auto"/>
              <w:jc w:val="center"/>
              <w:rPr>
                <w:rFonts w:ascii="Tahoma" w:hAnsi="Tahoma"/>
                <w:sz w:val="20"/>
              </w:rPr>
            </w:pPr>
            <w:r w:rsidRPr="007217F0">
              <w:rPr>
                <w:rFonts w:ascii="Tahoma" w:hAnsi="Tahoma"/>
                <w:sz w:val="20"/>
              </w:rPr>
              <w:t>45</w:t>
            </w:r>
          </w:p>
        </w:tc>
        <w:tc>
          <w:tcPr>
            <w:tcW w:w="978" w:type="pct"/>
            <w:vAlign w:val="center"/>
          </w:tcPr>
          <w:p w14:paraId="7A139A91" w14:textId="77777777" w:rsidR="007217F0" w:rsidRPr="007217F0" w:rsidRDefault="007217F0" w:rsidP="007217F0">
            <w:pPr>
              <w:spacing w:line="240" w:lineRule="auto"/>
              <w:jc w:val="center"/>
              <w:rPr>
                <w:rFonts w:ascii="Tahoma" w:hAnsi="Tahoma"/>
                <w:sz w:val="20"/>
              </w:rPr>
            </w:pPr>
            <w:r w:rsidRPr="007217F0">
              <w:rPr>
                <w:rFonts w:ascii="Tahoma" w:hAnsi="Tahoma"/>
                <w:sz w:val="20"/>
              </w:rPr>
              <w:t>40</w:t>
            </w:r>
          </w:p>
        </w:tc>
        <w:tc>
          <w:tcPr>
            <w:tcW w:w="750" w:type="pct"/>
            <w:vAlign w:val="center"/>
          </w:tcPr>
          <w:p w14:paraId="5D1DA5C2" w14:textId="77777777" w:rsidR="007217F0" w:rsidRPr="007217F0" w:rsidRDefault="007217F0" w:rsidP="007217F0">
            <w:pPr>
              <w:spacing w:line="240" w:lineRule="auto"/>
              <w:jc w:val="center"/>
              <w:rPr>
                <w:rFonts w:ascii="Tahoma" w:hAnsi="Tahoma"/>
                <w:sz w:val="20"/>
              </w:rPr>
            </w:pPr>
            <w:r w:rsidRPr="007217F0">
              <w:rPr>
                <w:rFonts w:ascii="Tahoma" w:hAnsi="Tahoma"/>
                <w:sz w:val="20"/>
              </w:rPr>
              <w:t>37</w:t>
            </w:r>
          </w:p>
        </w:tc>
        <w:tc>
          <w:tcPr>
            <w:tcW w:w="825" w:type="pct"/>
            <w:vAlign w:val="center"/>
          </w:tcPr>
          <w:p w14:paraId="556CF1B2" w14:textId="77777777" w:rsidR="007217F0" w:rsidRPr="007217F0" w:rsidRDefault="007217F0" w:rsidP="007217F0">
            <w:pPr>
              <w:spacing w:line="240" w:lineRule="auto"/>
              <w:jc w:val="center"/>
              <w:rPr>
                <w:rFonts w:ascii="Tahoma" w:hAnsi="Tahoma"/>
                <w:sz w:val="20"/>
              </w:rPr>
            </w:pPr>
            <w:r w:rsidRPr="007217F0">
              <w:rPr>
                <w:rFonts w:ascii="Tahoma" w:hAnsi="Tahoma"/>
                <w:sz w:val="20"/>
              </w:rPr>
              <w:t>38</w:t>
            </w:r>
          </w:p>
        </w:tc>
        <w:tc>
          <w:tcPr>
            <w:tcW w:w="725" w:type="pct"/>
            <w:vAlign w:val="center"/>
          </w:tcPr>
          <w:p w14:paraId="4F811AEC" w14:textId="109A1793" w:rsidR="007217F0" w:rsidRPr="007217F0" w:rsidRDefault="007217F0" w:rsidP="007217F0">
            <w:pPr>
              <w:spacing w:line="240" w:lineRule="auto"/>
              <w:jc w:val="center"/>
              <w:rPr>
                <w:rFonts w:ascii="Tahoma" w:hAnsi="Tahoma"/>
                <w:sz w:val="20"/>
              </w:rPr>
            </w:pPr>
            <w:r w:rsidRPr="007217F0">
              <w:rPr>
                <w:rFonts w:ascii="Tahoma" w:hAnsi="Tahoma"/>
                <w:sz w:val="20"/>
              </w:rPr>
              <w:t>160</w:t>
            </w:r>
          </w:p>
        </w:tc>
      </w:tr>
    </w:tbl>
    <w:p w14:paraId="677C1EE0" w14:textId="3AF94C88" w:rsidR="007217F0" w:rsidRPr="00981267" w:rsidRDefault="00981267" w:rsidP="00981267">
      <w:pPr>
        <w:pStyle w:val="00textosemparagrafo"/>
        <w:ind w:firstLine="284"/>
        <w:rPr>
          <w:sz w:val="20"/>
          <w:szCs w:val="20"/>
        </w:rPr>
      </w:pPr>
      <w:r>
        <w:rPr>
          <w:sz w:val="20"/>
          <w:szCs w:val="20"/>
        </w:rPr>
        <w:t xml:space="preserve">  </w:t>
      </w:r>
      <w:r w:rsidR="00836C42" w:rsidRPr="00981267">
        <w:rPr>
          <w:sz w:val="20"/>
          <w:szCs w:val="20"/>
        </w:rPr>
        <w:t xml:space="preserve">                                       </w:t>
      </w:r>
      <w:r>
        <w:rPr>
          <w:sz w:val="20"/>
          <w:szCs w:val="20"/>
        </w:rPr>
        <w:t xml:space="preserve">             </w:t>
      </w:r>
      <w:r w:rsidR="00836C42" w:rsidRPr="00981267">
        <w:rPr>
          <w:sz w:val="20"/>
          <w:szCs w:val="20"/>
        </w:rPr>
        <w:t xml:space="preserve">         Dados obtidos pela professora do 2</w:t>
      </w:r>
      <w:r w:rsidR="00D239F2" w:rsidRPr="00D239F2">
        <w:rPr>
          <w:sz w:val="20"/>
          <w:szCs w:val="20"/>
          <w:u w:val="single"/>
          <w:vertAlign w:val="superscript"/>
        </w:rPr>
        <w:t>o</w:t>
      </w:r>
      <w:r w:rsidR="00836C42" w:rsidRPr="00981267">
        <w:rPr>
          <w:sz w:val="20"/>
          <w:szCs w:val="20"/>
        </w:rPr>
        <w:t xml:space="preserve"> ano em agosto de 2018.</w:t>
      </w:r>
    </w:p>
    <w:p w14:paraId="6530720A" w14:textId="77777777" w:rsidR="00836C42" w:rsidRPr="007217F0" w:rsidRDefault="00836C42" w:rsidP="007217F0">
      <w:pPr>
        <w:pStyle w:val="00textosemparagrafo"/>
      </w:pPr>
    </w:p>
    <w:p w14:paraId="450D0D56" w14:textId="01C4F3FD" w:rsidR="007217F0" w:rsidRDefault="007217F0" w:rsidP="001660BB">
      <w:pPr>
        <w:pStyle w:val="00textosemparagrafo"/>
        <w:ind w:left="284"/>
      </w:pPr>
      <w:r>
        <w:t xml:space="preserve">Complete a tabela com os dados que faltam e responda: </w:t>
      </w:r>
      <w:r w:rsidR="0063238E">
        <w:t>“</w:t>
      </w:r>
      <w:r>
        <w:t xml:space="preserve">Quantas meninas e quantos meninos responderam </w:t>
      </w:r>
      <w:r w:rsidR="0003694A">
        <w:t>à</w:t>
      </w:r>
      <w:r>
        <w:t xml:space="preserve"> pesquisa?”. Explique aos alunos que os dados estão organizados na tabela de acordo com o grupo pesquisado (alunos do 2</w:t>
      </w:r>
      <w:r w:rsidR="0003694A" w:rsidRPr="003E7D39">
        <w:rPr>
          <w:u w:val="single"/>
          <w:vertAlign w:val="superscript"/>
        </w:rPr>
        <w:t>o</w:t>
      </w:r>
      <w:r>
        <w:t xml:space="preserve"> ano), o gênero (meninas e meninos) e com a escolha do prato preferido (arroz, feijão e carne, macarronada, peixe com farinha, feijoada). Verifique suas estratégias para completar a tabela com os dados que faltam. Espera-se que utilizem subtrações para encontrá-los. Proponha outras atividades como essa.</w:t>
      </w:r>
      <w:r w:rsidRPr="00370275">
        <w:t xml:space="preserve"> </w:t>
      </w:r>
      <w:r>
        <w:t>Resposta</w:t>
      </w:r>
      <w:r w:rsidR="00F66B69">
        <w:t>:</w:t>
      </w:r>
      <w:r>
        <w:t xml:space="preserve"> </w:t>
      </w:r>
      <w:r w:rsidR="00F66B69">
        <w:t>d</w:t>
      </w:r>
      <w:r>
        <w:t xml:space="preserve">ados que faltam: 25; 22; 20; 15; responderam </w:t>
      </w:r>
      <w:r w:rsidR="0003694A">
        <w:t>à</w:t>
      </w:r>
      <w:r>
        <w:t xml:space="preserve"> pesquisa 82 meninas e 78 meninos.</w:t>
      </w:r>
    </w:p>
    <w:p w14:paraId="20C56932" w14:textId="4D74B746" w:rsidR="007217F0" w:rsidRDefault="007217F0" w:rsidP="007217F0">
      <w:pPr>
        <w:pStyle w:val="00Textogeralbullet"/>
      </w:pPr>
      <w:r>
        <w:t xml:space="preserve">Caminhe pela sala e observe como os alunos estão elaborando a tabela, caso seja necessário, faça intervenções. </w:t>
      </w:r>
    </w:p>
    <w:p w14:paraId="50616B8B" w14:textId="11A7DA5D" w:rsidR="007217F0" w:rsidRDefault="007217F0" w:rsidP="007217F0">
      <w:pPr>
        <w:pStyle w:val="00Textogeralbullet"/>
      </w:pPr>
      <w:r>
        <w:t>Socialize uma ou duas tabelas elaboradas pelos alunos.</w:t>
      </w:r>
    </w:p>
    <w:p w14:paraId="44679F2B" w14:textId="62C996DF" w:rsidR="007217F0" w:rsidRDefault="007217F0" w:rsidP="007217F0">
      <w:pPr>
        <w:pStyle w:val="00Textogeralbullet"/>
      </w:pPr>
      <w:r>
        <w:t>Como forma de avaliação, observe a participação e o envolvimento dos alunos, viste a tabela construída no caderno.</w:t>
      </w:r>
    </w:p>
    <w:p w14:paraId="6AADD6EE" w14:textId="77777777" w:rsidR="007217F0" w:rsidRDefault="007217F0">
      <w:pPr>
        <w:rPr>
          <w:rFonts w:ascii="Tahoma" w:eastAsiaTheme="minorEastAsia" w:hAnsi="Tahoma" w:cs="Tahoma"/>
          <w:color w:val="000000"/>
          <w:spacing w:val="-2"/>
          <w:sz w:val="22"/>
          <w:szCs w:val="22"/>
          <w:lang w:eastAsia="es-ES"/>
        </w:rPr>
      </w:pPr>
      <w:r w:rsidRPr="00736F77">
        <w:br w:type="page"/>
      </w:r>
    </w:p>
    <w:p w14:paraId="251B7561" w14:textId="77777777" w:rsidR="007217F0" w:rsidRDefault="007217F0" w:rsidP="007217F0">
      <w:pPr>
        <w:pStyle w:val="00PESO2"/>
        <w:rPr>
          <w:szCs w:val="24"/>
        </w:rPr>
      </w:pPr>
      <w:r>
        <w:lastRenderedPageBreak/>
        <w:t>Aula 7</w:t>
      </w:r>
    </w:p>
    <w:p w14:paraId="1DC49D93" w14:textId="77777777" w:rsidR="00F5547A" w:rsidRDefault="00F5547A" w:rsidP="007217F0">
      <w:pPr>
        <w:pStyle w:val="00peso3"/>
      </w:pPr>
    </w:p>
    <w:p w14:paraId="2972BE8A" w14:textId="595B4721" w:rsidR="007217F0" w:rsidRDefault="007217F0" w:rsidP="007217F0">
      <w:pPr>
        <w:pStyle w:val="00peso3"/>
        <w:rPr>
          <w:szCs w:val="24"/>
        </w:rPr>
      </w:pPr>
      <w:r>
        <w:t>Conteúdo específico</w:t>
      </w:r>
    </w:p>
    <w:p w14:paraId="320485BB" w14:textId="40931DB2" w:rsidR="007217F0" w:rsidRDefault="007217F0" w:rsidP="007217F0">
      <w:pPr>
        <w:pStyle w:val="00textosemparagrafo"/>
      </w:pPr>
      <w:r>
        <w:t>Subtração</w:t>
      </w:r>
    </w:p>
    <w:p w14:paraId="1921E3D0" w14:textId="77777777" w:rsidR="007217F0" w:rsidRPr="007217F0" w:rsidRDefault="007217F0" w:rsidP="007217F0">
      <w:pPr>
        <w:pStyle w:val="00textosemparagrafo"/>
        <w:rPr>
          <w:sz w:val="16"/>
          <w:szCs w:val="16"/>
        </w:rPr>
      </w:pPr>
    </w:p>
    <w:p w14:paraId="728B295A" w14:textId="77777777" w:rsidR="007217F0" w:rsidRDefault="007217F0" w:rsidP="007217F0">
      <w:pPr>
        <w:pStyle w:val="00peso3"/>
        <w:rPr>
          <w:szCs w:val="24"/>
        </w:rPr>
      </w:pPr>
      <w:r>
        <w:t>Recursos didáticos</w:t>
      </w:r>
    </w:p>
    <w:p w14:paraId="5FBE5A67" w14:textId="5905423D" w:rsidR="007217F0" w:rsidRDefault="007217F0" w:rsidP="007217F0">
      <w:pPr>
        <w:pStyle w:val="00Textogeralbullet"/>
      </w:pPr>
      <w:r w:rsidRPr="003E7D39">
        <w:t>Páginas 156 e 157</w:t>
      </w:r>
      <w:r>
        <w:t xml:space="preserve"> do </w:t>
      </w:r>
      <w:r>
        <w:rPr>
          <w:i/>
        </w:rPr>
        <w:t>Livro do estudante.</w:t>
      </w:r>
    </w:p>
    <w:p w14:paraId="684080C3" w14:textId="77777777" w:rsidR="007217F0" w:rsidRPr="007217F0" w:rsidRDefault="007217F0" w:rsidP="007217F0">
      <w:pPr>
        <w:pStyle w:val="00textosemparagrafo"/>
        <w:rPr>
          <w:sz w:val="16"/>
          <w:szCs w:val="16"/>
        </w:rPr>
      </w:pPr>
    </w:p>
    <w:p w14:paraId="249F133C" w14:textId="77777777" w:rsidR="007217F0" w:rsidRDefault="007217F0" w:rsidP="007217F0">
      <w:pPr>
        <w:pStyle w:val="00peso3"/>
        <w:rPr>
          <w:szCs w:val="24"/>
        </w:rPr>
      </w:pPr>
      <w:r>
        <w:t>Encaminhamento</w:t>
      </w:r>
    </w:p>
    <w:p w14:paraId="05B1BB45" w14:textId="48C58579" w:rsidR="007217F0" w:rsidRDefault="007217F0" w:rsidP="007217F0">
      <w:pPr>
        <w:pStyle w:val="00Textogeralbullet"/>
      </w:pPr>
      <w:r>
        <w:t>Proponha aos alunos as</w:t>
      </w:r>
      <w:r w:rsidR="00F66B69">
        <w:t xml:space="preserve"> atividades de 1, 2, 3, 4 e 5 da</w:t>
      </w:r>
      <w:r>
        <w:t xml:space="preserve"> </w:t>
      </w:r>
      <w:r w:rsidR="00F66B69">
        <w:t>seção</w:t>
      </w:r>
      <w:r>
        <w:t xml:space="preserve"> “</w:t>
      </w:r>
      <w:r w:rsidRPr="00370275">
        <w:t>Praticando</w:t>
      </w:r>
      <w:r w:rsidR="00F66B69">
        <w:t xml:space="preserve"> mais</w:t>
      </w:r>
      <w:r>
        <w:t xml:space="preserve">”, das </w:t>
      </w:r>
      <w:r w:rsidRPr="003E7D39">
        <w:t>páginas 156 e 157</w:t>
      </w:r>
      <w:r>
        <w:t xml:space="preserve"> do </w:t>
      </w:r>
      <w:r>
        <w:rPr>
          <w:i/>
        </w:rPr>
        <w:t>Livro do estudante</w:t>
      </w:r>
      <w:r>
        <w:t xml:space="preserve"> (leia mais orientações nas </w:t>
      </w:r>
      <w:r w:rsidRPr="003E7D39">
        <w:t>páginas 156 e 157</w:t>
      </w:r>
      <w:r>
        <w:t xml:space="preserve"> do </w:t>
      </w:r>
      <w:r>
        <w:rPr>
          <w:i/>
        </w:rPr>
        <w:t>Manual do professor</w:t>
      </w:r>
      <w:r>
        <w:t xml:space="preserve"> impresso). Se julgar oportuno, trabalhe com duplas produtivas.</w:t>
      </w:r>
    </w:p>
    <w:p w14:paraId="0E69EAB6" w14:textId="3EEE77C1" w:rsidR="007217F0" w:rsidRDefault="007217F0" w:rsidP="007217F0">
      <w:pPr>
        <w:pStyle w:val="00Textogeralbullet"/>
      </w:pPr>
      <w:r>
        <w:t xml:space="preserve">Caminhe pela sala e observe como os alunos estão resolvendo as atividades, caso seja necessário, faça intervenções. </w:t>
      </w:r>
    </w:p>
    <w:p w14:paraId="105DF4C7" w14:textId="5D74EEAB" w:rsidR="007217F0" w:rsidRDefault="007217F0" w:rsidP="007217F0">
      <w:pPr>
        <w:pStyle w:val="00Textogeralbullet"/>
      </w:pPr>
      <w:r>
        <w:t>Socialize as respostas dos alunos e as estratégias que utilizaram para calcular.</w:t>
      </w:r>
    </w:p>
    <w:p w14:paraId="7F8433A8" w14:textId="420BA7BA" w:rsidR="007217F0" w:rsidRDefault="007217F0" w:rsidP="007217F0">
      <w:pPr>
        <w:pStyle w:val="00Textogeralbullet"/>
      </w:pPr>
      <w:r>
        <w:t>Proponha aos alunos a resolução das atividades do boxe “</w:t>
      </w:r>
      <w:r w:rsidRPr="00370275">
        <w:t>Desafio</w:t>
      </w:r>
      <w:r>
        <w:t xml:space="preserve">”, da </w:t>
      </w:r>
      <w:r w:rsidRPr="003E7D39">
        <w:t>página 157</w:t>
      </w:r>
      <w:r>
        <w:t xml:space="preserve"> do </w:t>
      </w:r>
      <w:r>
        <w:rPr>
          <w:i/>
        </w:rPr>
        <w:t>Livro do estudante</w:t>
      </w:r>
      <w:r>
        <w:t xml:space="preserve"> (leia mais orientações na </w:t>
      </w:r>
      <w:r w:rsidRPr="003E7D39">
        <w:t>página 157</w:t>
      </w:r>
      <w:r>
        <w:t xml:space="preserve"> do </w:t>
      </w:r>
      <w:r>
        <w:rPr>
          <w:i/>
        </w:rPr>
        <w:t>Manual do professor</w:t>
      </w:r>
      <w:r>
        <w:t xml:space="preserve"> impresso). Caso haja tempo, e julgue necessário, proponha mais situações, utilizando a atividade prática, ou seja, manipulando os dados para obter os pontos.</w:t>
      </w:r>
    </w:p>
    <w:p w14:paraId="0DBEAB2C" w14:textId="77558321" w:rsidR="007217F0" w:rsidRDefault="007217F0" w:rsidP="007217F0">
      <w:pPr>
        <w:pStyle w:val="00Textogeralbullet"/>
      </w:pPr>
      <w:r>
        <w:t>Como forma de avaliação, observe a participação e o envolvimento dos alunos, viste as atividades registradas no livro.</w:t>
      </w:r>
    </w:p>
    <w:p w14:paraId="2677113B" w14:textId="77777777" w:rsidR="007217F0" w:rsidRPr="007217F0" w:rsidRDefault="007217F0" w:rsidP="007217F0">
      <w:pPr>
        <w:pStyle w:val="00textosemparagrafo"/>
        <w:rPr>
          <w:sz w:val="16"/>
          <w:szCs w:val="16"/>
        </w:rPr>
      </w:pPr>
    </w:p>
    <w:p w14:paraId="71220EF4" w14:textId="77777777" w:rsidR="007217F0" w:rsidRDefault="007217F0" w:rsidP="007217F0">
      <w:pPr>
        <w:pStyle w:val="00PESO2"/>
      </w:pPr>
      <w:r>
        <w:t xml:space="preserve">Mais sugestões para acompanhar o desenvolvimento dos alunos </w:t>
      </w:r>
    </w:p>
    <w:p w14:paraId="42A48C05" w14:textId="77777777" w:rsidR="007217F0" w:rsidRDefault="007217F0" w:rsidP="007217F0">
      <w:pPr>
        <w:pStyle w:val="00textosemparagrafo"/>
      </w:pPr>
      <w:r>
        <w:t xml:space="preserve">Proponha as atividades a seguir e a ficha de </w:t>
      </w:r>
      <w:proofErr w:type="spellStart"/>
      <w:r>
        <w:t>autoavaliação</w:t>
      </w:r>
      <w:proofErr w:type="spellEnd"/>
      <w:r>
        <w:t xml:space="preserve"> para que os alunos a preencham. </w:t>
      </w:r>
    </w:p>
    <w:p w14:paraId="6545DABC" w14:textId="77777777" w:rsidR="007217F0" w:rsidRPr="007217F0" w:rsidRDefault="007217F0" w:rsidP="007217F0">
      <w:pPr>
        <w:pStyle w:val="00textosemparagrafo"/>
        <w:rPr>
          <w:sz w:val="16"/>
          <w:szCs w:val="16"/>
        </w:rPr>
      </w:pPr>
    </w:p>
    <w:p w14:paraId="34FBCF7B" w14:textId="77777777" w:rsidR="007217F0" w:rsidRDefault="007217F0" w:rsidP="007217F0">
      <w:pPr>
        <w:pStyle w:val="00PESO2"/>
      </w:pPr>
      <w:r>
        <w:t>Atividades</w:t>
      </w:r>
    </w:p>
    <w:p w14:paraId="3B537F1F" w14:textId="12105321" w:rsidR="007217F0" w:rsidRDefault="007217F0" w:rsidP="007217F0">
      <w:pPr>
        <w:pStyle w:val="00textosemparagrafo"/>
      </w:pPr>
      <w:r w:rsidRPr="007217F0">
        <w:rPr>
          <w:b/>
        </w:rPr>
        <w:t>1.</w:t>
      </w:r>
      <w:r>
        <w:t xml:space="preserve"> Distribua uma folha pautada para cada aluno e solicite que descubram o padrão e preencham as sequências a seguir. </w:t>
      </w:r>
    </w:p>
    <w:p w14:paraId="1751E112" w14:textId="77777777" w:rsidR="007217F0" w:rsidRPr="007217F0" w:rsidRDefault="007217F0" w:rsidP="007217F0">
      <w:pPr>
        <w:pStyle w:val="00textosemparagrafo"/>
        <w:rPr>
          <w:sz w:val="16"/>
          <w:szCs w:val="16"/>
        </w:rPr>
      </w:pPr>
    </w:p>
    <w:tbl>
      <w:tblPr>
        <w:tblStyle w:val="tabelaavaliao"/>
        <w:tblW w:w="7999" w:type="dxa"/>
        <w:tblLayout w:type="fixed"/>
        <w:tblLook w:val="0400" w:firstRow="0" w:lastRow="0" w:firstColumn="0" w:lastColumn="0" w:noHBand="0" w:noVBand="1"/>
      </w:tblPr>
      <w:tblGrid>
        <w:gridCol w:w="1141"/>
        <w:gridCol w:w="1143"/>
        <w:gridCol w:w="1143"/>
        <w:gridCol w:w="1143"/>
        <w:gridCol w:w="1143"/>
        <w:gridCol w:w="1143"/>
        <w:gridCol w:w="1143"/>
      </w:tblGrid>
      <w:tr w:rsidR="007217F0" w:rsidRPr="007217F0" w14:paraId="69FA296C" w14:textId="77777777" w:rsidTr="007217F0">
        <w:tc>
          <w:tcPr>
            <w:tcW w:w="1141" w:type="dxa"/>
          </w:tcPr>
          <w:p w14:paraId="0D408F26" w14:textId="77777777" w:rsidR="007217F0" w:rsidRPr="007217F0" w:rsidRDefault="007217F0" w:rsidP="007217F0">
            <w:pPr>
              <w:pStyle w:val="00textosemparagrafo"/>
              <w:jc w:val="center"/>
              <w:rPr>
                <w:color w:val="auto"/>
                <w:sz w:val="20"/>
              </w:rPr>
            </w:pPr>
          </w:p>
        </w:tc>
        <w:tc>
          <w:tcPr>
            <w:tcW w:w="1143" w:type="dxa"/>
          </w:tcPr>
          <w:p w14:paraId="00C051D7" w14:textId="77777777" w:rsidR="007217F0" w:rsidRPr="007217F0" w:rsidRDefault="007217F0" w:rsidP="007217F0">
            <w:pPr>
              <w:pStyle w:val="00textosemparagrafo"/>
              <w:jc w:val="center"/>
              <w:rPr>
                <w:color w:val="auto"/>
                <w:sz w:val="20"/>
              </w:rPr>
            </w:pPr>
            <w:r w:rsidRPr="007217F0">
              <w:rPr>
                <w:color w:val="auto"/>
                <w:sz w:val="20"/>
              </w:rPr>
              <w:t>140</w:t>
            </w:r>
          </w:p>
        </w:tc>
        <w:tc>
          <w:tcPr>
            <w:tcW w:w="1143" w:type="dxa"/>
          </w:tcPr>
          <w:p w14:paraId="6D105EF3" w14:textId="77777777" w:rsidR="007217F0" w:rsidRPr="007217F0" w:rsidRDefault="007217F0" w:rsidP="007217F0">
            <w:pPr>
              <w:pStyle w:val="00textosemparagrafo"/>
              <w:jc w:val="center"/>
              <w:rPr>
                <w:color w:val="auto"/>
                <w:sz w:val="20"/>
              </w:rPr>
            </w:pPr>
            <w:r w:rsidRPr="007217F0">
              <w:rPr>
                <w:color w:val="auto"/>
                <w:sz w:val="20"/>
              </w:rPr>
              <w:t>133</w:t>
            </w:r>
          </w:p>
        </w:tc>
        <w:tc>
          <w:tcPr>
            <w:tcW w:w="1143" w:type="dxa"/>
          </w:tcPr>
          <w:p w14:paraId="281772D0" w14:textId="77777777" w:rsidR="007217F0" w:rsidRPr="007217F0" w:rsidRDefault="007217F0" w:rsidP="007217F0">
            <w:pPr>
              <w:pStyle w:val="00textosemparagrafo"/>
              <w:jc w:val="center"/>
              <w:rPr>
                <w:color w:val="auto"/>
                <w:sz w:val="20"/>
              </w:rPr>
            </w:pPr>
          </w:p>
        </w:tc>
        <w:tc>
          <w:tcPr>
            <w:tcW w:w="1143" w:type="dxa"/>
          </w:tcPr>
          <w:p w14:paraId="269C4F2F" w14:textId="77777777" w:rsidR="007217F0" w:rsidRPr="007217F0" w:rsidRDefault="007217F0" w:rsidP="007217F0">
            <w:pPr>
              <w:pStyle w:val="00textosemparagrafo"/>
              <w:jc w:val="center"/>
              <w:rPr>
                <w:color w:val="auto"/>
                <w:sz w:val="20"/>
              </w:rPr>
            </w:pPr>
          </w:p>
        </w:tc>
        <w:tc>
          <w:tcPr>
            <w:tcW w:w="1143" w:type="dxa"/>
          </w:tcPr>
          <w:p w14:paraId="55968BB3" w14:textId="77777777" w:rsidR="007217F0" w:rsidRPr="007217F0" w:rsidRDefault="007217F0" w:rsidP="007217F0">
            <w:pPr>
              <w:pStyle w:val="00textosemparagrafo"/>
              <w:jc w:val="center"/>
              <w:rPr>
                <w:color w:val="auto"/>
                <w:sz w:val="20"/>
              </w:rPr>
            </w:pPr>
          </w:p>
        </w:tc>
        <w:tc>
          <w:tcPr>
            <w:tcW w:w="1143" w:type="dxa"/>
          </w:tcPr>
          <w:p w14:paraId="0B7A32C3" w14:textId="77777777" w:rsidR="007217F0" w:rsidRPr="007217F0" w:rsidRDefault="007217F0" w:rsidP="007217F0">
            <w:pPr>
              <w:pStyle w:val="00textosemparagrafo"/>
              <w:jc w:val="center"/>
              <w:rPr>
                <w:color w:val="auto"/>
                <w:sz w:val="20"/>
              </w:rPr>
            </w:pPr>
            <w:r w:rsidRPr="007217F0">
              <w:rPr>
                <w:color w:val="auto"/>
                <w:sz w:val="20"/>
              </w:rPr>
              <w:t>105</w:t>
            </w:r>
          </w:p>
        </w:tc>
      </w:tr>
    </w:tbl>
    <w:p w14:paraId="5281623A" w14:textId="77777777" w:rsidR="007217F0" w:rsidRPr="007217F0" w:rsidRDefault="007217F0" w:rsidP="007217F0">
      <w:pPr>
        <w:pStyle w:val="00textosemparagrafo"/>
        <w:jc w:val="center"/>
        <w:rPr>
          <w:color w:val="auto"/>
          <w:sz w:val="16"/>
          <w:szCs w:val="16"/>
        </w:rPr>
      </w:pPr>
    </w:p>
    <w:p w14:paraId="3D13F21F" w14:textId="3D770149" w:rsidR="007217F0" w:rsidRDefault="007217F0" w:rsidP="007217F0">
      <w:pPr>
        <w:pStyle w:val="00textosemparagrafo"/>
      </w:pPr>
      <w:r>
        <w:t xml:space="preserve">Resposta: </w:t>
      </w:r>
      <w:r w:rsidRPr="00370275">
        <w:t>147; 126; 119; 112</w:t>
      </w:r>
    </w:p>
    <w:p w14:paraId="74C5B2ED" w14:textId="77777777" w:rsidR="007217F0" w:rsidRPr="007217F0" w:rsidRDefault="007217F0" w:rsidP="007217F0">
      <w:pPr>
        <w:pStyle w:val="00textosemparagrafo"/>
        <w:jc w:val="center"/>
        <w:rPr>
          <w:color w:val="auto"/>
          <w:sz w:val="16"/>
          <w:szCs w:val="16"/>
        </w:rPr>
      </w:pPr>
    </w:p>
    <w:tbl>
      <w:tblPr>
        <w:tblStyle w:val="tabelaavaliao"/>
        <w:tblW w:w="7999" w:type="dxa"/>
        <w:tblLayout w:type="fixed"/>
        <w:tblLook w:val="0400" w:firstRow="0" w:lastRow="0" w:firstColumn="0" w:lastColumn="0" w:noHBand="0" w:noVBand="1"/>
      </w:tblPr>
      <w:tblGrid>
        <w:gridCol w:w="1141"/>
        <w:gridCol w:w="1143"/>
        <w:gridCol w:w="1143"/>
        <w:gridCol w:w="1143"/>
        <w:gridCol w:w="1143"/>
        <w:gridCol w:w="1143"/>
        <w:gridCol w:w="1143"/>
      </w:tblGrid>
      <w:tr w:rsidR="007217F0" w:rsidRPr="007217F0" w14:paraId="5DA9DF53" w14:textId="77777777" w:rsidTr="007217F0">
        <w:tc>
          <w:tcPr>
            <w:tcW w:w="1141" w:type="dxa"/>
          </w:tcPr>
          <w:p w14:paraId="413C5997" w14:textId="77777777" w:rsidR="007217F0" w:rsidRPr="007217F0" w:rsidRDefault="007217F0" w:rsidP="007217F0">
            <w:pPr>
              <w:pStyle w:val="00textosemparagrafo"/>
              <w:jc w:val="center"/>
              <w:rPr>
                <w:color w:val="auto"/>
                <w:sz w:val="20"/>
              </w:rPr>
            </w:pPr>
          </w:p>
        </w:tc>
        <w:tc>
          <w:tcPr>
            <w:tcW w:w="1143" w:type="dxa"/>
          </w:tcPr>
          <w:p w14:paraId="4345D6E3" w14:textId="77777777" w:rsidR="007217F0" w:rsidRPr="007217F0" w:rsidRDefault="007217F0" w:rsidP="007217F0">
            <w:pPr>
              <w:pStyle w:val="00textosemparagrafo"/>
              <w:jc w:val="center"/>
              <w:rPr>
                <w:color w:val="auto"/>
                <w:sz w:val="20"/>
              </w:rPr>
            </w:pPr>
            <w:r w:rsidRPr="007217F0">
              <w:rPr>
                <w:color w:val="auto"/>
                <w:sz w:val="20"/>
              </w:rPr>
              <w:t>45</w:t>
            </w:r>
          </w:p>
        </w:tc>
        <w:tc>
          <w:tcPr>
            <w:tcW w:w="1143" w:type="dxa"/>
          </w:tcPr>
          <w:p w14:paraId="6951A4EB" w14:textId="77777777" w:rsidR="007217F0" w:rsidRPr="007217F0" w:rsidRDefault="007217F0" w:rsidP="007217F0">
            <w:pPr>
              <w:pStyle w:val="00textosemparagrafo"/>
              <w:jc w:val="center"/>
              <w:rPr>
                <w:color w:val="auto"/>
                <w:sz w:val="20"/>
              </w:rPr>
            </w:pPr>
          </w:p>
        </w:tc>
        <w:tc>
          <w:tcPr>
            <w:tcW w:w="1143" w:type="dxa"/>
          </w:tcPr>
          <w:p w14:paraId="7C30BF22" w14:textId="77777777" w:rsidR="007217F0" w:rsidRPr="007217F0" w:rsidRDefault="007217F0" w:rsidP="007217F0">
            <w:pPr>
              <w:pStyle w:val="00textosemparagrafo"/>
              <w:jc w:val="center"/>
              <w:rPr>
                <w:color w:val="auto"/>
                <w:sz w:val="20"/>
              </w:rPr>
            </w:pPr>
            <w:r w:rsidRPr="007217F0">
              <w:rPr>
                <w:color w:val="auto"/>
                <w:sz w:val="20"/>
              </w:rPr>
              <w:t>35</w:t>
            </w:r>
          </w:p>
        </w:tc>
        <w:tc>
          <w:tcPr>
            <w:tcW w:w="1143" w:type="dxa"/>
          </w:tcPr>
          <w:p w14:paraId="75216D8A" w14:textId="77777777" w:rsidR="007217F0" w:rsidRPr="007217F0" w:rsidRDefault="007217F0" w:rsidP="007217F0">
            <w:pPr>
              <w:pStyle w:val="00textosemparagrafo"/>
              <w:jc w:val="center"/>
              <w:rPr>
                <w:color w:val="auto"/>
                <w:sz w:val="20"/>
              </w:rPr>
            </w:pPr>
          </w:p>
        </w:tc>
        <w:tc>
          <w:tcPr>
            <w:tcW w:w="1143" w:type="dxa"/>
          </w:tcPr>
          <w:p w14:paraId="1E744072" w14:textId="77777777" w:rsidR="007217F0" w:rsidRPr="007217F0" w:rsidRDefault="007217F0" w:rsidP="007217F0">
            <w:pPr>
              <w:pStyle w:val="00textosemparagrafo"/>
              <w:jc w:val="center"/>
              <w:rPr>
                <w:color w:val="auto"/>
                <w:sz w:val="20"/>
              </w:rPr>
            </w:pPr>
          </w:p>
        </w:tc>
        <w:tc>
          <w:tcPr>
            <w:tcW w:w="1143" w:type="dxa"/>
          </w:tcPr>
          <w:p w14:paraId="6CD90BE2" w14:textId="77777777" w:rsidR="007217F0" w:rsidRPr="007217F0" w:rsidRDefault="007217F0" w:rsidP="007217F0">
            <w:pPr>
              <w:pStyle w:val="00textosemparagrafo"/>
              <w:jc w:val="center"/>
              <w:rPr>
                <w:color w:val="auto"/>
                <w:sz w:val="20"/>
              </w:rPr>
            </w:pPr>
          </w:p>
        </w:tc>
      </w:tr>
    </w:tbl>
    <w:p w14:paraId="13A41445" w14:textId="77777777" w:rsidR="007217F0" w:rsidRPr="007217F0" w:rsidRDefault="007217F0" w:rsidP="007217F0">
      <w:pPr>
        <w:pStyle w:val="00textosemparagrafo"/>
        <w:jc w:val="center"/>
        <w:rPr>
          <w:color w:val="auto"/>
          <w:sz w:val="16"/>
          <w:szCs w:val="16"/>
        </w:rPr>
      </w:pPr>
    </w:p>
    <w:p w14:paraId="58E967AA" w14:textId="296D88C0" w:rsidR="007217F0" w:rsidRDefault="007217F0" w:rsidP="007217F0">
      <w:pPr>
        <w:pStyle w:val="00textosemparagrafo"/>
      </w:pPr>
      <w:r>
        <w:t>Resposta:</w:t>
      </w:r>
      <w:r w:rsidRPr="00D239F2">
        <w:rPr>
          <w:color w:val="auto"/>
        </w:rPr>
        <w:t xml:space="preserve"> </w:t>
      </w:r>
      <w:r w:rsidRPr="00370275">
        <w:t>50; 40; 30; 25; 20</w:t>
      </w:r>
    </w:p>
    <w:p w14:paraId="0D3ACFE9" w14:textId="7219A4FE" w:rsidR="007217F0" w:rsidRDefault="007217F0" w:rsidP="007217F0">
      <w:pPr>
        <w:pStyle w:val="00textosemparagrafo"/>
      </w:pPr>
      <w:r w:rsidRPr="007217F0">
        <w:rPr>
          <w:b/>
        </w:rPr>
        <w:t>2.</w:t>
      </w:r>
      <w:r>
        <w:t xml:space="preserve"> Entregue uma folha pautada para cada aluno e solicite que elaborarem e resolvam um problema envolvendo a subtração. </w:t>
      </w:r>
    </w:p>
    <w:p w14:paraId="0195B215" w14:textId="77777777" w:rsidR="007217F0" w:rsidRPr="007217F0" w:rsidRDefault="007217F0" w:rsidP="007217F0">
      <w:pPr>
        <w:pStyle w:val="00textosemparagrafo"/>
        <w:jc w:val="center"/>
        <w:rPr>
          <w:color w:val="auto"/>
          <w:sz w:val="16"/>
          <w:szCs w:val="16"/>
        </w:rPr>
      </w:pPr>
    </w:p>
    <w:p w14:paraId="4A5BB4BF" w14:textId="243C1066" w:rsidR="007217F0" w:rsidRDefault="007217F0" w:rsidP="007217F0">
      <w:pPr>
        <w:pStyle w:val="00textosemparagrafo"/>
      </w:pPr>
      <w:r>
        <w:rPr>
          <w:b/>
        </w:rPr>
        <w:t>Comentário</w:t>
      </w:r>
      <w:r>
        <w:t>: Observe os registros dos alunos para avaliar se seguiram as propostas corretamente. Caso não compreenda o registro de algum aluno, questione-o, orientando no que for necessário. Faça intervenções individuais, se for preciso.</w:t>
      </w:r>
    </w:p>
    <w:p w14:paraId="2F4DDB11" w14:textId="77777777" w:rsidR="007217F0" w:rsidRDefault="007217F0">
      <w:pPr>
        <w:rPr>
          <w:rFonts w:ascii="Tahoma" w:eastAsiaTheme="minorEastAsia" w:hAnsi="Tahoma" w:cs="Arial"/>
          <w:color w:val="000000"/>
          <w:sz w:val="22"/>
          <w:szCs w:val="22"/>
          <w:lang w:eastAsia="es-ES"/>
        </w:rPr>
      </w:pPr>
      <w:r>
        <w:br w:type="page"/>
      </w:r>
    </w:p>
    <w:p w14:paraId="42B458E4" w14:textId="77777777" w:rsidR="00961983" w:rsidRPr="004A499A" w:rsidRDefault="00961983" w:rsidP="00961983">
      <w:pPr>
        <w:pStyle w:val="00PESO2"/>
      </w:pPr>
      <w:r w:rsidRPr="004A499A">
        <w:lastRenderedPageBreak/>
        <w:t xml:space="preserve">Fichas para </w:t>
      </w:r>
      <w:proofErr w:type="spellStart"/>
      <w:r w:rsidRPr="004A499A">
        <w:t>autoavaliação</w:t>
      </w:r>
      <w:proofErr w:type="spellEnd"/>
    </w:p>
    <w:p w14:paraId="590BCC32" w14:textId="77777777" w:rsidR="00961983" w:rsidRDefault="00961983" w:rsidP="00961983">
      <w:pPr>
        <w:pStyle w:val="00textosemparagrafo"/>
        <w:rPr>
          <w:rFonts w:eastAsia="Arial"/>
        </w:rPr>
      </w:pPr>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961983" w:rsidRPr="00A872F3" w14:paraId="48F4F5B5" w14:textId="77777777" w:rsidTr="00A872F3">
        <w:trPr>
          <w:trHeight w:val="1247"/>
        </w:trPr>
        <w:tc>
          <w:tcPr>
            <w:tcW w:w="3873" w:type="dxa"/>
            <w:vAlign w:val="center"/>
          </w:tcPr>
          <w:p w14:paraId="5E63203A" w14:textId="11B799F6" w:rsidR="00961983" w:rsidRPr="00A872F3" w:rsidRDefault="0047540C" w:rsidP="00A872F3">
            <w:pPr>
              <w:rPr>
                <w:rFonts w:ascii="Tahoma" w:hAnsi="Tahoma" w:cs="Tahoma"/>
                <w:b/>
                <w:sz w:val="20"/>
                <w:szCs w:val="20"/>
              </w:rPr>
            </w:pPr>
            <w:r w:rsidRPr="00A872F3">
              <w:rPr>
                <w:rFonts w:ascii="Tahoma" w:hAnsi="Tahoma" w:cs="Tahoma"/>
                <w:b/>
                <w:sz w:val="20"/>
                <w:szCs w:val="20"/>
              </w:rPr>
              <w:t xml:space="preserve">Marque </w:t>
            </w:r>
            <w:r w:rsidR="00931AFA" w:rsidRPr="00A872F3">
              <w:rPr>
                <w:rFonts w:ascii="Tahoma" w:hAnsi="Tahoma" w:cs="Tahoma"/>
                <w:b/>
                <w:sz w:val="20"/>
                <w:szCs w:val="20"/>
              </w:rPr>
              <w:t>X</w:t>
            </w:r>
            <w:r w:rsidR="00961983" w:rsidRPr="00A872F3">
              <w:rPr>
                <w:rFonts w:ascii="Tahoma" w:hAnsi="Tahoma" w:cs="Tahoma"/>
                <w:b/>
                <w:sz w:val="20"/>
                <w:szCs w:val="20"/>
              </w:rPr>
              <w:t xml:space="preserve"> na carinha que retrata melhor o que você sente </w:t>
            </w:r>
            <w:r w:rsidR="00931AFA" w:rsidRPr="00A872F3">
              <w:rPr>
                <w:rFonts w:ascii="Tahoma" w:hAnsi="Tahoma" w:cs="Tahoma"/>
                <w:b/>
                <w:sz w:val="20"/>
                <w:szCs w:val="20"/>
              </w:rPr>
              <w:t xml:space="preserve">ao </w:t>
            </w:r>
            <w:r w:rsidR="00961983" w:rsidRPr="00A872F3">
              <w:rPr>
                <w:rFonts w:ascii="Tahoma" w:hAnsi="Tahoma" w:cs="Tahoma"/>
                <w:b/>
                <w:sz w:val="20"/>
                <w:szCs w:val="20"/>
              </w:rPr>
              <w:t xml:space="preserve">responder cada questão. </w:t>
            </w:r>
          </w:p>
        </w:tc>
        <w:tc>
          <w:tcPr>
            <w:tcW w:w="1588" w:type="dxa"/>
            <w:vAlign w:val="center"/>
          </w:tcPr>
          <w:p w14:paraId="1BD82F2F" w14:textId="77777777" w:rsidR="00961983" w:rsidRPr="00A872F3" w:rsidRDefault="00961983" w:rsidP="00A872F3">
            <w:pPr>
              <w:jc w:val="center"/>
              <w:rPr>
                <w:rFonts w:ascii="Tahoma" w:hAnsi="Tahoma" w:cs="Tahoma"/>
                <w:b/>
                <w:sz w:val="20"/>
                <w:szCs w:val="20"/>
              </w:rPr>
            </w:pPr>
            <w:r w:rsidRPr="00A872F3">
              <w:rPr>
                <w:rFonts w:ascii="Tahoma" w:hAnsi="Tahoma" w:cs="Tahoma"/>
                <w:b/>
                <w:noProof/>
                <w:sz w:val="20"/>
                <w:szCs w:val="20"/>
                <w:lang w:eastAsia="pt-BR"/>
              </w:rPr>
              <w:drawing>
                <wp:inline distT="0" distB="0" distL="0" distR="0" wp14:anchorId="0B4F4DB9" wp14:editId="7C656468">
                  <wp:extent cx="473257" cy="502837"/>
                  <wp:effectExtent l="0" t="0" r="9525" b="5715"/>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A872F3">
              <w:rPr>
                <w:rFonts w:ascii="Tahoma" w:hAnsi="Tahoma" w:cs="Tahoma"/>
                <w:b/>
                <w:sz w:val="20"/>
                <w:szCs w:val="20"/>
              </w:rPr>
              <w:br/>
              <w:t>Sim</w:t>
            </w:r>
          </w:p>
        </w:tc>
        <w:tc>
          <w:tcPr>
            <w:tcW w:w="2516" w:type="dxa"/>
            <w:vAlign w:val="center"/>
          </w:tcPr>
          <w:p w14:paraId="4F96D6F2" w14:textId="77777777" w:rsidR="00961983" w:rsidRPr="00A872F3" w:rsidRDefault="00961983" w:rsidP="00A872F3">
            <w:pPr>
              <w:jc w:val="center"/>
              <w:rPr>
                <w:rFonts w:ascii="Tahoma" w:hAnsi="Tahoma" w:cs="Tahoma"/>
                <w:b/>
                <w:sz w:val="20"/>
                <w:szCs w:val="20"/>
              </w:rPr>
            </w:pPr>
            <w:r w:rsidRPr="00A872F3">
              <w:rPr>
                <w:rFonts w:ascii="Tahoma" w:hAnsi="Tahoma" w:cs="Tahoma"/>
                <w:b/>
                <w:noProof/>
                <w:sz w:val="20"/>
                <w:szCs w:val="20"/>
                <w:lang w:eastAsia="pt-BR"/>
              </w:rPr>
              <w:drawing>
                <wp:inline distT="0" distB="0" distL="0" distR="0" wp14:anchorId="58C9DE72" wp14:editId="53678E35">
                  <wp:extent cx="468896" cy="511523"/>
                  <wp:effectExtent l="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A872F3">
              <w:rPr>
                <w:rFonts w:ascii="Tahoma" w:hAnsi="Tahoma" w:cs="Tahoma"/>
                <w:b/>
                <w:sz w:val="20"/>
                <w:szCs w:val="20"/>
              </w:rPr>
              <w:br/>
              <w:t>Mais ou menos</w:t>
            </w:r>
          </w:p>
        </w:tc>
        <w:tc>
          <w:tcPr>
            <w:tcW w:w="1645" w:type="dxa"/>
            <w:vAlign w:val="center"/>
          </w:tcPr>
          <w:p w14:paraId="68C0D695" w14:textId="77777777" w:rsidR="00961983" w:rsidRPr="00A872F3" w:rsidRDefault="00961983" w:rsidP="00A872F3">
            <w:pPr>
              <w:jc w:val="center"/>
              <w:rPr>
                <w:rFonts w:ascii="Tahoma" w:hAnsi="Tahoma" w:cs="Tahoma"/>
                <w:b/>
                <w:sz w:val="20"/>
                <w:szCs w:val="20"/>
              </w:rPr>
            </w:pPr>
            <w:r w:rsidRPr="00A872F3">
              <w:rPr>
                <w:rFonts w:ascii="Tahoma" w:hAnsi="Tahoma" w:cs="Tahoma"/>
                <w:b/>
                <w:noProof/>
                <w:sz w:val="20"/>
                <w:szCs w:val="20"/>
                <w:lang w:eastAsia="pt-BR"/>
              </w:rPr>
              <w:drawing>
                <wp:inline distT="0" distB="0" distL="0" distR="0" wp14:anchorId="46C77C71" wp14:editId="6DFDD82F">
                  <wp:extent cx="486657" cy="511523"/>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A872F3">
              <w:rPr>
                <w:rFonts w:ascii="Tahoma" w:hAnsi="Tahoma" w:cs="Tahoma"/>
                <w:b/>
                <w:sz w:val="20"/>
                <w:szCs w:val="20"/>
              </w:rPr>
              <w:br/>
              <w:t>Não</w:t>
            </w:r>
          </w:p>
        </w:tc>
      </w:tr>
      <w:tr w:rsidR="007217F0" w:rsidRPr="00A872F3" w14:paraId="5228ED53" w14:textId="77777777" w:rsidTr="00A872F3">
        <w:trPr>
          <w:trHeight w:val="908"/>
        </w:trPr>
        <w:tc>
          <w:tcPr>
            <w:tcW w:w="3873" w:type="dxa"/>
            <w:vAlign w:val="center"/>
          </w:tcPr>
          <w:p w14:paraId="788309F3" w14:textId="7CFE8112" w:rsidR="007217F0" w:rsidRPr="00A872F3" w:rsidRDefault="007217F0" w:rsidP="00A872F3">
            <w:pPr>
              <w:rPr>
                <w:rFonts w:ascii="Tahoma" w:hAnsi="Tahoma" w:cs="Tahoma"/>
                <w:caps/>
                <w:sz w:val="20"/>
                <w:szCs w:val="20"/>
              </w:rPr>
            </w:pPr>
            <w:r w:rsidRPr="00A872F3">
              <w:rPr>
                <w:rFonts w:ascii="Tahoma" w:hAnsi="Tahoma"/>
                <w:sz w:val="20"/>
                <w:szCs w:val="20"/>
              </w:rPr>
              <w:t>1. Sei utilizar o ábaco, com</w:t>
            </w:r>
            <w:r w:rsidR="00311E7B" w:rsidRPr="00A872F3">
              <w:rPr>
                <w:rFonts w:ascii="Tahoma" w:hAnsi="Tahoma"/>
                <w:sz w:val="20"/>
                <w:szCs w:val="20"/>
              </w:rPr>
              <w:t>o</w:t>
            </w:r>
            <w:r w:rsidRPr="00A872F3">
              <w:rPr>
                <w:rFonts w:ascii="Tahoma" w:hAnsi="Tahoma"/>
                <w:sz w:val="20"/>
                <w:szCs w:val="20"/>
              </w:rPr>
              <w:t xml:space="preserve"> um recurso para resolver problemas de subtração?</w:t>
            </w:r>
          </w:p>
        </w:tc>
        <w:tc>
          <w:tcPr>
            <w:tcW w:w="1588" w:type="dxa"/>
            <w:vAlign w:val="center"/>
          </w:tcPr>
          <w:p w14:paraId="5621B061" w14:textId="77777777" w:rsidR="007217F0" w:rsidRPr="00A872F3" w:rsidRDefault="007217F0" w:rsidP="00A872F3">
            <w:pPr>
              <w:rPr>
                <w:rFonts w:ascii="Tahoma" w:hAnsi="Tahoma" w:cs="Tahoma"/>
                <w:sz w:val="20"/>
                <w:szCs w:val="20"/>
              </w:rPr>
            </w:pPr>
          </w:p>
        </w:tc>
        <w:tc>
          <w:tcPr>
            <w:tcW w:w="2516" w:type="dxa"/>
            <w:vAlign w:val="center"/>
          </w:tcPr>
          <w:p w14:paraId="657851E0" w14:textId="77777777" w:rsidR="007217F0" w:rsidRPr="00A872F3" w:rsidRDefault="007217F0" w:rsidP="00A872F3">
            <w:pPr>
              <w:rPr>
                <w:rFonts w:ascii="Tahoma" w:hAnsi="Tahoma" w:cs="Tahoma"/>
                <w:sz w:val="20"/>
                <w:szCs w:val="20"/>
              </w:rPr>
            </w:pPr>
          </w:p>
        </w:tc>
        <w:tc>
          <w:tcPr>
            <w:tcW w:w="1645" w:type="dxa"/>
            <w:vAlign w:val="center"/>
          </w:tcPr>
          <w:p w14:paraId="53E9FA01" w14:textId="77777777" w:rsidR="007217F0" w:rsidRPr="00A872F3" w:rsidRDefault="007217F0" w:rsidP="00A872F3">
            <w:pPr>
              <w:rPr>
                <w:rFonts w:ascii="Tahoma" w:hAnsi="Tahoma" w:cs="Tahoma"/>
                <w:sz w:val="20"/>
                <w:szCs w:val="20"/>
              </w:rPr>
            </w:pPr>
          </w:p>
        </w:tc>
      </w:tr>
      <w:tr w:rsidR="007217F0" w:rsidRPr="00A872F3" w14:paraId="5B775B47" w14:textId="77777777" w:rsidTr="00A872F3">
        <w:trPr>
          <w:trHeight w:val="835"/>
        </w:trPr>
        <w:tc>
          <w:tcPr>
            <w:tcW w:w="3873" w:type="dxa"/>
            <w:vAlign w:val="center"/>
          </w:tcPr>
          <w:p w14:paraId="072577C0" w14:textId="56D48103" w:rsidR="007217F0" w:rsidRPr="00A872F3" w:rsidRDefault="007217F0" w:rsidP="00A872F3">
            <w:pPr>
              <w:rPr>
                <w:rFonts w:ascii="Tahoma" w:hAnsi="Tahoma" w:cs="Tahoma"/>
                <w:caps/>
                <w:sz w:val="20"/>
                <w:szCs w:val="20"/>
              </w:rPr>
            </w:pPr>
            <w:r w:rsidRPr="00A872F3">
              <w:rPr>
                <w:rFonts w:ascii="Tahoma" w:hAnsi="Tahoma"/>
                <w:sz w:val="20"/>
                <w:szCs w:val="20"/>
              </w:rPr>
              <w:t xml:space="preserve">2. Sei utilizar o material dourado, como um recurso para resolver problemas de subtração? </w:t>
            </w:r>
          </w:p>
        </w:tc>
        <w:tc>
          <w:tcPr>
            <w:tcW w:w="1588" w:type="dxa"/>
            <w:vAlign w:val="center"/>
          </w:tcPr>
          <w:p w14:paraId="436FB81F" w14:textId="77777777" w:rsidR="007217F0" w:rsidRPr="00A872F3" w:rsidRDefault="007217F0" w:rsidP="00A872F3">
            <w:pPr>
              <w:rPr>
                <w:rFonts w:ascii="Tahoma" w:hAnsi="Tahoma" w:cs="Tahoma"/>
                <w:sz w:val="20"/>
                <w:szCs w:val="20"/>
              </w:rPr>
            </w:pPr>
          </w:p>
        </w:tc>
        <w:tc>
          <w:tcPr>
            <w:tcW w:w="2516" w:type="dxa"/>
            <w:vAlign w:val="center"/>
          </w:tcPr>
          <w:p w14:paraId="2FF76005" w14:textId="77777777" w:rsidR="007217F0" w:rsidRPr="00A872F3" w:rsidRDefault="007217F0" w:rsidP="00A872F3">
            <w:pPr>
              <w:rPr>
                <w:rFonts w:ascii="Tahoma" w:hAnsi="Tahoma" w:cs="Tahoma"/>
                <w:sz w:val="20"/>
                <w:szCs w:val="20"/>
              </w:rPr>
            </w:pPr>
          </w:p>
        </w:tc>
        <w:tc>
          <w:tcPr>
            <w:tcW w:w="1645" w:type="dxa"/>
            <w:vAlign w:val="center"/>
          </w:tcPr>
          <w:p w14:paraId="402B62BA" w14:textId="77777777" w:rsidR="007217F0" w:rsidRPr="00A872F3" w:rsidRDefault="007217F0" w:rsidP="00A872F3">
            <w:pPr>
              <w:rPr>
                <w:rFonts w:ascii="Tahoma" w:hAnsi="Tahoma" w:cs="Tahoma"/>
                <w:sz w:val="20"/>
                <w:szCs w:val="20"/>
              </w:rPr>
            </w:pPr>
          </w:p>
        </w:tc>
      </w:tr>
      <w:tr w:rsidR="007217F0" w:rsidRPr="00A872F3" w14:paraId="3864BA64" w14:textId="77777777" w:rsidTr="00A872F3">
        <w:trPr>
          <w:trHeight w:val="691"/>
        </w:trPr>
        <w:tc>
          <w:tcPr>
            <w:tcW w:w="3873" w:type="dxa"/>
            <w:vAlign w:val="center"/>
          </w:tcPr>
          <w:p w14:paraId="0CF5873E" w14:textId="39F88363" w:rsidR="007217F0" w:rsidRPr="00A872F3" w:rsidRDefault="007217F0" w:rsidP="00A872F3">
            <w:pPr>
              <w:rPr>
                <w:rFonts w:ascii="Tahoma" w:hAnsi="Tahoma" w:cs="Tahoma"/>
                <w:caps/>
                <w:sz w:val="20"/>
                <w:szCs w:val="20"/>
              </w:rPr>
            </w:pPr>
            <w:r w:rsidRPr="00A872F3">
              <w:rPr>
                <w:rFonts w:ascii="Tahoma" w:hAnsi="Tahoma"/>
                <w:sz w:val="20"/>
                <w:szCs w:val="20"/>
              </w:rPr>
              <w:t>3. Sei identificar os dados e construir uma tabela?</w:t>
            </w:r>
          </w:p>
        </w:tc>
        <w:tc>
          <w:tcPr>
            <w:tcW w:w="1588" w:type="dxa"/>
            <w:vAlign w:val="center"/>
          </w:tcPr>
          <w:p w14:paraId="4251FDD6" w14:textId="77777777" w:rsidR="007217F0" w:rsidRPr="00A872F3" w:rsidRDefault="007217F0" w:rsidP="00A872F3">
            <w:pPr>
              <w:rPr>
                <w:rFonts w:ascii="Tahoma" w:hAnsi="Tahoma" w:cs="Tahoma"/>
                <w:sz w:val="20"/>
                <w:szCs w:val="20"/>
              </w:rPr>
            </w:pPr>
          </w:p>
        </w:tc>
        <w:tc>
          <w:tcPr>
            <w:tcW w:w="2516" w:type="dxa"/>
            <w:vAlign w:val="center"/>
          </w:tcPr>
          <w:p w14:paraId="5E83C9F1" w14:textId="77777777" w:rsidR="007217F0" w:rsidRPr="00A872F3" w:rsidRDefault="007217F0" w:rsidP="00A872F3">
            <w:pPr>
              <w:rPr>
                <w:rFonts w:ascii="Tahoma" w:hAnsi="Tahoma" w:cs="Tahoma"/>
                <w:sz w:val="20"/>
                <w:szCs w:val="20"/>
              </w:rPr>
            </w:pPr>
          </w:p>
        </w:tc>
        <w:tc>
          <w:tcPr>
            <w:tcW w:w="1645" w:type="dxa"/>
            <w:vAlign w:val="center"/>
          </w:tcPr>
          <w:p w14:paraId="00E6FC2B" w14:textId="77777777" w:rsidR="007217F0" w:rsidRPr="00A872F3" w:rsidRDefault="007217F0" w:rsidP="00A872F3">
            <w:pPr>
              <w:rPr>
                <w:rFonts w:ascii="Tahoma" w:hAnsi="Tahoma" w:cs="Tahoma"/>
                <w:sz w:val="20"/>
                <w:szCs w:val="20"/>
              </w:rPr>
            </w:pPr>
          </w:p>
        </w:tc>
      </w:tr>
    </w:tbl>
    <w:p w14:paraId="3E7E240B" w14:textId="77777777" w:rsidR="00A872F3" w:rsidRDefault="00A872F3" w:rsidP="00A872F3">
      <w:pPr>
        <w:pStyle w:val="00textosemparagrafo"/>
        <w:rPr>
          <w:rFonts w:eastAsia="Arial"/>
        </w:rPr>
      </w:pPr>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A872F3" w:rsidRPr="00A872F3" w14:paraId="5D0DBCEE" w14:textId="77777777" w:rsidTr="00F27EF1">
        <w:trPr>
          <w:trHeight w:val="1247"/>
        </w:trPr>
        <w:tc>
          <w:tcPr>
            <w:tcW w:w="3873" w:type="dxa"/>
            <w:vAlign w:val="center"/>
          </w:tcPr>
          <w:p w14:paraId="0839938A" w14:textId="4F06858E" w:rsidR="00A872F3" w:rsidRPr="00A872F3" w:rsidRDefault="00A872F3" w:rsidP="00F27EF1">
            <w:pPr>
              <w:rPr>
                <w:rFonts w:ascii="Tahoma" w:hAnsi="Tahoma" w:cs="Tahoma"/>
                <w:b/>
                <w:sz w:val="20"/>
                <w:szCs w:val="20"/>
              </w:rPr>
            </w:pPr>
            <w:r w:rsidRPr="00A872F3">
              <w:rPr>
                <w:rFonts w:ascii="Tahoma" w:hAnsi="Tahoma" w:cs="Tahoma"/>
                <w:b/>
                <w:sz w:val="20"/>
                <w:szCs w:val="20"/>
              </w:rPr>
              <w:t>Marque X na carinha que retrata melhor o que você sente ao responder</w:t>
            </w:r>
            <w:r w:rsidRPr="00A872F3">
              <w:rPr>
                <w:rFonts w:ascii="Tahoma" w:hAnsi="Tahoma" w:cs="Tahoma"/>
                <w:b/>
                <w:caps/>
                <w:sz w:val="20"/>
                <w:szCs w:val="20"/>
              </w:rPr>
              <w:t xml:space="preserve"> </w:t>
            </w:r>
            <w:r w:rsidRPr="00A872F3">
              <w:rPr>
                <w:rFonts w:ascii="Tahoma" w:hAnsi="Tahoma" w:cs="Tahoma"/>
                <w:b/>
                <w:sz w:val="20"/>
                <w:szCs w:val="20"/>
              </w:rPr>
              <w:t xml:space="preserve">cada questão. </w:t>
            </w:r>
          </w:p>
        </w:tc>
        <w:tc>
          <w:tcPr>
            <w:tcW w:w="1588" w:type="dxa"/>
            <w:vAlign w:val="center"/>
          </w:tcPr>
          <w:p w14:paraId="23DDCAEF" w14:textId="77777777" w:rsidR="00A872F3" w:rsidRPr="00A872F3" w:rsidRDefault="00A872F3" w:rsidP="00F27EF1">
            <w:pPr>
              <w:jc w:val="center"/>
              <w:rPr>
                <w:rFonts w:ascii="Tahoma" w:hAnsi="Tahoma" w:cs="Tahoma"/>
                <w:b/>
                <w:sz w:val="20"/>
                <w:szCs w:val="20"/>
              </w:rPr>
            </w:pPr>
            <w:r w:rsidRPr="00A872F3">
              <w:rPr>
                <w:rFonts w:ascii="Tahoma" w:hAnsi="Tahoma" w:cs="Tahoma"/>
                <w:b/>
                <w:noProof/>
                <w:sz w:val="20"/>
                <w:szCs w:val="20"/>
                <w:lang w:eastAsia="pt-BR"/>
              </w:rPr>
              <w:drawing>
                <wp:inline distT="0" distB="0" distL="0" distR="0" wp14:anchorId="0057216B" wp14:editId="29A9B6F3">
                  <wp:extent cx="473257" cy="502837"/>
                  <wp:effectExtent l="0" t="0" r="9525" b="5715"/>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A872F3">
              <w:rPr>
                <w:rFonts w:ascii="Tahoma" w:hAnsi="Tahoma" w:cs="Tahoma"/>
                <w:b/>
                <w:sz w:val="20"/>
                <w:szCs w:val="20"/>
              </w:rPr>
              <w:br/>
              <w:t>Sim</w:t>
            </w:r>
          </w:p>
        </w:tc>
        <w:tc>
          <w:tcPr>
            <w:tcW w:w="2516" w:type="dxa"/>
            <w:vAlign w:val="center"/>
          </w:tcPr>
          <w:p w14:paraId="0EBEF657" w14:textId="77777777" w:rsidR="00A872F3" w:rsidRPr="00A872F3" w:rsidRDefault="00A872F3" w:rsidP="00F27EF1">
            <w:pPr>
              <w:jc w:val="center"/>
              <w:rPr>
                <w:rFonts w:ascii="Tahoma" w:hAnsi="Tahoma" w:cs="Tahoma"/>
                <w:b/>
                <w:sz w:val="20"/>
                <w:szCs w:val="20"/>
              </w:rPr>
            </w:pPr>
            <w:r w:rsidRPr="00A872F3">
              <w:rPr>
                <w:rFonts w:ascii="Tahoma" w:hAnsi="Tahoma" w:cs="Tahoma"/>
                <w:b/>
                <w:noProof/>
                <w:sz w:val="20"/>
                <w:szCs w:val="20"/>
                <w:lang w:eastAsia="pt-BR"/>
              </w:rPr>
              <w:drawing>
                <wp:inline distT="0" distB="0" distL="0" distR="0" wp14:anchorId="6EDC6124" wp14:editId="17879AA4">
                  <wp:extent cx="468896" cy="511523"/>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A872F3">
              <w:rPr>
                <w:rFonts w:ascii="Tahoma" w:hAnsi="Tahoma" w:cs="Tahoma"/>
                <w:b/>
                <w:sz w:val="20"/>
                <w:szCs w:val="20"/>
              </w:rPr>
              <w:br/>
              <w:t>Mais ou menos</w:t>
            </w:r>
          </w:p>
        </w:tc>
        <w:tc>
          <w:tcPr>
            <w:tcW w:w="1645" w:type="dxa"/>
            <w:vAlign w:val="center"/>
          </w:tcPr>
          <w:p w14:paraId="4EFD0DF8" w14:textId="77777777" w:rsidR="00A872F3" w:rsidRPr="00A872F3" w:rsidRDefault="00A872F3" w:rsidP="00F27EF1">
            <w:pPr>
              <w:jc w:val="center"/>
              <w:rPr>
                <w:rFonts w:ascii="Tahoma" w:hAnsi="Tahoma" w:cs="Tahoma"/>
                <w:b/>
                <w:sz w:val="20"/>
                <w:szCs w:val="20"/>
              </w:rPr>
            </w:pPr>
            <w:r w:rsidRPr="00A872F3">
              <w:rPr>
                <w:rFonts w:ascii="Tahoma" w:hAnsi="Tahoma" w:cs="Tahoma"/>
                <w:b/>
                <w:noProof/>
                <w:sz w:val="20"/>
                <w:szCs w:val="20"/>
                <w:lang w:eastAsia="pt-BR"/>
              </w:rPr>
              <w:drawing>
                <wp:inline distT="0" distB="0" distL="0" distR="0" wp14:anchorId="48444318" wp14:editId="7DCECE6D">
                  <wp:extent cx="486657" cy="511523"/>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A872F3">
              <w:rPr>
                <w:rFonts w:ascii="Tahoma" w:hAnsi="Tahoma" w:cs="Tahoma"/>
                <w:b/>
                <w:sz w:val="20"/>
                <w:szCs w:val="20"/>
              </w:rPr>
              <w:br/>
              <w:t>Não</w:t>
            </w:r>
          </w:p>
        </w:tc>
      </w:tr>
      <w:tr w:rsidR="00A872F3" w:rsidRPr="00A872F3" w14:paraId="218BCC29" w14:textId="77777777" w:rsidTr="00F27EF1">
        <w:trPr>
          <w:trHeight w:val="908"/>
        </w:trPr>
        <w:tc>
          <w:tcPr>
            <w:tcW w:w="3873" w:type="dxa"/>
            <w:vAlign w:val="center"/>
          </w:tcPr>
          <w:p w14:paraId="7315EE7E" w14:textId="77777777" w:rsidR="00A872F3" w:rsidRPr="00A872F3" w:rsidRDefault="00A872F3" w:rsidP="00F27EF1">
            <w:pPr>
              <w:rPr>
                <w:rFonts w:ascii="Tahoma" w:hAnsi="Tahoma" w:cs="Tahoma"/>
                <w:caps/>
                <w:sz w:val="20"/>
                <w:szCs w:val="20"/>
              </w:rPr>
            </w:pPr>
            <w:r w:rsidRPr="00A872F3">
              <w:rPr>
                <w:rFonts w:ascii="Tahoma" w:hAnsi="Tahoma"/>
                <w:sz w:val="20"/>
                <w:szCs w:val="20"/>
              </w:rPr>
              <w:t>1. Sei utilizar o ábaco, como um recurso para resolver problemas de subtração?</w:t>
            </w:r>
          </w:p>
        </w:tc>
        <w:tc>
          <w:tcPr>
            <w:tcW w:w="1588" w:type="dxa"/>
            <w:vAlign w:val="center"/>
          </w:tcPr>
          <w:p w14:paraId="2B6B5787" w14:textId="77777777" w:rsidR="00A872F3" w:rsidRPr="00A872F3" w:rsidRDefault="00A872F3" w:rsidP="00F27EF1">
            <w:pPr>
              <w:rPr>
                <w:rFonts w:ascii="Tahoma" w:hAnsi="Tahoma" w:cs="Tahoma"/>
                <w:sz w:val="20"/>
                <w:szCs w:val="20"/>
              </w:rPr>
            </w:pPr>
          </w:p>
        </w:tc>
        <w:tc>
          <w:tcPr>
            <w:tcW w:w="2516" w:type="dxa"/>
            <w:vAlign w:val="center"/>
          </w:tcPr>
          <w:p w14:paraId="5009A458" w14:textId="77777777" w:rsidR="00A872F3" w:rsidRPr="00A872F3" w:rsidRDefault="00A872F3" w:rsidP="00F27EF1">
            <w:pPr>
              <w:rPr>
                <w:rFonts w:ascii="Tahoma" w:hAnsi="Tahoma" w:cs="Tahoma"/>
                <w:sz w:val="20"/>
                <w:szCs w:val="20"/>
              </w:rPr>
            </w:pPr>
          </w:p>
        </w:tc>
        <w:tc>
          <w:tcPr>
            <w:tcW w:w="1645" w:type="dxa"/>
            <w:vAlign w:val="center"/>
          </w:tcPr>
          <w:p w14:paraId="1CF296B1" w14:textId="77777777" w:rsidR="00A872F3" w:rsidRPr="00A872F3" w:rsidRDefault="00A872F3" w:rsidP="00F27EF1">
            <w:pPr>
              <w:rPr>
                <w:rFonts w:ascii="Tahoma" w:hAnsi="Tahoma" w:cs="Tahoma"/>
                <w:sz w:val="20"/>
                <w:szCs w:val="20"/>
              </w:rPr>
            </w:pPr>
          </w:p>
        </w:tc>
      </w:tr>
      <w:tr w:rsidR="00A872F3" w:rsidRPr="00A872F3" w14:paraId="639452DC" w14:textId="77777777" w:rsidTr="00F27EF1">
        <w:trPr>
          <w:trHeight w:val="835"/>
        </w:trPr>
        <w:tc>
          <w:tcPr>
            <w:tcW w:w="3873" w:type="dxa"/>
            <w:vAlign w:val="center"/>
          </w:tcPr>
          <w:p w14:paraId="0B23FBCB" w14:textId="77777777" w:rsidR="00A872F3" w:rsidRPr="00A872F3" w:rsidRDefault="00A872F3" w:rsidP="00F27EF1">
            <w:pPr>
              <w:rPr>
                <w:rFonts w:ascii="Tahoma" w:hAnsi="Tahoma" w:cs="Tahoma"/>
                <w:caps/>
                <w:sz w:val="20"/>
                <w:szCs w:val="20"/>
              </w:rPr>
            </w:pPr>
            <w:r w:rsidRPr="00A872F3">
              <w:rPr>
                <w:rFonts w:ascii="Tahoma" w:hAnsi="Tahoma"/>
                <w:sz w:val="20"/>
                <w:szCs w:val="20"/>
              </w:rPr>
              <w:t xml:space="preserve">2. Sei utilizar o material dourado, como um recurso para resolver problemas de subtração? </w:t>
            </w:r>
          </w:p>
        </w:tc>
        <w:tc>
          <w:tcPr>
            <w:tcW w:w="1588" w:type="dxa"/>
            <w:vAlign w:val="center"/>
          </w:tcPr>
          <w:p w14:paraId="7E7F4560" w14:textId="77777777" w:rsidR="00A872F3" w:rsidRPr="00A872F3" w:rsidRDefault="00A872F3" w:rsidP="00F27EF1">
            <w:pPr>
              <w:rPr>
                <w:rFonts w:ascii="Tahoma" w:hAnsi="Tahoma" w:cs="Tahoma"/>
                <w:sz w:val="20"/>
                <w:szCs w:val="20"/>
              </w:rPr>
            </w:pPr>
          </w:p>
        </w:tc>
        <w:tc>
          <w:tcPr>
            <w:tcW w:w="2516" w:type="dxa"/>
            <w:vAlign w:val="center"/>
          </w:tcPr>
          <w:p w14:paraId="739581A3" w14:textId="77777777" w:rsidR="00A872F3" w:rsidRPr="00A872F3" w:rsidRDefault="00A872F3" w:rsidP="00F27EF1">
            <w:pPr>
              <w:rPr>
                <w:rFonts w:ascii="Tahoma" w:hAnsi="Tahoma" w:cs="Tahoma"/>
                <w:sz w:val="20"/>
                <w:szCs w:val="20"/>
              </w:rPr>
            </w:pPr>
          </w:p>
        </w:tc>
        <w:tc>
          <w:tcPr>
            <w:tcW w:w="1645" w:type="dxa"/>
            <w:vAlign w:val="center"/>
          </w:tcPr>
          <w:p w14:paraId="499B3D87" w14:textId="77777777" w:rsidR="00A872F3" w:rsidRPr="00A872F3" w:rsidRDefault="00A872F3" w:rsidP="00F27EF1">
            <w:pPr>
              <w:rPr>
                <w:rFonts w:ascii="Tahoma" w:hAnsi="Tahoma" w:cs="Tahoma"/>
                <w:sz w:val="20"/>
                <w:szCs w:val="20"/>
              </w:rPr>
            </w:pPr>
          </w:p>
        </w:tc>
      </w:tr>
      <w:tr w:rsidR="00A872F3" w:rsidRPr="00A872F3" w14:paraId="0C80650A" w14:textId="77777777" w:rsidTr="00F27EF1">
        <w:trPr>
          <w:trHeight w:val="691"/>
        </w:trPr>
        <w:tc>
          <w:tcPr>
            <w:tcW w:w="3873" w:type="dxa"/>
            <w:vAlign w:val="center"/>
          </w:tcPr>
          <w:p w14:paraId="4C3BB490" w14:textId="77777777" w:rsidR="00A872F3" w:rsidRPr="00A872F3" w:rsidRDefault="00A872F3" w:rsidP="00F27EF1">
            <w:pPr>
              <w:rPr>
                <w:rFonts w:ascii="Tahoma" w:hAnsi="Tahoma" w:cs="Tahoma"/>
                <w:caps/>
                <w:sz w:val="20"/>
                <w:szCs w:val="20"/>
              </w:rPr>
            </w:pPr>
            <w:r w:rsidRPr="00A872F3">
              <w:rPr>
                <w:rFonts w:ascii="Tahoma" w:hAnsi="Tahoma"/>
                <w:sz w:val="20"/>
                <w:szCs w:val="20"/>
              </w:rPr>
              <w:t>3. Sei identificar os dados e construir uma tabela?</w:t>
            </w:r>
          </w:p>
        </w:tc>
        <w:tc>
          <w:tcPr>
            <w:tcW w:w="1588" w:type="dxa"/>
            <w:vAlign w:val="center"/>
          </w:tcPr>
          <w:p w14:paraId="298ACEB5" w14:textId="77777777" w:rsidR="00A872F3" w:rsidRPr="00A872F3" w:rsidRDefault="00A872F3" w:rsidP="00F27EF1">
            <w:pPr>
              <w:rPr>
                <w:rFonts w:ascii="Tahoma" w:hAnsi="Tahoma" w:cs="Tahoma"/>
                <w:sz w:val="20"/>
                <w:szCs w:val="20"/>
              </w:rPr>
            </w:pPr>
          </w:p>
        </w:tc>
        <w:tc>
          <w:tcPr>
            <w:tcW w:w="2516" w:type="dxa"/>
            <w:vAlign w:val="center"/>
          </w:tcPr>
          <w:p w14:paraId="4D28B9CA" w14:textId="77777777" w:rsidR="00A872F3" w:rsidRPr="00A872F3" w:rsidRDefault="00A872F3" w:rsidP="00F27EF1">
            <w:pPr>
              <w:rPr>
                <w:rFonts w:ascii="Tahoma" w:hAnsi="Tahoma" w:cs="Tahoma"/>
                <w:sz w:val="20"/>
                <w:szCs w:val="20"/>
              </w:rPr>
            </w:pPr>
          </w:p>
        </w:tc>
        <w:tc>
          <w:tcPr>
            <w:tcW w:w="1645" w:type="dxa"/>
            <w:vAlign w:val="center"/>
          </w:tcPr>
          <w:p w14:paraId="2E6C5187" w14:textId="77777777" w:rsidR="00A872F3" w:rsidRPr="00A872F3" w:rsidRDefault="00A872F3" w:rsidP="00F27EF1">
            <w:pPr>
              <w:rPr>
                <w:rFonts w:ascii="Tahoma" w:hAnsi="Tahoma" w:cs="Tahoma"/>
                <w:sz w:val="20"/>
                <w:szCs w:val="20"/>
              </w:rPr>
            </w:pPr>
          </w:p>
        </w:tc>
      </w:tr>
    </w:tbl>
    <w:p w14:paraId="609E40D6" w14:textId="77777777" w:rsidR="00A872F3" w:rsidRDefault="00A872F3" w:rsidP="00A872F3">
      <w:pPr>
        <w:pStyle w:val="00textosemparagrafo"/>
        <w:rPr>
          <w:rFonts w:eastAsia="Arial"/>
        </w:rPr>
      </w:pPr>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A872F3" w:rsidRPr="00A872F3" w14:paraId="42BD388C" w14:textId="77777777" w:rsidTr="00F27EF1">
        <w:trPr>
          <w:trHeight w:val="1247"/>
        </w:trPr>
        <w:tc>
          <w:tcPr>
            <w:tcW w:w="3873" w:type="dxa"/>
            <w:vAlign w:val="center"/>
          </w:tcPr>
          <w:p w14:paraId="322A389F" w14:textId="41358546" w:rsidR="00A872F3" w:rsidRPr="00A872F3" w:rsidRDefault="00A872F3" w:rsidP="00F27EF1">
            <w:pPr>
              <w:rPr>
                <w:rFonts w:ascii="Tahoma" w:hAnsi="Tahoma" w:cs="Tahoma"/>
                <w:b/>
                <w:sz w:val="20"/>
                <w:szCs w:val="20"/>
              </w:rPr>
            </w:pPr>
            <w:r w:rsidRPr="00A872F3">
              <w:rPr>
                <w:rFonts w:ascii="Tahoma" w:hAnsi="Tahoma" w:cs="Tahoma"/>
                <w:b/>
                <w:sz w:val="20"/>
                <w:szCs w:val="20"/>
              </w:rPr>
              <w:t>Marque X na carinha que retrata melhor o que você sente ao responder</w:t>
            </w:r>
            <w:bookmarkStart w:id="1" w:name="_GoBack"/>
            <w:bookmarkEnd w:id="1"/>
            <w:r w:rsidRPr="00A872F3">
              <w:rPr>
                <w:rFonts w:ascii="Tahoma" w:hAnsi="Tahoma" w:cs="Tahoma"/>
                <w:b/>
                <w:caps/>
                <w:sz w:val="20"/>
                <w:szCs w:val="20"/>
              </w:rPr>
              <w:t xml:space="preserve"> </w:t>
            </w:r>
            <w:r w:rsidRPr="00A872F3">
              <w:rPr>
                <w:rFonts w:ascii="Tahoma" w:hAnsi="Tahoma" w:cs="Tahoma"/>
                <w:b/>
                <w:sz w:val="20"/>
                <w:szCs w:val="20"/>
              </w:rPr>
              <w:t xml:space="preserve">cada questão. </w:t>
            </w:r>
          </w:p>
        </w:tc>
        <w:tc>
          <w:tcPr>
            <w:tcW w:w="1588" w:type="dxa"/>
            <w:vAlign w:val="center"/>
          </w:tcPr>
          <w:p w14:paraId="18CAEE4D" w14:textId="77777777" w:rsidR="00A872F3" w:rsidRPr="00A872F3" w:rsidRDefault="00A872F3" w:rsidP="00F27EF1">
            <w:pPr>
              <w:jc w:val="center"/>
              <w:rPr>
                <w:rFonts w:ascii="Tahoma" w:hAnsi="Tahoma" w:cs="Tahoma"/>
                <w:b/>
                <w:sz w:val="20"/>
                <w:szCs w:val="20"/>
              </w:rPr>
            </w:pPr>
            <w:r w:rsidRPr="00A872F3">
              <w:rPr>
                <w:rFonts w:ascii="Tahoma" w:hAnsi="Tahoma" w:cs="Tahoma"/>
                <w:b/>
                <w:noProof/>
                <w:sz w:val="20"/>
                <w:szCs w:val="20"/>
                <w:lang w:eastAsia="pt-BR"/>
              </w:rPr>
              <w:drawing>
                <wp:inline distT="0" distB="0" distL="0" distR="0" wp14:anchorId="431539EE" wp14:editId="205C2718">
                  <wp:extent cx="473257" cy="502837"/>
                  <wp:effectExtent l="0" t="0" r="9525" b="5715"/>
                  <wp:docPr id="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A872F3">
              <w:rPr>
                <w:rFonts w:ascii="Tahoma" w:hAnsi="Tahoma" w:cs="Tahoma"/>
                <w:b/>
                <w:sz w:val="20"/>
                <w:szCs w:val="20"/>
              </w:rPr>
              <w:br/>
              <w:t>Sim</w:t>
            </w:r>
          </w:p>
        </w:tc>
        <w:tc>
          <w:tcPr>
            <w:tcW w:w="2516" w:type="dxa"/>
            <w:vAlign w:val="center"/>
          </w:tcPr>
          <w:p w14:paraId="3C24BED7" w14:textId="77777777" w:rsidR="00A872F3" w:rsidRPr="00A872F3" w:rsidRDefault="00A872F3" w:rsidP="00F27EF1">
            <w:pPr>
              <w:jc w:val="center"/>
              <w:rPr>
                <w:rFonts w:ascii="Tahoma" w:hAnsi="Tahoma" w:cs="Tahoma"/>
                <w:b/>
                <w:sz w:val="20"/>
                <w:szCs w:val="20"/>
              </w:rPr>
            </w:pPr>
            <w:r w:rsidRPr="00A872F3">
              <w:rPr>
                <w:rFonts w:ascii="Tahoma" w:hAnsi="Tahoma" w:cs="Tahoma"/>
                <w:b/>
                <w:noProof/>
                <w:sz w:val="20"/>
                <w:szCs w:val="20"/>
                <w:lang w:eastAsia="pt-BR"/>
              </w:rPr>
              <w:drawing>
                <wp:inline distT="0" distB="0" distL="0" distR="0" wp14:anchorId="0A549013" wp14:editId="6927DFE6">
                  <wp:extent cx="468896" cy="511523"/>
                  <wp:effectExtent l="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A872F3">
              <w:rPr>
                <w:rFonts w:ascii="Tahoma" w:hAnsi="Tahoma" w:cs="Tahoma"/>
                <w:b/>
                <w:sz w:val="20"/>
                <w:szCs w:val="20"/>
              </w:rPr>
              <w:br/>
              <w:t>Mais ou menos</w:t>
            </w:r>
          </w:p>
        </w:tc>
        <w:tc>
          <w:tcPr>
            <w:tcW w:w="1645" w:type="dxa"/>
            <w:vAlign w:val="center"/>
          </w:tcPr>
          <w:p w14:paraId="68BA00CA" w14:textId="77777777" w:rsidR="00A872F3" w:rsidRPr="00A872F3" w:rsidRDefault="00A872F3" w:rsidP="00F27EF1">
            <w:pPr>
              <w:jc w:val="center"/>
              <w:rPr>
                <w:rFonts w:ascii="Tahoma" w:hAnsi="Tahoma" w:cs="Tahoma"/>
                <w:b/>
                <w:sz w:val="20"/>
                <w:szCs w:val="20"/>
              </w:rPr>
            </w:pPr>
            <w:r w:rsidRPr="00A872F3">
              <w:rPr>
                <w:rFonts w:ascii="Tahoma" w:hAnsi="Tahoma" w:cs="Tahoma"/>
                <w:b/>
                <w:noProof/>
                <w:sz w:val="20"/>
                <w:szCs w:val="20"/>
                <w:lang w:eastAsia="pt-BR"/>
              </w:rPr>
              <w:drawing>
                <wp:inline distT="0" distB="0" distL="0" distR="0" wp14:anchorId="39C560D5" wp14:editId="6420A2E5">
                  <wp:extent cx="486657" cy="511523"/>
                  <wp:effectExtent l="0" t="0" r="0" b="0"/>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A872F3">
              <w:rPr>
                <w:rFonts w:ascii="Tahoma" w:hAnsi="Tahoma" w:cs="Tahoma"/>
                <w:b/>
                <w:sz w:val="20"/>
                <w:szCs w:val="20"/>
              </w:rPr>
              <w:br/>
              <w:t>Não</w:t>
            </w:r>
          </w:p>
        </w:tc>
      </w:tr>
      <w:tr w:rsidR="00A872F3" w:rsidRPr="00A872F3" w14:paraId="4068790B" w14:textId="77777777" w:rsidTr="00F27EF1">
        <w:trPr>
          <w:trHeight w:val="908"/>
        </w:trPr>
        <w:tc>
          <w:tcPr>
            <w:tcW w:w="3873" w:type="dxa"/>
            <w:vAlign w:val="center"/>
          </w:tcPr>
          <w:p w14:paraId="702F33AA" w14:textId="77777777" w:rsidR="00A872F3" w:rsidRPr="00A872F3" w:rsidRDefault="00A872F3" w:rsidP="00F27EF1">
            <w:pPr>
              <w:rPr>
                <w:rFonts w:ascii="Tahoma" w:hAnsi="Tahoma" w:cs="Tahoma"/>
                <w:caps/>
                <w:sz w:val="20"/>
                <w:szCs w:val="20"/>
              </w:rPr>
            </w:pPr>
            <w:r w:rsidRPr="00A872F3">
              <w:rPr>
                <w:rFonts w:ascii="Tahoma" w:hAnsi="Tahoma"/>
                <w:sz w:val="20"/>
                <w:szCs w:val="20"/>
              </w:rPr>
              <w:t>1. Sei utilizar o ábaco, como um recurso para resolver problemas de subtração?</w:t>
            </w:r>
          </w:p>
        </w:tc>
        <w:tc>
          <w:tcPr>
            <w:tcW w:w="1588" w:type="dxa"/>
            <w:vAlign w:val="center"/>
          </w:tcPr>
          <w:p w14:paraId="5DDDF4AC" w14:textId="77777777" w:rsidR="00A872F3" w:rsidRPr="00A872F3" w:rsidRDefault="00A872F3" w:rsidP="00F27EF1">
            <w:pPr>
              <w:rPr>
                <w:rFonts w:ascii="Tahoma" w:hAnsi="Tahoma" w:cs="Tahoma"/>
                <w:sz w:val="20"/>
                <w:szCs w:val="20"/>
              </w:rPr>
            </w:pPr>
          </w:p>
        </w:tc>
        <w:tc>
          <w:tcPr>
            <w:tcW w:w="2516" w:type="dxa"/>
            <w:vAlign w:val="center"/>
          </w:tcPr>
          <w:p w14:paraId="27004453" w14:textId="77777777" w:rsidR="00A872F3" w:rsidRPr="00A872F3" w:rsidRDefault="00A872F3" w:rsidP="00F27EF1">
            <w:pPr>
              <w:rPr>
                <w:rFonts w:ascii="Tahoma" w:hAnsi="Tahoma" w:cs="Tahoma"/>
                <w:sz w:val="20"/>
                <w:szCs w:val="20"/>
              </w:rPr>
            </w:pPr>
          </w:p>
        </w:tc>
        <w:tc>
          <w:tcPr>
            <w:tcW w:w="1645" w:type="dxa"/>
            <w:vAlign w:val="center"/>
          </w:tcPr>
          <w:p w14:paraId="5049F5D3" w14:textId="77777777" w:rsidR="00A872F3" w:rsidRPr="00A872F3" w:rsidRDefault="00A872F3" w:rsidP="00F27EF1">
            <w:pPr>
              <w:rPr>
                <w:rFonts w:ascii="Tahoma" w:hAnsi="Tahoma" w:cs="Tahoma"/>
                <w:sz w:val="20"/>
                <w:szCs w:val="20"/>
              </w:rPr>
            </w:pPr>
          </w:p>
        </w:tc>
      </w:tr>
      <w:tr w:rsidR="00A872F3" w:rsidRPr="00A872F3" w14:paraId="19FDDD84" w14:textId="77777777" w:rsidTr="00F27EF1">
        <w:trPr>
          <w:trHeight w:val="835"/>
        </w:trPr>
        <w:tc>
          <w:tcPr>
            <w:tcW w:w="3873" w:type="dxa"/>
            <w:vAlign w:val="center"/>
          </w:tcPr>
          <w:p w14:paraId="02F8693A" w14:textId="77777777" w:rsidR="00A872F3" w:rsidRPr="00A872F3" w:rsidRDefault="00A872F3" w:rsidP="00F27EF1">
            <w:pPr>
              <w:rPr>
                <w:rFonts w:ascii="Tahoma" w:hAnsi="Tahoma" w:cs="Tahoma"/>
                <w:caps/>
                <w:sz w:val="20"/>
                <w:szCs w:val="20"/>
              </w:rPr>
            </w:pPr>
            <w:r w:rsidRPr="00A872F3">
              <w:rPr>
                <w:rFonts w:ascii="Tahoma" w:hAnsi="Tahoma"/>
                <w:sz w:val="20"/>
                <w:szCs w:val="20"/>
              </w:rPr>
              <w:t xml:space="preserve">2. Sei utilizar o material dourado, como um recurso para resolver problemas de subtração? </w:t>
            </w:r>
          </w:p>
        </w:tc>
        <w:tc>
          <w:tcPr>
            <w:tcW w:w="1588" w:type="dxa"/>
            <w:vAlign w:val="center"/>
          </w:tcPr>
          <w:p w14:paraId="0EE97B76" w14:textId="77777777" w:rsidR="00A872F3" w:rsidRPr="00A872F3" w:rsidRDefault="00A872F3" w:rsidP="00F27EF1">
            <w:pPr>
              <w:rPr>
                <w:rFonts w:ascii="Tahoma" w:hAnsi="Tahoma" w:cs="Tahoma"/>
                <w:sz w:val="20"/>
                <w:szCs w:val="20"/>
              </w:rPr>
            </w:pPr>
          </w:p>
        </w:tc>
        <w:tc>
          <w:tcPr>
            <w:tcW w:w="2516" w:type="dxa"/>
            <w:vAlign w:val="center"/>
          </w:tcPr>
          <w:p w14:paraId="2E3229D9" w14:textId="77777777" w:rsidR="00A872F3" w:rsidRPr="00A872F3" w:rsidRDefault="00A872F3" w:rsidP="00F27EF1">
            <w:pPr>
              <w:rPr>
                <w:rFonts w:ascii="Tahoma" w:hAnsi="Tahoma" w:cs="Tahoma"/>
                <w:sz w:val="20"/>
                <w:szCs w:val="20"/>
              </w:rPr>
            </w:pPr>
          </w:p>
        </w:tc>
        <w:tc>
          <w:tcPr>
            <w:tcW w:w="1645" w:type="dxa"/>
            <w:vAlign w:val="center"/>
          </w:tcPr>
          <w:p w14:paraId="557C3B5A" w14:textId="77777777" w:rsidR="00A872F3" w:rsidRPr="00A872F3" w:rsidRDefault="00A872F3" w:rsidP="00F27EF1">
            <w:pPr>
              <w:rPr>
                <w:rFonts w:ascii="Tahoma" w:hAnsi="Tahoma" w:cs="Tahoma"/>
                <w:sz w:val="20"/>
                <w:szCs w:val="20"/>
              </w:rPr>
            </w:pPr>
          </w:p>
        </w:tc>
      </w:tr>
      <w:tr w:rsidR="00A872F3" w:rsidRPr="00A872F3" w14:paraId="564E12F9" w14:textId="77777777" w:rsidTr="00F27EF1">
        <w:trPr>
          <w:trHeight w:val="691"/>
        </w:trPr>
        <w:tc>
          <w:tcPr>
            <w:tcW w:w="3873" w:type="dxa"/>
            <w:vAlign w:val="center"/>
          </w:tcPr>
          <w:p w14:paraId="3B27C10F" w14:textId="77777777" w:rsidR="00A872F3" w:rsidRPr="00A872F3" w:rsidRDefault="00A872F3" w:rsidP="00F27EF1">
            <w:pPr>
              <w:rPr>
                <w:rFonts w:ascii="Tahoma" w:hAnsi="Tahoma" w:cs="Tahoma"/>
                <w:caps/>
                <w:sz w:val="20"/>
                <w:szCs w:val="20"/>
              </w:rPr>
            </w:pPr>
            <w:r w:rsidRPr="00A872F3">
              <w:rPr>
                <w:rFonts w:ascii="Tahoma" w:hAnsi="Tahoma"/>
                <w:sz w:val="20"/>
                <w:szCs w:val="20"/>
              </w:rPr>
              <w:t>3. Sei identificar os dados e construir uma tabela?</w:t>
            </w:r>
          </w:p>
        </w:tc>
        <w:tc>
          <w:tcPr>
            <w:tcW w:w="1588" w:type="dxa"/>
            <w:vAlign w:val="center"/>
          </w:tcPr>
          <w:p w14:paraId="7F262773" w14:textId="77777777" w:rsidR="00A872F3" w:rsidRPr="00A872F3" w:rsidRDefault="00A872F3" w:rsidP="00F27EF1">
            <w:pPr>
              <w:rPr>
                <w:rFonts w:ascii="Tahoma" w:hAnsi="Tahoma" w:cs="Tahoma"/>
                <w:sz w:val="20"/>
                <w:szCs w:val="20"/>
              </w:rPr>
            </w:pPr>
          </w:p>
        </w:tc>
        <w:tc>
          <w:tcPr>
            <w:tcW w:w="2516" w:type="dxa"/>
            <w:vAlign w:val="center"/>
          </w:tcPr>
          <w:p w14:paraId="75C46029" w14:textId="77777777" w:rsidR="00A872F3" w:rsidRPr="00A872F3" w:rsidRDefault="00A872F3" w:rsidP="00F27EF1">
            <w:pPr>
              <w:rPr>
                <w:rFonts w:ascii="Tahoma" w:hAnsi="Tahoma" w:cs="Tahoma"/>
                <w:sz w:val="20"/>
                <w:szCs w:val="20"/>
              </w:rPr>
            </w:pPr>
          </w:p>
        </w:tc>
        <w:tc>
          <w:tcPr>
            <w:tcW w:w="1645" w:type="dxa"/>
            <w:vAlign w:val="center"/>
          </w:tcPr>
          <w:p w14:paraId="09A9E8A1" w14:textId="77777777" w:rsidR="00A872F3" w:rsidRPr="00A872F3" w:rsidRDefault="00A872F3" w:rsidP="00F27EF1">
            <w:pPr>
              <w:rPr>
                <w:rFonts w:ascii="Tahoma" w:hAnsi="Tahoma" w:cs="Tahoma"/>
                <w:sz w:val="20"/>
                <w:szCs w:val="20"/>
              </w:rPr>
            </w:pPr>
          </w:p>
        </w:tc>
      </w:tr>
    </w:tbl>
    <w:p w14:paraId="0C3AB3ED" w14:textId="77777777" w:rsidR="00A872F3" w:rsidRDefault="00A872F3" w:rsidP="00A872F3">
      <w:pPr>
        <w:pStyle w:val="00textosemparagrafo"/>
        <w:rPr>
          <w:rFonts w:cs="Tahoma"/>
          <w:b/>
          <w:color w:val="auto"/>
          <w:sz w:val="20"/>
          <w:szCs w:val="24"/>
        </w:rPr>
      </w:pPr>
    </w:p>
    <w:sectPr w:rsidR="00A872F3" w:rsidSect="00010FDB">
      <w:headerReference w:type="even" r:id="rId11"/>
      <w:headerReference w:type="default" r:id="rId12"/>
      <w:footerReference w:type="even" r:id="rId13"/>
      <w:footerReference w:type="default" r:id="rId14"/>
      <w:headerReference w:type="first" r:id="rId15"/>
      <w:footerReference w:type="first" r:id="rId16"/>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03A8B" w14:textId="77777777" w:rsidR="009A01CE" w:rsidRDefault="009A01CE" w:rsidP="00B256BD">
      <w:r>
        <w:separator/>
      </w:r>
    </w:p>
  </w:endnote>
  <w:endnote w:type="continuationSeparator" w:id="0">
    <w:p w14:paraId="60159C49" w14:textId="77777777" w:rsidR="009A01CE" w:rsidRDefault="009A01CE"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C8482EC-CCFD-47B5-9526-2C850811C90F}"/>
    <w:embedBold r:id="rId2" w:fontKey="{DA019A2C-1E2A-406F-A7BA-831E0EB38D98}"/>
  </w:font>
  <w:font w:name="Tahoma">
    <w:panose1 w:val="020B0604030504040204"/>
    <w:charset w:val="00"/>
    <w:family w:val="swiss"/>
    <w:pitch w:val="variable"/>
    <w:sig w:usb0="E1002EFF" w:usb1="C000605B" w:usb2="00000029" w:usb3="00000000" w:csb0="000101FF" w:csb1="00000000"/>
    <w:embedRegular r:id="rId3" w:fontKey="{0834048A-6476-433D-BD15-179903C36237}"/>
    <w:embedBold r:id="rId4" w:fontKey="{79A0D508-7FBE-4111-A05F-EFD0F22854CF}"/>
    <w:embedItalic r:id="rId5" w:fontKey="{C70B51A9-49F7-4148-8B6F-AE642F2C0EA2}"/>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9A1C26FD-B882-4F6B-9216-B9BC9BECEFAC}"/>
  </w:font>
  <w:font w:name="Cambria">
    <w:panose1 w:val="02040503050406030204"/>
    <w:charset w:val="00"/>
    <w:family w:val="roman"/>
    <w:pitch w:val="variable"/>
    <w:sig w:usb0="E00006FF" w:usb1="400004FF" w:usb2="00000000" w:usb3="00000000" w:csb0="0000019F" w:csb1="00000000"/>
    <w:embedRegular r:id="rId7" w:fontKey="{95F58F62-A80B-47D4-BB41-FC22844BBC57}"/>
    <w:embedBold r:id="rId8" w:fontKey="{4F7754B9-8E42-42E1-828A-74506C095CCC}"/>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9" w:fontKey="{C3C502FB-2645-4F2A-B074-586CD325E2D1}"/>
  </w:font>
  <w:font w:name="Calibri Light">
    <w:panose1 w:val="020F0302020204030204"/>
    <w:charset w:val="00"/>
    <w:family w:val="swiss"/>
    <w:pitch w:val="variable"/>
    <w:sig w:usb0="E0002AFF" w:usb1="C000247B" w:usb2="00000009" w:usb3="00000000" w:csb0="000001FF" w:csb1="00000000"/>
    <w:embedRegular r:id="rId10" w:fontKey="{DA1CB125-34FE-4E4F-AA87-D54A260B37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3CC3" w14:textId="77777777" w:rsidR="00A57335" w:rsidRDefault="00A5733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CB970" w14:textId="027DDEFC" w:rsidR="00802EDC" w:rsidRPr="00802EDC" w:rsidRDefault="00802EDC" w:rsidP="00802EDC">
    <w:pPr>
      <w:pStyle w:val="Rodap"/>
      <w:framePr w:wrap="around" w:vAnchor="text" w:hAnchor="margin" w:xAlign="right" w:y="1"/>
      <w:rPr>
        <w:rStyle w:val="Nmerodepgina"/>
      </w:rPr>
    </w:pPr>
    <w:r w:rsidRPr="00802EDC">
      <w:rPr>
        <w:rStyle w:val="Nmerodepgina"/>
      </w:rPr>
      <w:fldChar w:fldCharType="begin"/>
    </w:r>
    <w:r w:rsidRPr="00802EDC">
      <w:rPr>
        <w:rStyle w:val="Nmerodepgina"/>
      </w:rPr>
      <w:instrText xml:space="preserve">PAGE  </w:instrText>
    </w:r>
    <w:r w:rsidRPr="00802EDC">
      <w:rPr>
        <w:rStyle w:val="Nmerodepgina"/>
      </w:rPr>
      <w:fldChar w:fldCharType="separate"/>
    </w:r>
    <w:r w:rsidR="0086313E">
      <w:rPr>
        <w:rStyle w:val="Nmerodepgina"/>
        <w:noProof/>
      </w:rPr>
      <w:t>9</w:t>
    </w:r>
    <w:r w:rsidRPr="00802EDC">
      <w:rPr>
        <w:rStyle w:val="Nmerodepgina"/>
      </w:rPr>
      <w:fldChar w:fldCharType="end"/>
    </w:r>
  </w:p>
  <w:p w14:paraId="5B84B0AA" w14:textId="61EC0D16" w:rsidR="00A53EB1" w:rsidRPr="00802EDC" w:rsidRDefault="00802EDC" w:rsidP="00802EDC">
    <w:pPr>
      <w:ind w:right="1694"/>
      <w:rPr>
        <w:rFonts w:ascii="Tahoma" w:eastAsia="Times New Roman" w:hAnsi="Tahoma" w:cs="Tahoma"/>
        <w:iCs/>
        <w:color w:val="3B3838" w:themeColor="background2" w:themeShade="40"/>
        <w:sz w:val="14"/>
        <w:szCs w:val="14"/>
        <w:shd w:val="clear" w:color="auto" w:fill="FFFFFF"/>
      </w:rPr>
    </w:pPr>
    <w:r w:rsidRPr="00802EDC">
      <w:rPr>
        <w:rFonts w:ascii="Tahoma" w:eastAsia="Calibri" w:hAnsi="Tahoma" w:cs="Tahoma"/>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30417" w14:textId="77777777" w:rsidR="00A57335" w:rsidRDefault="00A5733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A711E" w14:textId="77777777" w:rsidR="009A01CE" w:rsidRDefault="009A01CE" w:rsidP="00B256BD">
      <w:r>
        <w:separator/>
      </w:r>
    </w:p>
  </w:footnote>
  <w:footnote w:type="continuationSeparator" w:id="0">
    <w:p w14:paraId="6DC8E115" w14:textId="77777777" w:rsidR="009A01CE" w:rsidRDefault="009A01CE"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71D7" w14:textId="77777777" w:rsidR="00A57335" w:rsidRDefault="00A5733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1C97FC13" w:rsidR="00A53EB1" w:rsidRDefault="00A57335" w:rsidP="00BA5D7C">
    <w:pPr>
      <w:ind w:right="360"/>
    </w:pPr>
    <w:r>
      <w:rPr>
        <w:noProof/>
        <w:lang w:eastAsia="pt-BR"/>
      </w:rPr>
      <w:drawing>
        <wp:inline distT="0" distB="0" distL="0" distR="0" wp14:anchorId="0DAE1695" wp14:editId="0B8261CB">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2_MD_3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50035" w14:textId="77777777" w:rsidR="00A57335" w:rsidRDefault="00A5733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76603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F455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26B0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8266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0AAE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426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7E65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264D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F64F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8BB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0A5061EE"/>
    <w:multiLevelType w:val="hybridMultilevel"/>
    <w:tmpl w:val="01322864"/>
    <w:lvl w:ilvl="0" w:tplc="CE040D34">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CD427C"/>
    <w:multiLevelType w:val="multilevel"/>
    <w:tmpl w:val="959ADFA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3" w15:restartNumberingAfterBreak="0">
    <w:nsid w:val="1D3F2FC7"/>
    <w:multiLevelType w:val="multilevel"/>
    <w:tmpl w:val="46905D0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37CA5"/>
    <w:multiLevelType w:val="multilevel"/>
    <w:tmpl w:val="3558BFE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num w:numId="1">
    <w:abstractNumId w:val="14"/>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5"/>
  </w:num>
  <w:num w:numId="15">
    <w:abstractNumId w:val="13"/>
  </w:num>
  <w:num w:numId="1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24FAB"/>
    <w:rsid w:val="00027491"/>
    <w:rsid w:val="00031E90"/>
    <w:rsid w:val="000342B2"/>
    <w:rsid w:val="0003694A"/>
    <w:rsid w:val="0003701F"/>
    <w:rsid w:val="00040D79"/>
    <w:rsid w:val="000453D9"/>
    <w:rsid w:val="00045932"/>
    <w:rsid w:val="000472A3"/>
    <w:rsid w:val="000477EE"/>
    <w:rsid w:val="00051EC1"/>
    <w:rsid w:val="000525BC"/>
    <w:rsid w:val="00055AF9"/>
    <w:rsid w:val="00056A04"/>
    <w:rsid w:val="00074182"/>
    <w:rsid w:val="00095B8A"/>
    <w:rsid w:val="000A02BB"/>
    <w:rsid w:val="000A1017"/>
    <w:rsid w:val="000A1D6A"/>
    <w:rsid w:val="000A23BE"/>
    <w:rsid w:val="000A4728"/>
    <w:rsid w:val="000A4A02"/>
    <w:rsid w:val="000B09FA"/>
    <w:rsid w:val="000B27D3"/>
    <w:rsid w:val="000C6F1B"/>
    <w:rsid w:val="000D10D6"/>
    <w:rsid w:val="000D7A5E"/>
    <w:rsid w:val="000E5715"/>
    <w:rsid w:val="000F1BAB"/>
    <w:rsid w:val="00110076"/>
    <w:rsid w:val="00117FD8"/>
    <w:rsid w:val="001227D3"/>
    <w:rsid w:val="0012283B"/>
    <w:rsid w:val="00126F45"/>
    <w:rsid w:val="00127B90"/>
    <w:rsid w:val="0013552F"/>
    <w:rsid w:val="001402A8"/>
    <w:rsid w:val="00140D6C"/>
    <w:rsid w:val="00160D2B"/>
    <w:rsid w:val="00165BB3"/>
    <w:rsid w:val="001660BB"/>
    <w:rsid w:val="0017688C"/>
    <w:rsid w:val="0018030D"/>
    <w:rsid w:val="00181CAF"/>
    <w:rsid w:val="00192937"/>
    <w:rsid w:val="001A5D7A"/>
    <w:rsid w:val="001B0CBD"/>
    <w:rsid w:val="001B2485"/>
    <w:rsid w:val="001B790D"/>
    <w:rsid w:val="001C0AC9"/>
    <w:rsid w:val="001C2FAD"/>
    <w:rsid w:val="001D746A"/>
    <w:rsid w:val="001E62B2"/>
    <w:rsid w:val="001F6DC3"/>
    <w:rsid w:val="00210621"/>
    <w:rsid w:val="00214DBA"/>
    <w:rsid w:val="00217F85"/>
    <w:rsid w:val="0022330B"/>
    <w:rsid w:val="00242CC2"/>
    <w:rsid w:val="00242D7B"/>
    <w:rsid w:val="00246282"/>
    <w:rsid w:val="00256565"/>
    <w:rsid w:val="0025747D"/>
    <w:rsid w:val="002578F5"/>
    <w:rsid w:val="00261A1E"/>
    <w:rsid w:val="00262DFF"/>
    <w:rsid w:val="00265AA2"/>
    <w:rsid w:val="0027016A"/>
    <w:rsid w:val="0027048A"/>
    <w:rsid w:val="0027165A"/>
    <w:rsid w:val="00272ED4"/>
    <w:rsid w:val="00281DA1"/>
    <w:rsid w:val="002A31FF"/>
    <w:rsid w:val="002A4FA4"/>
    <w:rsid w:val="002B7999"/>
    <w:rsid w:val="002C7E44"/>
    <w:rsid w:val="002D5AFE"/>
    <w:rsid w:val="00304634"/>
    <w:rsid w:val="0030480C"/>
    <w:rsid w:val="00311E7B"/>
    <w:rsid w:val="00313090"/>
    <w:rsid w:val="003378F5"/>
    <w:rsid w:val="00353D10"/>
    <w:rsid w:val="00371CF6"/>
    <w:rsid w:val="00374972"/>
    <w:rsid w:val="00375B0E"/>
    <w:rsid w:val="00382DCC"/>
    <w:rsid w:val="003830F3"/>
    <w:rsid w:val="00386241"/>
    <w:rsid w:val="00393DF4"/>
    <w:rsid w:val="00395473"/>
    <w:rsid w:val="0039729A"/>
    <w:rsid w:val="003A7080"/>
    <w:rsid w:val="003A7729"/>
    <w:rsid w:val="003C1690"/>
    <w:rsid w:val="003C350D"/>
    <w:rsid w:val="003D5326"/>
    <w:rsid w:val="003D6550"/>
    <w:rsid w:val="003E06BC"/>
    <w:rsid w:val="003E09BA"/>
    <w:rsid w:val="003E1396"/>
    <w:rsid w:val="003E7D39"/>
    <w:rsid w:val="003F2233"/>
    <w:rsid w:val="0040410F"/>
    <w:rsid w:val="00406969"/>
    <w:rsid w:val="00410623"/>
    <w:rsid w:val="00410CF3"/>
    <w:rsid w:val="00410D6C"/>
    <w:rsid w:val="00411DE1"/>
    <w:rsid w:val="00411F4C"/>
    <w:rsid w:val="0042079E"/>
    <w:rsid w:val="00426B46"/>
    <w:rsid w:val="00430BE3"/>
    <w:rsid w:val="00434ACF"/>
    <w:rsid w:val="004405CF"/>
    <w:rsid w:val="004457D8"/>
    <w:rsid w:val="0044624D"/>
    <w:rsid w:val="0045079F"/>
    <w:rsid w:val="00455D65"/>
    <w:rsid w:val="004641FA"/>
    <w:rsid w:val="00464B12"/>
    <w:rsid w:val="0047540C"/>
    <w:rsid w:val="00477976"/>
    <w:rsid w:val="00486496"/>
    <w:rsid w:val="00486F17"/>
    <w:rsid w:val="00492AD3"/>
    <w:rsid w:val="004968C4"/>
    <w:rsid w:val="004A2DF5"/>
    <w:rsid w:val="004A3F8C"/>
    <w:rsid w:val="004B0502"/>
    <w:rsid w:val="004E7996"/>
    <w:rsid w:val="005042ED"/>
    <w:rsid w:val="00516E8C"/>
    <w:rsid w:val="0052129D"/>
    <w:rsid w:val="00524A67"/>
    <w:rsid w:val="0052516E"/>
    <w:rsid w:val="00526021"/>
    <w:rsid w:val="005336EA"/>
    <w:rsid w:val="005351DA"/>
    <w:rsid w:val="00535DC6"/>
    <w:rsid w:val="0054243D"/>
    <w:rsid w:val="00560B3C"/>
    <w:rsid w:val="00567FB2"/>
    <w:rsid w:val="00573590"/>
    <w:rsid w:val="0058178D"/>
    <w:rsid w:val="00590883"/>
    <w:rsid w:val="00590CEA"/>
    <w:rsid w:val="00591289"/>
    <w:rsid w:val="00595DDF"/>
    <w:rsid w:val="00597843"/>
    <w:rsid w:val="005A288A"/>
    <w:rsid w:val="005A35F2"/>
    <w:rsid w:val="005C2855"/>
    <w:rsid w:val="005C67F2"/>
    <w:rsid w:val="005D593F"/>
    <w:rsid w:val="005D5E95"/>
    <w:rsid w:val="005E1485"/>
    <w:rsid w:val="005E5044"/>
    <w:rsid w:val="005F2C11"/>
    <w:rsid w:val="005F5ADF"/>
    <w:rsid w:val="00604D12"/>
    <w:rsid w:val="0062160D"/>
    <w:rsid w:val="006242AD"/>
    <w:rsid w:val="00630463"/>
    <w:rsid w:val="0063173D"/>
    <w:rsid w:val="00631CB8"/>
    <w:rsid w:val="0063238E"/>
    <w:rsid w:val="00637378"/>
    <w:rsid w:val="00642E3E"/>
    <w:rsid w:val="00652BFA"/>
    <w:rsid w:val="00653E45"/>
    <w:rsid w:val="00657BF2"/>
    <w:rsid w:val="006622AE"/>
    <w:rsid w:val="00665D45"/>
    <w:rsid w:val="00665DE2"/>
    <w:rsid w:val="00672EC9"/>
    <w:rsid w:val="00693C70"/>
    <w:rsid w:val="006A58BC"/>
    <w:rsid w:val="006C466B"/>
    <w:rsid w:val="006C53F2"/>
    <w:rsid w:val="006C6CB2"/>
    <w:rsid w:val="006D4FF3"/>
    <w:rsid w:val="006E35D3"/>
    <w:rsid w:val="006E60DD"/>
    <w:rsid w:val="006E6CD2"/>
    <w:rsid w:val="006E7A3B"/>
    <w:rsid w:val="006F6724"/>
    <w:rsid w:val="006F6FC9"/>
    <w:rsid w:val="00700C5D"/>
    <w:rsid w:val="007030E3"/>
    <w:rsid w:val="00703B0F"/>
    <w:rsid w:val="00720F34"/>
    <w:rsid w:val="007217F0"/>
    <w:rsid w:val="007230E0"/>
    <w:rsid w:val="00725F0E"/>
    <w:rsid w:val="00734F82"/>
    <w:rsid w:val="00736F77"/>
    <w:rsid w:val="00746C25"/>
    <w:rsid w:val="00754D2D"/>
    <w:rsid w:val="00755774"/>
    <w:rsid w:val="00760C32"/>
    <w:rsid w:val="00760E4E"/>
    <w:rsid w:val="007621BA"/>
    <w:rsid w:val="007725F7"/>
    <w:rsid w:val="00782C5E"/>
    <w:rsid w:val="00792481"/>
    <w:rsid w:val="007A0F53"/>
    <w:rsid w:val="007B0D89"/>
    <w:rsid w:val="007B30B9"/>
    <w:rsid w:val="007B3E5A"/>
    <w:rsid w:val="007B5D3A"/>
    <w:rsid w:val="007C2C8A"/>
    <w:rsid w:val="007C4ACD"/>
    <w:rsid w:val="007C6BE3"/>
    <w:rsid w:val="007D6EB8"/>
    <w:rsid w:val="007E3D20"/>
    <w:rsid w:val="007E4227"/>
    <w:rsid w:val="007F0774"/>
    <w:rsid w:val="007F5A3C"/>
    <w:rsid w:val="00802755"/>
    <w:rsid w:val="00802EDC"/>
    <w:rsid w:val="008060A8"/>
    <w:rsid w:val="00813409"/>
    <w:rsid w:val="0082426C"/>
    <w:rsid w:val="008249B0"/>
    <w:rsid w:val="00825EE7"/>
    <w:rsid w:val="00827C30"/>
    <w:rsid w:val="008320AD"/>
    <w:rsid w:val="00836C42"/>
    <w:rsid w:val="00836E01"/>
    <w:rsid w:val="008401EF"/>
    <w:rsid w:val="00841BD6"/>
    <w:rsid w:val="0085017D"/>
    <w:rsid w:val="00854CA6"/>
    <w:rsid w:val="0086313E"/>
    <w:rsid w:val="00863B48"/>
    <w:rsid w:val="00880568"/>
    <w:rsid w:val="00885F24"/>
    <w:rsid w:val="008928C4"/>
    <w:rsid w:val="0089453B"/>
    <w:rsid w:val="00895AA0"/>
    <w:rsid w:val="008A0535"/>
    <w:rsid w:val="008B1D6C"/>
    <w:rsid w:val="008B2687"/>
    <w:rsid w:val="008B4082"/>
    <w:rsid w:val="008B4C4F"/>
    <w:rsid w:val="008C0CFC"/>
    <w:rsid w:val="008C31C7"/>
    <w:rsid w:val="008D25D9"/>
    <w:rsid w:val="008D30DA"/>
    <w:rsid w:val="008D6B2B"/>
    <w:rsid w:val="008E4948"/>
    <w:rsid w:val="008F428E"/>
    <w:rsid w:val="008F4D50"/>
    <w:rsid w:val="008F5816"/>
    <w:rsid w:val="00902760"/>
    <w:rsid w:val="00903EA1"/>
    <w:rsid w:val="0090597E"/>
    <w:rsid w:val="00906AA4"/>
    <w:rsid w:val="00911306"/>
    <w:rsid w:val="0091249E"/>
    <w:rsid w:val="00921264"/>
    <w:rsid w:val="009251CB"/>
    <w:rsid w:val="00927E71"/>
    <w:rsid w:val="00931AFA"/>
    <w:rsid w:val="0093527A"/>
    <w:rsid w:val="00944D34"/>
    <w:rsid w:val="00951228"/>
    <w:rsid w:val="00953B26"/>
    <w:rsid w:val="00953DAE"/>
    <w:rsid w:val="00954260"/>
    <w:rsid w:val="009617A3"/>
    <w:rsid w:val="00961983"/>
    <w:rsid w:val="00972D2F"/>
    <w:rsid w:val="0097340C"/>
    <w:rsid w:val="00974F27"/>
    <w:rsid w:val="00981267"/>
    <w:rsid w:val="009840BE"/>
    <w:rsid w:val="009A01B8"/>
    <w:rsid w:val="009A01CE"/>
    <w:rsid w:val="009A1CC4"/>
    <w:rsid w:val="009C5AF2"/>
    <w:rsid w:val="009C6C18"/>
    <w:rsid w:val="009E0AC7"/>
    <w:rsid w:val="00A01E26"/>
    <w:rsid w:val="00A031EA"/>
    <w:rsid w:val="00A039E9"/>
    <w:rsid w:val="00A04CC7"/>
    <w:rsid w:val="00A116C5"/>
    <w:rsid w:val="00A1197D"/>
    <w:rsid w:val="00A222AD"/>
    <w:rsid w:val="00A267D7"/>
    <w:rsid w:val="00A3110F"/>
    <w:rsid w:val="00A404E0"/>
    <w:rsid w:val="00A5036A"/>
    <w:rsid w:val="00A5255E"/>
    <w:rsid w:val="00A53369"/>
    <w:rsid w:val="00A53EB1"/>
    <w:rsid w:val="00A57335"/>
    <w:rsid w:val="00A62852"/>
    <w:rsid w:val="00A66743"/>
    <w:rsid w:val="00A6691D"/>
    <w:rsid w:val="00A70BC5"/>
    <w:rsid w:val="00A83569"/>
    <w:rsid w:val="00A8447B"/>
    <w:rsid w:val="00A84CF8"/>
    <w:rsid w:val="00A872F3"/>
    <w:rsid w:val="00A97013"/>
    <w:rsid w:val="00AA3488"/>
    <w:rsid w:val="00AA39B7"/>
    <w:rsid w:val="00AA5998"/>
    <w:rsid w:val="00AB3E49"/>
    <w:rsid w:val="00AC1BEE"/>
    <w:rsid w:val="00AC6EFA"/>
    <w:rsid w:val="00AC7F23"/>
    <w:rsid w:val="00AE1BBB"/>
    <w:rsid w:val="00AE2A63"/>
    <w:rsid w:val="00AE2D04"/>
    <w:rsid w:val="00B10396"/>
    <w:rsid w:val="00B16F2C"/>
    <w:rsid w:val="00B256BD"/>
    <w:rsid w:val="00B34422"/>
    <w:rsid w:val="00B35A58"/>
    <w:rsid w:val="00B35FB1"/>
    <w:rsid w:val="00B44059"/>
    <w:rsid w:val="00B65ECA"/>
    <w:rsid w:val="00BA0A9E"/>
    <w:rsid w:val="00BA21FB"/>
    <w:rsid w:val="00BA3458"/>
    <w:rsid w:val="00BA43FE"/>
    <w:rsid w:val="00BA5D7C"/>
    <w:rsid w:val="00BA60B8"/>
    <w:rsid w:val="00BB2811"/>
    <w:rsid w:val="00BB6A73"/>
    <w:rsid w:val="00BC0171"/>
    <w:rsid w:val="00BC7C27"/>
    <w:rsid w:val="00BD5C7B"/>
    <w:rsid w:val="00BD7450"/>
    <w:rsid w:val="00BE42CF"/>
    <w:rsid w:val="00BF170E"/>
    <w:rsid w:val="00BF3C55"/>
    <w:rsid w:val="00C03CC2"/>
    <w:rsid w:val="00C10510"/>
    <w:rsid w:val="00C12830"/>
    <w:rsid w:val="00C15C4E"/>
    <w:rsid w:val="00C20B0C"/>
    <w:rsid w:val="00C42357"/>
    <w:rsid w:val="00C47A64"/>
    <w:rsid w:val="00C5155E"/>
    <w:rsid w:val="00C53394"/>
    <w:rsid w:val="00C56E3A"/>
    <w:rsid w:val="00C57D82"/>
    <w:rsid w:val="00C62962"/>
    <w:rsid w:val="00C652B0"/>
    <w:rsid w:val="00C73F66"/>
    <w:rsid w:val="00C87BCA"/>
    <w:rsid w:val="00CB01A3"/>
    <w:rsid w:val="00CB046C"/>
    <w:rsid w:val="00CE3AB7"/>
    <w:rsid w:val="00CE6747"/>
    <w:rsid w:val="00CF3A90"/>
    <w:rsid w:val="00D02E09"/>
    <w:rsid w:val="00D045BC"/>
    <w:rsid w:val="00D06073"/>
    <w:rsid w:val="00D061DC"/>
    <w:rsid w:val="00D10D06"/>
    <w:rsid w:val="00D2115B"/>
    <w:rsid w:val="00D22FD4"/>
    <w:rsid w:val="00D239F2"/>
    <w:rsid w:val="00D23AA7"/>
    <w:rsid w:val="00D2457B"/>
    <w:rsid w:val="00D24E5E"/>
    <w:rsid w:val="00D451ED"/>
    <w:rsid w:val="00D46AE7"/>
    <w:rsid w:val="00D52D4F"/>
    <w:rsid w:val="00D56183"/>
    <w:rsid w:val="00D61095"/>
    <w:rsid w:val="00D62624"/>
    <w:rsid w:val="00D7172C"/>
    <w:rsid w:val="00D736E6"/>
    <w:rsid w:val="00D73A74"/>
    <w:rsid w:val="00D77077"/>
    <w:rsid w:val="00D77DD0"/>
    <w:rsid w:val="00D818EF"/>
    <w:rsid w:val="00D857A9"/>
    <w:rsid w:val="00D9493C"/>
    <w:rsid w:val="00D96BB8"/>
    <w:rsid w:val="00D97C51"/>
    <w:rsid w:val="00DA5B87"/>
    <w:rsid w:val="00DB0809"/>
    <w:rsid w:val="00DB5A3A"/>
    <w:rsid w:val="00DB62DC"/>
    <w:rsid w:val="00DB6BD0"/>
    <w:rsid w:val="00DC158A"/>
    <w:rsid w:val="00DD3856"/>
    <w:rsid w:val="00DD3D73"/>
    <w:rsid w:val="00DD5097"/>
    <w:rsid w:val="00DD7A09"/>
    <w:rsid w:val="00DF0209"/>
    <w:rsid w:val="00DF54D9"/>
    <w:rsid w:val="00DF78AD"/>
    <w:rsid w:val="00E02F05"/>
    <w:rsid w:val="00E05C16"/>
    <w:rsid w:val="00E0661B"/>
    <w:rsid w:val="00E152AD"/>
    <w:rsid w:val="00E3752B"/>
    <w:rsid w:val="00E57F5D"/>
    <w:rsid w:val="00E63D4E"/>
    <w:rsid w:val="00E77DE9"/>
    <w:rsid w:val="00E855E6"/>
    <w:rsid w:val="00EA1575"/>
    <w:rsid w:val="00EA68DD"/>
    <w:rsid w:val="00EA7F3A"/>
    <w:rsid w:val="00EB7F06"/>
    <w:rsid w:val="00EC2539"/>
    <w:rsid w:val="00EC5A63"/>
    <w:rsid w:val="00EC6B75"/>
    <w:rsid w:val="00EE4729"/>
    <w:rsid w:val="00EE7936"/>
    <w:rsid w:val="00EF2AFD"/>
    <w:rsid w:val="00EF31C7"/>
    <w:rsid w:val="00F0313F"/>
    <w:rsid w:val="00F06368"/>
    <w:rsid w:val="00F06ECC"/>
    <w:rsid w:val="00F10848"/>
    <w:rsid w:val="00F153B3"/>
    <w:rsid w:val="00F24673"/>
    <w:rsid w:val="00F35A5F"/>
    <w:rsid w:val="00F5547A"/>
    <w:rsid w:val="00F57A7A"/>
    <w:rsid w:val="00F60356"/>
    <w:rsid w:val="00F66B69"/>
    <w:rsid w:val="00F66E4D"/>
    <w:rsid w:val="00F67BD1"/>
    <w:rsid w:val="00F76257"/>
    <w:rsid w:val="00F8054F"/>
    <w:rsid w:val="00F847E1"/>
    <w:rsid w:val="00F913B2"/>
    <w:rsid w:val="00F937B5"/>
    <w:rsid w:val="00FA033A"/>
    <w:rsid w:val="00FA6F86"/>
    <w:rsid w:val="00FA7F52"/>
    <w:rsid w:val="00FB03EA"/>
    <w:rsid w:val="00FB0625"/>
    <w:rsid w:val="00FB3213"/>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10AED2"/>
  <w14:defaultImageDpi w14:val="330"/>
  <w15:docId w15:val="{50042A38-B1AF-4E60-BDBC-D820DF71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F60356"/>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F60356"/>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semiHidden/>
    <w:unhideWhenUsed/>
    <w:rsid w:val="00117FD8"/>
    <w:rPr>
      <w:sz w:val="20"/>
      <w:szCs w:val="20"/>
    </w:rPr>
  </w:style>
  <w:style w:type="character" w:customStyle="1" w:styleId="TextodecomentrioChar">
    <w:name w:val="Texto de comentário Char"/>
    <w:basedOn w:val="Fontepargpadro"/>
    <w:link w:val="Textodecomentrio"/>
    <w:uiPriority w:val="99"/>
    <w:semiHidden/>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paragraph" w:customStyle="1" w:styleId="07Arte">
    <w:name w:val="07 Arte"/>
    <w:basedOn w:val="Normal"/>
    <w:qFormat/>
    <w:rsid w:val="00F847E1"/>
    <w:pPr>
      <w:jc w:val="both"/>
    </w:pPr>
    <w:rPr>
      <w:rFonts w:ascii="Arial" w:hAnsi="Arial" w:cs="Arial"/>
      <w:color w:val="008000"/>
      <w:sz w:val="20"/>
    </w:rPr>
  </w:style>
  <w:style w:type="paragraph" w:customStyle="1" w:styleId="06Pauta">
    <w:name w:val="06 Pauta"/>
    <w:basedOn w:val="Normal"/>
    <w:qFormat/>
    <w:rsid w:val="00F847E1"/>
    <w:rPr>
      <w:rFonts w:ascii="Arial" w:hAnsi="Arial" w:cs="Arial"/>
      <w:color w:val="0000FF"/>
      <w:sz w:val="20"/>
    </w:rPr>
  </w:style>
  <w:style w:type="paragraph" w:customStyle="1" w:styleId="xmsonormal">
    <w:name w:val="x_msonormal"/>
    <w:basedOn w:val="Normal"/>
    <w:rsid w:val="005F2C11"/>
    <w:pPr>
      <w:spacing w:before="100" w:beforeAutospacing="1" w:after="100" w:afterAutospacing="1"/>
    </w:pPr>
    <w:rPr>
      <w:rFonts w:eastAsia="Times New Roman"/>
      <w:lang w:eastAsia="pt-BR"/>
    </w:rPr>
  </w:style>
  <w:style w:type="table" w:styleId="TabeladeGradeClara">
    <w:name w:val="Grid Table Light"/>
    <w:basedOn w:val="Tabelanormal"/>
    <w:uiPriority w:val="40"/>
    <w:rsid w:val="00A872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07886291">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673214114">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9D71DA8-49F7-429C-845B-E9A32259B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2389</Words>
  <Characters>12905</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Herbert Tsuji</cp:lastModifiedBy>
  <cp:revision>10</cp:revision>
  <cp:lastPrinted>2017-10-09T19:08:00Z</cp:lastPrinted>
  <dcterms:created xsi:type="dcterms:W3CDTF">2017-12-01T18:08:00Z</dcterms:created>
  <dcterms:modified xsi:type="dcterms:W3CDTF">2017-12-14T20:29:00Z</dcterms:modified>
</cp:coreProperties>
</file>