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AA5C0" w14:textId="7E4E916A" w:rsidR="00253741" w:rsidRPr="007D78AE" w:rsidRDefault="00253741" w:rsidP="00253741">
      <w:pPr>
        <w:pStyle w:val="00cabeos"/>
        <w:rPr>
          <w:rFonts w:eastAsia="Arial"/>
        </w:rPr>
      </w:pPr>
      <w:r w:rsidRPr="007D78AE">
        <w:rPr>
          <w:rFonts w:eastAsia="Arial"/>
        </w:rPr>
        <w:t xml:space="preserve">Sequências didáticas </w:t>
      </w:r>
      <w:r w:rsidR="00F86B71" w:rsidRPr="007D78AE">
        <w:rPr>
          <w:rFonts w:eastAsia="Arial"/>
        </w:rPr>
        <w:t>–</w:t>
      </w:r>
      <w:r w:rsidRPr="007D78AE">
        <w:rPr>
          <w:rFonts w:eastAsia="Arial"/>
        </w:rPr>
        <w:t xml:space="preserve"> </w:t>
      </w:r>
      <w:r w:rsidR="00C82B2B">
        <w:rPr>
          <w:rFonts w:eastAsia="Arial"/>
        </w:rPr>
        <w:t>3</w:t>
      </w:r>
      <w:r w:rsidRPr="007D78AE">
        <w:rPr>
          <w:rFonts w:eastAsia="Arial"/>
        </w:rPr>
        <w:t>º bimestre</w:t>
      </w:r>
    </w:p>
    <w:p w14:paraId="6B358ECA" w14:textId="77777777" w:rsidR="00253741" w:rsidRPr="007D78AE" w:rsidRDefault="00253741" w:rsidP="00253741">
      <w:pPr>
        <w:pStyle w:val="00Textogeral"/>
        <w:rPr>
          <w:rFonts w:eastAsia="Arial"/>
        </w:rPr>
      </w:pPr>
    </w:p>
    <w:p w14:paraId="00B3C5A3" w14:textId="4B57A5BC" w:rsidR="00253741" w:rsidRPr="007D78AE" w:rsidRDefault="00253741" w:rsidP="00253741">
      <w:pPr>
        <w:pStyle w:val="00P1"/>
      </w:pPr>
      <w:r w:rsidRPr="007D78AE">
        <w:rPr>
          <w:rFonts w:eastAsia="Arial"/>
        </w:rPr>
        <w:t>S</w:t>
      </w:r>
      <w:r w:rsidR="00C82B2B">
        <w:rPr>
          <w:rFonts w:eastAsia="Arial"/>
        </w:rPr>
        <w:t>3</w:t>
      </w:r>
      <w:r w:rsidRPr="007D78AE">
        <w:rPr>
          <w:rFonts w:eastAsia="Arial"/>
          <w:vertAlign w:val="subscript"/>
        </w:rPr>
        <w:t>1</w:t>
      </w:r>
    </w:p>
    <w:p w14:paraId="4E8EA340" w14:textId="77777777" w:rsidR="00C82B2B" w:rsidRPr="00AF69C9" w:rsidRDefault="00C82B2B" w:rsidP="00C82B2B">
      <w:pPr>
        <w:pStyle w:val="00PESO2"/>
        <w:rPr>
          <w:szCs w:val="24"/>
        </w:rPr>
      </w:pPr>
      <w:r w:rsidRPr="00AF69C9">
        <w:t xml:space="preserve">Livro do estudante </w:t>
      </w:r>
    </w:p>
    <w:p w14:paraId="5119A850" w14:textId="284D2587" w:rsidR="00C82B2B" w:rsidRDefault="00C82B2B" w:rsidP="00C82B2B">
      <w:pPr>
        <w:pStyle w:val="00textosemparagrafo"/>
      </w:pPr>
      <w:r w:rsidRPr="001327D4">
        <w:t>Unidade 6 – Medidas de comprimento e de tempo</w:t>
      </w:r>
    </w:p>
    <w:p w14:paraId="32A5745A" w14:textId="77777777" w:rsidR="00C82B2B" w:rsidRPr="001327D4" w:rsidRDefault="00C82B2B" w:rsidP="00C82B2B">
      <w:pPr>
        <w:pStyle w:val="00textosemparagrafo"/>
      </w:pPr>
    </w:p>
    <w:p w14:paraId="605AEBA3" w14:textId="77777777" w:rsidR="00C82B2B" w:rsidRDefault="00C82B2B" w:rsidP="00C82B2B">
      <w:pPr>
        <w:pStyle w:val="00PESO2"/>
        <w:rPr>
          <w:szCs w:val="24"/>
        </w:rPr>
      </w:pPr>
      <w:r>
        <w:t>Unidade temática</w:t>
      </w:r>
    </w:p>
    <w:p w14:paraId="1B0EBF9B" w14:textId="58854498" w:rsidR="00C82B2B" w:rsidRDefault="00C82B2B" w:rsidP="00C82B2B">
      <w:pPr>
        <w:pStyle w:val="00textosemparagrafo"/>
      </w:pPr>
      <w:r>
        <w:t>Grandezas e Medidas</w:t>
      </w:r>
    </w:p>
    <w:p w14:paraId="0BA55151" w14:textId="77777777" w:rsidR="00C82B2B" w:rsidRDefault="00C82B2B" w:rsidP="00C82B2B">
      <w:pPr>
        <w:pStyle w:val="00textosemparagrafo"/>
      </w:pPr>
    </w:p>
    <w:p w14:paraId="1FD96CA9" w14:textId="77777777" w:rsidR="00C82B2B" w:rsidRDefault="00C82B2B" w:rsidP="00C82B2B">
      <w:pPr>
        <w:pStyle w:val="00PESO2"/>
      </w:pPr>
      <w:r>
        <w:t>Objetivos</w:t>
      </w:r>
    </w:p>
    <w:p w14:paraId="732A5094" w14:textId="7A38C6D5" w:rsidR="00C82B2B" w:rsidRDefault="00C82B2B">
      <w:pPr>
        <w:pStyle w:val="00Textogeralbullet"/>
      </w:pPr>
      <w:r>
        <w:t xml:space="preserve">Responder a perguntas que levem o professor a levantar os conhecimentos anteriores dos alunos sobre as unidades de medida. </w:t>
      </w:r>
    </w:p>
    <w:p w14:paraId="39623F05" w14:textId="77CAC48E" w:rsidR="00C82B2B" w:rsidRDefault="00C82B2B">
      <w:pPr>
        <w:pStyle w:val="00Textogeralbullet"/>
      </w:pPr>
      <w:r>
        <w:t>Relembrar as unidades de medida de comprimento não padronizadas e medir comprimento em centímetro.</w:t>
      </w:r>
    </w:p>
    <w:p w14:paraId="09186309" w14:textId="38E36576" w:rsidR="00C82B2B" w:rsidRDefault="00C82B2B">
      <w:pPr>
        <w:pStyle w:val="00Textogeralbullet"/>
      </w:pPr>
      <w:r>
        <w:t>Conhecer o metro como unidade de medida de comprimento padronizada.</w:t>
      </w:r>
    </w:p>
    <w:p w14:paraId="079BF6F0" w14:textId="06B82CAC" w:rsidR="00C82B2B" w:rsidRDefault="00C82B2B">
      <w:pPr>
        <w:pStyle w:val="00Textogeralbullet"/>
      </w:pPr>
      <w:r>
        <w:t>Relacionar a ideia de perímetro à medida do contorno de uma figura.</w:t>
      </w:r>
    </w:p>
    <w:p w14:paraId="055CFE2D" w14:textId="77777777" w:rsidR="00C82B2B" w:rsidRDefault="00C82B2B" w:rsidP="00C82B2B">
      <w:pPr>
        <w:pStyle w:val="00textosemparagrafo"/>
        <w:rPr>
          <w:rFonts w:eastAsia="Arial"/>
        </w:rPr>
      </w:pPr>
      <w:r w:rsidRPr="000C3430">
        <w:rPr>
          <w:rFonts w:eastAsia="Arial"/>
          <w:b/>
        </w:rPr>
        <w:t>Observação</w:t>
      </w:r>
      <w:r>
        <w:rPr>
          <w:rFonts w:eastAsia="Arial"/>
        </w:rPr>
        <w:t>: Estes objetivos favorecem o desenvolvimento das seguintes habilidades apresentadas na BNCC (3</w:t>
      </w:r>
      <w:r w:rsidRPr="002618D1">
        <w:rPr>
          <w:rFonts w:eastAsia="Arial"/>
          <w:u w:val="single"/>
          <w:vertAlign w:val="superscript"/>
        </w:rPr>
        <w:t>a</w:t>
      </w:r>
      <w:r>
        <w:rPr>
          <w:rFonts w:eastAsia="Arial"/>
        </w:rPr>
        <w:t xml:space="preserve"> versão): </w:t>
      </w:r>
    </w:p>
    <w:p w14:paraId="5B8FC589" w14:textId="77777777" w:rsidR="00C82B2B" w:rsidRPr="00545ECB" w:rsidRDefault="00C82B2B" w:rsidP="00545ECB">
      <w:pPr>
        <w:pStyle w:val="00textosemparagrafo"/>
      </w:pPr>
      <w:r w:rsidRPr="00545ECB">
        <w:t xml:space="preserve">(EF03MA17) Reconhecer que o resultado de uma medida depende da unidade de medida utilizada. </w:t>
      </w:r>
    </w:p>
    <w:p w14:paraId="3599F3A9" w14:textId="77777777" w:rsidR="00C82B2B" w:rsidRPr="00545ECB" w:rsidRDefault="00C82B2B" w:rsidP="00545ECB">
      <w:pPr>
        <w:pStyle w:val="00textosemparagrafo"/>
      </w:pPr>
      <w:r w:rsidRPr="00545ECB">
        <w:t>(EF03MA19) Estimar, medir e comparar comprimentos, utilizando unidades de medida não padronizadas e padronizadas mais usuais (metro, centímetro e milímetro) e diversos instrumentos de medida.</w:t>
      </w:r>
      <w:r w:rsidRPr="000C3430">
        <w:t xml:space="preserve"> </w:t>
      </w:r>
    </w:p>
    <w:p w14:paraId="6E255A88" w14:textId="77777777" w:rsidR="00C82B2B" w:rsidRDefault="00C82B2B" w:rsidP="00C82B2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i/>
        </w:rPr>
      </w:pPr>
    </w:p>
    <w:p w14:paraId="2A0EFFD4" w14:textId="77777777" w:rsidR="00C82B2B" w:rsidRDefault="00C82B2B" w:rsidP="00C82B2B">
      <w:pPr>
        <w:pStyle w:val="00PESO2"/>
        <w:rPr>
          <w:szCs w:val="24"/>
        </w:rPr>
      </w:pPr>
      <w:r>
        <w:t>Número de aulas estimado</w:t>
      </w:r>
    </w:p>
    <w:p w14:paraId="1C793B90" w14:textId="77777777" w:rsidR="00C82B2B" w:rsidRDefault="00C82B2B" w:rsidP="00545ECB">
      <w:pPr>
        <w:pStyle w:val="00textosemparagrafo"/>
        <w:rPr>
          <w:rFonts w:eastAsia="Arial"/>
        </w:rPr>
      </w:pPr>
      <w:r w:rsidRPr="008B3970">
        <w:rPr>
          <w:rFonts w:eastAsia="Arial"/>
        </w:rPr>
        <w:t>7 aulas (de 40 a 50 minutos cada uma)</w:t>
      </w:r>
    </w:p>
    <w:p w14:paraId="39616404" w14:textId="6B15A244" w:rsidR="00615AE0" w:rsidRDefault="00615AE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70F23201" w14:textId="29D7082D" w:rsidR="00C82B2B" w:rsidRDefault="00C82B2B" w:rsidP="00C82B2B">
      <w:pPr>
        <w:pStyle w:val="00PESO2"/>
      </w:pPr>
      <w:r>
        <w:lastRenderedPageBreak/>
        <w:t>Aula 1</w:t>
      </w:r>
    </w:p>
    <w:p w14:paraId="16754BEC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2CEE6471" w14:textId="77777777" w:rsidR="00C82B2B" w:rsidRPr="00545ECB" w:rsidRDefault="00C82B2B" w:rsidP="00C82B2B">
      <w:pPr>
        <w:pStyle w:val="00textosemparagrafo"/>
      </w:pPr>
      <w:r>
        <w:t>Troca de ideias sobre conceitos de medidas de comprimento e de tempo</w:t>
      </w:r>
    </w:p>
    <w:p w14:paraId="0F5CBE1A" w14:textId="77777777" w:rsidR="00D879EC" w:rsidRDefault="00D879EC" w:rsidP="00C82B2B">
      <w:pPr>
        <w:pStyle w:val="00peso3"/>
      </w:pPr>
    </w:p>
    <w:p w14:paraId="5090165F" w14:textId="007E7BB7" w:rsidR="00C82B2B" w:rsidRDefault="00C82B2B" w:rsidP="00C82B2B">
      <w:pPr>
        <w:pStyle w:val="00peso3"/>
        <w:rPr>
          <w:szCs w:val="24"/>
        </w:rPr>
      </w:pPr>
      <w:r>
        <w:t>Recursos didáticos</w:t>
      </w:r>
    </w:p>
    <w:p w14:paraId="42B713C0" w14:textId="62967CED" w:rsidR="00C82B2B" w:rsidRDefault="00C82B2B">
      <w:pPr>
        <w:pStyle w:val="00Textogeralbullet"/>
      </w:pPr>
      <w:r>
        <w:t xml:space="preserve">Páginas </w:t>
      </w:r>
      <w:r w:rsidRPr="0057204A">
        <w:t>118, 119 e 120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047D9368" w14:textId="42438403" w:rsidR="00C82B2B" w:rsidRDefault="00C82B2B">
      <w:pPr>
        <w:pStyle w:val="00Textogeralbullet"/>
      </w:pPr>
      <w:r>
        <w:t>Pedaços de barbante de comprimentos variados.</w:t>
      </w:r>
    </w:p>
    <w:p w14:paraId="608CAA69" w14:textId="332C40DB" w:rsidR="00C82B2B" w:rsidRDefault="00C82B2B">
      <w:pPr>
        <w:pStyle w:val="00Textogeralbullet"/>
      </w:pPr>
      <w:r>
        <w:t xml:space="preserve">Folhas de papel </w:t>
      </w:r>
      <w:proofErr w:type="spellStart"/>
      <w:r w:rsidRPr="00AE524D">
        <w:t>kraft</w:t>
      </w:r>
      <w:proofErr w:type="spellEnd"/>
      <w:r>
        <w:t xml:space="preserve"> cortadas em tiras.</w:t>
      </w:r>
    </w:p>
    <w:p w14:paraId="0F726FBD" w14:textId="3B975BED" w:rsidR="00C82B2B" w:rsidRDefault="0057204A">
      <w:pPr>
        <w:pStyle w:val="00Textogeralbullet"/>
      </w:pPr>
      <w:r>
        <w:t>Folha</w:t>
      </w:r>
      <w:r w:rsidR="00041024">
        <w:t>s</w:t>
      </w:r>
      <w:r>
        <w:t xml:space="preserve"> de p</w:t>
      </w:r>
      <w:r w:rsidR="00C82B2B">
        <w:t>apel sulfite.</w:t>
      </w:r>
    </w:p>
    <w:p w14:paraId="34356739" w14:textId="77777777" w:rsidR="00C82B2B" w:rsidRDefault="00C82B2B" w:rsidP="00545ECB">
      <w:pPr>
        <w:pStyle w:val="00textosemparagrafo"/>
        <w:rPr>
          <w:rFonts w:eastAsia="Arial"/>
        </w:rPr>
      </w:pPr>
    </w:p>
    <w:p w14:paraId="7FC5CD12" w14:textId="77777777" w:rsidR="00C82B2B" w:rsidRDefault="00C82B2B" w:rsidP="00C82B2B">
      <w:pPr>
        <w:pStyle w:val="00peso3"/>
        <w:rPr>
          <w:szCs w:val="24"/>
        </w:rPr>
      </w:pPr>
      <w:r>
        <w:t>Encaminhamento</w:t>
      </w:r>
    </w:p>
    <w:p w14:paraId="625923CC" w14:textId="3EA4C97B" w:rsidR="00C82B2B" w:rsidRDefault="00C82B2B">
      <w:pPr>
        <w:pStyle w:val="00Textogeralbullet"/>
      </w:pPr>
      <w:r>
        <w:t>Informe aos alunos que vão estudar as unidades de medidas. Faça uma roda</w:t>
      </w:r>
      <w:r w:rsidR="004F57E3">
        <w:t xml:space="preserve"> de</w:t>
      </w:r>
      <w:r>
        <w:t xml:space="preserve"> conversa para a troca de ideias e </w:t>
      </w:r>
      <w:r w:rsidR="004F57E3">
        <w:t xml:space="preserve">para o </w:t>
      </w:r>
      <w:r>
        <w:t xml:space="preserve">levantamento do que os alunos já sabem sobre o assunto. Leia com eles as imagens das páginas </w:t>
      </w:r>
      <w:r w:rsidRPr="004F57E3">
        <w:t>118 e 119</w:t>
      </w:r>
      <w:r>
        <w:t xml:space="preserve"> (consulte mais informações nas páginas </w:t>
      </w:r>
      <w:r w:rsidRPr="004F57E3">
        <w:t>118 e 119</w:t>
      </w:r>
      <w:r>
        <w:t xml:space="preserve"> do </w:t>
      </w:r>
      <w:r>
        <w:rPr>
          <w:i/>
        </w:rPr>
        <w:t xml:space="preserve">Manual do professor </w:t>
      </w:r>
      <w:r w:rsidRPr="004F57E3">
        <w:t>impresso</w:t>
      </w:r>
      <w:r>
        <w:t xml:space="preserve">). </w:t>
      </w:r>
    </w:p>
    <w:p w14:paraId="10BF377B" w14:textId="109DC6F3" w:rsidR="00C82B2B" w:rsidRDefault="00C82B2B">
      <w:pPr>
        <w:pStyle w:val="00Textogeralbullet"/>
      </w:pPr>
      <w:r>
        <w:t>Caso não tenha acesso à Coleção, peça</w:t>
      </w:r>
      <w:r w:rsidR="00D46AD8">
        <w:t xml:space="preserve"> aos alunos</w:t>
      </w:r>
      <w:r>
        <w:t xml:space="preserve"> que observem os objetos que estão ao redor deles na sala de aula e questione: “Tudo </w:t>
      </w:r>
      <w:r w:rsidR="001378FE">
        <w:t>tem as mesmas medidas</w:t>
      </w:r>
      <w:r>
        <w:t xml:space="preserve">?”; “Como podemos confirmar ou não isso?”; “Há uma maneira de medir os objetos e </w:t>
      </w:r>
      <w:r w:rsidR="004D4B8A">
        <w:t xml:space="preserve">os </w:t>
      </w:r>
      <w:r>
        <w:t xml:space="preserve">ambientes?”; “Seus colegas </w:t>
      </w:r>
      <w:r w:rsidR="001378FE">
        <w:t>t</w:t>
      </w:r>
      <w:r w:rsidR="008B1174">
        <w:t>ê</w:t>
      </w:r>
      <w:r w:rsidR="001378FE">
        <w:t>m a mesma altura</w:t>
      </w:r>
      <w:r>
        <w:t xml:space="preserve"> que você?”; “Todos vocês têm a mesma idade?”; “É possível medir o tempo? </w:t>
      </w:r>
      <w:r w:rsidR="00D46AD8">
        <w:t>Se sim, como</w:t>
      </w:r>
      <w:r>
        <w:t xml:space="preserve">?”; “Quais instrumentos de medida vocês conhecem?”. </w:t>
      </w:r>
    </w:p>
    <w:p w14:paraId="12C03284" w14:textId="02D58095" w:rsidR="00C82B2B" w:rsidRDefault="00C82B2B">
      <w:pPr>
        <w:pStyle w:val="00Textogeralbullet"/>
      </w:pPr>
      <w:r>
        <w:t xml:space="preserve">Proponha medições do interesse dos alunos. Eles poderão utilizar as mãos, os pés, as pernas, o dedo polegar, um pedaço de barbante ou uma tira de papel </w:t>
      </w:r>
      <w:proofErr w:type="spellStart"/>
      <w:r w:rsidRPr="00006014">
        <w:t>kraft</w:t>
      </w:r>
      <w:proofErr w:type="spellEnd"/>
      <w:r w:rsidRPr="00006014">
        <w:t>.</w:t>
      </w:r>
      <w:r>
        <w:t xml:space="preserve"> Para isso, divida a turma em pequenos grupos e solicite que escolham o que será medido (pode ser um objeto grande – armário; algo pequeno, como uma borracha; um colega; a porta; a própria sala de aula). Depois da escolha do objeto, diga-lhes que escolham ou criem um instrumento para medir. Cada equipe deve medir seu objeto anotando em uma folha de papel sulfite. Solicite a um dos grupos que apresente o que foi medido, o que foi utilizado para medir e como registraram essas medidas. Após a socialização, discuta com eles as diferentes formas de obter medidas e solicite que as comparem. Construa um</w:t>
      </w:r>
      <w:r w:rsidR="00041024">
        <w:t xml:space="preserve"> quadro </w:t>
      </w:r>
      <w:r>
        <w:t>coletiv</w:t>
      </w:r>
      <w:r w:rsidR="00041024">
        <w:t>o</w:t>
      </w:r>
      <w:r>
        <w:t xml:space="preserve"> com o que os grupos mediram, conforme o exemplo:</w:t>
      </w:r>
    </w:p>
    <w:p w14:paraId="35C47679" w14:textId="77777777" w:rsidR="00C82B2B" w:rsidRDefault="00C82B2B" w:rsidP="00C82B2B">
      <w:pPr>
        <w:pStyle w:val="00textosemparagrafo"/>
      </w:pPr>
    </w:p>
    <w:tbl>
      <w:tblPr>
        <w:tblStyle w:val="tabelabimestre"/>
        <w:tblW w:w="4801" w:type="pct"/>
        <w:tblInd w:w="392" w:type="dxa"/>
        <w:tblLook w:val="0400" w:firstRow="0" w:lastRow="0" w:firstColumn="0" w:lastColumn="0" w:noHBand="0" w:noVBand="1"/>
      </w:tblPr>
      <w:tblGrid>
        <w:gridCol w:w="2890"/>
        <w:gridCol w:w="3283"/>
        <w:gridCol w:w="3283"/>
      </w:tblGrid>
      <w:tr w:rsidR="00C82B2B" w14:paraId="2D9D2014" w14:textId="77777777" w:rsidTr="00D46AD8">
        <w:tc>
          <w:tcPr>
            <w:tcW w:w="1528" w:type="pct"/>
            <w:shd w:val="clear" w:color="auto" w:fill="AEAAAA" w:themeFill="background2" w:themeFillShade="BF"/>
          </w:tcPr>
          <w:p w14:paraId="725EBAB5" w14:textId="77777777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>Objeto medido</w:t>
            </w:r>
          </w:p>
        </w:tc>
        <w:tc>
          <w:tcPr>
            <w:tcW w:w="1736" w:type="pct"/>
            <w:shd w:val="clear" w:color="auto" w:fill="AEAAAA" w:themeFill="background2" w:themeFillShade="BF"/>
          </w:tcPr>
          <w:p w14:paraId="372D99E8" w14:textId="053F3C0E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 xml:space="preserve">Instrumento utilizado </w:t>
            </w:r>
            <w:r w:rsidRPr="00804CD7">
              <w:rPr>
                <w:b/>
                <w:bCs/>
                <w:color w:val="FFFFFF" w:themeColor="background1"/>
                <w:sz w:val="20"/>
              </w:rPr>
              <w:br/>
              <w:t>para medir</w:t>
            </w:r>
          </w:p>
        </w:tc>
        <w:tc>
          <w:tcPr>
            <w:tcW w:w="1736" w:type="pct"/>
            <w:shd w:val="clear" w:color="auto" w:fill="AEAAAA" w:themeFill="background2" w:themeFillShade="BF"/>
          </w:tcPr>
          <w:p w14:paraId="6B761F56" w14:textId="77777777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>Medida</w:t>
            </w:r>
          </w:p>
        </w:tc>
      </w:tr>
      <w:tr w:rsidR="00C82B2B" w14:paraId="228F6DA1" w14:textId="77777777" w:rsidTr="00D46AD8">
        <w:tc>
          <w:tcPr>
            <w:tcW w:w="1528" w:type="pct"/>
          </w:tcPr>
          <w:p w14:paraId="7FE4603A" w14:textId="77777777" w:rsidR="00C82B2B" w:rsidRDefault="00C82B2B" w:rsidP="009E62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36" w:type="pct"/>
          </w:tcPr>
          <w:p w14:paraId="774C7D6A" w14:textId="77777777" w:rsidR="00C82B2B" w:rsidRDefault="00C82B2B" w:rsidP="009E62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1736" w:type="pct"/>
          </w:tcPr>
          <w:p w14:paraId="4C743E86" w14:textId="77777777" w:rsidR="00C82B2B" w:rsidRDefault="00C82B2B" w:rsidP="009E62B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36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14:paraId="736D6FE2" w14:textId="77777777" w:rsidR="00C82B2B" w:rsidRDefault="00C82B2B" w:rsidP="00C82B2B">
      <w:pPr>
        <w:pStyle w:val="00textosemparagrafo"/>
        <w:rPr>
          <w:rFonts w:eastAsia="Arial"/>
        </w:rPr>
      </w:pPr>
    </w:p>
    <w:p w14:paraId="486A2C5C" w14:textId="0230DCCB" w:rsidR="00C82B2B" w:rsidRDefault="00C82B2B">
      <w:pPr>
        <w:pStyle w:val="00Textogeralbullet"/>
      </w:pPr>
      <w:r>
        <w:t>Solicite</w:t>
      </w:r>
      <w:r w:rsidR="00D46AD8">
        <w:t xml:space="preserve"> aos alunos</w:t>
      </w:r>
      <w:r>
        <w:t xml:space="preserve"> que façam as atividades </w:t>
      </w:r>
      <w:r w:rsidR="00801781">
        <w:t>da seção</w:t>
      </w:r>
      <w:r>
        <w:t xml:space="preserve"> “</w:t>
      </w:r>
      <w:r w:rsidRPr="00092650">
        <w:t>Aprendendo</w:t>
      </w:r>
      <w:r>
        <w:t xml:space="preserve">” da página </w:t>
      </w:r>
      <w:r w:rsidRPr="00D46AD8">
        <w:t>120</w:t>
      </w:r>
      <w:r>
        <w:t xml:space="preserve"> (leia mais informações na página </w:t>
      </w:r>
      <w:r w:rsidRPr="00D46AD8">
        <w:t>120</w:t>
      </w:r>
      <w:r>
        <w:t xml:space="preserve"> do </w:t>
      </w:r>
      <w:r>
        <w:rPr>
          <w:i/>
        </w:rPr>
        <w:t xml:space="preserve">Manual do professor </w:t>
      </w:r>
      <w:r w:rsidRPr="00092650">
        <w:t>impresso</w:t>
      </w:r>
      <w:r>
        <w:t>).</w:t>
      </w:r>
    </w:p>
    <w:p w14:paraId="2C34979F" w14:textId="2792FDE3" w:rsidR="00C82B2B" w:rsidRDefault="00C82B2B">
      <w:pPr>
        <w:pStyle w:val="00Textogeralbullet"/>
      </w:pPr>
      <w:r>
        <w:t xml:space="preserve">Observe como </w:t>
      </w:r>
      <w:r w:rsidR="00D46AD8">
        <w:t xml:space="preserve">eles </w:t>
      </w:r>
      <w:r>
        <w:t>participaram da aula, se perceberam as diferentes maneiras de medir e as formas de registro que utilizaram.</w:t>
      </w:r>
    </w:p>
    <w:p w14:paraId="750145C8" w14:textId="2A5B7537" w:rsidR="00615AE0" w:rsidRDefault="00615AE0">
      <w:pPr>
        <w:rPr>
          <w:rFonts w:ascii="Cambria-Bold" w:eastAsia="Arial" w:hAnsi="Cambria-Bold" w:cs="Cambria-Bold"/>
          <w:b/>
          <w:bCs/>
          <w:color w:val="000000"/>
          <w:sz w:val="29"/>
          <w:szCs w:val="29"/>
          <w:lang w:eastAsia="es-ES"/>
        </w:rPr>
      </w:pPr>
      <w:r>
        <w:br w:type="page"/>
      </w:r>
    </w:p>
    <w:p w14:paraId="16A8DEA2" w14:textId="0B5C7500" w:rsidR="00C82B2B" w:rsidRDefault="00C82B2B" w:rsidP="00C82B2B">
      <w:pPr>
        <w:pStyle w:val="00PESO2"/>
      </w:pPr>
      <w:r>
        <w:lastRenderedPageBreak/>
        <w:t>Aula 2</w:t>
      </w:r>
    </w:p>
    <w:p w14:paraId="6771BB4D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112B59A2" w14:textId="02B3DAF3" w:rsidR="00C82B2B" w:rsidRDefault="00C82B2B" w:rsidP="00C82B2B">
      <w:pPr>
        <w:pStyle w:val="00textosemparagrafo"/>
      </w:pPr>
      <w:r>
        <w:t>O metro e o centímetro</w:t>
      </w:r>
    </w:p>
    <w:p w14:paraId="471A5B77" w14:textId="77777777" w:rsidR="00C82B2B" w:rsidRDefault="00C82B2B" w:rsidP="00615AE0">
      <w:pPr>
        <w:pStyle w:val="00peso3"/>
        <w:spacing w:before="120"/>
      </w:pPr>
      <w:r>
        <w:t>Recursos didáticos</w:t>
      </w:r>
    </w:p>
    <w:p w14:paraId="5933C63C" w14:textId="7F219753" w:rsidR="00C82B2B" w:rsidRDefault="00C82B2B">
      <w:pPr>
        <w:pStyle w:val="00Textogeralbullet"/>
      </w:pPr>
      <w:r>
        <w:t xml:space="preserve">Páginas </w:t>
      </w:r>
      <w:r w:rsidRPr="00D46AD8">
        <w:t>121 e 122</w:t>
      </w:r>
      <w:r>
        <w:t xml:space="preserve"> do </w:t>
      </w:r>
      <w:r>
        <w:rPr>
          <w:i/>
        </w:rPr>
        <w:t>Livro do estudante</w:t>
      </w:r>
      <w:r>
        <w:t xml:space="preserve"> ou imagens de diferentes instrumentos para medir comprimentos ou, se possível, trenas, fitas métricas </w:t>
      </w:r>
      <w:r w:rsidR="00D46AD8">
        <w:t xml:space="preserve">e </w:t>
      </w:r>
      <w:r>
        <w:t>metro articulado de madeira</w:t>
      </w:r>
      <w:r w:rsidR="00042CCC">
        <w:t>.</w:t>
      </w:r>
    </w:p>
    <w:p w14:paraId="3248DC1E" w14:textId="79A7E8D7" w:rsidR="00C82B2B" w:rsidRDefault="00C82B2B">
      <w:pPr>
        <w:pStyle w:val="00Textogeralbullet"/>
      </w:pPr>
      <w:r>
        <w:t>Fitas métricas.</w:t>
      </w:r>
    </w:p>
    <w:p w14:paraId="30312917" w14:textId="77777777" w:rsidR="00C82B2B" w:rsidRDefault="00C82B2B" w:rsidP="00615AE0">
      <w:pPr>
        <w:pStyle w:val="00peso3"/>
        <w:spacing w:before="120"/>
        <w:rPr>
          <w:szCs w:val="24"/>
        </w:rPr>
      </w:pPr>
      <w:r>
        <w:t>Encaminhamento</w:t>
      </w:r>
    </w:p>
    <w:p w14:paraId="6902280D" w14:textId="285AAF38" w:rsidR="00C82B2B" w:rsidRDefault="00C82B2B">
      <w:pPr>
        <w:pStyle w:val="00Textogeralbullet"/>
      </w:pPr>
      <w:r>
        <w:t xml:space="preserve">Retome a discussão da aula anterior e as medidas que os alunos fizeram. Utilize as imagens de diferentes instrumentos que servem para medir, da página </w:t>
      </w:r>
      <w:r w:rsidRPr="00D46AD8">
        <w:t>122</w:t>
      </w:r>
      <w:r>
        <w:t xml:space="preserve"> (consulte mais informações na página </w:t>
      </w:r>
      <w:r w:rsidRPr="00D46AD8">
        <w:t>122</w:t>
      </w:r>
      <w:r>
        <w:t xml:space="preserve"> do </w:t>
      </w:r>
      <w:r>
        <w:rPr>
          <w:i/>
        </w:rPr>
        <w:t xml:space="preserve">Manual do professor </w:t>
      </w:r>
      <w:r w:rsidRPr="00D46AD8">
        <w:t>i</w:t>
      </w:r>
      <w:r w:rsidRPr="00092650">
        <w:t>mpresso</w:t>
      </w:r>
      <w:r>
        <w:t>). Caso não tenha acesso à Coleção, leve para a sala de aula diferentes instrumentos utilizados para medir</w:t>
      </w:r>
      <w:r w:rsidR="008B1174">
        <w:t xml:space="preserve"> comprimentos</w:t>
      </w:r>
      <w:r>
        <w:t xml:space="preserve"> ou imagens desses instrumentos para os alunos visualizarem. Disponibilize a fita métrica</w:t>
      </w:r>
      <w:r w:rsidR="00D46AD8">
        <w:t>,</w:t>
      </w:r>
      <w:r>
        <w:t xml:space="preserve"> ou o metro articulado ou a trena</w:t>
      </w:r>
      <w:r w:rsidR="00041024">
        <w:t>,</w:t>
      </w:r>
      <w:r>
        <w:t xml:space="preserve"> e peça aos mesmos alunos da aula anterior que venham à frente e utilizem a fita métrica para medir </w:t>
      </w:r>
      <w:r w:rsidR="008B1174">
        <w:t>a largura do</w:t>
      </w:r>
      <w:r>
        <w:t xml:space="preserve"> quadro de giz, anote as medidas</w:t>
      </w:r>
      <w:r w:rsidR="00041024">
        <w:t xml:space="preserve"> obtidas para que todos as visualizem</w:t>
      </w:r>
      <w:r>
        <w:t>. Questione: “Houve divergência nas medidas?”. No caso do uso de fita métrica, espera-se que os alunos percebam que eles obtiveram medidas iguais.</w:t>
      </w:r>
    </w:p>
    <w:p w14:paraId="12C76C9E" w14:textId="47735E6B" w:rsidR="00C82B2B" w:rsidRPr="008B1174" w:rsidRDefault="00C82B2B" w:rsidP="008B1174">
      <w:pPr>
        <w:pStyle w:val="00Textogeralbullet"/>
      </w:pPr>
      <w:r w:rsidRPr="008B1174">
        <w:t>Faça um breve histórico sobre as formas de medir</w:t>
      </w:r>
      <w:r w:rsidR="00417752" w:rsidRPr="008B1174">
        <w:t>,</w:t>
      </w:r>
      <w:r w:rsidRPr="008B1174">
        <w:t xml:space="preserve"> informando aos alunos que, antes da determinação dos sistemas de medida oficiais, como o sistema métrico decimal, era comum as pessoas utilizarem partes do corpo como instrumento de medida</w:t>
      </w:r>
      <w:r w:rsidR="00417752" w:rsidRPr="008B1174">
        <w:t>. A</w:t>
      </w:r>
      <w:r w:rsidRPr="008B1174">
        <w:t>ssim, surgiram a braça, o palmo, a polegada</w:t>
      </w:r>
      <w:r w:rsidR="00041024" w:rsidRPr="008B1174">
        <w:t>,</w:t>
      </w:r>
      <w:r w:rsidRPr="008B1174">
        <w:t xml:space="preserve"> o pé</w:t>
      </w:r>
      <w:r w:rsidR="00041024" w:rsidRPr="008B1174">
        <w:t>, entre outros</w:t>
      </w:r>
      <w:r w:rsidRPr="008B1174">
        <w:t xml:space="preserve">. Atualmente, ainda usamos essas unidades de medida não padronizadas quando queremos ter ideia de algum comprimento e não temos um instrumento de medida padronizado por perto. Explique que o palmo já foi uma unidade de medida empregada em muitos países, assim como o pé, o passo e a polegada. Além disso, ainda se usa barbante, corda e madeira, por exemplo, como instrumentos </w:t>
      </w:r>
      <w:r w:rsidR="008B1174" w:rsidRPr="008B1174">
        <w:t>para medir comprimentos.</w:t>
      </w:r>
    </w:p>
    <w:p w14:paraId="079EA079" w14:textId="62CE4236" w:rsidR="00C82B2B" w:rsidRDefault="00C82B2B">
      <w:pPr>
        <w:pStyle w:val="00Textogeralbullet"/>
      </w:pPr>
      <w:r>
        <w:t xml:space="preserve">Organize a turma em grupos e distribua uma fita métrica por grupo. Deixe que observem e anotem no caderno as características desse instrumento. É provável que anotem os números de 0 a 100 e os “risquinhos”. Socialize o que cada grupo observou, questione o que são os “risquinhos” na fita métrica e informe-os sobre o centímetro, explicando que é uma unidade de medida bastante utilizada. Leia com os alunos a página </w:t>
      </w:r>
      <w:r w:rsidRPr="00D46AD8">
        <w:t>121</w:t>
      </w:r>
      <w:r>
        <w:t xml:space="preserve"> do </w:t>
      </w:r>
      <w:r w:rsidRPr="00092650">
        <w:rPr>
          <w:i/>
        </w:rPr>
        <w:t>Livro do estudante</w:t>
      </w:r>
      <w:r>
        <w:t xml:space="preserve"> (consulte mais informações na página </w:t>
      </w:r>
      <w:r w:rsidRPr="00D46AD8">
        <w:t>121</w:t>
      </w:r>
      <w:r>
        <w:t xml:space="preserve"> do </w:t>
      </w:r>
      <w:r>
        <w:rPr>
          <w:i/>
        </w:rPr>
        <w:t xml:space="preserve">Manual do professor </w:t>
      </w:r>
      <w:r w:rsidRPr="00092650">
        <w:t>impresso</w:t>
      </w:r>
      <w:r>
        <w:t xml:space="preserve">). </w:t>
      </w:r>
    </w:p>
    <w:p w14:paraId="6B7F08D6" w14:textId="14D49386" w:rsidR="00C82B2B" w:rsidRDefault="00C82B2B">
      <w:pPr>
        <w:pStyle w:val="00Textogeralbullet"/>
      </w:pPr>
      <w:r w:rsidRPr="008B3970">
        <w:t>Caso não tenha acesso à Coleção</w:t>
      </w:r>
      <w:r>
        <w:t>,</w:t>
      </w:r>
      <w:r w:rsidRPr="008B3970">
        <w:t xml:space="preserve"> ressalte que o metro é a unidade padrão para medir comprimentos e que 1 metro equivale a 100 centímetros; logo, meio metro corresponde a 50 centímetros. Diga aos alunos que o metro pode ser indicado por m e o centímetro</w:t>
      </w:r>
      <w:r w:rsidR="008F60A2">
        <w:t>,</w:t>
      </w:r>
      <w:r w:rsidRPr="008B3970">
        <w:t xml:space="preserve"> por cm</w:t>
      </w:r>
      <w:r>
        <w:t xml:space="preserve">. Em folhas de papel sulfite, reproduza atividades que envolvam medidas, por exemplo: “Use a fita métrica e escreva a medida do seu palmo, do seu pé e do seu polegar.”; “Juca tem um metro e meio de altura. Quantos centímetros de altura ele tem?”; “Mário foi à casa de Juliana. Ele percorreu três quadras de sua casa até a casa dela. Se cada quadra tem 100 metros, qual é a distância da casa de Mário até a casa de Juliana?”. Respostas: Respostas pessoais; 150 cm; </w:t>
      </w:r>
      <w:r w:rsidR="008B1174">
        <w:br/>
      </w:r>
      <w:r>
        <w:t>300 m.</w:t>
      </w:r>
    </w:p>
    <w:p w14:paraId="0382F381" w14:textId="4C7A0B91" w:rsidR="00C82B2B" w:rsidRDefault="00C82B2B">
      <w:pPr>
        <w:pStyle w:val="00Textogeralbullet"/>
      </w:pPr>
      <w:r>
        <w:t>Solicite aos alunos que, em grupos, resolvam a atividade 1 da seção “</w:t>
      </w:r>
      <w:r w:rsidRPr="00092650">
        <w:t>Praticando</w:t>
      </w:r>
      <w:r>
        <w:t>”</w:t>
      </w:r>
      <w:r w:rsidRPr="00D46AD8">
        <w:t xml:space="preserve"> </w:t>
      </w:r>
      <w:r w:rsidR="0052084A">
        <w:t xml:space="preserve">da </w:t>
      </w:r>
      <w:r>
        <w:t xml:space="preserve">página </w:t>
      </w:r>
      <w:r w:rsidRPr="00D46AD8">
        <w:t>122</w:t>
      </w:r>
      <w:r>
        <w:t xml:space="preserve"> (leia mais informações na página </w:t>
      </w:r>
      <w:r w:rsidRPr="00D46AD8">
        <w:t>122</w:t>
      </w:r>
      <w:r>
        <w:t xml:space="preserve"> do </w:t>
      </w:r>
      <w:r>
        <w:rPr>
          <w:i/>
        </w:rPr>
        <w:t xml:space="preserve">Manual do professor </w:t>
      </w:r>
      <w:r w:rsidRPr="00092650">
        <w:t>impresso</w:t>
      </w:r>
      <w:r>
        <w:t xml:space="preserve">). </w:t>
      </w:r>
    </w:p>
    <w:p w14:paraId="442F44E0" w14:textId="011A87D5" w:rsidR="00C82B2B" w:rsidRPr="00C82B2B" w:rsidRDefault="00C82B2B">
      <w:pPr>
        <w:pStyle w:val="00Textogeralbullet"/>
      </w:pPr>
      <w:r>
        <w:t>Como forma de avaliação, observe a participação</w:t>
      </w:r>
      <w:r w:rsidR="008F60A2">
        <w:t xml:space="preserve"> e </w:t>
      </w:r>
      <w:r>
        <w:t>o envolvimento dos alunos e verifique seus registros.</w:t>
      </w:r>
      <w:r>
        <w:br w:type="page"/>
      </w:r>
    </w:p>
    <w:p w14:paraId="681AA5C7" w14:textId="77777777" w:rsidR="00C82B2B" w:rsidRDefault="00C82B2B" w:rsidP="00C82B2B">
      <w:pPr>
        <w:pStyle w:val="00PESO2"/>
      </w:pPr>
      <w:r>
        <w:lastRenderedPageBreak/>
        <w:t>Aula 3</w:t>
      </w:r>
    </w:p>
    <w:p w14:paraId="6156B1CF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55F04F54" w14:textId="01E1DD77" w:rsidR="00C82B2B" w:rsidRDefault="00C82B2B" w:rsidP="00C82B2B">
      <w:pPr>
        <w:pStyle w:val="00textosemparagrafo"/>
      </w:pPr>
      <w:r>
        <w:t>Centímetro</w:t>
      </w:r>
    </w:p>
    <w:p w14:paraId="50F9D7A0" w14:textId="77777777" w:rsidR="00C82B2B" w:rsidRDefault="00C82B2B" w:rsidP="00C82B2B">
      <w:pPr>
        <w:pStyle w:val="00textosemparagrafo"/>
      </w:pPr>
    </w:p>
    <w:p w14:paraId="7F203063" w14:textId="77777777" w:rsidR="00C82B2B" w:rsidRDefault="00C82B2B" w:rsidP="00C82B2B">
      <w:pPr>
        <w:pStyle w:val="00peso3"/>
      </w:pPr>
      <w:r>
        <w:t>Recursos didáticos</w:t>
      </w:r>
    </w:p>
    <w:p w14:paraId="10ED553B" w14:textId="66F2084B" w:rsidR="00C82B2B" w:rsidRDefault="00C82B2B">
      <w:pPr>
        <w:pStyle w:val="00Textogeralbullet"/>
      </w:pPr>
      <w:r>
        <w:t>Régua.</w:t>
      </w:r>
    </w:p>
    <w:p w14:paraId="7BEB774C" w14:textId="15AA0B2C" w:rsidR="00C82B2B" w:rsidRDefault="00C82B2B">
      <w:pPr>
        <w:pStyle w:val="00Textogeralbullet"/>
      </w:pPr>
      <w:r>
        <w:t xml:space="preserve">Uma caixa </w:t>
      </w:r>
      <w:r w:rsidR="001378FE">
        <w:t xml:space="preserve">com formato de paralelepípedo </w:t>
      </w:r>
      <w:r>
        <w:t>de aproximadamente 5 cm de altura, 20 ou 30 cm de comprimento e largura de 15 a 20 centímetros (caixas de camisa são ideais) por grupo.</w:t>
      </w:r>
    </w:p>
    <w:p w14:paraId="134C87A9" w14:textId="06666FE9" w:rsidR="00C82B2B" w:rsidRDefault="00C82B2B">
      <w:pPr>
        <w:pStyle w:val="00Textogeralbullet"/>
      </w:pPr>
      <w:r>
        <w:t>Dois potes de iogurte de 5 cm de altura por grupo.</w:t>
      </w:r>
    </w:p>
    <w:p w14:paraId="79FD2B58" w14:textId="22E00401" w:rsidR="00C82B2B" w:rsidRDefault="00C82B2B">
      <w:pPr>
        <w:pStyle w:val="00Textogeralbullet"/>
      </w:pPr>
      <w:r>
        <w:t>Dois canudos de refrigerante por grupo.</w:t>
      </w:r>
    </w:p>
    <w:p w14:paraId="0074BDB8" w14:textId="07066359" w:rsidR="00C82B2B" w:rsidRDefault="00C82B2B">
      <w:pPr>
        <w:pStyle w:val="00Textogeralbullet"/>
      </w:pPr>
      <w:r>
        <w:t>Quatro tampas de garrafa PET por grupo.</w:t>
      </w:r>
    </w:p>
    <w:p w14:paraId="199EDAF1" w14:textId="1B1DFDAA" w:rsidR="00C82B2B" w:rsidRDefault="00C82B2B">
      <w:pPr>
        <w:pStyle w:val="00Textogeralbullet"/>
      </w:pPr>
      <w:r>
        <w:t>Uma tira de papel espelho ou laminado por grupo.</w:t>
      </w:r>
    </w:p>
    <w:p w14:paraId="7E4211A3" w14:textId="7F9ECB12" w:rsidR="00C82B2B" w:rsidRDefault="00C82B2B">
      <w:pPr>
        <w:pStyle w:val="00Textogeralbullet"/>
      </w:pPr>
      <w:r>
        <w:t xml:space="preserve">Uma sequência de história em quadrinhos, criada pelos alunos ou recortadas de uma revista por grupo. Essa etapa deve ser providenciada antecipadamente, se possível, em uma atividade integrada com Língua </w:t>
      </w:r>
      <w:r w:rsidR="00A76AC1">
        <w:t>P</w:t>
      </w:r>
      <w:r>
        <w:t>ortuguesa.</w:t>
      </w:r>
    </w:p>
    <w:p w14:paraId="47AB877F" w14:textId="54DFA2FE" w:rsidR="00C82B2B" w:rsidRDefault="00C82B2B">
      <w:pPr>
        <w:pStyle w:val="00Textogeralbullet"/>
      </w:pPr>
      <w:r>
        <w:t>Cola em bastão.</w:t>
      </w:r>
    </w:p>
    <w:p w14:paraId="1A79FD50" w14:textId="1BD41A4F" w:rsidR="00C82B2B" w:rsidRDefault="00C82B2B">
      <w:pPr>
        <w:pStyle w:val="00Textogeralbullet"/>
      </w:pPr>
      <w:r>
        <w:t xml:space="preserve">Tesoura </w:t>
      </w:r>
      <w:r w:rsidR="00126FAE">
        <w:t>de pontas arredondadas.</w:t>
      </w:r>
      <w:r>
        <w:t xml:space="preserve"> </w:t>
      </w:r>
    </w:p>
    <w:p w14:paraId="05F36AB7" w14:textId="77777777" w:rsidR="00C82B2B" w:rsidRDefault="00C82B2B" w:rsidP="00C82B2B">
      <w:pPr>
        <w:pStyle w:val="00textosemparagrafo"/>
      </w:pPr>
    </w:p>
    <w:p w14:paraId="54F7A84C" w14:textId="77777777" w:rsidR="00C82B2B" w:rsidRDefault="00C82B2B" w:rsidP="00C82B2B">
      <w:pPr>
        <w:pStyle w:val="00peso3"/>
        <w:rPr>
          <w:szCs w:val="24"/>
        </w:rPr>
      </w:pPr>
      <w:r>
        <w:t>Encaminhamento</w:t>
      </w:r>
    </w:p>
    <w:p w14:paraId="3C005B54" w14:textId="377B54CD" w:rsidR="00C82B2B" w:rsidRDefault="00C82B2B">
      <w:pPr>
        <w:pStyle w:val="00Textogeralbullet"/>
      </w:pPr>
      <w:r>
        <w:t xml:space="preserve">Retome com os alunos a discussão da aula anterior sobre o uso do metro e do centímetro. Informe que, nesta aula, eles vão trabalhar com o centímetro ao construírem uma televisão. Explique que a unidade de medida utilizada para determinar as dimensões da tela dos aparelhos de </w:t>
      </w:r>
      <w:r w:rsidR="00A76AC1">
        <w:t xml:space="preserve">televisão </w:t>
      </w:r>
      <w:r>
        <w:t xml:space="preserve">é a polegada. Diga que uma polegada mede 2,54 cm, ou seja, 2 centímetros e 54 milímetros. Para obter a medida, mede-se a tela na diagonal. Desenhe um retângulo no quadro de giz e mostre aos alunos quais são suas diagonais. Indique algumas medidas em polegada na fita métrica ou na régua para que os alunos visualizem. </w:t>
      </w:r>
    </w:p>
    <w:p w14:paraId="74BC78AF" w14:textId="3BA5BE92" w:rsidR="00C82B2B" w:rsidRDefault="00C82B2B">
      <w:pPr>
        <w:pStyle w:val="00Textogeralbullet"/>
      </w:pPr>
      <w:r>
        <w:t>Oriente os alunos a posicionar a régua corretamente para medir suas caixas e os recortes que farão, colocando o zero alinhado com o começo do comprimento a ser medido.</w:t>
      </w:r>
    </w:p>
    <w:p w14:paraId="7D6EC33D" w14:textId="5A6CF496" w:rsidR="00C82B2B" w:rsidRDefault="00C82B2B">
      <w:pPr>
        <w:pStyle w:val="00Textogeralbullet"/>
      </w:pPr>
      <w:r>
        <w:t>Para construir</w:t>
      </w:r>
      <w:r w:rsidRPr="00092650">
        <w:t xml:space="preserve"> a televisão</w:t>
      </w:r>
      <w:r>
        <w:t xml:space="preserve">, solicite que façam um corte com a tesoura nas laterais da caixa. O corte deverá ser centralizado e de aproximadamente 10 cm (dependendo do tamanho da caixa). Também deverão recortar a frente da caixa (10 </w:t>
      </w:r>
      <w:r w:rsidR="00E56372">
        <w:t xml:space="preserve">cm </w:t>
      </w:r>
      <w:r w:rsidR="00DE40B6">
        <w:t xml:space="preserve">× </w:t>
      </w:r>
      <w:r>
        <w:t>15</w:t>
      </w:r>
      <w:r w:rsidR="00E56372">
        <w:t xml:space="preserve"> cm</w:t>
      </w:r>
      <w:r>
        <w:t>). Essa etapa deve ser diretamente supervisionada e realizada passo a passo, para que os alunos não se machuquem e os cortes fiquem adequados.</w:t>
      </w:r>
    </w:p>
    <w:p w14:paraId="1D44EA22" w14:textId="483E0092" w:rsidR="00615AE0" w:rsidRDefault="00C82B2B">
      <w:pPr>
        <w:pStyle w:val="00Textogeralbullet"/>
      </w:pPr>
      <w:r>
        <w:t xml:space="preserve">Peça aos alunos que peguem os potes de iogurte e colem na caixa como se fossem pés. Para simular os botões, oriente-os a colar as tampas de garrafa PET nas laterais da caixa ou na parte inferior. Solicite que colem a história em quadrinhos </w:t>
      </w:r>
      <w:proofErr w:type="spellStart"/>
      <w:r>
        <w:t>na</w:t>
      </w:r>
      <w:proofErr w:type="spellEnd"/>
      <w:r>
        <w:t xml:space="preserve"> tira de papel espelho, passando-a por dentro da caixa. Diga-lhes que colem os canudos</w:t>
      </w:r>
      <w:r w:rsidRPr="001A2C3A">
        <w:t xml:space="preserve"> </w:t>
      </w:r>
      <w:r>
        <w:t xml:space="preserve">em cada extremidade dessa tira, </w:t>
      </w:r>
      <w:r w:rsidR="00E56372">
        <w:t xml:space="preserve">e que </w:t>
      </w:r>
      <w:r>
        <w:t>eles devem ficar do lado de fora da caixa, em suas laterais. Os canudos devem ser fixados nas laterais de maneira que girem enrolando ou desenrolando a faixa com a história, que passará na televisão.</w:t>
      </w:r>
    </w:p>
    <w:p w14:paraId="0DA8B064" w14:textId="77777777" w:rsidR="00615AE0" w:rsidRDefault="00615AE0">
      <w:pPr>
        <w:rPr>
          <w:rFonts w:ascii="Tahoma" w:eastAsia="Arial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77D6CE46" w14:textId="635B5929" w:rsidR="00C82B2B" w:rsidRDefault="00C82B2B">
      <w:pPr>
        <w:pStyle w:val="00Textogeralbullet"/>
      </w:pPr>
      <w:r>
        <w:lastRenderedPageBreak/>
        <w:t xml:space="preserve">Solicite aos alunos que anotem as medidas que utilizarem durante a construção da televisão, para auxiliá-los a se apropriar dessa linguagem e do uso </w:t>
      </w:r>
      <w:r w:rsidR="00E56372">
        <w:t>de</w:t>
      </w:r>
      <w:r>
        <w:t xml:space="preserve"> medidas </w:t>
      </w:r>
      <w:r w:rsidR="00E56372">
        <w:t>padronizadas</w:t>
      </w:r>
      <w:r>
        <w:t>.</w:t>
      </w:r>
    </w:p>
    <w:p w14:paraId="06B44EEA" w14:textId="155515C9" w:rsidR="00C82B2B" w:rsidRDefault="00C82B2B">
      <w:pPr>
        <w:pStyle w:val="00Textogeralbullet"/>
      </w:pPr>
      <w:r>
        <w:t>Como forma de avaliação, observe a participação e o envolvimento dos alunos durante a construção da televisão e os registros das medidas.</w:t>
      </w:r>
    </w:p>
    <w:p w14:paraId="4E4427AC" w14:textId="77777777" w:rsidR="00C82B2B" w:rsidRDefault="00C82B2B" w:rsidP="00545ECB">
      <w:pPr>
        <w:pStyle w:val="00textosemparagrafo"/>
        <w:rPr>
          <w:rFonts w:eastAsia="Arial"/>
        </w:rPr>
      </w:pPr>
    </w:p>
    <w:tbl>
      <w:tblPr>
        <w:tblStyle w:val="atencao"/>
        <w:tblW w:w="5000" w:type="pct"/>
        <w:tblLook w:val="0400" w:firstRow="0" w:lastRow="0" w:firstColumn="0" w:lastColumn="0" w:noHBand="0" w:noVBand="1"/>
      </w:tblPr>
      <w:tblGrid>
        <w:gridCol w:w="9848"/>
      </w:tblGrid>
      <w:tr w:rsidR="00C82B2B" w14:paraId="0FC7B0FE" w14:textId="77777777" w:rsidTr="00C82B2B">
        <w:tc>
          <w:tcPr>
            <w:tcW w:w="5000" w:type="pct"/>
          </w:tcPr>
          <w:p w14:paraId="27B2C1F6" w14:textId="6C584521" w:rsidR="00C82B2B" w:rsidRPr="00092650" w:rsidRDefault="00C82B2B" w:rsidP="00C82B2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ind w:left="113" w:right="113"/>
              <w:jc w:val="both"/>
              <w:rPr>
                <w:rFonts w:ascii="Tahoma" w:eastAsia="Arial" w:hAnsi="Tahoma" w:cs="Tahoma"/>
                <w:szCs w:val="20"/>
              </w:rPr>
            </w:pPr>
            <w:r w:rsidRPr="00D43685">
              <w:rPr>
                <w:rFonts w:ascii="Tahoma" w:eastAsia="Arial" w:hAnsi="Tahoma" w:cs="Tahoma"/>
                <w:b/>
                <w:szCs w:val="20"/>
              </w:rPr>
              <w:t>Atenção!</w:t>
            </w:r>
            <w:r w:rsidRPr="00092650">
              <w:rPr>
                <w:rFonts w:ascii="Tahoma" w:eastAsia="Arial" w:hAnsi="Tahoma" w:cs="Tahoma"/>
                <w:szCs w:val="20"/>
              </w:rPr>
              <w:t xml:space="preserve"> Por medida de segurança, nunca deixe seus alunos sozinhos com o material d</w:t>
            </w:r>
            <w:r>
              <w:rPr>
                <w:rFonts w:ascii="Tahoma" w:eastAsia="Arial" w:hAnsi="Tahoma" w:cs="Tahoma"/>
                <w:szCs w:val="20"/>
              </w:rPr>
              <w:t>e</w:t>
            </w:r>
            <w:r w:rsidRPr="00092650">
              <w:rPr>
                <w:rFonts w:ascii="Tahoma" w:eastAsia="Arial" w:hAnsi="Tahoma" w:cs="Tahoma"/>
                <w:szCs w:val="20"/>
              </w:rPr>
              <w:t xml:space="preserve"> confecção </w:t>
            </w:r>
            <w:r>
              <w:rPr>
                <w:rFonts w:ascii="Tahoma" w:eastAsia="Arial" w:hAnsi="Tahoma" w:cs="Tahoma"/>
                <w:szCs w:val="20"/>
              </w:rPr>
              <w:t xml:space="preserve">da </w:t>
            </w:r>
            <w:r w:rsidR="00E56372">
              <w:rPr>
                <w:rFonts w:ascii="Tahoma" w:eastAsia="Arial" w:hAnsi="Tahoma" w:cs="Tahoma"/>
                <w:szCs w:val="20"/>
              </w:rPr>
              <w:t>TV</w:t>
            </w:r>
            <w:r>
              <w:rPr>
                <w:rFonts w:ascii="Tahoma" w:eastAsia="Arial" w:hAnsi="Tahoma" w:cs="Tahoma"/>
                <w:szCs w:val="20"/>
              </w:rPr>
              <w:t>.</w:t>
            </w:r>
            <w:r w:rsidRPr="00092650">
              <w:rPr>
                <w:rFonts w:ascii="Tahoma" w:eastAsia="Arial" w:hAnsi="Tahoma" w:cs="Tahoma"/>
                <w:szCs w:val="20"/>
              </w:rPr>
              <w:t xml:space="preserve"> </w:t>
            </w:r>
            <w:r w:rsidRPr="00A5456D">
              <w:rPr>
                <w:rFonts w:ascii="Tahoma" w:eastAsia="Arial" w:hAnsi="Tahoma" w:cs="Tahoma"/>
                <w:szCs w:val="20"/>
              </w:rPr>
              <w:t>C</w:t>
            </w:r>
            <w:r w:rsidRPr="00092650">
              <w:rPr>
                <w:rFonts w:ascii="Tahoma" w:eastAsia="Arial" w:hAnsi="Tahoma" w:cs="Tahoma"/>
                <w:szCs w:val="20"/>
              </w:rPr>
              <w:t xml:space="preserve">aso seja necessário, faça os cortes iniciais </w:t>
            </w:r>
            <w:r>
              <w:rPr>
                <w:rFonts w:ascii="Tahoma" w:eastAsia="Arial" w:hAnsi="Tahoma" w:cs="Tahoma"/>
                <w:szCs w:val="20"/>
              </w:rPr>
              <w:t>n</w:t>
            </w:r>
            <w:r w:rsidRPr="00092650">
              <w:rPr>
                <w:rFonts w:ascii="Tahoma" w:eastAsia="Arial" w:hAnsi="Tahoma" w:cs="Tahoma"/>
                <w:szCs w:val="20"/>
              </w:rPr>
              <w:t xml:space="preserve">a caixa (primeira picotada) e peça </w:t>
            </w:r>
            <w:r w:rsidR="00E56372">
              <w:rPr>
                <w:rFonts w:ascii="Tahoma" w:eastAsia="Arial" w:hAnsi="Tahoma" w:cs="Tahoma"/>
                <w:szCs w:val="20"/>
              </w:rPr>
              <w:t xml:space="preserve">a eles </w:t>
            </w:r>
            <w:r w:rsidRPr="00092650">
              <w:rPr>
                <w:rFonts w:ascii="Tahoma" w:eastAsia="Arial" w:hAnsi="Tahoma" w:cs="Tahoma"/>
                <w:szCs w:val="20"/>
              </w:rPr>
              <w:t xml:space="preserve">que continuem. </w:t>
            </w:r>
          </w:p>
        </w:tc>
      </w:tr>
    </w:tbl>
    <w:p w14:paraId="7ADDC3B5" w14:textId="77777777" w:rsidR="00C82B2B" w:rsidRDefault="00C82B2B" w:rsidP="00C82B2B">
      <w:pPr>
        <w:pStyle w:val="00PESO2"/>
      </w:pPr>
    </w:p>
    <w:p w14:paraId="28A9E2E1" w14:textId="77777777" w:rsidR="00C82B2B" w:rsidRDefault="00C82B2B" w:rsidP="00C82B2B">
      <w:pPr>
        <w:pStyle w:val="00PESO2"/>
      </w:pPr>
      <w:r>
        <w:t>Aula 4</w:t>
      </w:r>
    </w:p>
    <w:p w14:paraId="1871896A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56B15969" w14:textId="133B923C" w:rsidR="00C82B2B" w:rsidRDefault="00C82B2B" w:rsidP="00C82B2B">
      <w:pPr>
        <w:pStyle w:val="00textosemparagrafo"/>
      </w:pPr>
      <w:r>
        <w:t>Metro e centímetro</w:t>
      </w:r>
    </w:p>
    <w:p w14:paraId="718524F9" w14:textId="77777777" w:rsidR="00C82B2B" w:rsidRDefault="00C82B2B" w:rsidP="00C82B2B">
      <w:pPr>
        <w:pStyle w:val="00textosemparagrafo"/>
      </w:pPr>
    </w:p>
    <w:p w14:paraId="6CBFE9EF" w14:textId="77777777" w:rsidR="00C82B2B" w:rsidRPr="0038581F" w:rsidRDefault="00C82B2B" w:rsidP="00C82B2B">
      <w:pPr>
        <w:pStyle w:val="00peso3"/>
      </w:pPr>
      <w:r w:rsidRPr="0038581F">
        <w:t>Recursos didáticos</w:t>
      </w:r>
    </w:p>
    <w:p w14:paraId="197E5908" w14:textId="7C31827A" w:rsidR="00C82B2B" w:rsidRDefault="00C82B2B">
      <w:pPr>
        <w:pStyle w:val="00Textogeralbullet"/>
      </w:pPr>
      <w:r>
        <w:t xml:space="preserve">Página </w:t>
      </w:r>
      <w:r w:rsidRPr="00E56372">
        <w:t>123</w:t>
      </w:r>
      <w:r>
        <w:t xml:space="preserve"> do </w:t>
      </w:r>
      <w:r w:rsidRPr="00006014">
        <w:rPr>
          <w:i/>
        </w:rPr>
        <w:t>Livro do estudante</w:t>
      </w:r>
      <w:r>
        <w:t>.</w:t>
      </w:r>
    </w:p>
    <w:p w14:paraId="1F2A4E44" w14:textId="4BDF5C6F" w:rsidR="00C82B2B" w:rsidRDefault="00C82B2B">
      <w:pPr>
        <w:pStyle w:val="00Textogeralbullet"/>
      </w:pPr>
      <w:r>
        <w:t>Fita métrica.</w:t>
      </w:r>
    </w:p>
    <w:p w14:paraId="52E9F8F2" w14:textId="77777777" w:rsidR="00C82B2B" w:rsidRDefault="00C82B2B" w:rsidP="00C82B2B">
      <w:pPr>
        <w:pStyle w:val="00textosemparagrafo"/>
      </w:pPr>
    </w:p>
    <w:p w14:paraId="35094FAF" w14:textId="77777777" w:rsidR="00C82B2B" w:rsidRDefault="00C82B2B" w:rsidP="00C82B2B">
      <w:pPr>
        <w:pStyle w:val="00peso3"/>
        <w:rPr>
          <w:szCs w:val="24"/>
        </w:rPr>
      </w:pPr>
      <w:r>
        <w:t>Encaminhamento</w:t>
      </w:r>
    </w:p>
    <w:p w14:paraId="4142C344" w14:textId="608749E4" w:rsidR="00C82B2B" w:rsidRDefault="00C82B2B">
      <w:pPr>
        <w:pStyle w:val="00Textogeralbullet"/>
      </w:pPr>
      <w:r>
        <w:t xml:space="preserve">Peça aos alunos que façam as atividades 2, 3 e 4 da página </w:t>
      </w:r>
      <w:r w:rsidRPr="00E56372">
        <w:t>123</w:t>
      </w:r>
      <w:r>
        <w:t xml:space="preserve"> do </w:t>
      </w:r>
      <w:r>
        <w:rPr>
          <w:i/>
        </w:rPr>
        <w:t>Livro do estudante</w:t>
      </w:r>
      <w:r>
        <w:t xml:space="preserve"> (leia mais informações na página </w:t>
      </w:r>
      <w:r w:rsidRPr="00E56372">
        <w:t>123</w:t>
      </w:r>
      <w:r>
        <w:t xml:space="preserve"> do </w:t>
      </w:r>
      <w:r>
        <w:rPr>
          <w:i/>
        </w:rPr>
        <w:t xml:space="preserve">Manual do </w:t>
      </w:r>
      <w:r w:rsidR="008B1174">
        <w:rPr>
          <w:i/>
        </w:rPr>
        <w:t>p</w:t>
      </w:r>
      <w:r>
        <w:rPr>
          <w:i/>
        </w:rPr>
        <w:t xml:space="preserve">rofessor </w:t>
      </w:r>
      <w:r w:rsidRPr="00E56372">
        <w:t>impresso</w:t>
      </w:r>
      <w:r>
        <w:t>). Caso não tenha acesso à Coleção, organize os alunos em grupos e peça que obtenham com a fita métrica a medida aproximada da altura de seu corpo, do comprimento do</w:t>
      </w:r>
      <w:r w:rsidR="00E56372">
        <w:t xml:space="preserve"> seu</w:t>
      </w:r>
      <w:r>
        <w:t xml:space="preserve"> pé e do seu palmo. Eles deverão registrar as medidas no caderno utilizando um quadro, como o sugerido a seguir</w:t>
      </w:r>
      <w:r w:rsidR="00C67EB2">
        <w:t>.</w:t>
      </w:r>
    </w:p>
    <w:p w14:paraId="5591AAC1" w14:textId="77777777" w:rsidR="00C82B2B" w:rsidRDefault="00C82B2B" w:rsidP="00C82B2B">
      <w:pPr>
        <w:pStyle w:val="00textosemparagrafo"/>
      </w:pPr>
    </w:p>
    <w:tbl>
      <w:tblPr>
        <w:tblStyle w:val="tabelabimestre"/>
        <w:tblW w:w="4801" w:type="pct"/>
        <w:tblInd w:w="392" w:type="dxa"/>
        <w:tblLook w:val="0400" w:firstRow="0" w:lastRow="0" w:firstColumn="0" w:lastColumn="0" w:noHBand="0" w:noVBand="1"/>
      </w:tblPr>
      <w:tblGrid>
        <w:gridCol w:w="2268"/>
        <w:gridCol w:w="2409"/>
        <w:gridCol w:w="2551"/>
        <w:gridCol w:w="2228"/>
      </w:tblGrid>
      <w:tr w:rsidR="00C82B2B" w:rsidRPr="00092650" w14:paraId="37288311" w14:textId="77777777" w:rsidTr="00E56372">
        <w:tc>
          <w:tcPr>
            <w:tcW w:w="1199" w:type="pct"/>
            <w:shd w:val="clear" w:color="auto" w:fill="AEAAAA" w:themeFill="background2" w:themeFillShade="BF"/>
          </w:tcPr>
          <w:p w14:paraId="3949E79D" w14:textId="77777777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>Aluno</w:t>
            </w:r>
          </w:p>
        </w:tc>
        <w:tc>
          <w:tcPr>
            <w:tcW w:w="1274" w:type="pct"/>
            <w:shd w:val="clear" w:color="auto" w:fill="AEAAAA" w:themeFill="background2" w:themeFillShade="BF"/>
          </w:tcPr>
          <w:p w14:paraId="634738B1" w14:textId="77777777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>Altura</w:t>
            </w:r>
          </w:p>
        </w:tc>
        <w:tc>
          <w:tcPr>
            <w:tcW w:w="1349" w:type="pct"/>
            <w:shd w:val="clear" w:color="auto" w:fill="AEAAAA" w:themeFill="background2" w:themeFillShade="BF"/>
          </w:tcPr>
          <w:p w14:paraId="3E56C328" w14:textId="77777777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>Pé</w:t>
            </w:r>
          </w:p>
        </w:tc>
        <w:tc>
          <w:tcPr>
            <w:tcW w:w="1178" w:type="pct"/>
            <w:shd w:val="clear" w:color="auto" w:fill="AEAAAA" w:themeFill="background2" w:themeFillShade="BF"/>
          </w:tcPr>
          <w:p w14:paraId="21899BBE" w14:textId="77777777" w:rsidR="00C82B2B" w:rsidRPr="00804CD7" w:rsidRDefault="00C82B2B" w:rsidP="00804CD7">
            <w:pPr>
              <w:pStyle w:val="00textosemparagrafo"/>
              <w:jc w:val="center"/>
              <w:rPr>
                <w:b/>
                <w:bCs/>
                <w:color w:val="FFFFFF" w:themeColor="background1"/>
                <w:sz w:val="20"/>
              </w:rPr>
            </w:pPr>
            <w:r w:rsidRPr="00804CD7">
              <w:rPr>
                <w:b/>
                <w:bCs/>
                <w:color w:val="FFFFFF" w:themeColor="background1"/>
                <w:sz w:val="20"/>
              </w:rPr>
              <w:t>Palmo</w:t>
            </w:r>
          </w:p>
        </w:tc>
      </w:tr>
      <w:tr w:rsidR="00C82B2B" w:rsidRPr="00092650" w14:paraId="29E0B00F" w14:textId="77777777" w:rsidTr="00E56372">
        <w:tc>
          <w:tcPr>
            <w:tcW w:w="1199" w:type="pct"/>
          </w:tcPr>
          <w:p w14:paraId="2839021D" w14:textId="77777777" w:rsidR="00C82B2B" w:rsidRPr="00092650" w:rsidRDefault="00C82B2B" w:rsidP="009E62BD">
            <w:pPr>
              <w:pStyle w:val="05Atividade"/>
              <w:rPr>
                <w:b/>
              </w:rPr>
            </w:pPr>
          </w:p>
        </w:tc>
        <w:tc>
          <w:tcPr>
            <w:tcW w:w="1274" w:type="pct"/>
          </w:tcPr>
          <w:p w14:paraId="2E12CB55" w14:textId="77777777" w:rsidR="00C82B2B" w:rsidRPr="00092650" w:rsidRDefault="00C82B2B" w:rsidP="009E62BD">
            <w:pPr>
              <w:pStyle w:val="05Atividade"/>
              <w:rPr>
                <w:b/>
              </w:rPr>
            </w:pPr>
          </w:p>
        </w:tc>
        <w:tc>
          <w:tcPr>
            <w:tcW w:w="1349" w:type="pct"/>
          </w:tcPr>
          <w:p w14:paraId="220F4995" w14:textId="77777777" w:rsidR="00C82B2B" w:rsidRPr="00092650" w:rsidRDefault="00C82B2B" w:rsidP="009E62BD">
            <w:pPr>
              <w:pStyle w:val="05Atividade"/>
              <w:rPr>
                <w:b/>
              </w:rPr>
            </w:pPr>
          </w:p>
        </w:tc>
        <w:tc>
          <w:tcPr>
            <w:tcW w:w="1178" w:type="pct"/>
          </w:tcPr>
          <w:p w14:paraId="3F869A77" w14:textId="77777777" w:rsidR="00C82B2B" w:rsidRPr="00092650" w:rsidRDefault="00C82B2B" w:rsidP="009E62BD">
            <w:pPr>
              <w:pStyle w:val="05Atividade"/>
              <w:rPr>
                <w:b/>
              </w:rPr>
            </w:pPr>
          </w:p>
        </w:tc>
      </w:tr>
    </w:tbl>
    <w:p w14:paraId="0DFF9EFA" w14:textId="77777777" w:rsidR="00C82B2B" w:rsidRDefault="00C82B2B" w:rsidP="00C82B2B">
      <w:pPr>
        <w:pStyle w:val="00textosemparagrafo"/>
      </w:pPr>
    </w:p>
    <w:p w14:paraId="2BCEE759" w14:textId="73047B6B" w:rsidR="00C82B2B" w:rsidRDefault="00C82B2B" w:rsidP="00615AE0">
      <w:pPr>
        <w:pStyle w:val="00textosemparagrafo"/>
        <w:ind w:left="284"/>
      </w:pPr>
      <w:r>
        <w:t>A seguir, compartilhe os resultados para que os alunos comparem as medidas obtidas, observando se há um intervalo – relacionado à idade – em que a maioria da turma se enquadra e aproveitando para promover o respeito às diferenças. É possível, caso julgue oportuno, criar gráficos com a altura da turma</w:t>
      </w:r>
      <w:r w:rsidRPr="006C1B92">
        <w:t xml:space="preserve"> </w:t>
      </w:r>
      <w:r>
        <w:t>ou com a medida dos palmos. Pode-se comparar a medida do pé com o número do calçado que usam, discutindo essa organização numérica dos calçados.</w:t>
      </w:r>
    </w:p>
    <w:p w14:paraId="3B8E0824" w14:textId="1EB11D61" w:rsidR="00C82B2B" w:rsidRDefault="00C82B2B">
      <w:pPr>
        <w:pStyle w:val="00Textogeralbullet"/>
      </w:pPr>
      <w:r>
        <w:t xml:space="preserve">Como forma de avaliação, observe a participação e o envolvimento dos alunos. Verifique seus registros. </w:t>
      </w:r>
    </w:p>
    <w:p w14:paraId="52DB1981" w14:textId="065352A4" w:rsidR="00C82B2B" w:rsidRPr="00545ECB" w:rsidRDefault="00C82B2B" w:rsidP="00545ECB">
      <w:pPr>
        <w:pStyle w:val="00textosemparagrafo"/>
      </w:pPr>
      <w:r w:rsidRPr="00545ECB">
        <w:br w:type="page"/>
      </w:r>
    </w:p>
    <w:p w14:paraId="3A6E4E31" w14:textId="77777777" w:rsidR="00C82B2B" w:rsidRDefault="00C82B2B" w:rsidP="00C82B2B">
      <w:pPr>
        <w:pStyle w:val="00PESO2"/>
        <w:rPr>
          <w:szCs w:val="24"/>
        </w:rPr>
      </w:pPr>
      <w:r>
        <w:lastRenderedPageBreak/>
        <w:t>Aula 5</w:t>
      </w:r>
    </w:p>
    <w:p w14:paraId="34BA8FF5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743181E4" w14:textId="12D2E537" w:rsidR="00C82B2B" w:rsidRDefault="00C82B2B" w:rsidP="00C82B2B">
      <w:pPr>
        <w:pStyle w:val="00textosemparagrafo"/>
      </w:pPr>
      <w:r>
        <w:t>O centímetro e o milímetro</w:t>
      </w:r>
    </w:p>
    <w:p w14:paraId="3FB02B4C" w14:textId="77777777" w:rsidR="00C82B2B" w:rsidRDefault="00C82B2B" w:rsidP="00C82B2B">
      <w:pPr>
        <w:pStyle w:val="00textosemparagrafo"/>
      </w:pPr>
    </w:p>
    <w:p w14:paraId="2A510A81" w14:textId="77777777" w:rsidR="00C82B2B" w:rsidRDefault="00C82B2B" w:rsidP="00C82B2B">
      <w:pPr>
        <w:pStyle w:val="00peso3"/>
        <w:rPr>
          <w:szCs w:val="24"/>
        </w:rPr>
      </w:pPr>
      <w:r>
        <w:t>Recursos didáticos</w:t>
      </w:r>
    </w:p>
    <w:p w14:paraId="020CC850" w14:textId="0BC0C7F7" w:rsidR="00C82B2B" w:rsidRDefault="00C82B2B">
      <w:pPr>
        <w:pStyle w:val="00Textogeralbullet"/>
      </w:pPr>
      <w:r>
        <w:t xml:space="preserve">Páginas </w:t>
      </w:r>
      <w:r w:rsidRPr="00E56372">
        <w:t>124 e 125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3F6D698C" w14:textId="7FF0A1F8" w:rsidR="00C82B2B" w:rsidRDefault="00C82B2B">
      <w:pPr>
        <w:pStyle w:val="00Textogeralbullet"/>
      </w:pPr>
      <w:r>
        <w:t xml:space="preserve">Diferentes embalagens de produtos que contenham a indicação de medidas em centímetro ou </w:t>
      </w:r>
      <w:r w:rsidR="00E56372">
        <w:t xml:space="preserve">em </w:t>
      </w:r>
      <w:r>
        <w:t>milímetro (por exemplo, embalagens de papel</w:t>
      </w:r>
      <w:r w:rsidR="003A69ED">
        <w:t>-</w:t>
      </w:r>
      <w:r>
        <w:t>alumínio, papel</w:t>
      </w:r>
      <w:r w:rsidR="003A69ED">
        <w:t>-</w:t>
      </w:r>
      <w:r>
        <w:t>manteiga, papel higiênico etc.), solicitadas antecipadamente.</w:t>
      </w:r>
    </w:p>
    <w:p w14:paraId="6376FA73" w14:textId="31875C9A" w:rsidR="00C82B2B" w:rsidRDefault="00C82B2B">
      <w:pPr>
        <w:pStyle w:val="00Textogeralbullet"/>
      </w:pPr>
      <w:r>
        <w:t>Diferentes materiais: clipe, grampo de cabelo, lacre de latinha de alumínio, apontador, ponta de lápis.</w:t>
      </w:r>
    </w:p>
    <w:p w14:paraId="30F83CDD" w14:textId="77777777" w:rsidR="00C82B2B" w:rsidRDefault="00C82B2B" w:rsidP="00C82B2B">
      <w:pPr>
        <w:pStyle w:val="00textosemparagrafo"/>
      </w:pPr>
    </w:p>
    <w:p w14:paraId="6672EF68" w14:textId="77777777" w:rsidR="00C82B2B" w:rsidRPr="00545ECB" w:rsidRDefault="00C82B2B" w:rsidP="00C82B2B">
      <w:pPr>
        <w:pStyle w:val="00peso3"/>
      </w:pPr>
      <w:r>
        <w:t>Encaminhamento</w:t>
      </w:r>
    </w:p>
    <w:p w14:paraId="62575C9E" w14:textId="266A769A" w:rsidR="00C82B2B" w:rsidRDefault="00C82B2B">
      <w:pPr>
        <w:pStyle w:val="00Textogeralbullet"/>
      </w:pPr>
      <w:r>
        <w:t>O objetivo desta aula é compreender que 1 centímetro corresponde a 10 milímetros. Para isso, os alunos vão estimar, medir e comparar comprimentos utilizando essas unidades de medida. Antes de iniciar o estudo, peça-lhes que observem as embalagens dos produtos que contenham a indicação de medidas em centímetro ou</w:t>
      </w:r>
      <w:r w:rsidR="00E56372">
        <w:t xml:space="preserve"> em</w:t>
      </w:r>
      <w:r>
        <w:t xml:space="preserve"> milímetro que eles trouxeram para a sala de aula. Promova uma discussão com eles sobre o significado dessas medidas em cada produto e use a régua para exemplificar o milímetro. </w:t>
      </w:r>
    </w:p>
    <w:p w14:paraId="4C89128F" w14:textId="7AFB4D1F" w:rsidR="00C82B2B" w:rsidRPr="008B1174" w:rsidRDefault="00C82B2B">
      <w:pPr>
        <w:pStyle w:val="00Textogeralbullet"/>
      </w:pPr>
      <w:r w:rsidRPr="008B1174">
        <w:t xml:space="preserve">Peça aos alunos que leiam e façam as atividades da página 124 do </w:t>
      </w:r>
      <w:r w:rsidRPr="008B1174">
        <w:rPr>
          <w:i/>
        </w:rPr>
        <w:t>Livro do estudante</w:t>
      </w:r>
      <w:r w:rsidRPr="008B1174">
        <w:t xml:space="preserve"> (consulte mais informações na página 124 do </w:t>
      </w:r>
      <w:r w:rsidRPr="008B1174">
        <w:rPr>
          <w:i/>
        </w:rPr>
        <w:t xml:space="preserve">Manual do professor </w:t>
      </w:r>
      <w:r w:rsidRPr="008B1174">
        <w:t xml:space="preserve">impresso). Caso não tenha acesso à Coleção, solicite que peguem um clipe ou um grampo de cabelo, ou outro objeto, e o meçam com a régua, registrando a medida </w:t>
      </w:r>
      <w:r w:rsidR="008B1174" w:rsidRPr="008B1174">
        <w:t xml:space="preserve">do comprimento no </w:t>
      </w:r>
      <w:r w:rsidRPr="008B1174">
        <w:t>caderno. Depois</w:t>
      </w:r>
      <w:r w:rsidR="00C67EB2" w:rsidRPr="008B1174">
        <w:t>,</w:t>
      </w:r>
      <w:r w:rsidRPr="008B1174">
        <w:t xml:space="preserve"> questione: “Qual é a medida </w:t>
      </w:r>
      <w:r w:rsidR="008B1174" w:rsidRPr="008B1174">
        <w:t xml:space="preserve">do comprimento desse </w:t>
      </w:r>
      <w:r w:rsidRPr="008B1174">
        <w:t>objeto?”; “Vamos registrá-la em centímetro e em milímetro</w:t>
      </w:r>
      <w:r w:rsidR="00C67EB2" w:rsidRPr="008B1174">
        <w:t>”</w:t>
      </w:r>
      <w:r w:rsidRPr="008B1174">
        <w:t xml:space="preserve">. Explique que, como já estudaram, o centímetro (cm) é uma unidade de medida de comprimento e, dividindo-o em 10 partes iguais, obtemos uma unidade de medida chamada milímetro (mm). Proponha aos alunos atividades em que utilizem o milímetro e o centímetro para obter medidas </w:t>
      </w:r>
      <w:r w:rsidR="008B1174" w:rsidRPr="008B1174">
        <w:t>de comprimento e</w:t>
      </w:r>
      <w:r w:rsidRPr="008B1174">
        <w:t xml:space="preserve"> as registrem no caderno</w:t>
      </w:r>
      <w:r w:rsidR="00E56372" w:rsidRPr="008B1174">
        <w:t xml:space="preserve">; </w:t>
      </w:r>
      <w:r w:rsidRPr="008B1174">
        <w:t>por exemplo, solicite que usem a régua e escrevam no caderno quantos milímetros uma polegada tem. A seguir, diga-lhes que obtenham a medida em centímetro e</w:t>
      </w:r>
      <w:r w:rsidR="00B43C71">
        <w:t xml:space="preserve"> em</w:t>
      </w:r>
      <w:bookmarkStart w:id="0" w:name="_GoBack"/>
      <w:bookmarkEnd w:id="0"/>
      <w:r w:rsidRPr="008B1174">
        <w:t xml:space="preserve"> milímetro </w:t>
      </w:r>
      <w:r w:rsidR="00B43C71" w:rsidRPr="008B1174">
        <w:t>do comprimento de</w:t>
      </w:r>
      <w:r w:rsidRPr="008B1174">
        <w:t xml:space="preserve"> um dos dedos da mão. Sugerimos também a seguinte situação-problema: “Mauro comprou tela para fechar uma parte do quintal da sua casa e fazer um galinheiro. Como ele fez o pedido ao vendedor da loja: a) Preciso de 20 m de tela. b) Preciso de 20 cm de tela. c) Preciso de 20 mm de tela”</w:t>
      </w:r>
      <w:r w:rsidR="003B4B30" w:rsidRPr="008B1174">
        <w:t>.</w:t>
      </w:r>
      <w:r w:rsidRPr="008B1174">
        <w:t xml:space="preserve"> Verifique se os alunos identificam a unidade de medida adequada nessa situação. Socialize as resoluções das atividades.</w:t>
      </w:r>
    </w:p>
    <w:p w14:paraId="4199C6C6" w14:textId="276135F1" w:rsidR="00C82B2B" w:rsidRDefault="00C82B2B">
      <w:pPr>
        <w:pStyle w:val="00Textogeralbullet"/>
      </w:pPr>
      <w:r>
        <w:t>Solicite</w:t>
      </w:r>
      <w:r w:rsidR="00393C3C">
        <w:t xml:space="preserve"> aos alunos</w:t>
      </w:r>
      <w:r>
        <w:t xml:space="preserve"> que façam as atividades 1, 2 e 3 da página </w:t>
      </w:r>
      <w:r w:rsidRPr="00393C3C">
        <w:t>125</w:t>
      </w:r>
      <w:r>
        <w:t xml:space="preserve"> do </w:t>
      </w:r>
      <w:r w:rsidRPr="007524A8">
        <w:rPr>
          <w:i/>
        </w:rPr>
        <w:t>Livro do estudante</w:t>
      </w:r>
      <w:r>
        <w:t xml:space="preserve"> (leia mais informações na página </w:t>
      </w:r>
      <w:r w:rsidRPr="00393C3C">
        <w:t>125</w:t>
      </w:r>
      <w:r>
        <w:t xml:space="preserve"> do </w:t>
      </w:r>
      <w:r>
        <w:rPr>
          <w:i/>
        </w:rPr>
        <w:t>Manual do professor</w:t>
      </w:r>
      <w:r w:rsidRPr="00092650">
        <w:t xml:space="preserve"> impresso</w:t>
      </w:r>
      <w:r>
        <w:t xml:space="preserve">). </w:t>
      </w:r>
    </w:p>
    <w:p w14:paraId="436B7711" w14:textId="6E18DBF3" w:rsidR="00C82B2B" w:rsidRDefault="00C82B2B">
      <w:pPr>
        <w:pStyle w:val="00Textogeralbullet"/>
      </w:pPr>
      <w:r>
        <w:t>Como forma de avaliação, observe como os alunos estão fazendo suas medidas em centímetro e como as transformam em milímetro. Verifique as atividades.</w:t>
      </w:r>
    </w:p>
    <w:p w14:paraId="0CC3988D" w14:textId="53CD6B09" w:rsidR="00C82B2B" w:rsidRDefault="00C82B2B">
      <w:r>
        <w:br w:type="page"/>
      </w:r>
    </w:p>
    <w:p w14:paraId="46C016BD" w14:textId="77777777" w:rsidR="00C82B2B" w:rsidRDefault="00C82B2B" w:rsidP="00C82B2B">
      <w:pPr>
        <w:pStyle w:val="00PESO2"/>
      </w:pPr>
      <w:r>
        <w:lastRenderedPageBreak/>
        <w:t>Aula 6</w:t>
      </w:r>
    </w:p>
    <w:p w14:paraId="52352F5E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5D6719C4" w14:textId="59669E88" w:rsidR="00C82B2B" w:rsidRDefault="00C82B2B" w:rsidP="00C82B2B">
      <w:pPr>
        <w:pStyle w:val="00textosemparagrafo"/>
      </w:pPr>
      <w:r>
        <w:t>Perímetro</w:t>
      </w:r>
    </w:p>
    <w:p w14:paraId="50DCAFDB" w14:textId="77777777" w:rsidR="00C82B2B" w:rsidRPr="00545ECB" w:rsidRDefault="00C82B2B" w:rsidP="00545ECB">
      <w:pPr>
        <w:pStyle w:val="00textosemparagrafo"/>
      </w:pPr>
    </w:p>
    <w:p w14:paraId="57544E44" w14:textId="77777777" w:rsidR="00C82B2B" w:rsidRDefault="00C82B2B" w:rsidP="00C82B2B">
      <w:pPr>
        <w:pStyle w:val="00peso3"/>
      </w:pPr>
      <w:r>
        <w:t>Recursos didáticos</w:t>
      </w:r>
    </w:p>
    <w:p w14:paraId="584B6D47" w14:textId="4ABAF97B" w:rsidR="00C82B2B" w:rsidRDefault="00C82B2B">
      <w:pPr>
        <w:pStyle w:val="00Textogeralbullet"/>
      </w:pPr>
      <w:r>
        <w:t xml:space="preserve">Página </w:t>
      </w:r>
      <w:r w:rsidRPr="00393C3C">
        <w:t>126</w:t>
      </w:r>
      <w:r>
        <w:t xml:space="preserve"> do </w:t>
      </w:r>
      <w:r w:rsidRPr="008B1174">
        <w:rPr>
          <w:i/>
        </w:rPr>
        <w:t>Livro do estudante</w:t>
      </w:r>
      <w:r>
        <w:t>.</w:t>
      </w:r>
    </w:p>
    <w:p w14:paraId="60AC302E" w14:textId="0201B56F" w:rsidR="00C82B2B" w:rsidRDefault="00C82B2B">
      <w:pPr>
        <w:pStyle w:val="00Textogeralbullet"/>
      </w:pPr>
      <w:r>
        <w:t>Caixas de diferentes formatos.</w:t>
      </w:r>
    </w:p>
    <w:p w14:paraId="48C14A6C" w14:textId="169A1D52" w:rsidR="00C82B2B" w:rsidRDefault="00C82B2B">
      <w:pPr>
        <w:pStyle w:val="00Textogeralbullet"/>
      </w:pPr>
      <w:r>
        <w:t>Barbante.</w:t>
      </w:r>
    </w:p>
    <w:p w14:paraId="3A50F8C9" w14:textId="79AA9EA7" w:rsidR="00C82B2B" w:rsidRDefault="00393C3C">
      <w:pPr>
        <w:pStyle w:val="00Textogeralbullet"/>
      </w:pPr>
      <w:r>
        <w:t>Folha</w:t>
      </w:r>
      <w:r w:rsidR="00126FAE">
        <w:t>s</w:t>
      </w:r>
      <w:r>
        <w:t xml:space="preserve"> de p</w:t>
      </w:r>
      <w:r w:rsidR="00C82B2B">
        <w:t>apel sulfite.</w:t>
      </w:r>
    </w:p>
    <w:p w14:paraId="5F40EB12" w14:textId="77777777" w:rsidR="009C1A89" w:rsidRDefault="009C1A89" w:rsidP="00C82B2B">
      <w:pPr>
        <w:pStyle w:val="00peso3"/>
      </w:pPr>
    </w:p>
    <w:p w14:paraId="4F6511E8" w14:textId="29C40001" w:rsidR="00C82B2B" w:rsidRDefault="00C82B2B" w:rsidP="00C82B2B">
      <w:pPr>
        <w:pStyle w:val="00peso3"/>
        <w:rPr>
          <w:szCs w:val="24"/>
        </w:rPr>
      </w:pPr>
      <w:r>
        <w:t>Encaminhamento</w:t>
      </w:r>
    </w:p>
    <w:p w14:paraId="736CD7C8" w14:textId="78DC3576" w:rsidR="00C82B2B" w:rsidRDefault="00C82B2B">
      <w:pPr>
        <w:pStyle w:val="00Textogeralbullet"/>
      </w:pPr>
      <w:r>
        <w:t>Nesta aula, discutiremos o perímetro, palavra que, geralmente, não é comum ao vocabulário do aluno</w:t>
      </w:r>
      <w:r w:rsidR="0055479E">
        <w:t xml:space="preserve">; </w:t>
      </w:r>
      <w:r>
        <w:t xml:space="preserve">portanto, é necessário que essa ideia seja retomada por meio de diversos exemplos. Leia com eles a seção “Aprendendo” da página </w:t>
      </w:r>
      <w:r w:rsidRPr="00393C3C">
        <w:t>126</w:t>
      </w:r>
      <w:r>
        <w:t xml:space="preserve"> (consulte mais informações na página </w:t>
      </w:r>
      <w:r w:rsidRPr="00393C3C">
        <w:t>126</w:t>
      </w:r>
      <w:r>
        <w:t xml:space="preserve"> do </w:t>
      </w:r>
      <w:r>
        <w:rPr>
          <w:i/>
        </w:rPr>
        <w:t>Manual do professor</w:t>
      </w:r>
      <w:r w:rsidRPr="00092650">
        <w:t xml:space="preserve"> impresso</w:t>
      </w:r>
      <w:r>
        <w:t xml:space="preserve">). </w:t>
      </w:r>
    </w:p>
    <w:p w14:paraId="319F0014" w14:textId="16CC985A" w:rsidR="00C82B2B" w:rsidRDefault="00C82B2B">
      <w:pPr>
        <w:pStyle w:val="00Textogeralbullet"/>
      </w:pPr>
      <w:r>
        <w:t xml:space="preserve">Caso não tenha acesso à Coleção, destaque que, utilizando um pedaço de barbante, podemos obter a medida do </w:t>
      </w:r>
      <w:r w:rsidRPr="008B1174">
        <w:t xml:space="preserve">comprimento </w:t>
      </w:r>
      <w:r w:rsidR="008B1174" w:rsidRPr="008B1174">
        <w:t xml:space="preserve">do contorno de </w:t>
      </w:r>
      <w:r w:rsidRPr="008B1174">
        <w:t>uma figura.</w:t>
      </w:r>
      <w:r>
        <w:t xml:space="preserve"> Mostre-lhes, na prática, como fazer isso: desenhe uma figura fechada, qualquer uma, no quadro de giz e, com a a</w:t>
      </w:r>
      <w:r w:rsidR="008B1174">
        <w:t>juda de um dos alunos, contorne</w:t>
      </w:r>
      <w:r w:rsidR="00393C3C">
        <w:t>-</w:t>
      </w:r>
      <w:r>
        <w:t xml:space="preserve">a com um pedaço de barbante, meça-o com a régua ou com a fita métrica e escreva o valor obtido no quadro de giz ao lado da figura. Explique que a medida do contorno é o perímetro da figura desenhada. Organize os alunos em grupos, dê uma caixa para cada grupo, distribua barbante e fitas métricas alternadamente entre eles e peça que contornem o fundo das caixas com os instrumentos disponíveis e registrem a medida obtida no caderno. Questione os grupos que receberam barbante: “Como vocês vão indicar a medida obtida?”. Verifique se eles utilizam a régua para medir o barbante. </w:t>
      </w:r>
      <w:r w:rsidR="003B0144">
        <w:t>Em seguida</w:t>
      </w:r>
      <w:r>
        <w:t xml:space="preserve">, entregue um metro de barbante para cada aluno e proponha que desenhem o contorno de um dos calçados que estão usando em uma folha de papel sulfite. A seguir, solicite que contornem o desenho com o barbante, cortem-no e meçam com a régua, registrando a medida no caderno. Questione: “Como se chama </w:t>
      </w:r>
      <w:proofErr w:type="spellStart"/>
      <w:proofErr w:type="gramStart"/>
      <w:r>
        <w:t>a</w:t>
      </w:r>
      <w:proofErr w:type="spellEnd"/>
      <w:proofErr w:type="gramEnd"/>
      <w:r>
        <w:t xml:space="preserve"> medida que vocês obtiveram do contorno do calçado?”. Aproveite essa atividade para reforçar a ideia de que</w:t>
      </w:r>
      <w:r w:rsidR="003B0144">
        <w:t xml:space="preserve"> o</w:t>
      </w:r>
      <w:r>
        <w:t xml:space="preserve"> perímetro corresponde à medida do contorno de uma figura, não importa</w:t>
      </w:r>
      <w:r w:rsidR="003B0144">
        <w:t>ndo</w:t>
      </w:r>
      <w:r>
        <w:t xml:space="preserve"> se ela é ou não um polígono. Questione os alunos sobre o uso de barbante nessa atividade: “Por que você</w:t>
      </w:r>
      <w:r w:rsidR="0055479E">
        <w:t>s</w:t>
      </w:r>
      <w:r>
        <w:t xml:space="preserve"> não poderiam usar diretamente a régua para obter a medida?”</w:t>
      </w:r>
      <w:r w:rsidR="005C7CB7">
        <w:t>.</w:t>
      </w:r>
      <w:r>
        <w:t xml:space="preserve"> Espera-se que</w:t>
      </w:r>
      <w:r w:rsidR="003B0144">
        <w:t xml:space="preserve"> eles</w:t>
      </w:r>
      <w:r>
        <w:t xml:space="preserve"> percebam que a régua só pode ser usada em partes retas</w:t>
      </w:r>
      <w:r w:rsidR="0055479E">
        <w:t xml:space="preserve">; </w:t>
      </w:r>
      <w:r>
        <w:t>logo, o barbante, que é maleável, servirá para transportar essa medida.</w:t>
      </w:r>
    </w:p>
    <w:p w14:paraId="3BD2D2D0" w14:textId="35B362C8" w:rsidR="00C82B2B" w:rsidRDefault="00C82B2B">
      <w:pPr>
        <w:pStyle w:val="00Textogeralbullet"/>
      </w:pPr>
      <w:r>
        <w:t>Como forma de avaliação, observe a participação</w:t>
      </w:r>
      <w:r w:rsidR="0055479E">
        <w:t xml:space="preserve"> e</w:t>
      </w:r>
      <w:r>
        <w:t xml:space="preserve"> o envolvimento dos alunos e verifique as atividades registradas.</w:t>
      </w:r>
    </w:p>
    <w:p w14:paraId="21EE3D59" w14:textId="6E77B141" w:rsidR="00C82B2B" w:rsidRPr="00545ECB" w:rsidRDefault="00C82B2B" w:rsidP="00545ECB">
      <w:pPr>
        <w:pStyle w:val="00textosemparagrafo"/>
      </w:pPr>
      <w:r w:rsidRPr="00545ECB">
        <w:br w:type="page"/>
      </w:r>
    </w:p>
    <w:p w14:paraId="4BB43342" w14:textId="77777777" w:rsidR="00C82B2B" w:rsidRDefault="00C82B2B" w:rsidP="00C82B2B">
      <w:pPr>
        <w:pStyle w:val="00PESO2"/>
      </w:pPr>
      <w:r>
        <w:lastRenderedPageBreak/>
        <w:t>Aula 7</w:t>
      </w:r>
    </w:p>
    <w:p w14:paraId="5B1F4018" w14:textId="77777777" w:rsidR="00C82B2B" w:rsidRDefault="00C82B2B" w:rsidP="00C82B2B">
      <w:pPr>
        <w:pStyle w:val="00peso3"/>
        <w:rPr>
          <w:szCs w:val="24"/>
        </w:rPr>
      </w:pPr>
      <w:r>
        <w:t>Conteúdo específico</w:t>
      </w:r>
    </w:p>
    <w:p w14:paraId="58EABFBE" w14:textId="1B91A57B" w:rsidR="00C82B2B" w:rsidRDefault="00C82B2B" w:rsidP="00C82B2B">
      <w:pPr>
        <w:pStyle w:val="00textosemparagrafo"/>
      </w:pPr>
      <w:r>
        <w:t>Perímetro</w:t>
      </w:r>
    </w:p>
    <w:p w14:paraId="3D862CDC" w14:textId="77777777" w:rsidR="00C82B2B" w:rsidRPr="00C82B2B" w:rsidRDefault="00C82B2B" w:rsidP="00C82B2B">
      <w:pPr>
        <w:pStyle w:val="00textosemparagrafo"/>
      </w:pPr>
    </w:p>
    <w:p w14:paraId="40CAD2DC" w14:textId="77777777" w:rsidR="00C82B2B" w:rsidRPr="007524A8" w:rsidRDefault="00C82B2B" w:rsidP="00C82B2B">
      <w:pPr>
        <w:pStyle w:val="00peso3"/>
      </w:pPr>
      <w:r w:rsidRPr="007524A8">
        <w:t>Recursos didáticos</w:t>
      </w:r>
    </w:p>
    <w:p w14:paraId="40081EE9" w14:textId="43076ED8" w:rsidR="00C82B2B" w:rsidRDefault="00C82B2B">
      <w:pPr>
        <w:pStyle w:val="00Textogeralbullet"/>
      </w:pPr>
      <w:r>
        <w:t xml:space="preserve">Página </w:t>
      </w:r>
      <w:r w:rsidRPr="003B0144">
        <w:t>127</w:t>
      </w:r>
      <w:r>
        <w:t xml:space="preserve"> do </w:t>
      </w:r>
      <w:r>
        <w:rPr>
          <w:i/>
        </w:rPr>
        <w:t>Livro do estudante</w:t>
      </w:r>
      <w:r>
        <w:t xml:space="preserve"> ou folha de papel sulfite com a reprodução de diferentes imagens, por exemplo: figuras geométricas; campo de futebol, planta baixa da sala de aula.</w:t>
      </w:r>
      <w:r w:rsidRPr="00545ECB">
        <w:t xml:space="preserve"> </w:t>
      </w:r>
      <w:r>
        <w:t>Todas as imagens devem indicar a medida dos lados.</w:t>
      </w:r>
    </w:p>
    <w:p w14:paraId="0F34223F" w14:textId="77777777" w:rsidR="00C82B2B" w:rsidRDefault="00C82B2B" w:rsidP="00C82B2B">
      <w:pPr>
        <w:pStyle w:val="00textosemparagrafo"/>
      </w:pPr>
    </w:p>
    <w:p w14:paraId="12969415" w14:textId="77777777" w:rsidR="00C82B2B" w:rsidRDefault="00C82B2B" w:rsidP="00C82B2B">
      <w:pPr>
        <w:pStyle w:val="00peso3"/>
        <w:rPr>
          <w:szCs w:val="24"/>
        </w:rPr>
      </w:pPr>
      <w:r>
        <w:t>Encaminhamento</w:t>
      </w:r>
    </w:p>
    <w:p w14:paraId="35BBAF63" w14:textId="1862AD20" w:rsidR="00C82B2B" w:rsidRDefault="00C82B2B">
      <w:pPr>
        <w:pStyle w:val="00Textogeralbullet"/>
      </w:pPr>
      <w:r>
        <w:t>Solicite aos alunos que façam as atividades 1 a 4 da seção “</w:t>
      </w:r>
      <w:r w:rsidRPr="00D31DAD">
        <w:t>Praticando</w:t>
      </w:r>
      <w:r>
        <w:t xml:space="preserve">” da página </w:t>
      </w:r>
      <w:r w:rsidRPr="003B0144">
        <w:t>127</w:t>
      </w:r>
      <w:r>
        <w:t xml:space="preserve"> (leia mais informações na página </w:t>
      </w:r>
      <w:r w:rsidRPr="003B0144">
        <w:t>127</w:t>
      </w:r>
      <w:r>
        <w:t xml:space="preserve"> do </w:t>
      </w:r>
      <w:r>
        <w:rPr>
          <w:i/>
        </w:rPr>
        <w:t xml:space="preserve">Manual do professor </w:t>
      </w:r>
      <w:r w:rsidRPr="00D31DAD">
        <w:t>impresso).</w:t>
      </w:r>
      <w:r>
        <w:t xml:space="preserve"> </w:t>
      </w:r>
      <w:bookmarkStart w:id="1" w:name="_Hlk496176138"/>
      <w:r w:rsidRPr="009506E1">
        <w:t>Se julgar oportuno, trabalhe com duplas produtivas agrupando os alunos de modo que, na dupla, haja troca de experiências para que a aprendizagem aconteça.</w:t>
      </w:r>
      <w:r>
        <w:t xml:space="preserve"> Além disso, o trabalho em cooperação reforça os laços afetivos e de solidariedade entre eles.</w:t>
      </w:r>
    </w:p>
    <w:bookmarkEnd w:id="1"/>
    <w:p w14:paraId="7C4446EC" w14:textId="1C2AE71A" w:rsidR="00C82B2B" w:rsidRDefault="00C82B2B">
      <w:pPr>
        <w:pStyle w:val="00Textogeralbullet"/>
      </w:pPr>
      <w:r>
        <w:t>Caso não tenha acesso à Coleção, proponha aos alunos que analisem as imagens e sugira desafios como: “Calcule o perímetro da figura geométrica (para as imagens da figura geométrica)”; “Renato deu duas voltas no campo de futebol. Quantos metros ele percorreu (para a imagem do campo de futebol)”; “Observe o desenho da planta da nossa sala de aula, a diretoria solicitou que sejam colocados rodapés nela. Quantos metros de rodapé serão utilizados?” (se necessário, explique o que é rodapé – procure, se possível, algum lugar na escola que tenha rodapé para os alunos visualizarem</w:t>
      </w:r>
      <w:r w:rsidR="0052084A">
        <w:t xml:space="preserve">; </w:t>
      </w:r>
      <w:r>
        <w:t>dessa maneira</w:t>
      </w:r>
      <w:r w:rsidR="0052084A">
        <w:t>,</w:t>
      </w:r>
      <w:r>
        <w:t xml:space="preserve"> poderão compreender melhor a representação feita e o porquê de não se colocar rodapé nas passagens</w:t>
      </w:r>
      <w:r w:rsidR="002B454A">
        <w:t xml:space="preserve">; </w:t>
      </w:r>
      <w:r>
        <w:t>explique que devem subtrair a medida da abertura da porta, uma vez que não será colocado rodapé nessa parte).</w:t>
      </w:r>
    </w:p>
    <w:p w14:paraId="6261C365" w14:textId="7B7BC465" w:rsidR="00C82B2B" w:rsidRDefault="00C82B2B">
      <w:pPr>
        <w:pStyle w:val="00Textogeralbullet"/>
      </w:pPr>
      <w:r>
        <w:t xml:space="preserve">Durante as atividades, caminhe pela sala e observe como os alunos estão resolvendo as questões. Faça intervenções, sempre questionando o que fez o aluno pensar </w:t>
      </w:r>
      <w:r w:rsidR="003B0144">
        <w:t>naquela</w:t>
      </w:r>
      <w:r>
        <w:t xml:space="preserve"> resposta. Se julgar oportuno, faça essa atividade em duplas. Socialize as respostas.</w:t>
      </w:r>
    </w:p>
    <w:p w14:paraId="5B91D6AD" w14:textId="3B88D146" w:rsidR="00C82B2B" w:rsidRDefault="00C82B2B">
      <w:pPr>
        <w:pStyle w:val="00Textogeralbullet"/>
      </w:pPr>
      <w:r>
        <w:t>Como forma de avaliação, observe a participação e o envolvimento dos alunos</w:t>
      </w:r>
      <w:r w:rsidR="0052084A">
        <w:t xml:space="preserve"> e</w:t>
      </w:r>
      <w:r>
        <w:t xml:space="preserve"> verifique as atividades registradas no livro e no caderno.</w:t>
      </w:r>
    </w:p>
    <w:p w14:paraId="04E594A6" w14:textId="4F33CA71" w:rsidR="00C82B2B" w:rsidRDefault="00C82B2B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76846A0F" w14:textId="77777777" w:rsidR="00C82B2B" w:rsidRDefault="00C82B2B" w:rsidP="00C82B2B">
      <w:pPr>
        <w:pStyle w:val="00PESO2"/>
      </w:pPr>
      <w:r>
        <w:lastRenderedPageBreak/>
        <w:t xml:space="preserve">Mais sugestões para acompanhar o desenvolvimento dos alunos </w:t>
      </w:r>
    </w:p>
    <w:p w14:paraId="50E5C5C6" w14:textId="77777777" w:rsidR="00C82B2B" w:rsidRPr="00C82B2B" w:rsidRDefault="00C82B2B" w:rsidP="00C82B2B">
      <w:pPr>
        <w:pStyle w:val="00textosemparagrafo"/>
      </w:pPr>
    </w:p>
    <w:p w14:paraId="19E10E61" w14:textId="4B623FA7" w:rsidR="00C82B2B" w:rsidRPr="00545ECB" w:rsidRDefault="00C82B2B" w:rsidP="00C82B2B">
      <w:pPr>
        <w:pStyle w:val="00textosemparagrafo"/>
      </w:pPr>
      <w:r>
        <w:t xml:space="preserve">Proponha as atividades a seguir e a ficha de </w:t>
      </w:r>
      <w:proofErr w:type="spellStart"/>
      <w:r>
        <w:t>autoavaliação</w:t>
      </w:r>
      <w:proofErr w:type="spellEnd"/>
      <w:r>
        <w:t xml:space="preserve"> para que os alunos</w:t>
      </w:r>
      <w:r w:rsidR="009C4462">
        <w:t xml:space="preserve"> a</w:t>
      </w:r>
      <w:r>
        <w:t xml:space="preserve"> preencham. </w:t>
      </w:r>
    </w:p>
    <w:p w14:paraId="69F163B8" w14:textId="77777777" w:rsidR="00C82B2B" w:rsidRDefault="00C82B2B" w:rsidP="00C82B2B">
      <w:pPr>
        <w:pStyle w:val="00textosemparagrafo"/>
      </w:pPr>
    </w:p>
    <w:p w14:paraId="6C8B8ACB" w14:textId="77777777" w:rsidR="00C82B2B" w:rsidRDefault="00C82B2B" w:rsidP="00C82B2B">
      <w:pPr>
        <w:pStyle w:val="00PESO2"/>
      </w:pPr>
      <w:r>
        <w:t>Atividades</w:t>
      </w:r>
    </w:p>
    <w:p w14:paraId="0B80E23B" w14:textId="77777777" w:rsidR="00126FAE" w:rsidRDefault="00126FAE" w:rsidP="00545ECB">
      <w:pPr>
        <w:pStyle w:val="00textosemparagrafo"/>
        <w:rPr>
          <w:b/>
        </w:rPr>
      </w:pPr>
    </w:p>
    <w:p w14:paraId="40587EBD" w14:textId="0AEBB381" w:rsidR="00C82B2B" w:rsidRPr="008B1174" w:rsidRDefault="00C82B2B" w:rsidP="008B1174">
      <w:pPr>
        <w:pStyle w:val="00textosemparagrafo"/>
      </w:pPr>
      <w:r w:rsidRPr="008B1174">
        <w:rPr>
          <w:b/>
        </w:rPr>
        <w:t>1.</w:t>
      </w:r>
      <w:r w:rsidRPr="008B1174">
        <w:t xml:space="preserve"> Entregue uma folha de papel sulfite para cada aluno e proponha que desenhem a quadra da escola, estimando quantos metros </w:t>
      </w:r>
      <w:r w:rsidR="008B1174" w:rsidRPr="008B1174">
        <w:t xml:space="preserve">mede o comprimento de </w:t>
      </w:r>
      <w:r w:rsidRPr="008B1174">
        <w:t>cada lado. Peça que elaborem uma situação-problema envolvendo o perímetro da quadra. A seguir, solicite que troquem as folhas entre eles e resolvam o problema elaborado pelo colega.</w:t>
      </w:r>
    </w:p>
    <w:p w14:paraId="209D8C87" w14:textId="77777777" w:rsidR="00126FAE" w:rsidRDefault="00126FAE" w:rsidP="00545ECB">
      <w:pPr>
        <w:pStyle w:val="00textosemparagrafo"/>
        <w:rPr>
          <w:b/>
        </w:rPr>
      </w:pPr>
    </w:p>
    <w:p w14:paraId="719F6FDC" w14:textId="7C063701" w:rsidR="00C82B2B" w:rsidRPr="008B1174" w:rsidRDefault="00C82B2B" w:rsidP="008B1174">
      <w:pPr>
        <w:pStyle w:val="00textosemparagrafo"/>
      </w:pPr>
      <w:r w:rsidRPr="008B1174">
        <w:rPr>
          <w:b/>
        </w:rPr>
        <w:t>2.</w:t>
      </w:r>
      <w:r w:rsidRPr="008B1174">
        <w:t xml:space="preserve"> Entregue uma folha pautada para cada aluno e peça que escolha três objetos escolares que possam ser contornados na folha. </w:t>
      </w:r>
      <w:r w:rsidR="00A97E3A" w:rsidRPr="008B1174">
        <w:t>Em seguida</w:t>
      </w:r>
      <w:r w:rsidRPr="008B1174">
        <w:t xml:space="preserve">, </w:t>
      </w:r>
      <w:r w:rsidR="008B1174" w:rsidRPr="008B1174">
        <w:t>peça-lhes que determinem com a ajuda de um barbante e de uma régua o perímetro das figuras desenhadas na folha.</w:t>
      </w:r>
    </w:p>
    <w:p w14:paraId="0C934030" w14:textId="77777777" w:rsidR="00C82B2B" w:rsidRDefault="00C82B2B" w:rsidP="00C82B2B">
      <w:pPr>
        <w:pStyle w:val="00textosemparagrafo"/>
      </w:pPr>
    </w:p>
    <w:p w14:paraId="08122F42" w14:textId="77777777" w:rsidR="00C82B2B" w:rsidRDefault="00C82B2B" w:rsidP="00C82B2B">
      <w:pPr>
        <w:pStyle w:val="00textosemparagrafo"/>
      </w:pPr>
      <w:r w:rsidRPr="003962A8">
        <w:rPr>
          <w:b/>
        </w:rPr>
        <w:t>Comentário</w:t>
      </w:r>
      <w:r>
        <w:t>: Observe os registros dos alunos para avaliar se seguiram as propostas corretamente. Caso algum aluno não tenha entendido uma das propostas, faça intervenção individual.</w:t>
      </w:r>
    </w:p>
    <w:p w14:paraId="3CABA4D5" w14:textId="77777777" w:rsidR="00C82B2B" w:rsidRDefault="00C82B2B" w:rsidP="00545ECB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02A52AAC" w14:textId="77777777" w:rsidR="005E0B21" w:rsidRPr="007D78AE" w:rsidRDefault="005E0B21" w:rsidP="005E0B21">
      <w:pPr>
        <w:pStyle w:val="00PESO2"/>
      </w:pPr>
      <w:r w:rsidRPr="007D78AE">
        <w:lastRenderedPageBreak/>
        <w:t xml:space="preserve">Fichas para </w:t>
      </w:r>
      <w:proofErr w:type="spellStart"/>
      <w:r w:rsidRPr="007D78AE">
        <w:t>autoavaliação</w:t>
      </w:r>
      <w:proofErr w:type="spellEnd"/>
    </w:p>
    <w:p w14:paraId="1562C4E1" w14:textId="77777777" w:rsidR="005E0B21" w:rsidRPr="007D78AE" w:rsidRDefault="005E0B21" w:rsidP="005E0B21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390"/>
        <w:gridCol w:w="1744"/>
        <w:gridCol w:w="1744"/>
        <w:gridCol w:w="1744"/>
      </w:tblGrid>
      <w:tr w:rsidR="009A53C4" w:rsidRPr="008B1174" w14:paraId="7F0DE7DC" w14:textId="77777777" w:rsidTr="008B1174">
        <w:trPr>
          <w:trHeight w:val="1020"/>
        </w:trPr>
        <w:tc>
          <w:tcPr>
            <w:tcW w:w="4390" w:type="dxa"/>
            <w:vAlign w:val="center"/>
          </w:tcPr>
          <w:p w14:paraId="0927AEA8" w14:textId="6E776ED1" w:rsidR="009A53C4" w:rsidRPr="008B1174" w:rsidRDefault="00A97E3A" w:rsidP="008B1174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sz w:val="20"/>
                <w:szCs w:val="20"/>
              </w:rPr>
              <w:t>M</w:t>
            </w:r>
            <w:r w:rsidR="00126FAE" w:rsidRPr="008B1174">
              <w:rPr>
                <w:rFonts w:ascii="Tahoma" w:hAnsi="Tahoma" w:cs="Tahoma"/>
                <w:b/>
                <w:sz w:val="20"/>
                <w:szCs w:val="20"/>
              </w:rPr>
              <w:t>arque</w:t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t xml:space="preserve"> X </w:t>
            </w:r>
            <w:r w:rsidR="00126FAE" w:rsidRPr="008B1174">
              <w:rPr>
                <w:rFonts w:ascii="Tahoma" w:hAnsi="Tahoma" w:cs="Tahoma"/>
                <w:b/>
                <w:sz w:val="20"/>
                <w:szCs w:val="20"/>
              </w:rPr>
              <w:t>na carinha que retrata melhor o que você sente ao responder cada questão</w:t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t>.</w:t>
            </w:r>
          </w:p>
        </w:tc>
        <w:tc>
          <w:tcPr>
            <w:tcW w:w="1744" w:type="dxa"/>
            <w:vAlign w:val="center"/>
          </w:tcPr>
          <w:p w14:paraId="52640F03" w14:textId="187E60D4" w:rsidR="009A53C4" w:rsidRPr="008B1174" w:rsidRDefault="009A53C4" w:rsidP="008B117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BE6B04E" wp14:editId="4C0673E1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br/>
              <w:t>S</w:t>
            </w:r>
            <w:r w:rsidR="004B7469" w:rsidRPr="008B1174">
              <w:rPr>
                <w:rFonts w:ascii="Tahoma" w:hAnsi="Tahoma" w:cs="Tahoma"/>
                <w:b/>
                <w:sz w:val="20"/>
                <w:szCs w:val="20"/>
              </w:rPr>
              <w:t>im</w:t>
            </w:r>
          </w:p>
        </w:tc>
        <w:tc>
          <w:tcPr>
            <w:tcW w:w="1744" w:type="dxa"/>
            <w:vAlign w:val="center"/>
          </w:tcPr>
          <w:p w14:paraId="63A0D7D4" w14:textId="3CE680A8" w:rsidR="009A53C4" w:rsidRPr="008B1174" w:rsidRDefault="009A53C4" w:rsidP="008B117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BCD7573" wp14:editId="341F7D71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br/>
              <w:t>M</w:t>
            </w:r>
            <w:r w:rsidR="004B7469" w:rsidRPr="008B1174">
              <w:rPr>
                <w:rFonts w:ascii="Tahoma" w:hAnsi="Tahoma" w:cs="Tahoma"/>
                <w:b/>
                <w:sz w:val="20"/>
                <w:szCs w:val="20"/>
              </w:rPr>
              <w:t>ais ou menos</w:t>
            </w:r>
          </w:p>
        </w:tc>
        <w:tc>
          <w:tcPr>
            <w:tcW w:w="1744" w:type="dxa"/>
            <w:vAlign w:val="center"/>
          </w:tcPr>
          <w:p w14:paraId="2C84D5E1" w14:textId="19B405EA" w:rsidR="009A53C4" w:rsidRPr="008B1174" w:rsidRDefault="009A53C4" w:rsidP="008B117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087588F" wp14:editId="235D2BB6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br/>
              <w:t>N</w:t>
            </w:r>
            <w:r w:rsidR="004B7469" w:rsidRPr="008B1174">
              <w:rPr>
                <w:rFonts w:ascii="Tahoma" w:hAnsi="Tahoma" w:cs="Tahoma"/>
                <w:b/>
                <w:sz w:val="20"/>
                <w:szCs w:val="20"/>
              </w:rPr>
              <w:t>ão</w:t>
            </w:r>
          </w:p>
        </w:tc>
      </w:tr>
      <w:tr w:rsidR="005E0B21" w:rsidRPr="008B1174" w14:paraId="422F289A" w14:textId="77777777" w:rsidTr="008B1174">
        <w:trPr>
          <w:trHeight w:val="1020"/>
        </w:trPr>
        <w:tc>
          <w:tcPr>
            <w:tcW w:w="4390" w:type="dxa"/>
            <w:vAlign w:val="center"/>
          </w:tcPr>
          <w:p w14:paraId="5384DBEE" w14:textId="6C271BE2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 xml:space="preserve">1. Sei utilizar o metro como </w:t>
            </w:r>
            <w:r w:rsidR="00F65DF2" w:rsidRPr="008B1174">
              <w:rPr>
                <w:rFonts w:ascii="Tahoma" w:hAnsi="Tahoma"/>
                <w:sz w:val="20"/>
                <w:szCs w:val="20"/>
              </w:rPr>
              <w:t>unidade de medida de comprimento?</w:t>
            </w:r>
          </w:p>
        </w:tc>
        <w:tc>
          <w:tcPr>
            <w:tcW w:w="1744" w:type="dxa"/>
            <w:vAlign w:val="center"/>
          </w:tcPr>
          <w:p w14:paraId="2AF620CA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3F54AB5E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2E3F01A7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0B21" w:rsidRPr="008B1174" w14:paraId="3D2F5355" w14:textId="77777777" w:rsidTr="008B1174">
        <w:trPr>
          <w:trHeight w:val="1020"/>
        </w:trPr>
        <w:tc>
          <w:tcPr>
            <w:tcW w:w="4390" w:type="dxa"/>
            <w:vAlign w:val="center"/>
          </w:tcPr>
          <w:p w14:paraId="263579FB" w14:textId="611256DC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>2. Sei utilizar a régua para medir objetos em centímetro e</w:t>
            </w:r>
            <w:r w:rsidR="00A97E3A" w:rsidRPr="008B1174">
              <w:rPr>
                <w:rFonts w:ascii="Tahoma" w:hAnsi="Tahoma"/>
                <w:sz w:val="20"/>
                <w:szCs w:val="20"/>
              </w:rPr>
              <w:t xml:space="preserve"> em</w:t>
            </w:r>
            <w:r w:rsidRPr="008B1174">
              <w:rPr>
                <w:rFonts w:ascii="Tahoma" w:hAnsi="Tahoma"/>
                <w:sz w:val="20"/>
                <w:szCs w:val="20"/>
              </w:rPr>
              <w:t xml:space="preserve"> milímetro?</w:t>
            </w:r>
          </w:p>
        </w:tc>
        <w:tc>
          <w:tcPr>
            <w:tcW w:w="1744" w:type="dxa"/>
            <w:vAlign w:val="center"/>
          </w:tcPr>
          <w:p w14:paraId="6C956A72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3B219691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129A1BF5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0B21" w:rsidRPr="008B1174" w14:paraId="0EB4AA9A" w14:textId="77777777" w:rsidTr="008B1174">
        <w:trPr>
          <w:trHeight w:val="1020"/>
        </w:trPr>
        <w:tc>
          <w:tcPr>
            <w:tcW w:w="4390" w:type="dxa"/>
            <w:vAlign w:val="center"/>
          </w:tcPr>
          <w:p w14:paraId="5B9CA8BD" w14:textId="4C4082C0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 xml:space="preserve">3. </w:t>
            </w:r>
            <w:r w:rsidR="00A97E3A" w:rsidRPr="008B1174">
              <w:rPr>
                <w:rFonts w:ascii="Tahoma" w:hAnsi="Tahoma"/>
                <w:sz w:val="20"/>
                <w:szCs w:val="20"/>
              </w:rPr>
              <w:t xml:space="preserve">Entendi </w:t>
            </w:r>
            <w:r w:rsidRPr="008B1174">
              <w:rPr>
                <w:rFonts w:ascii="Tahoma" w:hAnsi="Tahoma"/>
                <w:sz w:val="20"/>
                <w:szCs w:val="20"/>
              </w:rPr>
              <w:t xml:space="preserve">o que é perímetro? </w:t>
            </w:r>
          </w:p>
        </w:tc>
        <w:tc>
          <w:tcPr>
            <w:tcW w:w="1744" w:type="dxa"/>
            <w:vAlign w:val="center"/>
          </w:tcPr>
          <w:p w14:paraId="240231BB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033A88F6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77A4F76B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E0B21" w:rsidRPr="008B1174" w14:paraId="4B6DE826" w14:textId="77777777" w:rsidTr="008B1174">
        <w:trPr>
          <w:trHeight w:val="1020"/>
        </w:trPr>
        <w:tc>
          <w:tcPr>
            <w:tcW w:w="4390" w:type="dxa"/>
            <w:vAlign w:val="center"/>
          </w:tcPr>
          <w:p w14:paraId="5112CA84" w14:textId="3365ABF5" w:rsidR="005E0B21" w:rsidRPr="008B1174" w:rsidRDefault="005E0B21" w:rsidP="008B1174">
            <w:pPr>
              <w:spacing w:before="120" w:after="120"/>
              <w:rPr>
                <w:rFonts w:ascii="Tahoma" w:hAnsi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 xml:space="preserve">4. Sei </w:t>
            </w:r>
            <w:r w:rsidR="00F65DF2" w:rsidRPr="008B1174">
              <w:rPr>
                <w:rFonts w:ascii="Tahoma" w:hAnsi="Tahoma"/>
                <w:sz w:val="20"/>
                <w:szCs w:val="20"/>
              </w:rPr>
              <w:t>obter o perímetro de uma figura plana?</w:t>
            </w:r>
          </w:p>
        </w:tc>
        <w:tc>
          <w:tcPr>
            <w:tcW w:w="1744" w:type="dxa"/>
            <w:vAlign w:val="center"/>
          </w:tcPr>
          <w:p w14:paraId="58EFF88D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091F27D2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0B475AAA" w14:textId="77777777" w:rsidR="005E0B21" w:rsidRPr="008B1174" w:rsidRDefault="005E0B21" w:rsidP="008B117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3540C2A" w14:textId="77777777" w:rsidR="008B1174" w:rsidRPr="007D78AE" w:rsidRDefault="008B1174" w:rsidP="008B1174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4390"/>
        <w:gridCol w:w="1744"/>
        <w:gridCol w:w="1744"/>
        <w:gridCol w:w="1744"/>
      </w:tblGrid>
      <w:tr w:rsidR="008B1174" w:rsidRPr="008B1174" w14:paraId="70F0185B" w14:textId="77777777" w:rsidTr="007E5084">
        <w:trPr>
          <w:trHeight w:val="1020"/>
        </w:trPr>
        <w:tc>
          <w:tcPr>
            <w:tcW w:w="4390" w:type="dxa"/>
            <w:vAlign w:val="center"/>
          </w:tcPr>
          <w:p w14:paraId="5A637F86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sz w:val="20"/>
                <w:szCs w:val="20"/>
              </w:rPr>
              <w:t>Marque X na carinha que retrata melhor o que você sente ao responder cada questão.</w:t>
            </w:r>
          </w:p>
        </w:tc>
        <w:tc>
          <w:tcPr>
            <w:tcW w:w="1744" w:type="dxa"/>
            <w:vAlign w:val="center"/>
          </w:tcPr>
          <w:p w14:paraId="36201078" w14:textId="77777777" w:rsidR="008B1174" w:rsidRPr="008B1174" w:rsidRDefault="008B1174" w:rsidP="007E508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CD7F42" wp14:editId="1A97CDB6">
                  <wp:extent cx="473257" cy="502837"/>
                  <wp:effectExtent l="0" t="0" r="9525" b="5715"/>
                  <wp:docPr id="4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1744" w:type="dxa"/>
            <w:vAlign w:val="center"/>
          </w:tcPr>
          <w:p w14:paraId="0724AECD" w14:textId="77777777" w:rsidR="008B1174" w:rsidRPr="008B1174" w:rsidRDefault="008B1174" w:rsidP="007E508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CBB8493" wp14:editId="50D9E3DA">
                  <wp:extent cx="468896" cy="511523"/>
                  <wp:effectExtent l="0" t="0" r="0" b="0"/>
                  <wp:docPr id="5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744" w:type="dxa"/>
            <w:vAlign w:val="center"/>
          </w:tcPr>
          <w:p w14:paraId="2552B4D5" w14:textId="77777777" w:rsidR="008B1174" w:rsidRPr="008B1174" w:rsidRDefault="008B1174" w:rsidP="007E508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8B1174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20703FA" wp14:editId="7230693B">
                  <wp:extent cx="486657" cy="511523"/>
                  <wp:effectExtent l="0" t="0" r="0" b="0"/>
                  <wp:docPr id="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B1174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8B1174" w:rsidRPr="008B1174" w14:paraId="6772C01A" w14:textId="77777777" w:rsidTr="007E5084">
        <w:trPr>
          <w:trHeight w:val="1020"/>
        </w:trPr>
        <w:tc>
          <w:tcPr>
            <w:tcW w:w="4390" w:type="dxa"/>
            <w:vAlign w:val="center"/>
          </w:tcPr>
          <w:p w14:paraId="45E3581D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>1. Sei utilizar o metro como unidade de medida de comprimento?</w:t>
            </w:r>
          </w:p>
        </w:tc>
        <w:tc>
          <w:tcPr>
            <w:tcW w:w="1744" w:type="dxa"/>
            <w:vAlign w:val="center"/>
          </w:tcPr>
          <w:p w14:paraId="3DB83085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5E2A2BF1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12E49D49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1174" w:rsidRPr="008B1174" w14:paraId="4BC00639" w14:textId="77777777" w:rsidTr="007E5084">
        <w:trPr>
          <w:trHeight w:val="1020"/>
        </w:trPr>
        <w:tc>
          <w:tcPr>
            <w:tcW w:w="4390" w:type="dxa"/>
            <w:vAlign w:val="center"/>
          </w:tcPr>
          <w:p w14:paraId="38408355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>2. Sei utilizar a régua para medir objetos em centímetro e em milímetro?</w:t>
            </w:r>
          </w:p>
        </w:tc>
        <w:tc>
          <w:tcPr>
            <w:tcW w:w="1744" w:type="dxa"/>
            <w:vAlign w:val="center"/>
          </w:tcPr>
          <w:p w14:paraId="1DFB1E36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45C2B849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5A24AAF9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1174" w:rsidRPr="008B1174" w14:paraId="316FF4FE" w14:textId="77777777" w:rsidTr="007E5084">
        <w:trPr>
          <w:trHeight w:val="1020"/>
        </w:trPr>
        <w:tc>
          <w:tcPr>
            <w:tcW w:w="4390" w:type="dxa"/>
            <w:vAlign w:val="center"/>
          </w:tcPr>
          <w:p w14:paraId="20BB8489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 xml:space="preserve">3. Entendi o que é perímetro? </w:t>
            </w:r>
          </w:p>
        </w:tc>
        <w:tc>
          <w:tcPr>
            <w:tcW w:w="1744" w:type="dxa"/>
            <w:vAlign w:val="center"/>
          </w:tcPr>
          <w:p w14:paraId="54D84EB7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09509F3F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74F9E26A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B1174" w:rsidRPr="008B1174" w14:paraId="382DA622" w14:textId="77777777" w:rsidTr="007E5084">
        <w:trPr>
          <w:trHeight w:val="1020"/>
        </w:trPr>
        <w:tc>
          <w:tcPr>
            <w:tcW w:w="4390" w:type="dxa"/>
            <w:vAlign w:val="center"/>
          </w:tcPr>
          <w:p w14:paraId="2F16911C" w14:textId="77777777" w:rsidR="008B1174" w:rsidRPr="008B1174" w:rsidRDefault="008B1174" w:rsidP="007E5084">
            <w:pPr>
              <w:spacing w:before="120" w:after="120"/>
              <w:rPr>
                <w:rFonts w:ascii="Tahoma" w:hAnsi="Tahoma"/>
                <w:sz w:val="20"/>
                <w:szCs w:val="20"/>
              </w:rPr>
            </w:pPr>
            <w:r w:rsidRPr="008B1174">
              <w:rPr>
                <w:rFonts w:ascii="Tahoma" w:hAnsi="Tahoma"/>
                <w:sz w:val="20"/>
                <w:szCs w:val="20"/>
              </w:rPr>
              <w:t>4. Sei obter o perímetro de uma figura plana?</w:t>
            </w:r>
          </w:p>
        </w:tc>
        <w:tc>
          <w:tcPr>
            <w:tcW w:w="1744" w:type="dxa"/>
            <w:vAlign w:val="center"/>
          </w:tcPr>
          <w:p w14:paraId="0FC9BB0A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49191645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vAlign w:val="center"/>
          </w:tcPr>
          <w:p w14:paraId="62783247" w14:textId="77777777" w:rsidR="008B1174" w:rsidRPr="008B1174" w:rsidRDefault="008B1174" w:rsidP="007E5084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4A4B461C" w14:textId="77777777" w:rsidR="008B1174" w:rsidRPr="00253741" w:rsidRDefault="008B1174" w:rsidP="008B1174">
      <w:pPr>
        <w:pStyle w:val="00textosemparagrafo"/>
      </w:pPr>
    </w:p>
    <w:p w14:paraId="7C8F2B55" w14:textId="77777777" w:rsidR="005E0B21" w:rsidRPr="00253741" w:rsidRDefault="005E0B21" w:rsidP="008B1174">
      <w:pPr>
        <w:pStyle w:val="00textosemparagrafo"/>
      </w:pPr>
    </w:p>
    <w:sectPr w:rsidR="005E0B21" w:rsidRPr="00253741" w:rsidSect="00F729A8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41E35C" w14:textId="77777777" w:rsidR="00B92A41" w:rsidRDefault="00B92A41" w:rsidP="00B256BD">
      <w:r>
        <w:separator/>
      </w:r>
    </w:p>
  </w:endnote>
  <w:endnote w:type="continuationSeparator" w:id="0">
    <w:p w14:paraId="4BFB3408" w14:textId="77777777" w:rsidR="00B92A41" w:rsidRDefault="00B92A4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62E958D-59C0-45B1-A951-407AEA070C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E15677A-4667-422E-99E8-083F66A0F195}"/>
    <w:embedBold r:id="rId3" w:fontKey="{40A2D25F-1105-4291-9678-69C8C273921C}"/>
    <w:embedBoldItalic r:id="rId4" w:fontKey="{71215D45-D4B3-45CA-866A-913AFDAD76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A911CBD-E689-4A53-9078-028CBD8690F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476C14A-0E51-408B-B077-68EFAD84169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E070D049-4537-4CF2-BC82-B7A53C56BA80}"/>
    <w:embedBold r:id="rId8" w:fontKey="{0E5C5CD1-0E86-4D2D-B119-AD7AD1EE5B89}"/>
    <w:embedItalic r:id="rId9" w:fontKey="{7F947E99-4E08-4230-915B-53E0CE1204DD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B4B1960-D0C8-4240-AAEF-65269B31CC85}"/>
    <w:embedBold r:id="rId11" w:fontKey="{A7426148-C57B-44D6-A224-2C89B3E294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EC1BC53-4CB5-4ECB-9DC8-80C2A699AD54}"/>
    <w:embedBold r:id="rId13" w:fontKey="{D0D6E6D5-A9D5-4E5C-9B0C-0B6C026E55A4}"/>
    <w:embedItalic r:id="rId14" w:fontKey="{BAB2074A-14B2-4F60-8D51-CA585B13F53B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 Math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7022BD32-7D83-49C2-A4A4-41E6AC3F0765}"/>
    <w:embedBold r:id="rId16" w:fontKey="{CBD20779-D685-435B-9D0D-0B260F35CC91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6D555C28-513A-46A3-A0B5-21773BC2963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EE139CED-D934-4433-BE56-432825371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44FBA" w14:textId="7E5B7AA6" w:rsidR="00615AE0" w:rsidRDefault="00615AE0" w:rsidP="00615AE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43C71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052E8947" w:rsidR="009E62BD" w:rsidRPr="00615AE0" w:rsidRDefault="00615AE0" w:rsidP="00615AE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AB9B9" w14:textId="77777777" w:rsidR="00B92A41" w:rsidRDefault="00B92A41" w:rsidP="00B256BD">
      <w:r>
        <w:separator/>
      </w:r>
    </w:p>
  </w:footnote>
  <w:footnote w:type="continuationSeparator" w:id="0">
    <w:p w14:paraId="022C2F29" w14:textId="77777777" w:rsidR="00B92A41" w:rsidRDefault="00B92A4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55BD848" w:rsidR="009E62BD" w:rsidRDefault="009E62BD" w:rsidP="00BA5D7C">
    <w:pPr>
      <w:ind w:right="360"/>
    </w:pPr>
    <w:r>
      <w:rPr>
        <w:noProof/>
        <w:lang w:eastAsia="pt-BR"/>
      </w:rPr>
      <w:drawing>
        <wp:inline distT="0" distB="0" distL="0" distR="0" wp14:anchorId="7F850BBB" wp14:editId="4D31A9D2">
          <wp:extent cx="5940000" cy="289846"/>
          <wp:effectExtent l="0" t="0" r="381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RJA_ARM3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A368B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F80A02E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AB64CF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BA25E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989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A02CD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91A23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FFC0B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F2A20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F4622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6A035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29302C2"/>
    <w:multiLevelType w:val="multilevel"/>
    <w:tmpl w:val="0CBCD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7D242B4"/>
    <w:multiLevelType w:val="multilevel"/>
    <w:tmpl w:val="62D4EB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EA4DB7"/>
    <w:multiLevelType w:val="multilevel"/>
    <w:tmpl w:val="77208DF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08DC1E48"/>
    <w:multiLevelType w:val="multilevel"/>
    <w:tmpl w:val="AA5AB9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09AE1151"/>
    <w:multiLevelType w:val="multilevel"/>
    <w:tmpl w:val="EA8468C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0A5061EE"/>
    <w:multiLevelType w:val="hybridMultilevel"/>
    <w:tmpl w:val="CCF44C1A"/>
    <w:lvl w:ilvl="0" w:tplc="D25CA86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9" w15:restartNumberingAfterBreak="0">
    <w:nsid w:val="19BC6F75"/>
    <w:multiLevelType w:val="multilevel"/>
    <w:tmpl w:val="443624F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0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5A7274"/>
    <w:multiLevelType w:val="multilevel"/>
    <w:tmpl w:val="1CA67F5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1D8D4F90"/>
    <w:multiLevelType w:val="multilevel"/>
    <w:tmpl w:val="3EE067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3" w15:restartNumberingAfterBreak="0">
    <w:nsid w:val="1E485563"/>
    <w:multiLevelType w:val="multilevel"/>
    <w:tmpl w:val="E526887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4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0C0E21"/>
    <w:multiLevelType w:val="multilevel"/>
    <w:tmpl w:val="60B67DE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9" w15:restartNumberingAfterBreak="0">
    <w:nsid w:val="31AF5085"/>
    <w:multiLevelType w:val="multilevel"/>
    <w:tmpl w:val="A060EE7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095D77"/>
    <w:multiLevelType w:val="multilevel"/>
    <w:tmpl w:val="F384D7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4" w15:restartNumberingAfterBreak="0">
    <w:nsid w:val="45742A4B"/>
    <w:multiLevelType w:val="multilevel"/>
    <w:tmpl w:val="8D66FF7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5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4AF56EB5"/>
    <w:multiLevelType w:val="multilevel"/>
    <w:tmpl w:val="A7B207D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4D3324"/>
    <w:multiLevelType w:val="multilevel"/>
    <w:tmpl w:val="3432D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6C0195"/>
    <w:multiLevelType w:val="multilevel"/>
    <w:tmpl w:val="E0B898B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0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1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DA7A8A"/>
    <w:multiLevelType w:val="multilevel"/>
    <w:tmpl w:val="B05E82E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3" w15:restartNumberingAfterBreak="0">
    <w:nsid w:val="6F76508B"/>
    <w:multiLevelType w:val="multilevel"/>
    <w:tmpl w:val="5CD6DA3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44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7"/>
  </w:num>
  <w:num w:numId="3">
    <w:abstractNumId w:val="44"/>
  </w:num>
  <w:num w:numId="4">
    <w:abstractNumId w:val="30"/>
  </w:num>
  <w:num w:numId="5">
    <w:abstractNumId w:val="48"/>
  </w:num>
  <w:num w:numId="6">
    <w:abstractNumId w:val="9"/>
  </w:num>
  <w:num w:numId="7">
    <w:abstractNumId w:val="17"/>
  </w:num>
  <w:num w:numId="8">
    <w:abstractNumId w:val="26"/>
  </w:num>
  <w:num w:numId="9">
    <w:abstractNumId w:val="1"/>
  </w:num>
  <w:num w:numId="10">
    <w:abstractNumId w:val="20"/>
  </w:num>
  <w:num w:numId="11">
    <w:abstractNumId w:val="18"/>
  </w:num>
  <w:num w:numId="12">
    <w:abstractNumId w:val="32"/>
  </w:num>
  <w:num w:numId="13">
    <w:abstractNumId w:val="40"/>
  </w:num>
  <w:num w:numId="14">
    <w:abstractNumId w:val="25"/>
  </w:num>
  <w:num w:numId="15">
    <w:abstractNumId w:val="33"/>
  </w:num>
  <w:num w:numId="16">
    <w:abstractNumId w:val="47"/>
  </w:num>
  <w:num w:numId="17">
    <w:abstractNumId w:val="46"/>
  </w:num>
  <w:num w:numId="18">
    <w:abstractNumId w:val="27"/>
  </w:num>
  <w:num w:numId="19">
    <w:abstractNumId w:val="35"/>
  </w:num>
  <w:num w:numId="20">
    <w:abstractNumId w:val="24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9"/>
  </w:num>
  <w:num w:numId="34">
    <w:abstractNumId w:val="42"/>
  </w:num>
  <w:num w:numId="35">
    <w:abstractNumId w:val="28"/>
  </w:num>
  <w:num w:numId="36">
    <w:abstractNumId w:val="22"/>
  </w:num>
  <w:num w:numId="37">
    <w:abstractNumId w:val="23"/>
  </w:num>
  <w:num w:numId="38">
    <w:abstractNumId w:val="34"/>
  </w:num>
  <w:num w:numId="39">
    <w:abstractNumId w:val="39"/>
  </w:num>
  <w:num w:numId="40">
    <w:abstractNumId w:val="12"/>
  </w:num>
  <w:num w:numId="41">
    <w:abstractNumId w:val="19"/>
  </w:num>
  <w:num w:numId="42">
    <w:abstractNumId w:val="21"/>
  </w:num>
  <w:num w:numId="43">
    <w:abstractNumId w:val="31"/>
  </w:num>
  <w:num w:numId="44">
    <w:abstractNumId w:val="16"/>
  </w:num>
  <w:num w:numId="45">
    <w:abstractNumId w:val="14"/>
  </w:num>
  <w:num w:numId="46">
    <w:abstractNumId w:val="13"/>
  </w:num>
  <w:num w:numId="47">
    <w:abstractNumId w:val="43"/>
  </w:num>
  <w:num w:numId="48">
    <w:abstractNumId w:val="36"/>
  </w:num>
  <w:num w:numId="49">
    <w:abstractNumId w:val="38"/>
  </w:num>
  <w:num w:numId="5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014"/>
    <w:rsid w:val="00006403"/>
    <w:rsid w:val="00010FDB"/>
    <w:rsid w:val="00012712"/>
    <w:rsid w:val="00012E2C"/>
    <w:rsid w:val="00027491"/>
    <w:rsid w:val="000342B2"/>
    <w:rsid w:val="0003701F"/>
    <w:rsid w:val="00040D79"/>
    <w:rsid w:val="00041024"/>
    <w:rsid w:val="00042CCC"/>
    <w:rsid w:val="000453D9"/>
    <w:rsid w:val="00046F44"/>
    <w:rsid w:val="000477EE"/>
    <w:rsid w:val="00051EC1"/>
    <w:rsid w:val="000525BC"/>
    <w:rsid w:val="00055AF9"/>
    <w:rsid w:val="00056A04"/>
    <w:rsid w:val="00074182"/>
    <w:rsid w:val="00077202"/>
    <w:rsid w:val="00095B8A"/>
    <w:rsid w:val="000966D8"/>
    <w:rsid w:val="000A02BB"/>
    <w:rsid w:val="000A1017"/>
    <w:rsid w:val="000A1D6A"/>
    <w:rsid w:val="000A23BE"/>
    <w:rsid w:val="000A2F63"/>
    <w:rsid w:val="000A4728"/>
    <w:rsid w:val="000B09FA"/>
    <w:rsid w:val="000B27D3"/>
    <w:rsid w:val="000C6F1B"/>
    <w:rsid w:val="000D10D6"/>
    <w:rsid w:val="000D7A5E"/>
    <w:rsid w:val="000E24E1"/>
    <w:rsid w:val="000E5715"/>
    <w:rsid w:val="000F1BAB"/>
    <w:rsid w:val="00110076"/>
    <w:rsid w:val="00111442"/>
    <w:rsid w:val="00113760"/>
    <w:rsid w:val="001157EB"/>
    <w:rsid w:val="0011686E"/>
    <w:rsid w:val="001227D3"/>
    <w:rsid w:val="0012283B"/>
    <w:rsid w:val="00126F45"/>
    <w:rsid w:val="00126FAE"/>
    <w:rsid w:val="001272F1"/>
    <w:rsid w:val="00127B90"/>
    <w:rsid w:val="00132FC9"/>
    <w:rsid w:val="0013552F"/>
    <w:rsid w:val="001378FE"/>
    <w:rsid w:val="001402A8"/>
    <w:rsid w:val="00160D2B"/>
    <w:rsid w:val="00165BB3"/>
    <w:rsid w:val="0017688C"/>
    <w:rsid w:val="00181CAF"/>
    <w:rsid w:val="00192937"/>
    <w:rsid w:val="001A2B61"/>
    <w:rsid w:val="001A5D7A"/>
    <w:rsid w:val="001A5E22"/>
    <w:rsid w:val="001B0CBD"/>
    <w:rsid w:val="001B2485"/>
    <w:rsid w:val="001C0AC9"/>
    <w:rsid w:val="001C2FAD"/>
    <w:rsid w:val="001D746A"/>
    <w:rsid w:val="001E4002"/>
    <w:rsid w:val="001E62B2"/>
    <w:rsid w:val="001F6DC3"/>
    <w:rsid w:val="002063F7"/>
    <w:rsid w:val="0021022F"/>
    <w:rsid w:val="00210621"/>
    <w:rsid w:val="00214DBA"/>
    <w:rsid w:val="00217F85"/>
    <w:rsid w:val="0022330B"/>
    <w:rsid w:val="00226D01"/>
    <w:rsid w:val="00242CC2"/>
    <w:rsid w:val="002437C2"/>
    <w:rsid w:val="00246282"/>
    <w:rsid w:val="00253741"/>
    <w:rsid w:val="0025650E"/>
    <w:rsid w:val="00256565"/>
    <w:rsid w:val="0025747D"/>
    <w:rsid w:val="002578F5"/>
    <w:rsid w:val="00261A1E"/>
    <w:rsid w:val="00262DFF"/>
    <w:rsid w:val="00263741"/>
    <w:rsid w:val="0027048A"/>
    <w:rsid w:val="0027165A"/>
    <w:rsid w:val="00272ED4"/>
    <w:rsid w:val="00281DA1"/>
    <w:rsid w:val="00290FD3"/>
    <w:rsid w:val="002A31FF"/>
    <w:rsid w:val="002B454A"/>
    <w:rsid w:val="002B7999"/>
    <w:rsid w:val="002C7E44"/>
    <w:rsid w:val="002D5AFE"/>
    <w:rsid w:val="00304634"/>
    <w:rsid w:val="0030480C"/>
    <w:rsid w:val="00305E51"/>
    <w:rsid w:val="00313090"/>
    <w:rsid w:val="0031758A"/>
    <w:rsid w:val="003378F5"/>
    <w:rsid w:val="00353D10"/>
    <w:rsid w:val="00356B51"/>
    <w:rsid w:val="00371CF6"/>
    <w:rsid w:val="00374972"/>
    <w:rsid w:val="00375B0E"/>
    <w:rsid w:val="003802EF"/>
    <w:rsid w:val="00381BA2"/>
    <w:rsid w:val="00382DCC"/>
    <w:rsid w:val="00393C3C"/>
    <w:rsid w:val="00393DF4"/>
    <w:rsid w:val="00394CCC"/>
    <w:rsid w:val="00395473"/>
    <w:rsid w:val="0039729A"/>
    <w:rsid w:val="003A69ED"/>
    <w:rsid w:val="003A7080"/>
    <w:rsid w:val="003A7B75"/>
    <w:rsid w:val="003B0144"/>
    <w:rsid w:val="003B4B30"/>
    <w:rsid w:val="003C3C9A"/>
    <w:rsid w:val="003D6550"/>
    <w:rsid w:val="003E1396"/>
    <w:rsid w:val="003F2233"/>
    <w:rsid w:val="0040410F"/>
    <w:rsid w:val="00406969"/>
    <w:rsid w:val="00410623"/>
    <w:rsid w:val="00410CF3"/>
    <w:rsid w:val="00410D6C"/>
    <w:rsid w:val="00411F4C"/>
    <w:rsid w:val="00417752"/>
    <w:rsid w:val="0042079E"/>
    <w:rsid w:val="00424244"/>
    <w:rsid w:val="00426B46"/>
    <w:rsid w:val="00430BE3"/>
    <w:rsid w:val="004405CF"/>
    <w:rsid w:val="004435AA"/>
    <w:rsid w:val="004457D8"/>
    <w:rsid w:val="0044624D"/>
    <w:rsid w:val="0045079F"/>
    <w:rsid w:val="00455D65"/>
    <w:rsid w:val="004641FA"/>
    <w:rsid w:val="00464B12"/>
    <w:rsid w:val="0046752C"/>
    <w:rsid w:val="00477976"/>
    <w:rsid w:val="00486496"/>
    <w:rsid w:val="004873A5"/>
    <w:rsid w:val="00492AD3"/>
    <w:rsid w:val="00492C26"/>
    <w:rsid w:val="004968C4"/>
    <w:rsid w:val="004A2DF5"/>
    <w:rsid w:val="004A3F8C"/>
    <w:rsid w:val="004B0502"/>
    <w:rsid w:val="004B1E43"/>
    <w:rsid w:val="004B7469"/>
    <w:rsid w:val="004C7476"/>
    <w:rsid w:val="004D4B8A"/>
    <w:rsid w:val="004E7996"/>
    <w:rsid w:val="004F57E3"/>
    <w:rsid w:val="005042ED"/>
    <w:rsid w:val="00516E8C"/>
    <w:rsid w:val="0052084A"/>
    <w:rsid w:val="0052129D"/>
    <w:rsid w:val="00524A67"/>
    <w:rsid w:val="0052516E"/>
    <w:rsid w:val="00526021"/>
    <w:rsid w:val="005336EA"/>
    <w:rsid w:val="005351DA"/>
    <w:rsid w:val="00535DC6"/>
    <w:rsid w:val="0054243D"/>
    <w:rsid w:val="00545ECB"/>
    <w:rsid w:val="0055479E"/>
    <w:rsid w:val="00560B3C"/>
    <w:rsid w:val="005644E9"/>
    <w:rsid w:val="00567FB2"/>
    <w:rsid w:val="0057204A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C7CB7"/>
    <w:rsid w:val="005D593F"/>
    <w:rsid w:val="005D5E95"/>
    <w:rsid w:val="005E0B21"/>
    <w:rsid w:val="005E5044"/>
    <w:rsid w:val="00604D12"/>
    <w:rsid w:val="00615AE0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72EC9"/>
    <w:rsid w:val="00673D6F"/>
    <w:rsid w:val="00693C70"/>
    <w:rsid w:val="00694325"/>
    <w:rsid w:val="00694649"/>
    <w:rsid w:val="006A58BC"/>
    <w:rsid w:val="006A7A7F"/>
    <w:rsid w:val="006B1655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36BC0"/>
    <w:rsid w:val="00746C25"/>
    <w:rsid w:val="00754D2D"/>
    <w:rsid w:val="00755774"/>
    <w:rsid w:val="00760C32"/>
    <w:rsid w:val="00760E4E"/>
    <w:rsid w:val="007621BA"/>
    <w:rsid w:val="00762288"/>
    <w:rsid w:val="007725F7"/>
    <w:rsid w:val="00782C5E"/>
    <w:rsid w:val="00792481"/>
    <w:rsid w:val="007A0F53"/>
    <w:rsid w:val="007A3F34"/>
    <w:rsid w:val="007A7B3C"/>
    <w:rsid w:val="007A7C82"/>
    <w:rsid w:val="007B0D89"/>
    <w:rsid w:val="007B30B9"/>
    <w:rsid w:val="007B3E5A"/>
    <w:rsid w:val="007B5D3A"/>
    <w:rsid w:val="007B6C2C"/>
    <w:rsid w:val="007C2C8A"/>
    <w:rsid w:val="007C4ACD"/>
    <w:rsid w:val="007C6BE3"/>
    <w:rsid w:val="007E3281"/>
    <w:rsid w:val="007E3D20"/>
    <w:rsid w:val="007E4227"/>
    <w:rsid w:val="007F0774"/>
    <w:rsid w:val="007F5A3C"/>
    <w:rsid w:val="00801781"/>
    <w:rsid w:val="00801FB7"/>
    <w:rsid w:val="00802755"/>
    <w:rsid w:val="00804CD7"/>
    <w:rsid w:val="008129EE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3B48"/>
    <w:rsid w:val="00880568"/>
    <w:rsid w:val="008841A1"/>
    <w:rsid w:val="00885F24"/>
    <w:rsid w:val="008B1174"/>
    <w:rsid w:val="008B1D6C"/>
    <w:rsid w:val="008B2687"/>
    <w:rsid w:val="008B45AC"/>
    <w:rsid w:val="008C0CFC"/>
    <w:rsid w:val="008C31C7"/>
    <w:rsid w:val="008D0460"/>
    <w:rsid w:val="008D25D9"/>
    <w:rsid w:val="008D2C94"/>
    <w:rsid w:val="008D30DA"/>
    <w:rsid w:val="008D6B2B"/>
    <w:rsid w:val="008F229D"/>
    <w:rsid w:val="008F428E"/>
    <w:rsid w:val="008F4D50"/>
    <w:rsid w:val="008F5816"/>
    <w:rsid w:val="008F60A2"/>
    <w:rsid w:val="0090597E"/>
    <w:rsid w:val="00906AA4"/>
    <w:rsid w:val="00911306"/>
    <w:rsid w:val="0091249E"/>
    <w:rsid w:val="00914C9C"/>
    <w:rsid w:val="00921264"/>
    <w:rsid w:val="009251CB"/>
    <w:rsid w:val="00927E71"/>
    <w:rsid w:val="0093527A"/>
    <w:rsid w:val="009438AB"/>
    <w:rsid w:val="00944D34"/>
    <w:rsid w:val="00953B26"/>
    <w:rsid w:val="00954260"/>
    <w:rsid w:val="0095795E"/>
    <w:rsid w:val="009617A3"/>
    <w:rsid w:val="00963295"/>
    <w:rsid w:val="00972D2F"/>
    <w:rsid w:val="0097340C"/>
    <w:rsid w:val="00974F27"/>
    <w:rsid w:val="00976F91"/>
    <w:rsid w:val="009A01B8"/>
    <w:rsid w:val="009A1B46"/>
    <w:rsid w:val="009A1CC4"/>
    <w:rsid w:val="009A53C4"/>
    <w:rsid w:val="009C1A89"/>
    <w:rsid w:val="009C4462"/>
    <w:rsid w:val="009D2AA4"/>
    <w:rsid w:val="009E0AC7"/>
    <w:rsid w:val="009E62BD"/>
    <w:rsid w:val="009F52F5"/>
    <w:rsid w:val="00A04CC7"/>
    <w:rsid w:val="00A052D4"/>
    <w:rsid w:val="00A116C5"/>
    <w:rsid w:val="00A1197D"/>
    <w:rsid w:val="00A222AD"/>
    <w:rsid w:val="00A267D7"/>
    <w:rsid w:val="00A3110F"/>
    <w:rsid w:val="00A404E0"/>
    <w:rsid w:val="00A5036A"/>
    <w:rsid w:val="00A5255E"/>
    <w:rsid w:val="00A53369"/>
    <w:rsid w:val="00A53EB1"/>
    <w:rsid w:val="00A55F16"/>
    <w:rsid w:val="00A66743"/>
    <w:rsid w:val="00A6691D"/>
    <w:rsid w:val="00A70BC5"/>
    <w:rsid w:val="00A76AC1"/>
    <w:rsid w:val="00A83569"/>
    <w:rsid w:val="00A843A8"/>
    <w:rsid w:val="00A8447B"/>
    <w:rsid w:val="00A84CF8"/>
    <w:rsid w:val="00A86A00"/>
    <w:rsid w:val="00A97E3A"/>
    <w:rsid w:val="00AA3488"/>
    <w:rsid w:val="00AA39B7"/>
    <w:rsid w:val="00AA5998"/>
    <w:rsid w:val="00AB031E"/>
    <w:rsid w:val="00AC6EFA"/>
    <w:rsid w:val="00AE1BBB"/>
    <w:rsid w:val="00AE2A63"/>
    <w:rsid w:val="00AE2D04"/>
    <w:rsid w:val="00AE524D"/>
    <w:rsid w:val="00B07182"/>
    <w:rsid w:val="00B10396"/>
    <w:rsid w:val="00B113BF"/>
    <w:rsid w:val="00B16F2C"/>
    <w:rsid w:val="00B20ACD"/>
    <w:rsid w:val="00B256BD"/>
    <w:rsid w:val="00B35A58"/>
    <w:rsid w:val="00B35FB1"/>
    <w:rsid w:val="00B43C71"/>
    <w:rsid w:val="00B476C6"/>
    <w:rsid w:val="00B65ECA"/>
    <w:rsid w:val="00B66F98"/>
    <w:rsid w:val="00B86D89"/>
    <w:rsid w:val="00B9082E"/>
    <w:rsid w:val="00B92A41"/>
    <w:rsid w:val="00BA21FB"/>
    <w:rsid w:val="00BA3458"/>
    <w:rsid w:val="00BA43FE"/>
    <w:rsid w:val="00BA4A9F"/>
    <w:rsid w:val="00BA5D7C"/>
    <w:rsid w:val="00BA60B8"/>
    <w:rsid w:val="00BB2380"/>
    <w:rsid w:val="00BB2811"/>
    <w:rsid w:val="00BB6A73"/>
    <w:rsid w:val="00BC0171"/>
    <w:rsid w:val="00BC40FC"/>
    <w:rsid w:val="00BC7C27"/>
    <w:rsid w:val="00BD5C7B"/>
    <w:rsid w:val="00BD7450"/>
    <w:rsid w:val="00BD7D0F"/>
    <w:rsid w:val="00BE42CF"/>
    <w:rsid w:val="00BF170E"/>
    <w:rsid w:val="00BF4CE6"/>
    <w:rsid w:val="00C03CC2"/>
    <w:rsid w:val="00C10510"/>
    <w:rsid w:val="00C12830"/>
    <w:rsid w:val="00C15C4E"/>
    <w:rsid w:val="00C20B0C"/>
    <w:rsid w:val="00C2512E"/>
    <w:rsid w:val="00C34242"/>
    <w:rsid w:val="00C34EF4"/>
    <w:rsid w:val="00C42357"/>
    <w:rsid w:val="00C47A64"/>
    <w:rsid w:val="00C5155E"/>
    <w:rsid w:val="00C53394"/>
    <w:rsid w:val="00C57D82"/>
    <w:rsid w:val="00C62962"/>
    <w:rsid w:val="00C652B0"/>
    <w:rsid w:val="00C67EB2"/>
    <w:rsid w:val="00C73F66"/>
    <w:rsid w:val="00C82B2B"/>
    <w:rsid w:val="00C87BCA"/>
    <w:rsid w:val="00C949EE"/>
    <w:rsid w:val="00CB1C19"/>
    <w:rsid w:val="00CB553A"/>
    <w:rsid w:val="00CB5755"/>
    <w:rsid w:val="00CB70BD"/>
    <w:rsid w:val="00CD5BD0"/>
    <w:rsid w:val="00CE3AB7"/>
    <w:rsid w:val="00CE6747"/>
    <w:rsid w:val="00CF3A90"/>
    <w:rsid w:val="00D02E09"/>
    <w:rsid w:val="00D03FB4"/>
    <w:rsid w:val="00D045BC"/>
    <w:rsid w:val="00D06073"/>
    <w:rsid w:val="00D061DC"/>
    <w:rsid w:val="00D10D06"/>
    <w:rsid w:val="00D20511"/>
    <w:rsid w:val="00D2115B"/>
    <w:rsid w:val="00D22FD4"/>
    <w:rsid w:val="00D23AA7"/>
    <w:rsid w:val="00D2457B"/>
    <w:rsid w:val="00D24E5E"/>
    <w:rsid w:val="00D318F1"/>
    <w:rsid w:val="00D41503"/>
    <w:rsid w:val="00D46AD8"/>
    <w:rsid w:val="00D46AE7"/>
    <w:rsid w:val="00D56183"/>
    <w:rsid w:val="00D60EE4"/>
    <w:rsid w:val="00D61095"/>
    <w:rsid w:val="00D7172C"/>
    <w:rsid w:val="00D73A74"/>
    <w:rsid w:val="00D77077"/>
    <w:rsid w:val="00D77DD0"/>
    <w:rsid w:val="00D818EF"/>
    <w:rsid w:val="00D857A9"/>
    <w:rsid w:val="00D879EC"/>
    <w:rsid w:val="00D87E67"/>
    <w:rsid w:val="00D9493C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E40B6"/>
    <w:rsid w:val="00DF0209"/>
    <w:rsid w:val="00DF54D9"/>
    <w:rsid w:val="00DF78AD"/>
    <w:rsid w:val="00E02F05"/>
    <w:rsid w:val="00E05C16"/>
    <w:rsid w:val="00E10C01"/>
    <w:rsid w:val="00E152AD"/>
    <w:rsid w:val="00E3752B"/>
    <w:rsid w:val="00E53932"/>
    <w:rsid w:val="00E56372"/>
    <w:rsid w:val="00E63D4E"/>
    <w:rsid w:val="00E72303"/>
    <w:rsid w:val="00E77DE9"/>
    <w:rsid w:val="00E855E6"/>
    <w:rsid w:val="00E94FA4"/>
    <w:rsid w:val="00EA1575"/>
    <w:rsid w:val="00EA68DD"/>
    <w:rsid w:val="00EA7F3A"/>
    <w:rsid w:val="00EB7F06"/>
    <w:rsid w:val="00EC2539"/>
    <w:rsid w:val="00EC5A63"/>
    <w:rsid w:val="00EC6B75"/>
    <w:rsid w:val="00EE7936"/>
    <w:rsid w:val="00EF2AFD"/>
    <w:rsid w:val="00F0313F"/>
    <w:rsid w:val="00F06368"/>
    <w:rsid w:val="00F06ECC"/>
    <w:rsid w:val="00F153B3"/>
    <w:rsid w:val="00F17A27"/>
    <w:rsid w:val="00F222AE"/>
    <w:rsid w:val="00F24673"/>
    <w:rsid w:val="00F36CC4"/>
    <w:rsid w:val="00F4488E"/>
    <w:rsid w:val="00F57A7A"/>
    <w:rsid w:val="00F64EF8"/>
    <w:rsid w:val="00F65DF2"/>
    <w:rsid w:val="00F66E4D"/>
    <w:rsid w:val="00F67BD1"/>
    <w:rsid w:val="00F729A8"/>
    <w:rsid w:val="00F742E6"/>
    <w:rsid w:val="00F74DAA"/>
    <w:rsid w:val="00F76257"/>
    <w:rsid w:val="00F8054F"/>
    <w:rsid w:val="00F86B71"/>
    <w:rsid w:val="00F913B2"/>
    <w:rsid w:val="00F937B5"/>
    <w:rsid w:val="00FA033A"/>
    <w:rsid w:val="00FA6F86"/>
    <w:rsid w:val="00FA7F52"/>
    <w:rsid w:val="00FB03EA"/>
    <w:rsid w:val="00FB0625"/>
    <w:rsid w:val="00FB2C66"/>
    <w:rsid w:val="00FD63F5"/>
    <w:rsid w:val="00FD6EDE"/>
    <w:rsid w:val="00FE2662"/>
    <w:rsid w:val="00FE26E2"/>
    <w:rsid w:val="00FE78FC"/>
    <w:rsid w:val="00FF03B8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AB8FC57C-B7B7-4F0D-AFEF-7F305121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5ECB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uiPriority w:val="99"/>
    <w:qFormat/>
    <w:rsid w:val="008B1174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F742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42E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42E6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42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42E6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42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42E6"/>
    <w:rPr>
      <w:rFonts w:ascii="Segoe UI" w:hAnsi="Segoe UI" w:cs="Segoe UI"/>
      <w:sz w:val="18"/>
      <w:szCs w:val="18"/>
    </w:rPr>
  </w:style>
  <w:style w:type="paragraph" w:customStyle="1" w:styleId="02Ttulospeso2">
    <w:name w:val="02 Títulos peso 2"/>
    <w:basedOn w:val="Normal"/>
    <w:rsid w:val="00C82B2B"/>
    <w:pPr>
      <w:keepNext/>
      <w:keepLines/>
      <w:pBdr>
        <w:top w:val="nil"/>
        <w:left w:val="nil"/>
        <w:bottom w:val="nil"/>
        <w:right w:val="nil"/>
        <w:between w:val="nil"/>
      </w:pBdr>
      <w:spacing w:line="360" w:lineRule="auto"/>
      <w:textDirection w:val="btLr"/>
    </w:pPr>
    <w:rPr>
      <w:rFonts w:ascii="Cambria" w:eastAsia="Arial" w:hAnsi="Cambria" w:cs="Arial"/>
      <w:b/>
      <w:sz w:val="28"/>
      <w:szCs w:val="72"/>
      <w:lang w:eastAsia="pt-BR"/>
    </w:rPr>
  </w:style>
  <w:style w:type="paragraph" w:customStyle="1" w:styleId="07Arte">
    <w:name w:val="07 Arte"/>
    <w:basedOn w:val="Normal"/>
    <w:qFormat/>
    <w:rsid w:val="00C82B2B"/>
    <w:pPr>
      <w:jc w:val="both"/>
    </w:pPr>
    <w:rPr>
      <w:rFonts w:ascii="Arial" w:hAnsi="Arial" w:cs="Arial"/>
      <w:color w:val="008000"/>
      <w:sz w:val="20"/>
    </w:rPr>
  </w:style>
  <w:style w:type="paragraph" w:customStyle="1" w:styleId="03Ttulopeso3">
    <w:name w:val="03 Título peso 3"/>
    <w:basedOn w:val="02Ttulospeso2"/>
    <w:rsid w:val="00C82B2B"/>
    <w:rPr>
      <w:sz w:val="24"/>
    </w:rPr>
  </w:style>
  <w:style w:type="paragraph" w:customStyle="1" w:styleId="04Textocontedo">
    <w:name w:val="04 Texto conteúdo"/>
    <w:basedOn w:val="Normal"/>
    <w:rsid w:val="00C82B2B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C82B2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5BB1A7-00D4-4012-A43D-811484248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2968</Words>
  <Characters>16030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 Sato</dc:creator>
  <cp:lastModifiedBy>Jorge Katsumata</cp:lastModifiedBy>
  <cp:revision>11</cp:revision>
  <cp:lastPrinted>2017-10-09T19:08:00Z</cp:lastPrinted>
  <dcterms:created xsi:type="dcterms:W3CDTF">2017-12-14T13:15:00Z</dcterms:created>
  <dcterms:modified xsi:type="dcterms:W3CDTF">2018-01-05T19:05:00Z</dcterms:modified>
</cp:coreProperties>
</file>