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958"/>
        <w:gridCol w:w="1888"/>
        <w:gridCol w:w="1888"/>
        <w:gridCol w:w="1888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73BC2129" w:rsidR="00CC480B" w:rsidRPr="00CC480B" w:rsidRDefault="00C729CA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CC480B">
              <w:rPr>
                <w:b/>
                <w:u w:val="single"/>
                <w:vertAlign w:val="superscript"/>
              </w:rPr>
              <w:t>o</w:t>
            </w:r>
            <w:r w:rsidRPr="00CC480B">
              <w:rPr>
                <w:b/>
              </w:rPr>
              <w:t xml:space="preserve"> </w:t>
            </w:r>
            <w:r w:rsidR="00CC480B" w:rsidRPr="00CC480B">
              <w:rPr>
                <w:b/>
              </w:rPr>
              <w:t>BIMESTRE</w:t>
            </w:r>
          </w:p>
        </w:tc>
      </w:tr>
      <w:tr w:rsidR="00550CF0" w:rsidRPr="00CC480B" w14:paraId="2BB2C99B" w14:textId="77777777" w:rsidTr="00550CF0">
        <w:trPr>
          <w:trHeight w:val="534"/>
        </w:trPr>
        <w:tc>
          <w:tcPr>
            <w:tcW w:w="2057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981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981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981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550CF0" w:rsidRPr="00C729CA" w14:paraId="1D9970C1" w14:textId="77777777" w:rsidTr="00550CF0">
        <w:tc>
          <w:tcPr>
            <w:tcW w:w="2057" w:type="pct"/>
          </w:tcPr>
          <w:p w14:paraId="04ED0166" w14:textId="7B6D2C2D" w:rsidR="00550CF0" w:rsidRPr="00550CF0" w:rsidRDefault="00550CF0" w:rsidP="00550CF0">
            <w:pPr>
              <w:spacing w:before="60" w:after="60"/>
              <w:rPr>
                <w:lang w:val="pt-BR"/>
              </w:rPr>
            </w:pPr>
            <w:r w:rsidRPr="00550CF0">
              <w:rPr>
                <w:lang w:val="pt-BR"/>
              </w:rPr>
              <w:t>(Q1) Identificar o tema/assunto do texto.</w:t>
            </w:r>
          </w:p>
        </w:tc>
        <w:tc>
          <w:tcPr>
            <w:tcW w:w="981" w:type="pct"/>
          </w:tcPr>
          <w:p w14:paraId="135B617A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33B73A5F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17471911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5CC7F986" w14:textId="77777777" w:rsidTr="00550CF0">
        <w:tc>
          <w:tcPr>
            <w:tcW w:w="2057" w:type="pct"/>
          </w:tcPr>
          <w:p w14:paraId="22874BD8" w14:textId="355C68E8" w:rsidR="00550CF0" w:rsidRPr="00C729CA" w:rsidRDefault="00550CF0" w:rsidP="00550CF0">
            <w:pPr>
              <w:spacing w:before="60" w:after="60"/>
              <w:rPr>
                <w:lang w:val="pt-BR"/>
              </w:rPr>
            </w:pPr>
            <w:r w:rsidRPr="00C729CA">
              <w:rPr>
                <w:lang w:val="pt-BR"/>
              </w:rPr>
              <w:t>(Q2, Q3 e Q8) Identificar informação explícita no texto.</w:t>
            </w:r>
          </w:p>
        </w:tc>
        <w:tc>
          <w:tcPr>
            <w:tcW w:w="981" w:type="pct"/>
          </w:tcPr>
          <w:p w14:paraId="3B756BFF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22BCD6E7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418D1769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0A875388" w14:textId="77777777" w:rsidTr="00550CF0">
        <w:tc>
          <w:tcPr>
            <w:tcW w:w="2057" w:type="pct"/>
          </w:tcPr>
          <w:p w14:paraId="7EBC7679" w14:textId="17B3E090" w:rsidR="00550CF0" w:rsidRPr="00C729CA" w:rsidRDefault="00550CF0" w:rsidP="00550CF0">
            <w:pPr>
              <w:spacing w:before="60" w:after="60"/>
              <w:rPr>
                <w:lang w:val="pt-BR"/>
              </w:rPr>
            </w:pPr>
            <w:r w:rsidRPr="00C729CA">
              <w:rPr>
                <w:lang w:val="pt-BR"/>
              </w:rPr>
              <w:t>(Q4) Inferir informação implícita no texto</w:t>
            </w:r>
            <w:r w:rsidR="005142A1">
              <w:rPr>
                <w:lang w:val="pt-BR"/>
              </w:rPr>
              <w:t>.</w:t>
            </w:r>
          </w:p>
        </w:tc>
        <w:tc>
          <w:tcPr>
            <w:tcW w:w="981" w:type="pct"/>
          </w:tcPr>
          <w:p w14:paraId="1F19F645" w14:textId="77777777" w:rsidR="00550CF0" w:rsidRPr="00550CF0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420987B6" w14:textId="77777777" w:rsidR="00550CF0" w:rsidRPr="00550CF0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02A8385F" w14:textId="77777777" w:rsidR="00550CF0" w:rsidRPr="00550CF0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520CA61A" w14:textId="77777777" w:rsidTr="00550CF0">
        <w:tc>
          <w:tcPr>
            <w:tcW w:w="2057" w:type="pct"/>
          </w:tcPr>
          <w:p w14:paraId="049C32AC" w14:textId="18701B71" w:rsidR="00550CF0" w:rsidRPr="00C729CA" w:rsidRDefault="00550CF0" w:rsidP="00550CF0">
            <w:pPr>
              <w:spacing w:before="60" w:after="60"/>
              <w:rPr>
                <w:lang w:val="pt-BR"/>
              </w:rPr>
            </w:pPr>
            <w:r w:rsidRPr="00C729CA">
              <w:rPr>
                <w:lang w:val="pt-BR"/>
              </w:rPr>
              <w:t>(Q5) Inferir o sentido de uma palavra ou expressão.</w:t>
            </w:r>
          </w:p>
        </w:tc>
        <w:tc>
          <w:tcPr>
            <w:tcW w:w="981" w:type="pct"/>
          </w:tcPr>
          <w:p w14:paraId="7750A5AC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6BF0A714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0A469D49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71B555AF" w14:textId="77777777" w:rsidTr="00550CF0">
        <w:tc>
          <w:tcPr>
            <w:tcW w:w="2057" w:type="pct"/>
          </w:tcPr>
          <w:p w14:paraId="4A4D1035" w14:textId="77BF0D5A" w:rsidR="00550CF0" w:rsidRPr="00C729CA" w:rsidRDefault="00550CF0" w:rsidP="00550CF0">
            <w:pPr>
              <w:spacing w:before="60" w:after="60"/>
              <w:rPr>
                <w:lang w:val="pt-BR"/>
              </w:rPr>
            </w:pPr>
            <w:r w:rsidRPr="00C729CA">
              <w:rPr>
                <w:lang w:val="pt-BR"/>
              </w:rPr>
              <w:t>(Q6) Diferenciar o sentido de palavras homônimas em um contexto.</w:t>
            </w:r>
          </w:p>
        </w:tc>
        <w:tc>
          <w:tcPr>
            <w:tcW w:w="981" w:type="pct"/>
          </w:tcPr>
          <w:p w14:paraId="09739627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325401ED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5BDABDEF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550CF0" w14:paraId="794CA023" w14:textId="77777777" w:rsidTr="00550CF0">
        <w:tc>
          <w:tcPr>
            <w:tcW w:w="2057" w:type="pct"/>
          </w:tcPr>
          <w:p w14:paraId="54A50EF0" w14:textId="27A260CA" w:rsidR="00550CF0" w:rsidRPr="00550CF0" w:rsidRDefault="00550CF0" w:rsidP="00550CF0">
            <w:pPr>
              <w:spacing w:before="60" w:after="60"/>
            </w:pPr>
            <w:r w:rsidRPr="00550CF0">
              <w:t xml:space="preserve">(Q7) </w:t>
            </w:r>
            <w:proofErr w:type="spellStart"/>
            <w:r w:rsidRPr="00550CF0">
              <w:t>Identificar</w:t>
            </w:r>
            <w:proofErr w:type="spellEnd"/>
            <w:r w:rsidRPr="00550CF0">
              <w:t xml:space="preserve"> </w:t>
            </w:r>
            <w:proofErr w:type="spellStart"/>
            <w:r w:rsidRPr="00550CF0">
              <w:t>uma</w:t>
            </w:r>
            <w:proofErr w:type="spellEnd"/>
            <w:r w:rsidRPr="00550CF0">
              <w:t xml:space="preserve"> </w:t>
            </w:r>
            <w:proofErr w:type="spellStart"/>
            <w:r w:rsidRPr="00550CF0">
              <w:t>onomatopeia</w:t>
            </w:r>
            <w:proofErr w:type="spellEnd"/>
            <w:r w:rsidRPr="00550CF0">
              <w:t>.</w:t>
            </w:r>
          </w:p>
        </w:tc>
        <w:tc>
          <w:tcPr>
            <w:tcW w:w="981" w:type="pct"/>
          </w:tcPr>
          <w:p w14:paraId="5B3AEA79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7E420343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45842357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5B2325D6" w14:textId="77777777" w:rsidTr="00550CF0">
        <w:tc>
          <w:tcPr>
            <w:tcW w:w="2057" w:type="pct"/>
          </w:tcPr>
          <w:p w14:paraId="0BA84F43" w14:textId="393CF88A" w:rsidR="00550CF0" w:rsidRPr="005142A1" w:rsidRDefault="00550CF0" w:rsidP="00550CF0">
            <w:pPr>
              <w:spacing w:before="60" w:after="60"/>
              <w:rPr>
                <w:lang w:val="pt-BR"/>
              </w:rPr>
            </w:pPr>
            <w:r w:rsidRPr="005142A1">
              <w:rPr>
                <w:lang w:val="pt-BR"/>
              </w:rPr>
              <w:t>(Q9</w:t>
            </w:r>
            <w:proofErr w:type="gramStart"/>
            <w:r w:rsidRPr="005142A1">
              <w:rPr>
                <w:lang w:val="pt-BR"/>
              </w:rPr>
              <w:t>) Distinguir</w:t>
            </w:r>
            <w:proofErr w:type="gramEnd"/>
            <w:r w:rsidRPr="005142A1">
              <w:rPr>
                <w:lang w:val="pt-BR"/>
              </w:rPr>
              <w:t xml:space="preserve"> os diferentes tipos de letra: cursiva maiúscula e minúscula, imprensa maiúscula e minúscula</w:t>
            </w:r>
            <w:r w:rsidR="00C729CA">
              <w:rPr>
                <w:lang w:val="pt-BR"/>
              </w:rPr>
              <w:t>.</w:t>
            </w:r>
            <w:r w:rsidRPr="005142A1">
              <w:rPr>
                <w:lang w:val="pt-BR"/>
              </w:rPr>
              <w:t xml:space="preserve"> </w:t>
            </w:r>
          </w:p>
        </w:tc>
        <w:tc>
          <w:tcPr>
            <w:tcW w:w="981" w:type="pct"/>
          </w:tcPr>
          <w:p w14:paraId="52F56A39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2BF8DEFB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058F0799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35DDE570" w14:textId="77777777" w:rsidTr="00550CF0">
        <w:tc>
          <w:tcPr>
            <w:tcW w:w="2057" w:type="pct"/>
          </w:tcPr>
          <w:p w14:paraId="6E6F77DA" w14:textId="089C2763" w:rsidR="00550CF0" w:rsidRPr="005142A1" w:rsidRDefault="00550CF0" w:rsidP="00550CF0">
            <w:pPr>
              <w:spacing w:before="60" w:after="60"/>
              <w:rPr>
                <w:lang w:val="pt-BR"/>
              </w:rPr>
            </w:pPr>
            <w:r w:rsidRPr="005142A1">
              <w:rPr>
                <w:lang w:val="pt-BR"/>
              </w:rPr>
              <w:t>(Q10) Estabelecer a relação grafema/som, mobilizando leitura de palavras que envolvem as letras estudadas (D/T).</w:t>
            </w:r>
          </w:p>
        </w:tc>
        <w:tc>
          <w:tcPr>
            <w:tcW w:w="981" w:type="pct"/>
          </w:tcPr>
          <w:p w14:paraId="4555E2BA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0AE7CF38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7A053C0E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69E4EFB1" w14:textId="77777777" w:rsidTr="00550CF0">
        <w:tc>
          <w:tcPr>
            <w:tcW w:w="2057" w:type="pct"/>
          </w:tcPr>
          <w:p w14:paraId="1CB7D960" w14:textId="2DEB8F75" w:rsidR="00550CF0" w:rsidRPr="005142A1" w:rsidRDefault="00550CF0" w:rsidP="00550CF0">
            <w:pPr>
              <w:spacing w:before="60" w:after="60"/>
              <w:rPr>
                <w:lang w:val="pt-BR"/>
              </w:rPr>
            </w:pPr>
            <w:r w:rsidRPr="005142A1">
              <w:rPr>
                <w:lang w:val="pt-BR"/>
              </w:rPr>
              <w:t>(Q11) Estabelecer a relação grafema/som, mobilizando leitura de palavras que envolvem as letras estudadas (B/P).</w:t>
            </w:r>
          </w:p>
        </w:tc>
        <w:tc>
          <w:tcPr>
            <w:tcW w:w="981" w:type="pct"/>
          </w:tcPr>
          <w:p w14:paraId="541AE9A0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27819058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308B450E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35FF102A" w14:textId="77777777" w:rsidTr="00550CF0">
        <w:tc>
          <w:tcPr>
            <w:tcW w:w="2057" w:type="pct"/>
          </w:tcPr>
          <w:p w14:paraId="0A08FAC9" w14:textId="1EA908FB" w:rsidR="00550CF0" w:rsidRPr="005142A1" w:rsidRDefault="00550CF0" w:rsidP="00550CF0">
            <w:pPr>
              <w:spacing w:before="60" w:after="60"/>
              <w:rPr>
                <w:lang w:val="pt-BR"/>
              </w:rPr>
            </w:pPr>
            <w:r w:rsidRPr="005142A1">
              <w:rPr>
                <w:lang w:val="pt-BR"/>
              </w:rPr>
              <w:t>(Q12) Estabelecer a relação grafema/som, mobilizando leitura de palavras que envolvem as letras estudadas (V/F).</w:t>
            </w:r>
          </w:p>
        </w:tc>
        <w:tc>
          <w:tcPr>
            <w:tcW w:w="981" w:type="pct"/>
          </w:tcPr>
          <w:p w14:paraId="1589A6BF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5CCEA9ED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7F59E04E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39F57677" w14:textId="77777777" w:rsidTr="00550CF0">
        <w:tc>
          <w:tcPr>
            <w:tcW w:w="2057" w:type="pct"/>
          </w:tcPr>
          <w:p w14:paraId="15B4DCD8" w14:textId="4B5F4C62" w:rsidR="00550CF0" w:rsidRPr="005142A1" w:rsidRDefault="00550CF0" w:rsidP="00550CF0">
            <w:pPr>
              <w:spacing w:before="60" w:after="60"/>
              <w:rPr>
                <w:lang w:val="pt-BR"/>
              </w:rPr>
            </w:pPr>
            <w:r w:rsidRPr="005142A1">
              <w:rPr>
                <w:lang w:val="pt-BR"/>
              </w:rPr>
              <w:t>(Q13) Identificar os limites de palavras.</w:t>
            </w:r>
          </w:p>
        </w:tc>
        <w:tc>
          <w:tcPr>
            <w:tcW w:w="981" w:type="pct"/>
          </w:tcPr>
          <w:p w14:paraId="5688F4A7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5F1E9A1F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340B8B8D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638EEF09" w14:textId="77777777" w:rsidTr="00550CF0">
        <w:tc>
          <w:tcPr>
            <w:tcW w:w="2057" w:type="pct"/>
          </w:tcPr>
          <w:p w14:paraId="3EF52A62" w14:textId="4823C90F" w:rsidR="00550CF0" w:rsidRPr="005142A1" w:rsidRDefault="00550CF0" w:rsidP="00550CF0">
            <w:pPr>
              <w:spacing w:before="60" w:after="60"/>
              <w:rPr>
                <w:lang w:val="pt-BR"/>
              </w:rPr>
            </w:pPr>
            <w:r w:rsidRPr="005142A1">
              <w:rPr>
                <w:lang w:val="pt-BR"/>
              </w:rPr>
              <w:t>(Q14) Identificar os limites de frases.</w:t>
            </w:r>
          </w:p>
        </w:tc>
        <w:tc>
          <w:tcPr>
            <w:tcW w:w="981" w:type="pct"/>
          </w:tcPr>
          <w:p w14:paraId="5E67CC43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4F141E4D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51DB4265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  <w:tr w:rsidR="00550CF0" w:rsidRPr="00C729CA" w14:paraId="1326503B" w14:textId="77777777" w:rsidTr="00550CF0">
        <w:tc>
          <w:tcPr>
            <w:tcW w:w="2057" w:type="pct"/>
          </w:tcPr>
          <w:p w14:paraId="429E2C62" w14:textId="749AE8F3" w:rsidR="00550CF0" w:rsidRPr="005142A1" w:rsidRDefault="00550CF0" w:rsidP="00550CF0">
            <w:pPr>
              <w:spacing w:before="60" w:after="60"/>
              <w:rPr>
                <w:lang w:val="pt-BR"/>
              </w:rPr>
            </w:pPr>
            <w:r w:rsidRPr="005142A1">
              <w:rPr>
                <w:lang w:val="pt-BR"/>
              </w:rPr>
              <w:t xml:space="preserve">(Q15) Reconhecer características e funcionalidades composicionais/estruturais do gênero textual </w:t>
            </w:r>
            <w:r w:rsidR="005142A1">
              <w:rPr>
                <w:lang w:val="pt-BR"/>
              </w:rPr>
              <w:t>r</w:t>
            </w:r>
            <w:r w:rsidRPr="005142A1">
              <w:rPr>
                <w:lang w:val="pt-BR"/>
              </w:rPr>
              <w:t>eceita.</w:t>
            </w:r>
          </w:p>
        </w:tc>
        <w:tc>
          <w:tcPr>
            <w:tcW w:w="981" w:type="pct"/>
          </w:tcPr>
          <w:p w14:paraId="491985F7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733530D1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81" w:type="pct"/>
          </w:tcPr>
          <w:p w14:paraId="5A9EA4D4" w14:textId="77777777" w:rsidR="00550CF0" w:rsidRPr="00DA4D5F" w:rsidRDefault="00550CF0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16CE098" w14:textId="77777777" w:rsidR="007C0E78" w:rsidRPr="00550CF0" w:rsidRDefault="007C0E78" w:rsidP="00550CF0">
      <w:pPr>
        <w:rPr>
          <w:lang w:val="pt-BR"/>
        </w:rPr>
      </w:pPr>
    </w:p>
    <w:sectPr w:rsidR="007C0E78" w:rsidRPr="00550CF0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03687" w14:textId="77777777" w:rsidR="009109CA" w:rsidRDefault="009109CA" w:rsidP="004413B1">
      <w:r>
        <w:separator/>
      </w:r>
    </w:p>
  </w:endnote>
  <w:endnote w:type="continuationSeparator" w:id="0">
    <w:p w14:paraId="12A6D0FB" w14:textId="77777777" w:rsidR="009109CA" w:rsidRDefault="009109C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14AB508-F2A1-46C3-B1A5-625BA6B069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38F771-582F-4392-8E5C-1D1A1805D94E}"/>
    <w:embedBold r:id="rId3" w:fontKey="{4CE72DC0-B7D5-48ED-96F8-1A07B67BA3E2}"/>
    <w:embedItalic r:id="rId4" w:fontKey="{0267EEF9-0521-47EA-B43F-0BB631BA5D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C2C2E0C-86E5-416E-BDA9-3256F0426D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39DFDFE-CBDE-42FD-B5D6-48427A9CBE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69804E7-6FE8-4247-8357-5DBF4FDB454F}"/>
    <w:embedBold r:id="rId8" w:fontKey="{77C0B723-8575-4B42-96F0-8D215C65EF87}"/>
    <w:embedItalic r:id="rId9" w:fontKey="{22CF64ED-7B55-4464-909E-F8232DFCA1E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74E56BB-E830-473C-A43C-E250669DE10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8FCCCB0-7062-47E1-8184-BACBF546DB14}"/>
    <w:embedBold r:id="rId12" w:fontKey="{F3F54C05-4170-4EB5-BAEC-D0E86BA7AAD7}"/>
    <w:embedItalic r:id="rId13" w:fontKey="{526FEEE8-B5F5-4734-889E-4D259885D225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48F946B3-0714-4C6F-952B-0B570EA574EC}"/>
    <w:embedBold r:id="rId15" w:fontKey="{7D335968-3A6A-43B7-A8C3-B5FEBFD2E21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6ACAB100-C07D-493E-8595-F6C29F89072A}"/>
    <w:embedBold r:id="rId17" w:fontKey="{8F8970D5-02F2-45B6-B99A-6101B83473FE}"/>
    <w:embedBoldItalic r:id="rId18" w:fontKey="{E91D0AA8-3BFE-457C-9FD6-A7240C2B7723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0FA88B33-BFB8-477A-AFEE-B44E391D8B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6EC8656F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B5559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D158A" w14:textId="77777777" w:rsidR="009109CA" w:rsidRDefault="009109CA" w:rsidP="004413B1">
      <w:r>
        <w:separator/>
      </w:r>
    </w:p>
  </w:footnote>
  <w:footnote w:type="continuationSeparator" w:id="0">
    <w:p w14:paraId="7303D077" w14:textId="77777777" w:rsidR="009109CA" w:rsidRDefault="009109C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4C328356" w:rsidR="00D17E7B" w:rsidRDefault="00CD778A">
    <w:r>
      <w:rPr>
        <w:noProof/>
        <w:lang w:val="pt-BR" w:eastAsia="pt-BR"/>
      </w:rPr>
      <w:drawing>
        <wp:inline distT="0" distB="0" distL="0" distR="0" wp14:anchorId="48E54B64" wp14:editId="2E4A206C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2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26D3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4710A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4A0"/>
    <w:rsid w:val="004722DA"/>
    <w:rsid w:val="00480B73"/>
    <w:rsid w:val="00496A29"/>
    <w:rsid w:val="004B0502"/>
    <w:rsid w:val="004B5559"/>
    <w:rsid w:val="004E0E72"/>
    <w:rsid w:val="004E6476"/>
    <w:rsid w:val="005142A1"/>
    <w:rsid w:val="00527103"/>
    <w:rsid w:val="005462D7"/>
    <w:rsid w:val="00550CF0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109CA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D5B7F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9CA"/>
    <w:rsid w:val="00C72DE3"/>
    <w:rsid w:val="00C83D12"/>
    <w:rsid w:val="00CA69CE"/>
    <w:rsid w:val="00CC15B7"/>
    <w:rsid w:val="00CC480B"/>
    <w:rsid w:val="00CD2975"/>
    <w:rsid w:val="00CD4EFB"/>
    <w:rsid w:val="00CD778A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C729C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729C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729C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29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29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51E6F6-A050-4EDC-B8F1-530BD663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9</cp:revision>
  <cp:lastPrinted>2017-12-07T17:27:00Z</cp:lastPrinted>
  <dcterms:created xsi:type="dcterms:W3CDTF">2018-01-01T23:06:00Z</dcterms:created>
  <dcterms:modified xsi:type="dcterms:W3CDTF">2018-01-04T20:25:00Z</dcterms:modified>
  <cp:category/>
</cp:coreProperties>
</file>