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E7F6" w14:textId="77777777" w:rsidR="00D62542" w:rsidRDefault="00D62542" w:rsidP="00D135F3">
      <w:pPr>
        <w:pStyle w:val="00cabeos"/>
      </w:pPr>
      <w:r w:rsidRPr="00F9761A">
        <w:t>SEQUÊNCIA DIDÁTICA 1</w:t>
      </w:r>
    </w:p>
    <w:p w14:paraId="3D4F8581" w14:textId="77777777" w:rsidR="00D62542" w:rsidRPr="00F9761A" w:rsidRDefault="00D62542" w:rsidP="00D62542">
      <w:pPr>
        <w:pStyle w:val="00Peso1"/>
      </w:pPr>
    </w:p>
    <w:p w14:paraId="7D9E8ECC" w14:textId="77777777" w:rsidR="00D62542" w:rsidRDefault="00D62542" w:rsidP="00D62542">
      <w:pPr>
        <w:pStyle w:val="00Peso1"/>
      </w:pPr>
      <w:r w:rsidRPr="00F9761A">
        <w:t xml:space="preserve">Inclusão social </w:t>
      </w:r>
    </w:p>
    <w:p w14:paraId="2EC18CD1" w14:textId="77777777" w:rsidR="00D62542" w:rsidRPr="00F9761A" w:rsidRDefault="00D62542" w:rsidP="00D62542">
      <w:pPr>
        <w:pStyle w:val="00Peso1"/>
      </w:pPr>
    </w:p>
    <w:p w14:paraId="46D91E6C" w14:textId="77777777" w:rsidR="00D62542" w:rsidRDefault="00D62542" w:rsidP="00D62542">
      <w:pPr>
        <w:pStyle w:val="00textosemparagrafo"/>
      </w:pPr>
      <w:r w:rsidRPr="00F9761A">
        <w:t>3 AULAS</w:t>
      </w:r>
    </w:p>
    <w:p w14:paraId="16E3D197" w14:textId="77777777" w:rsidR="00D62542" w:rsidRPr="00F9761A" w:rsidRDefault="00D62542" w:rsidP="00D62542">
      <w:pPr>
        <w:pStyle w:val="00textosemparagrafo"/>
      </w:pPr>
    </w:p>
    <w:tbl>
      <w:tblPr>
        <w:tblStyle w:val="GradedeTabelaClar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D62542" w:rsidRPr="001B5243" w14:paraId="430441AB" w14:textId="77777777" w:rsidTr="000A4FE4">
        <w:trPr>
          <w:trHeight w:val="510"/>
        </w:trPr>
        <w:tc>
          <w:tcPr>
            <w:tcW w:w="3510" w:type="dxa"/>
            <w:vAlign w:val="center"/>
          </w:tcPr>
          <w:p w14:paraId="54A9F934" w14:textId="77777777" w:rsidR="00D62542" w:rsidRPr="009C13E3" w:rsidRDefault="00D62542" w:rsidP="00CD30C5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EIXO</w:t>
            </w:r>
          </w:p>
        </w:tc>
        <w:tc>
          <w:tcPr>
            <w:tcW w:w="5689" w:type="dxa"/>
            <w:vAlign w:val="center"/>
          </w:tcPr>
          <w:p w14:paraId="17CA329C" w14:textId="0C00F669" w:rsidR="00D62542" w:rsidRPr="00D62542" w:rsidRDefault="00D62542" w:rsidP="00D625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62542">
              <w:rPr>
                <w:rFonts w:ascii="Tahoma" w:hAnsi="Tahoma" w:cs="Tahoma"/>
                <w:sz w:val="20"/>
                <w:szCs w:val="20"/>
              </w:rPr>
              <w:t>Oralidade</w:t>
            </w:r>
            <w:proofErr w:type="spellEnd"/>
          </w:p>
        </w:tc>
      </w:tr>
      <w:tr w:rsidR="00D62542" w:rsidRPr="00555BE6" w14:paraId="1224DBE0" w14:textId="77777777" w:rsidTr="000A4FE4">
        <w:trPr>
          <w:trHeight w:val="510"/>
        </w:trPr>
        <w:tc>
          <w:tcPr>
            <w:tcW w:w="3510" w:type="dxa"/>
            <w:vAlign w:val="center"/>
          </w:tcPr>
          <w:p w14:paraId="15582367" w14:textId="77777777" w:rsidR="00D62542" w:rsidRPr="009C13E3" w:rsidRDefault="00D62542" w:rsidP="00CD30C5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UNIDADE TEMÁTICA</w:t>
            </w:r>
          </w:p>
        </w:tc>
        <w:tc>
          <w:tcPr>
            <w:tcW w:w="5689" w:type="dxa"/>
            <w:vAlign w:val="center"/>
          </w:tcPr>
          <w:p w14:paraId="7152D791" w14:textId="44307D25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>Interação discursiva/intercâmbio oral no contexto escolar</w:t>
            </w:r>
          </w:p>
        </w:tc>
      </w:tr>
      <w:tr w:rsidR="00D62542" w:rsidRPr="00555BE6" w14:paraId="428FAB1B" w14:textId="77777777" w:rsidTr="000A4FE4">
        <w:trPr>
          <w:trHeight w:val="510"/>
        </w:trPr>
        <w:tc>
          <w:tcPr>
            <w:tcW w:w="3510" w:type="dxa"/>
            <w:vAlign w:val="center"/>
          </w:tcPr>
          <w:p w14:paraId="2B13E024" w14:textId="77777777" w:rsidR="00D62542" w:rsidRPr="009C13E3" w:rsidRDefault="00D62542" w:rsidP="00CD30C5">
            <w:pPr>
              <w:spacing w:before="240" w:after="24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OBJETO DE CONHECIMENTO</w:t>
            </w:r>
          </w:p>
        </w:tc>
        <w:tc>
          <w:tcPr>
            <w:tcW w:w="5689" w:type="dxa"/>
            <w:vAlign w:val="center"/>
          </w:tcPr>
          <w:p w14:paraId="348A8EA9" w14:textId="5444A286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>Constituição da identidade psicossocial, em sala de aula, por meio da oralidade.</w:t>
            </w:r>
          </w:p>
        </w:tc>
      </w:tr>
    </w:tbl>
    <w:p w14:paraId="3A01A508" w14:textId="1B696B71" w:rsidR="00D62542" w:rsidRDefault="00D62542" w:rsidP="00D62542">
      <w:pPr>
        <w:pStyle w:val="00textosemparagrafo"/>
      </w:pPr>
    </w:p>
    <w:p w14:paraId="364B9AEE" w14:textId="6653D220" w:rsidR="00873772" w:rsidRDefault="00873772" w:rsidP="00D62542">
      <w:pPr>
        <w:pStyle w:val="00textosemparagrafo"/>
      </w:pPr>
    </w:p>
    <w:p w14:paraId="38B10C50" w14:textId="77777777" w:rsidR="00873772" w:rsidRPr="00F9761A" w:rsidRDefault="00873772" w:rsidP="00D62542">
      <w:pPr>
        <w:pStyle w:val="00textosemparagrafo"/>
      </w:pPr>
    </w:p>
    <w:p w14:paraId="6C24E744" w14:textId="77777777" w:rsidR="00D62542" w:rsidRPr="00F9761A" w:rsidRDefault="00D62542" w:rsidP="00D62542">
      <w:pPr>
        <w:pStyle w:val="00Peso1"/>
      </w:pPr>
      <w:r w:rsidRPr="00F9761A">
        <w:t xml:space="preserve">A. INTRODUÇÃO </w:t>
      </w:r>
    </w:p>
    <w:p w14:paraId="5EC900DB" w14:textId="77777777" w:rsidR="00D62542" w:rsidRPr="00F9761A" w:rsidRDefault="00D62542" w:rsidP="00D62542">
      <w:pPr>
        <w:pStyle w:val="00textosemparagrafo"/>
      </w:pPr>
    </w:p>
    <w:p w14:paraId="6032B3CA" w14:textId="77777777" w:rsidR="00D62542" w:rsidRPr="00F9761A" w:rsidRDefault="00D62542" w:rsidP="00D62542">
      <w:pPr>
        <w:pStyle w:val="00textosemparagrafo"/>
        <w:rPr>
          <w:rFonts w:ascii="Tahoma" w:hAnsi="Tahoma"/>
        </w:rPr>
      </w:pPr>
      <w:r w:rsidRPr="00F9761A">
        <w:rPr>
          <w:rFonts w:ascii="Tahoma" w:hAnsi="Tahoma"/>
        </w:rPr>
        <w:t xml:space="preserve">A sequência didática que se apresenta traz a proposta de trabalhar com a </w:t>
      </w:r>
      <w:r w:rsidRPr="00D70981">
        <w:rPr>
          <w:rFonts w:ascii="Tahoma" w:hAnsi="Tahoma"/>
        </w:rPr>
        <w:t>leitura e a</w:t>
      </w:r>
      <w:r>
        <w:rPr>
          <w:rFonts w:ascii="Tahoma" w:hAnsi="Tahoma"/>
        </w:rPr>
        <w:t xml:space="preserve"> escrita</w:t>
      </w:r>
      <w:r w:rsidRPr="00F9761A">
        <w:rPr>
          <w:rFonts w:ascii="Tahoma" w:hAnsi="Tahoma"/>
        </w:rPr>
        <w:t xml:space="preserve"> empregando </w:t>
      </w:r>
      <w:r>
        <w:rPr>
          <w:rFonts w:ascii="Tahoma" w:hAnsi="Tahoma"/>
        </w:rPr>
        <w:t>Braille</w:t>
      </w:r>
      <w:r w:rsidRPr="00F9761A">
        <w:rPr>
          <w:rFonts w:ascii="Tahoma" w:hAnsi="Tahoma"/>
        </w:rPr>
        <w:t xml:space="preserve">. </w:t>
      </w:r>
    </w:p>
    <w:p w14:paraId="14282B3F" w14:textId="77777777" w:rsidR="00D62542" w:rsidRPr="00F9761A" w:rsidRDefault="00D62542" w:rsidP="00D62542">
      <w:pPr>
        <w:pStyle w:val="00textosemparagrafo"/>
        <w:rPr>
          <w:rFonts w:ascii="Tahoma" w:hAnsi="Tahoma"/>
        </w:rPr>
      </w:pPr>
      <w:r w:rsidRPr="00F9761A">
        <w:rPr>
          <w:rFonts w:ascii="Tahoma" w:hAnsi="Tahoma"/>
        </w:rPr>
        <w:t xml:space="preserve">O trabalho inicia-se com uma dinâmica que busca a sensibilização dos alunos para esse universo, </w:t>
      </w:r>
      <w:r>
        <w:rPr>
          <w:rFonts w:ascii="Tahoma" w:hAnsi="Tahoma"/>
        </w:rPr>
        <w:t xml:space="preserve">tão </w:t>
      </w:r>
      <w:r w:rsidRPr="00F9761A">
        <w:rPr>
          <w:rFonts w:ascii="Tahoma" w:hAnsi="Tahoma"/>
        </w:rPr>
        <w:t>desconhecido da maioria das pessoas.</w:t>
      </w:r>
    </w:p>
    <w:p w14:paraId="640FC1B6" w14:textId="21B657CA" w:rsidR="00D62542" w:rsidRPr="00F9761A" w:rsidRDefault="00D62542" w:rsidP="00D62542">
      <w:pPr>
        <w:pStyle w:val="00textosemparagrafo"/>
        <w:rPr>
          <w:rFonts w:ascii="Tahoma" w:hAnsi="Tahoma"/>
        </w:rPr>
      </w:pPr>
      <w:r w:rsidRPr="00F9761A">
        <w:rPr>
          <w:rFonts w:ascii="Tahoma" w:hAnsi="Tahoma"/>
        </w:rPr>
        <w:t>O desenvolvimento das atividades apoia-se na competência geral:</w:t>
      </w:r>
    </w:p>
    <w:p w14:paraId="4B875B4D" w14:textId="77777777" w:rsidR="00D62542" w:rsidRPr="00D70981" w:rsidRDefault="00D62542" w:rsidP="00D62542">
      <w:pPr>
        <w:pStyle w:val="00textosemparagrafo"/>
        <w:rPr>
          <w:rFonts w:ascii="Cambria" w:hAnsi="Cambria"/>
        </w:rPr>
      </w:pPr>
      <w:r w:rsidRPr="00D70981">
        <w:rPr>
          <w:rFonts w:ascii="Cambria" w:hAnsi="Cambria"/>
        </w:rPr>
        <w:t>4. Utilizar conhecimentos das linguagens verbal (oral e escrita) e/ou verbo-visual (como Libras), corporal, multimodal, artística, matemática, científica, tecnológica e digital para expressar-se e partilhar informações, experiências, ideias e sentimentos em diferentes contextos e, com eles, produzir sentidos que levem ao entendimento mútuo.</w:t>
      </w:r>
    </w:p>
    <w:p w14:paraId="22C6804D" w14:textId="37D64746" w:rsidR="00D62542" w:rsidRPr="00F9761A" w:rsidRDefault="00D62542" w:rsidP="00D62542">
      <w:pPr>
        <w:pStyle w:val="00textosemparagrafo"/>
        <w:rPr>
          <w:rFonts w:ascii="Tahoma" w:hAnsi="Tahoma"/>
        </w:rPr>
      </w:pPr>
      <w:r>
        <w:rPr>
          <w:rFonts w:ascii="Tahoma" w:hAnsi="Tahoma"/>
        </w:rPr>
        <w:t>A</w:t>
      </w:r>
      <w:r w:rsidRPr="00F9761A">
        <w:rPr>
          <w:rFonts w:ascii="Tahoma" w:hAnsi="Tahoma"/>
        </w:rPr>
        <w:t>pós vivenciarem cada uma das etapas</w:t>
      </w:r>
      <w:r>
        <w:rPr>
          <w:rFonts w:ascii="Tahoma" w:hAnsi="Tahoma"/>
        </w:rPr>
        <w:t>,</w:t>
      </w:r>
      <w:r w:rsidRPr="00F9761A">
        <w:rPr>
          <w:rFonts w:ascii="Tahoma" w:hAnsi="Tahoma"/>
        </w:rPr>
        <w:t xml:space="preserve"> </w:t>
      </w:r>
      <w:r>
        <w:rPr>
          <w:rFonts w:ascii="Tahoma" w:hAnsi="Tahoma"/>
        </w:rPr>
        <w:t>e</w:t>
      </w:r>
      <w:r w:rsidRPr="00F9761A">
        <w:rPr>
          <w:rFonts w:ascii="Tahoma" w:hAnsi="Tahoma"/>
        </w:rPr>
        <w:t>spera-se que os alunos c</w:t>
      </w:r>
      <w:r>
        <w:rPr>
          <w:rFonts w:ascii="Tahoma" w:hAnsi="Tahoma"/>
        </w:rPr>
        <w:t xml:space="preserve">riem empatia com as </w:t>
      </w:r>
      <w:proofErr w:type="gramStart"/>
      <w:r>
        <w:rPr>
          <w:rFonts w:ascii="Tahoma" w:hAnsi="Tahoma"/>
        </w:rPr>
        <w:t>diferenças</w:t>
      </w:r>
      <w:proofErr w:type="gramEnd"/>
      <w:r w:rsidRPr="00F9761A">
        <w:rPr>
          <w:rFonts w:ascii="Tahoma" w:hAnsi="Tahoma"/>
        </w:rPr>
        <w:t xml:space="preserve">, visando à formação de uma sociedade </w:t>
      </w:r>
      <w:r w:rsidR="006275B6">
        <w:rPr>
          <w:rFonts w:ascii="Tahoma" w:hAnsi="Tahoma"/>
        </w:rPr>
        <w:t>em que</w:t>
      </w:r>
      <w:r w:rsidR="006275B6" w:rsidRPr="00F9761A">
        <w:rPr>
          <w:rFonts w:ascii="Tahoma" w:hAnsi="Tahoma"/>
        </w:rPr>
        <w:t xml:space="preserve"> </w:t>
      </w:r>
      <w:r w:rsidRPr="00F9761A">
        <w:rPr>
          <w:rFonts w:ascii="Tahoma" w:hAnsi="Tahoma"/>
        </w:rPr>
        <w:t xml:space="preserve">todos sejam realmente iguais. </w:t>
      </w:r>
    </w:p>
    <w:p w14:paraId="3434CFF5" w14:textId="5DFF36F0" w:rsidR="00D62542" w:rsidRDefault="00D62542">
      <w:pPr>
        <w:rPr>
          <w:rFonts w:ascii="Tahoma" w:hAnsi="Tahoma" w:cs="Arial"/>
          <w:color w:val="000000"/>
          <w:lang w:val="pt-BR"/>
        </w:rPr>
      </w:pPr>
      <w:r w:rsidRPr="000A4FE4">
        <w:rPr>
          <w:rFonts w:ascii="Tahoma" w:hAnsi="Tahoma"/>
          <w:lang w:val="pt-BR"/>
        </w:rPr>
        <w:br w:type="page"/>
      </w:r>
    </w:p>
    <w:p w14:paraId="70AB5EA0" w14:textId="77777777" w:rsidR="00D62542" w:rsidRPr="00F9761A" w:rsidRDefault="00D62542" w:rsidP="00D62542">
      <w:pPr>
        <w:pStyle w:val="00Peso1"/>
      </w:pPr>
      <w:r w:rsidRPr="00F9761A">
        <w:lastRenderedPageBreak/>
        <w:t xml:space="preserve">B. OBJETIVOS </w:t>
      </w:r>
    </w:p>
    <w:p w14:paraId="795A0CD8" w14:textId="77777777" w:rsidR="00D62542" w:rsidRPr="00F9761A" w:rsidRDefault="00D62542" w:rsidP="00D62542">
      <w:pPr>
        <w:pStyle w:val="00textosemparagrafo"/>
      </w:pPr>
    </w:p>
    <w:p w14:paraId="0EABA9E4" w14:textId="77777777" w:rsidR="00D62542" w:rsidRPr="00F9761A" w:rsidRDefault="00D62542" w:rsidP="00D62542">
      <w:pPr>
        <w:pStyle w:val="00PESO2"/>
      </w:pPr>
      <w:r w:rsidRPr="00F9761A">
        <w:t xml:space="preserve">OBJETIVO GERAL  </w:t>
      </w:r>
    </w:p>
    <w:p w14:paraId="6AA14733" w14:textId="77777777" w:rsidR="00D62542" w:rsidRPr="00F9761A" w:rsidRDefault="00D62542" w:rsidP="00D62542">
      <w:pPr>
        <w:pStyle w:val="00textosemparagrafo"/>
      </w:pPr>
      <w:r>
        <w:t>Vivenciar diferenças</w:t>
      </w:r>
      <w:r w:rsidRPr="00F9761A">
        <w:t xml:space="preserve"> </w:t>
      </w:r>
      <w:r>
        <w:t>e debater sobre formas de inclusão social</w:t>
      </w:r>
      <w:r w:rsidRPr="00F9761A">
        <w:t>.</w:t>
      </w:r>
    </w:p>
    <w:p w14:paraId="40A27D6E" w14:textId="77777777" w:rsidR="00D62542" w:rsidRPr="00F9761A" w:rsidRDefault="00D62542" w:rsidP="00D62542">
      <w:pPr>
        <w:pStyle w:val="00textosemparagrafo"/>
      </w:pPr>
    </w:p>
    <w:p w14:paraId="34B2C6AB" w14:textId="77777777" w:rsidR="00D62542" w:rsidRPr="00F9761A" w:rsidRDefault="00D62542" w:rsidP="00D62542">
      <w:pPr>
        <w:pStyle w:val="00PESO2"/>
      </w:pPr>
      <w:r w:rsidRPr="00F9761A">
        <w:t>OBJETIVO ESPECÍFICO</w:t>
      </w:r>
    </w:p>
    <w:p w14:paraId="497C6291" w14:textId="77777777" w:rsidR="00D62542" w:rsidRPr="00F9761A" w:rsidRDefault="00D62542" w:rsidP="00D62542">
      <w:pPr>
        <w:pStyle w:val="00textosemparagrafo"/>
      </w:pPr>
      <w:r w:rsidRPr="00F9761A">
        <w:t>Favorecer o desenvolvimento das seguintes habilidades do componente curricular Língua Portuguesa:</w:t>
      </w:r>
    </w:p>
    <w:p w14:paraId="43DE235A" w14:textId="5015DDCE" w:rsidR="00D62542" w:rsidRPr="00966D2A" w:rsidRDefault="00D62542" w:rsidP="00D62542">
      <w:pPr>
        <w:pStyle w:val="00Textogeralbullet"/>
      </w:pPr>
      <w:r w:rsidRPr="00966D2A">
        <w:t>(EF04LP01) Participar das interações orais em sala de aula com liberdade, desenvoltura e respeito aos interlocutores, para resolver conflitos e criar soluções.</w:t>
      </w:r>
    </w:p>
    <w:p w14:paraId="3BFF02E5" w14:textId="71EB04AB" w:rsidR="00D62542" w:rsidRPr="00966D2A" w:rsidRDefault="00D62542" w:rsidP="00D62542">
      <w:pPr>
        <w:pStyle w:val="00Textogeralbullet"/>
      </w:pPr>
      <w:r w:rsidRPr="00966D2A">
        <w:t>(EF04LP04</w:t>
      </w:r>
      <w:proofErr w:type="gramStart"/>
      <w:r w:rsidRPr="00966D2A">
        <w:t>) Respeitar</w:t>
      </w:r>
      <w:proofErr w:type="gramEnd"/>
      <w:r w:rsidRPr="00966D2A">
        <w:t>, em situações informais e formais, as características dos turnos da conversação (alternância de participantes), considerando o contexto e as características dos interlocutores (</w:t>
      </w:r>
      <w:r w:rsidRPr="001E1D72">
        <w:rPr>
          <w:i/>
        </w:rPr>
        <w:t>status</w:t>
      </w:r>
      <w:r w:rsidRPr="00966D2A">
        <w:t xml:space="preserve"> profissional, idade etc.).</w:t>
      </w:r>
    </w:p>
    <w:p w14:paraId="411EE4CE" w14:textId="601F1658" w:rsidR="00D62542" w:rsidRPr="00966D2A" w:rsidRDefault="00D62542" w:rsidP="00D62542">
      <w:pPr>
        <w:pStyle w:val="00Textogeralbullet"/>
      </w:pPr>
      <w:r w:rsidRPr="00966D2A">
        <w:t>(EF04LP09</w:t>
      </w:r>
      <w:proofErr w:type="gramStart"/>
      <w:r w:rsidRPr="00966D2A">
        <w:t>) Buscar e selecionar</w:t>
      </w:r>
      <w:proofErr w:type="gramEnd"/>
      <w:r w:rsidRPr="00966D2A">
        <w:t xml:space="preserve"> informações sobre temas de interesse pessoal ou escolar em textos que circulam em meios digitais ou impressos.</w:t>
      </w:r>
    </w:p>
    <w:p w14:paraId="593C95F7" w14:textId="1A176600" w:rsidR="00D62542" w:rsidRPr="000A4FE4" w:rsidRDefault="00D62542">
      <w:pPr>
        <w:rPr>
          <w:rFonts w:ascii="Tahoma" w:hAnsi="Tahoma" w:cs="Tahoma"/>
          <w:lang w:val="pt-BR"/>
        </w:rPr>
      </w:pPr>
      <w:r w:rsidRPr="000A4FE4">
        <w:rPr>
          <w:rFonts w:ascii="Tahoma" w:hAnsi="Tahoma" w:cs="Tahoma"/>
          <w:lang w:val="pt-BR"/>
        </w:rPr>
        <w:br w:type="page"/>
      </w:r>
    </w:p>
    <w:p w14:paraId="70ACFA7F" w14:textId="77777777" w:rsidR="00D62542" w:rsidRPr="00F9761A" w:rsidRDefault="00D62542" w:rsidP="00D62542">
      <w:pPr>
        <w:pStyle w:val="00Peso1"/>
      </w:pPr>
      <w:r w:rsidRPr="00F9761A">
        <w:lastRenderedPageBreak/>
        <w:t>C. METODOLOGIA</w:t>
      </w:r>
    </w:p>
    <w:p w14:paraId="3712CA01" w14:textId="77777777" w:rsidR="00D62542" w:rsidRDefault="00D62542" w:rsidP="00D62542">
      <w:pPr>
        <w:pStyle w:val="00textosemparagrafo"/>
      </w:pPr>
    </w:p>
    <w:p w14:paraId="66DC698B" w14:textId="77777777" w:rsidR="00D62542" w:rsidRPr="009C13E3" w:rsidRDefault="00D62542" w:rsidP="00D62542">
      <w:pPr>
        <w:pStyle w:val="00PESO2"/>
        <w:rPr>
          <w:color w:val="009276"/>
        </w:rPr>
      </w:pPr>
      <w:r w:rsidRPr="009C13E3">
        <w:rPr>
          <w:color w:val="009276"/>
        </w:rPr>
        <w:t>AULA 1</w:t>
      </w:r>
    </w:p>
    <w:p w14:paraId="30C9E9E4" w14:textId="77777777" w:rsidR="00D62542" w:rsidRPr="00F9761A" w:rsidRDefault="00D62542" w:rsidP="00D62542">
      <w:pPr>
        <w:pStyle w:val="00textosemparagrafo"/>
      </w:pPr>
    </w:p>
    <w:p w14:paraId="4D1E94FD" w14:textId="77777777" w:rsidR="00D62542" w:rsidRPr="00F9761A" w:rsidRDefault="00D62542" w:rsidP="00D62542">
      <w:pPr>
        <w:pStyle w:val="00PESO2"/>
      </w:pPr>
      <w:r w:rsidRPr="00F9761A">
        <w:t>Conteúdo específico</w:t>
      </w:r>
    </w:p>
    <w:p w14:paraId="29467A7D" w14:textId="328D9550" w:rsidR="00D62542" w:rsidRPr="00F9761A" w:rsidRDefault="00D62542" w:rsidP="00D62542">
      <w:pPr>
        <w:pStyle w:val="00textosemparagrafo"/>
      </w:pPr>
      <w:r w:rsidRPr="00F9761A">
        <w:t>Vivência, por meio de atividades dinâmicas, para criar empatia, cooperação e solidariedade</w:t>
      </w:r>
      <w:r w:rsidR="00873772">
        <w:t>,</w:t>
      </w:r>
      <w:r>
        <w:t xml:space="preserve"> com o intuito de refle</w:t>
      </w:r>
      <w:r w:rsidR="00873772">
        <w:t>tir</w:t>
      </w:r>
      <w:r>
        <w:t xml:space="preserve"> sobre a necessidade de uma sociedade mais inclusiva</w:t>
      </w:r>
      <w:r w:rsidRPr="00F9761A">
        <w:t xml:space="preserve">. </w:t>
      </w:r>
    </w:p>
    <w:p w14:paraId="0FD5D951" w14:textId="77777777" w:rsidR="00D62542" w:rsidRPr="00F9761A" w:rsidRDefault="00D62542" w:rsidP="00D62542">
      <w:pPr>
        <w:pStyle w:val="00textosemparagrafo"/>
      </w:pPr>
    </w:p>
    <w:p w14:paraId="19FEABFB" w14:textId="77777777" w:rsidR="00D62542" w:rsidRPr="00F9761A" w:rsidRDefault="00D62542" w:rsidP="00D62542">
      <w:pPr>
        <w:pStyle w:val="00PESO2"/>
      </w:pPr>
      <w:r w:rsidRPr="00F9761A">
        <w:t>Recurso didático</w:t>
      </w:r>
    </w:p>
    <w:p w14:paraId="5A186E76" w14:textId="77777777" w:rsidR="00D62542" w:rsidRPr="00F9761A" w:rsidRDefault="00D62542" w:rsidP="00D62542">
      <w:pPr>
        <w:pStyle w:val="00textosemparagrafo"/>
      </w:pPr>
      <w:r w:rsidRPr="00F9761A">
        <w:t>Vendas para os olhos, um</w:t>
      </w:r>
      <w:r>
        <w:t>a por dupla</w:t>
      </w:r>
      <w:r w:rsidRPr="00F9761A">
        <w:t>.</w:t>
      </w:r>
    </w:p>
    <w:p w14:paraId="76527A22" w14:textId="77777777" w:rsidR="00D62542" w:rsidRPr="00F9761A" w:rsidRDefault="00D62542" w:rsidP="00D62542">
      <w:pPr>
        <w:pStyle w:val="00textosemparagrafo"/>
        <w:rPr>
          <w:b/>
        </w:rPr>
      </w:pPr>
    </w:p>
    <w:p w14:paraId="55245F50" w14:textId="77777777" w:rsidR="00D62542" w:rsidRPr="00F9761A" w:rsidRDefault="00D62542" w:rsidP="00D62542">
      <w:pPr>
        <w:pStyle w:val="00PESO2"/>
      </w:pPr>
      <w:r w:rsidRPr="00F9761A">
        <w:t>Gestão dos alunos</w:t>
      </w:r>
    </w:p>
    <w:p w14:paraId="6F696EBB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t>Inicialmente, alunos organizados em dois grandes grupos.</w:t>
      </w:r>
    </w:p>
    <w:p w14:paraId="3AC9E0A3" w14:textId="77777777" w:rsidR="00D62542" w:rsidRDefault="00D62542" w:rsidP="00D62542">
      <w:pPr>
        <w:pStyle w:val="00textosemparagrafo"/>
        <w:rPr>
          <w:b/>
        </w:rPr>
      </w:pPr>
      <w:r w:rsidRPr="00F9761A">
        <w:t>Posteriormente, alunos em duplas.</w:t>
      </w:r>
    </w:p>
    <w:p w14:paraId="6DBBABD9" w14:textId="77777777" w:rsidR="00D62542" w:rsidRPr="00F9761A" w:rsidRDefault="00D62542" w:rsidP="00D62542">
      <w:pPr>
        <w:pStyle w:val="00textosemparagrafo"/>
        <w:rPr>
          <w:b/>
        </w:rPr>
      </w:pPr>
    </w:p>
    <w:p w14:paraId="53BC8D7B" w14:textId="77777777" w:rsidR="00D62542" w:rsidRPr="00F9761A" w:rsidRDefault="00D62542" w:rsidP="00D62542">
      <w:pPr>
        <w:pStyle w:val="00PESO2"/>
      </w:pPr>
      <w:r w:rsidRPr="003459B0">
        <w:t>Habilidades</w:t>
      </w:r>
      <w:r w:rsidRPr="00F9761A">
        <w:t xml:space="preserve"> </w:t>
      </w:r>
      <w:r w:rsidRPr="00F9761A">
        <w:tab/>
      </w:r>
    </w:p>
    <w:p w14:paraId="038C8606" w14:textId="77777777" w:rsidR="00D62542" w:rsidRDefault="00D62542" w:rsidP="00D62542">
      <w:pPr>
        <w:pStyle w:val="00textosemparagrafo"/>
      </w:pPr>
      <w:r w:rsidRPr="00F9761A">
        <w:t>(EF04LP01); (EF04LP0</w:t>
      </w:r>
      <w:r>
        <w:t>4</w:t>
      </w:r>
      <w:r w:rsidRPr="00F9761A">
        <w:t>).</w:t>
      </w:r>
    </w:p>
    <w:p w14:paraId="40FE3B98" w14:textId="77777777" w:rsidR="00D62542" w:rsidRPr="00F9761A" w:rsidRDefault="00D62542" w:rsidP="00D62542">
      <w:pPr>
        <w:pStyle w:val="00textosemparagrafo"/>
      </w:pPr>
    </w:p>
    <w:p w14:paraId="7440FE86" w14:textId="77777777" w:rsidR="00D62542" w:rsidRPr="00F9761A" w:rsidRDefault="00D62542" w:rsidP="00D62542">
      <w:pPr>
        <w:pStyle w:val="00PESO2"/>
      </w:pPr>
      <w:r w:rsidRPr="00F9761A">
        <w:t>Encaminhamento</w:t>
      </w:r>
    </w:p>
    <w:p w14:paraId="7C713F61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t>1. Informe os alunos sobre a sequência: eles farão atividades dinâmicas para vivenciar a falta de visão.</w:t>
      </w:r>
    </w:p>
    <w:p w14:paraId="1F99713D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t>2. Organize a turma em dois grandes grupos. Avise-os de que um dos grupos realizará a dinâmica, enquanto o outro observará e anotará o que observou. Num segundo momento, os papéis serão trocados.</w:t>
      </w:r>
    </w:p>
    <w:p w14:paraId="5C99F485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t>3. Os alunos do grupo que fará a dinâmica formarão pares: um dos alunos do par terá os olhos vendados de forma a não conseguir ver nada, enquanto o outro aluno conduzirá esse colega por meio de comandos de voz.</w:t>
      </w:r>
    </w:p>
    <w:p w14:paraId="19467779" w14:textId="5CE4904A" w:rsidR="00D62542" w:rsidRPr="00F9761A" w:rsidRDefault="00D62542" w:rsidP="00D62542">
      <w:pPr>
        <w:pStyle w:val="00textosemparagrafo"/>
        <w:rPr>
          <w:b/>
        </w:rPr>
      </w:pPr>
      <w:r w:rsidRPr="00F9761A">
        <w:t>4. Depois que os olhos estiverem vendados, organize a sala com a ajuda dos alunos do grupo observador, utilizando as carteiras para construir o caminho a ser percorrido pelo</w:t>
      </w:r>
      <w:r>
        <w:t>s</w:t>
      </w:r>
      <w:r w:rsidRPr="00F9761A">
        <w:t xml:space="preserve"> aluno</w:t>
      </w:r>
      <w:r>
        <w:t>s</w:t>
      </w:r>
      <w:r w:rsidRPr="00F9761A">
        <w:t xml:space="preserve"> </w:t>
      </w:r>
      <w:r>
        <w:t>de</w:t>
      </w:r>
      <w:r w:rsidRPr="00F9761A">
        <w:t xml:space="preserve"> olhos vendados. O</w:t>
      </w:r>
      <w:r>
        <w:t xml:space="preserve"> caminho deve trazer obstáculos</w:t>
      </w:r>
      <w:r w:rsidRPr="00F9761A">
        <w:t xml:space="preserve"> que levem o</w:t>
      </w:r>
      <w:r>
        <w:t>s</w:t>
      </w:r>
      <w:r w:rsidRPr="00F9761A">
        <w:t xml:space="preserve"> aluno</w:t>
      </w:r>
      <w:r>
        <w:t>s</w:t>
      </w:r>
      <w:r w:rsidRPr="00F9761A">
        <w:t xml:space="preserve"> a realizar</w:t>
      </w:r>
      <w:r>
        <w:t>em</w:t>
      </w:r>
      <w:r w:rsidRPr="00F9761A">
        <w:t xml:space="preserve"> o percurso em diferentes direções: para</w:t>
      </w:r>
      <w:r w:rsidR="001E1D72">
        <w:t xml:space="preserve"> a</w:t>
      </w:r>
      <w:r w:rsidRPr="00F9761A">
        <w:t xml:space="preserve"> frente, à direita, à esquerda. </w:t>
      </w:r>
    </w:p>
    <w:p w14:paraId="3F6218AD" w14:textId="4C722794" w:rsidR="00D62542" w:rsidRPr="00F9761A" w:rsidRDefault="00D62542" w:rsidP="00D62542">
      <w:pPr>
        <w:pStyle w:val="00textosemparagrafo"/>
        <w:rPr>
          <w:b/>
        </w:rPr>
      </w:pPr>
      <w:r w:rsidRPr="00F9761A">
        <w:t xml:space="preserve">5. A dinâmica consiste na realização do percurso pelo aluno com os olhos vendados, sendo, para isso, guiado por seu parceiro, que o orienta de fora do circuito. O aluno vendado não deve receber nenhuma ajuda além das instruções orais feitas por seu parceiro. Se alguém tiver muita dificuldade para percorrer o trajeto, peça ao aluno-guia que entre no </w:t>
      </w:r>
      <w:r>
        <w:t>circuito</w:t>
      </w:r>
      <w:r w:rsidRPr="00F9761A">
        <w:t xml:space="preserve"> e permita que o colega de olhos vendados segure em seu braço</w:t>
      </w:r>
      <w:r>
        <w:t>,</w:t>
      </w:r>
      <w:r w:rsidRPr="00F9761A">
        <w:t xml:space="preserve"> a fim de realiz</w:t>
      </w:r>
      <w:r>
        <w:t>ar</w:t>
      </w:r>
      <w:r w:rsidRPr="00F9761A">
        <w:t xml:space="preserve"> o percurso com esse auxílio adicional.</w:t>
      </w:r>
    </w:p>
    <w:p w14:paraId="315975C5" w14:textId="572A6DF5" w:rsidR="00D62542" w:rsidRDefault="00D62542" w:rsidP="00D62542">
      <w:pPr>
        <w:pStyle w:val="00textosemparagrafo"/>
      </w:pPr>
      <w:r w:rsidRPr="00F9761A">
        <w:t xml:space="preserve">6. Após todas as duplas terem chegado ao fim do percurso, os alunos devem inverter os papéis e recomeçar a atividade. </w:t>
      </w:r>
    </w:p>
    <w:p w14:paraId="11C929D9" w14:textId="77777777" w:rsidR="00D62542" w:rsidRDefault="00D62542">
      <w:pPr>
        <w:rPr>
          <w:rFonts w:ascii="Arial" w:hAnsi="Arial" w:cs="Arial"/>
          <w:color w:val="000000"/>
          <w:lang w:val="pt-BR"/>
        </w:rPr>
      </w:pPr>
      <w:r w:rsidRPr="000A4FE4">
        <w:rPr>
          <w:lang w:val="pt-BR"/>
        </w:rPr>
        <w:br w:type="page"/>
      </w:r>
    </w:p>
    <w:p w14:paraId="5007E700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lastRenderedPageBreak/>
        <w:t xml:space="preserve">7. Finalizada essa etapa, </w:t>
      </w:r>
      <w:r>
        <w:t>reúna toda a turma e questione o grupo observador</w:t>
      </w:r>
      <w:r w:rsidRPr="00F9761A">
        <w:t>:</w:t>
      </w:r>
    </w:p>
    <w:p w14:paraId="5A35BC12" w14:textId="23A9227C" w:rsidR="00D62542" w:rsidRPr="00873772" w:rsidRDefault="00D62542" w:rsidP="00D62542">
      <w:pPr>
        <w:pStyle w:val="00Textogeralbullet"/>
        <w:rPr>
          <w:sz w:val="22"/>
          <w:szCs w:val="22"/>
        </w:rPr>
      </w:pPr>
      <w:r w:rsidRPr="00873772">
        <w:rPr>
          <w:sz w:val="22"/>
          <w:szCs w:val="22"/>
        </w:rPr>
        <w:t xml:space="preserve">Que anotações eles fizeram sobre os dois grupos que vivenciaram a atividade? </w:t>
      </w:r>
    </w:p>
    <w:p w14:paraId="5A7CECE8" w14:textId="2A9CB3D5" w:rsidR="00D62542" w:rsidRPr="00873772" w:rsidRDefault="00D62542" w:rsidP="00D62542">
      <w:pPr>
        <w:pStyle w:val="00Textogeralbullet"/>
        <w:rPr>
          <w:sz w:val="22"/>
          <w:szCs w:val="22"/>
        </w:rPr>
      </w:pPr>
      <w:r w:rsidRPr="00873772">
        <w:rPr>
          <w:sz w:val="22"/>
          <w:szCs w:val="22"/>
        </w:rPr>
        <w:t xml:space="preserve">Eles conseguiram perceber os esforços de cada aluno para realizar o trajeto? </w:t>
      </w:r>
    </w:p>
    <w:p w14:paraId="05996F7B" w14:textId="6C4CCC64" w:rsidR="00D62542" w:rsidRPr="00873772" w:rsidRDefault="00D62542" w:rsidP="00D62542">
      <w:pPr>
        <w:pStyle w:val="00Textogeralbullet"/>
        <w:rPr>
          <w:sz w:val="22"/>
          <w:szCs w:val="22"/>
        </w:rPr>
      </w:pPr>
      <w:r w:rsidRPr="00873772">
        <w:rPr>
          <w:sz w:val="22"/>
          <w:szCs w:val="22"/>
        </w:rPr>
        <w:t xml:space="preserve">Todas as duplas conseguiram realizar todo o percurso? </w:t>
      </w:r>
    </w:p>
    <w:p w14:paraId="6A566413" w14:textId="5050A2D4" w:rsidR="00D62542" w:rsidRPr="00873772" w:rsidRDefault="00D62542" w:rsidP="00D62542">
      <w:pPr>
        <w:pStyle w:val="00Textogeralbullet"/>
        <w:rPr>
          <w:sz w:val="22"/>
          <w:szCs w:val="22"/>
        </w:rPr>
      </w:pPr>
      <w:r w:rsidRPr="00873772">
        <w:rPr>
          <w:sz w:val="22"/>
          <w:szCs w:val="22"/>
        </w:rPr>
        <w:t xml:space="preserve">A falta da visão prejudica a locomoção dos indivíduos? </w:t>
      </w:r>
    </w:p>
    <w:p w14:paraId="0F4A150E" w14:textId="4083770F" w:rsidR="00D62542" w:rsidRPr="00873772" w:rsidRDefault="00D62542" w:rsidP="00D62542">
      <w:pPr>
        <w:pStyle w:val="00Textogeralbullet"/>
        <w:rPr>
          <w:sz w:val="22"/>
          <w:szCs w:val="22"/>
        </w:rPr>
      </w:pPr>
      <w:r w:rsidRPr="00873772">
        <w:rPr>
          <w:sz w:val="22"/>
          <w:szCs w:val="22"/>
        </w:rPr>
        <w:t>Como eles acreditam que se sentem as pessoas privadas de visão numa sociedade organizada para quem vê?</w:t>
      </w:r>
    </w:p>
    <w:p w14:paraId="28167FFF" w14:textId="77777777" w:rsidR="00D62542" w:rsidRPr="00F9761A" w:rsidRDefault="00D62542" w:rsidP="00D62542">
      <w:pPr>
        <w:pStyle w:val="00textosemparagrafo"/>
        <w:rPr>
          <w:b/>
        </w:rPr>
      </w:pPr>
      <w:r w:rsidRPr="00F9761A">
        <w:t xml:space="preserve">8. Em seguida, questione o grupo que vivenciou a experiência: </w:t>
      </w:r>
    </w:p>
    <w:p w14:paraId="02391F2D" w14:textId="0E7B3E56" w:rsidR="00D62542" w:rsidRPr="00BF00D4" w:rsidRDefault="00D62542" w:rsidP="00D62542">
      <w:pPr>
        <w:pStyle w:val="00Textogeralbullet"/>
        <w:rPr>
          <w:sz w:val="22"/>
          <w:szCs w:val="22"/>
        </w:rPr>
      </w:pPr>
      <w:r w:rsidRPr="00BF00D4">
        <w:rPr>
          <w:sz w:val="22"/>
          <w:szCs w:val="22"/>
        </w:rPr>
        <w:t xml:space="preserve">Como se sentiram privados da visão? </w:t>
      </w:r>
    </w:p>
    <w:p w14:paraId="646DA40A" w14:textId="29133273" w:rsidR="00D62542" w:rsidRPr="00BF00D4" w:rsidRDefault="00D62542" w:rsidP="00D62542">
      <w:pPr>
        <w:pStyle w:val="00Textogeralbullet"/>
        <w:rPr>
          <w:sz w:val="22"/>
          <w:szCs w:val="22"/>
        </w:rPr>
      </w:pPr>
      <w:r w:rsidRPr="00BF00D4">
        <w:rPr>
          <w:sz w:val="22"/>
          <w:szCs w:val="22"/>
        </w:rPr>
        <w:t xml:space="preserve">Como foi percorrer o caminho apenas com o comando de voz de um colega?  </w:t>
      </w:r>
    </w:p>
    <w:p w14:paraId="5D3AF14B" w14:textId="60832B02" w:rsidR="00D62542" w:rsidRPr="00BF00D4" w:rsidRDefault="00D62542" w:rsidP="00D62542">
      <w:pPr>
        <w:pStyle w:val="00Textogeralbullet"/>
        <w:rPr>
          <w:sz w:val="22"/>
          <w:szCs w:val="22"/>
        </w:rPr>
      </w:pPr>
      <w:r w:rsidRPr="00BF00D4">
        <w:rPr>
          <w:sz w:val="22"/>
          <w:szCs w:val="22"/>
        </w:rPr>
        <w:t>O que foi mais difícil durante a realização da atividade?</w:t>
      </w:r>
    </w:p>
    <w:p w14:paraId="3947BD09" w14:textId="2315E5A3" w:rsidR="00D62542" w:rsidRPr="00BF00D4" w:rsidRDefault="00D62542" w:rsidP="00D62542">
      <w:pPr>
        <w:pStyle w:val="00Textogeralbullet"/>
        <w:rPr>
          <w:sz w:val="22"/>
          <w:szCs w:val="22"/>
        </w:rPr>
      </w:pPr>
      <w:r w:rsidRPr="00BF00D4">
        <w:rPr>
          <w:sz w:val="22"/>
          <w:szCs w:val="22"/>
        </w:rPr>
        <w:t>Como acreditam que se sentem as pessoas privadas de visão numa sociedade organizada para quem vê?</w:t>
      </w:r>
    </w:p>
    <w:p w14:paraId="102BE69A" w14:textId="6D571523" w:rsidR="00D62542" w:rsidRDefault="00D62542">
      <w:pPr>
        <w:rPr>
          <w:rFonts w:ascii="Tahoma" w:eastAsia="Arial" w:hAnsi="Tahoma" w:cs="Tahoma"/>
          <w:b/>
          <w:bCs/>
          <w:color w:val="000000"/>
          <w:lang w:val="pt-BR"/>
        </w:rPr>
      </w:pPr>
      <w:r w:rsidRPr="000A4FE4">
        <w:rPr>
          <w:lang w:val="pt-BR"/>
        </w:rPr>
        <w:br w:type="page"/>
      </w:r>
    </w:p>
    <w:p w14:paraId="73CE449B" w14:textId="77777777" w:rsidR="00D62542" w:rsidRPr="009C13E3" w:rsidRDefault="00D62542" w:rsidP="00D62542">
      <w:pPr>
        <w:pStyle w:val="00PESO2"/>
        <w:rPr>
          <w:color w:val="009276"/>
        </w:rPr>
      </w:pPr>
      <w:r w:rsidRPr="009C13E3">
        <w:rPr>
          <w:color w:val="009276"/>
        </w:rPr>
        <w:lastRenderedPageBreak/>
        <w:t>AULA 2</w:t>
      </w:r>
    </w:p>
    <w:p w14:paraId="4B2AED29" w14:textId="77777777" w:rsidR="00D62542" w:rsidRDefault="00D62542" w:rsidP="00D62542">
      <w:pPr>
        <w:pStyle w:val="00PESO2"/>
        <w:rPr>
          <w:color w:val="00B050"/>
          <w:sz w:val="24"/>
          <w:szCs w:val="24"/>
        </w:rPr>
      </w:pPr>
    </w:p>
    <w:p w14:paraId="48D92BAA" w14:textId="77777777" w:rsidR="00D62542" w:rsidRPr="00F9761A" w:rsidRDefault="00D62542" w:rsidP="00D62542">
      <w:pPr>
        <w:pStyle w:val="00PESO2"/>
      </w:pPr>
      <w:r w:rsidRPr="00F9761A">
        <w:t xml:space="preserve">Conteúdo específico </w:t>
      </w:r>
    </w:p>
    <w:p w14:paraId="4E6CF691" w14:textId="77777777" w:rsidR="00D62542" w:rsidRDefault="00D62542" w:rsidP="00D62542">
      <w:pPr>
        <w:pStyle w:val="00textosemparagrafo"/>
        <w:rPr>
          <w:b/>
        </w:rPr>
      </w:pPr>
      <w:r>
        <w:t>Pesquisa sobre os recursos disponíveis para cegos ou pessoas com deficiência visual poderem ler e escrever.</w:t>
      </w:r>
    </w:p>
    <w:p w14:paraId="2A34E836" w14:textId="77777777" w:rsidR="00D62542" w:rsidRPr="00F9761A" w:rsidRDefault="00D62542" w:rsidP="00D62542">
      <w:pPr>
        <w:pStyle w:val="00textosemparagrafo"/>
      </w:pPr>
    </w:p>
    <w:p w14:paraId="4ABD1B56" w14:textId="77777777" w:rsidR="00D62542" w:rsidRPr="00F9761A" w:rsidRDefault="00D62542" w:rsidP="00D62542">
      <w:pPr>
        <w:pStyle w:val="00PESO2"/>
      </w:pPr>
      <w:r w:rsidRPr="00F9761A">
        <w:t>Recurso</w:t>
      </w:r>
      <w:r>
        <w:t>s</w:t>
      </w:r>
      <w:r w:rsidRPr="00F9761A">
        <w:t xml:space="preserve"> didático</w:t>
      </w:r>
      <w:r>
        <w:t>s</w:t>
      </w:r>
    </w:p>
    <w:p w14:paraId="53CE832A" w14:textId="77777777" w:rsidR="00D62542" w:rsidRDefault="00D62542" w:rsidP="00D62542">
      <w:pPr>
        <w:pStyle w:val="00textosemparagrafo"/>
        <w:rPr>
          <w:b/>
        </w:rPr>
      </w:pPr>
      <w:r w:rsidRPr="00B45E4E">
        <w:t>Acesso à Internet (computador/telefone.</w:t>
      </w:r>
      <w:r>
        <w:t>.</w:t>
      </w:r>
      <w:r w:rsidRPr="00B45E4E">
        <w:t>.)</w:t>
      </w:r>
      <w:r>
        <w:t>.</w:t>
      </w:r>
    </w:p>
    <w:p w14:paraId="348AC2B1" w14:textId="77777777" w:rsidR="00D62542" w:rsidRDefault="00D62542" w:rsidP="00D62542">
      <w:pPr>
        <w:pStyle w:val="00textosemparagrafo"/>
        <w:rPr>
          <w:b/>
        </w:rPr>
      </w:pPr>
      <w:r>
        <w:t>Caderno dos alunos.</w:t>
      </w:r>
    </w:p>
    <w:p w14:paraId="4A5BD15F" w14:textId="77777777" w:rsidR="00D62542" w:rsidRDefault="00D62542" w:rsidP="00D62542">
      <w:pPr>
        <w:pStyle w:val="00textosemparagrafo"/>
        <w:rPr>
          <w:b/>
        </w:rPr>
      </w:pPr>
      <w:r>
        <w:t>Lápis.</w:t>
      </w:r>
    </w:p>
    <w:p w14:paraId="3F7C17E2" w14:textId="77777777" w:rsidR="00D62542" w:rsidRPr="00B45E4E" w:rsidRDefault="00D62542" w:rsidP="00D62542">
      <w:pPr>
        <w:pStyle w:val="00textosemparagrafo"/>
        <w:rPr>
          <w:b/>
        </w:rPr>
      </w:pPr>
      <w:r>
        <w:t>Borracha.</w:t>
      </w:r>
    </w:p>
    <w:p w14:paraId="16AD01EF" w14:textId="77777777" w:rsidR="00D62542" w:rsidRDefault="00D62542" w:rsidP="00D62542">
      <w:pPr>
        <w:pStyle w:val="00textosemparagrafo"/>
      </w:pPr>
    </w:p>
    <w:p w14:paraId="062FF695" w14:textId="77777777" w:rsidR="00D62542" w:rsidRPr="00F9761A" w:rsidRDefault="00D62542" w:rsidP="00D62542">
      <w:pPr>
        <w:pStyle w:val="00PESO2"/>
      </w:pPr>
      <w:r w:rsidRPr="00F9761A">
        <w:t>Gestão dos alunos</w:t>
      </w:r>
    </w:p>
    <w:p w14:paraId="791373EA" w14:textId="77777777" w:rsidR="00D62542" w:rsidRDefault="00D62542" w:rsidP="00D62542">
      <w:pPr>
        <w:pStyle w:val="00textosemparagrafo"/>
        <w:rPr>
          <w:b/>
        </w:rPr>
      </w:pPr>
      <w:r w:rsidRPr="00F9761A">
        <w:t xml:space="preserve">Os alunos organizados em </w:t>
      </w:r>
      <w:r>
        <w:t>grupos</w:t>
      </w:r>
      <w:r w:rsidRPr="00F9761A">
        <w:t>.</w:t>
      </w:r>
    </w:p>
    <w:p w14:paraId="7A52C447" w14:textId="77777777" w:rsidR="00D62542" w:rsidRPr="00F9761A" w:rsidRDefault="00D62542" w:rsidP="00D62542">
      <w:pPr>
        <w:pStyle w:val="00textosemparagrafo"/>
        <w:rPr>
          <w:b/>
        </w:rPr>
      </w:pPr>
    </w:p>
    <w:p w14:paraId="5440C3C4" w14:textId="77777777" w:rsidR="00D62542" w:rsidRPr="00F9761A" w:rsidRDefault="00D62542" w:rsidP="00D62542">
      <w:pPr>
        <w:pStyle w:val="00PESO2"/>
      </w:pPr>
      <w:r>
        <w:t>Habilidade</w:t>
      </w:r>
    </w:p>
    <w:p w14:paraId="53A3064D" w14:textId="77777777" w:rsidR="00D62542" w:rsidRDefault="00D62542" w:rsidP="00D62542">
      <w:pPr>
        <w:pStyle w:val="00textosemparagrafo"/>
        <w:rPr>
          <w:rFonts w:cs="Tahoma"/>
        </w:rPr>
      </w:pPr>
      <w:r w:rsidRPr="00966D2A">
        <w:t>(EF04LP09)</w:t>
      </w:r>
      <w:r>
        <w:t>.</w:t>
      </w:r>
    </w:p>
    <w:p w14:paraId="3035987B" w14:textId="77777777" w:rsidR="00D62542" w:rsidRPr="00F9761A" w:rsidRDefault="00D62542" w:rsidP="00D62542">
      <w:pPr>
        <w:pStyle w:val="00textosemparagrafo"/>
        <w:rPr>
          <w:rFonts w:cs="Tahoma"/>
        </w:rPr>
      </w:pPr>
    </w:p>
    <w:p w14:paraId="13277EBA" w14:textId="77777777" w:rsidR="00D62542" w:rsidRPr="00F9761A" w:rsidRDefault="00D62542" w:rsidP="00D62542">
      <w:pPr>
        <w:pStyle w:val="00PESO2"/>
      </w:pPr>
      <w:r w:rsidRPr="00F9761A">
        <w:t>Encaminhamento</w:t>
      </w:r>
    </w:p>
    <w:p w14:paraId="6D356974" w14:textId="77777777" w:rsidR="00D62542" w:rsidRDefault="00D62542" w:rsidP="00D62542">
      <w:pPr>
        <w:pStyle w:val="00textosemparagrafo"/>
        <w:rPr>
          <w:b/>
        </w:rPr>
      </w:pPr>
      <w:r>
        <w:t>1. Informe o</w:t>
      </w:r>
      <w:r w:rsidRPr="00F9761A">
        <w:t xml:space="preserve">s alunos </w:t>
      </w:r>
      <w:r>
        <w:t>sobre o que farão nesta aula: pesquisa na Internet</w:t>
      </w:r>
      <w:r w:rsidRPr="00F9761A">
        <w:t xml:space="preserve"> </w:t>
      </w:r>
      <w:r>
        <w:t>para saber os recursos disponíveis para cegos ou pessoas com deficiência visual poderem ler e escrever.</w:t>
      </w:r>
    </w:p>
    <w:p w14:paraId="351B76B6" w14:textId="3AFBEE9E" w:rsidR="00D62542" w:rsidRPr="00F9761A" w:rsidRDefault="00D62542" w:rsidP="00D62542">
      <w:pPr>
        <w:pStyle w:val="00textosemparagrafo"/>
        <w:rPr>
          <w:b/>
        </w:rPr>
      </w:pPr>
      <w:r>
        <w:t xml:space="preserve">2. </w:t>
      </w:r>
      <w:r w:rsidRPr="00F9761A">
        <w:t>Pergunte</w:t>
      </w:r>
      <w:r>
        <w:t>-lhes</w:t>
      </w:r>
      <w:r w:rsidRPr="00F9761A">
        <w:t xml:space="preserve"> se já ouviram falar sobre </w:t>
      </w:r>
      <w:r>
        <w:t>o</w:t>
      </w:r>
      <w:r w:rsidRPr="00F9761A">
        <w:t xml:space="preserve"> Braille. Se algum aluno conhece</w:t>
      </w:r>
      <w:r>
        <w:t>r</w:t>
      </w:r>
      <w:r w:rsidRPr="00F9761A">
        <w:t xml:space="preserve"> ou já </w:t>
      </w:r>
      <w:r>
        <w:t>ter ouvido</w:t>
      </w:r>
      <w:r w:rsidRPr="00F9761A">
        <w:t xml:space="preserve"> falar</w:t>
      </w:r>
      <w:r>
        <w:t>,</w:t>
      </w:r>
      <w:r w:rsidRPr="00F9761A">
        <w:t xml:space="preserve"> </w:t>
      </w:r>
      <w:r>
        <w:t>peça-lhe</w:t>
      </w:r>
      <w:r w:rsidRPr="00F9761A">
        <w:t xml:space="preserve"> que apresente o seu conhecimento sobre o assunto</w:t>
      </w:r>
      <w:r>
        <w:t xml:space="preserve"> para a turma</w:t>
      </w:r>
      <w:r w:rsidRPr="00F9761A">
        <w:t>. Se ninguém conhecer</w:t>
      </w:r>
      <w:r>
        <w:t>,</w:t>
      </w:r>
      <w:r w:rsidRPr="00F9761A">
        <w:t xml:space="preserve"> pergunte </w:t>
      </w:r>
      <w:r>
        <w:t xml:space="preserve">aos alunos </w:t>
      </w:r>
      <w:r w:rsidRPr="00F9761A">
        <w:t xml:space="preserve">como uma pessoa cega </w:t>
      </w:r>
      <w:r>
        <w:t>faz para</w:t>
      </w:r>
      <w:r w:rsidRPr="00F9761A">
        <w:t xml:space="preserve"> escrever e ler. Registre as hipóteses </w:t>
      </w:r>
      <w:r>
        <w:t>dos alunos no quadro de giz</w:t>
      </w:r>
      <w:r w:rsidRPr="00F9761A">
        <w:t>, para posterior checagem.</w:t>
      </w:r>
    </w:p>
    <w:p w14:paraId="79A5E96C" w14:textId="77777777" w:rsidR="00D62542" w:rsidRPr="00F9761A" w:rsidRDefault="00D62542" w:rsidP="00D62542">
      <w:pPr>
        <w:pStyle w:val="00textosemparagrafo"/>
        <w:rPr>
          <w:b/>
        </w:rPr>
      </w:pPr>
      <w:r>
        <w:t xml:space="preserve">3. Em seguida, oriente os alunos a pesquisarem na Internet sobre esse tema. Deixe-os à vontade, mas sugira que verifiquem instituições que tratam o tema com seriedade, como a Fundação </w:t>
      </w:r>
      <w:proofErr w:type="spellStart"/>
      <w:r>
        <w:t>Dorina</w:t>
      </w:r>
      <w:proofErr w:type="spellEnd"/>
      <w:r>
        <w:t xml:space="preserve"> </w:t>
      </w:r>
      <w:proofErr w:type="spellStart"/>
      <w:r>
        <w:t>Nowill</w:t>
      </w:r>
      <w:proofErr w:type="spellEnd"/>
      <w:r>
        <w:t xml:space="preserve"> e a </w:t>
      </w:r>
      <w:r w:rsidRPr="00F9761A">
        <w:t>Universidade de São Paulo</w:t>
      </w:r>
      <w:r>
        <w:t xml:space="preserve">, que criou o </w:t>
      </w:r>
      <w:r w:rsidRPr="00F9761A">
        <w:t>Braille virtual</w:t>
      </w:r>
      <w:r>
        <w:t xml:space="preserve">, um </w:t>
      </w:r>
      <w:r w:rsidRPr="007071AE">
        <w:rPr>
          <w:i/>
        </w:rPr>
        <w:t>software</w:t>
      </w:r>
      <w:r w:rsidRPr="00F9761A">
        <w:t xml:space="preserve"> </w:t>
      </w:r>
      <w:r>
        <w:t xml:space="preserve">que possibilita </w:t>
      </w:r>
      <w:r w:rsidRPr="00F9761A">
        <w:t>ver como se escreve cada letra, número ou sinal</w:t>
      </w:r>
      <w:r>
        <w:t xml:space="preserve"> em Braille</w:t>
      </w:r>
      <w:r w:rsidRPr="00F9761A">
        <w:t xml:space="preserve">, além de possibilitar que </w:t>
      </w:r>
      <w:r>
        <w:t>os usuários</w:t>
      </w:r>
      <w:r w:rsidRPr="00F9761A">
        <w:t xml:space="preserve"> exercitem a escrita</w:t>
      </w:r>
      <w:r>
        <w:t xml:space="preserve"> Braille</w:t>
      </w:r>
      <w:r w:rsidRPr="00F9761A">
        <w:t xml:space="preserve">, brincando </w:t>
      </w:r>
      <w:r>
        <w:t>por meio</w:t>
      </w:r>
      <w:r w:rsidRPr="00F9761A">
        <w:t xml:space="preserve"> de jogos</w:t>
      </w:r>
      <w:r>
        <w:t>.</w:t>
      </w:r>
    </w:p>
    <w:p w14:paraId="6CF8D51C" w14:textId="12D91394" w:rsidR="00D62542" w:rsidRDefault="00D62542" w:rsidP="00D62542">
      <w:pPr>
        <w:pStyle w:val="00textosemparagrafo"/>
        <w:rPr>
          <w:b/>
        </w:rPr>
      </w:pPr>
      <w:r>
        <w:t>4. Peça-lhes que anotem em seus cadernos tudo o que acharem interessante e valoroso sobre o Braille e sobre as possibilidades de inclusão social das pessoas que o usam para se comunicar.</w:t>
      </w:r>
    </w:p>
    <w:p w14:paraId="21147D33" w14:textId="75AD66B5" w:rsidR="00D62542" w:rsidRPr="00F9761A" w:rsidRDefault="00D62542" w:rsidP="00D62542">
      <w:pPr>
        <w:pStyle w:val="00textosemparagrafo"/>
        <w:rPr>
          <w:b/>
        </w:rPr>
      </w:pPr>
      <w:r>
        <w:t>5. Finalize essa etapa pedindo-lhes que preparem, em grupos, para a próxima aula, sugestões do que é possível fazer para melhorar o acesso dos usuários do Braille aos diferentes locais da cidade em que moram, desde transportes públicos até salas de lazer.</w:t>
      </w:r>
    </w:p>
    <w:p w14:paraId="2A13C1E7" w14:textId="184A263E" w:rsidR="00D62542" w:rsidRDefault="00D62542">
      <w:pPr>
        <w:rPr>
          <w:rFonts w:ascii="Arial" w:hAnsi="Arial" w:cs="Arial"/>
          <w:b/>
          <w:color w:val="000000"/>
          <w:lang w:val="pt-BR"/>
        </w:rPr>
      </w:pPr>
      <w:r w:rsidRPr="000A4FE4">
        <w:rPr>
          <w:b/>
          <w:lang w:val="pt-BR"/>
        </w:rPr>
        <w:br w:type="page"/>
      </w:r>
    </w:p>
    <w:p w14:paraId="27DB81CF" w14:textId="77777777" w:rsidR="00D62542" w:rsidRPr="009C13E3" w:rsidRDefault="00D62542" w:rsidP="00D62542">
      <w:pPr>
        <w:pStyle w:val="00PESO2"/>
        <w:rPr>
          <w:color w:val="009276"/>
        </w:rPr>
      </w:pPr>
      <w:r w:rsidRPr="009C13E3">
        <w:rPr>
          <w:color w:val="009276"/>
        </w:rPr>
        <w:lastRenderedPageBreak/>
        <w:t>AULA 3</w:t>
      </w:r>
    </w:p>
    <w:p w14:paraId="2B0FB359" w14:textId="77777777" w:rsidR="00D62542" w:rsidRDefault="00D62542" w:rsidP="00D62542">
      <w:pPr>
        <w:pStyle w:val="00textosemparagrafo"/>
      </w:pPr>
    </w:p>
    <w:p w14:paraId="48909769" w14:textId="77777777" w:rsidR="00D62542" w:rsidRPr="00F9761A" w:rsidRDefault="00D62542" w:rsidP="00D62542">
      <w:pPr>
        <w:pStyle w:val="00PESO2"/>
      </w:pPr>
      <w:r w:rsidRPr="00F9761A">
        <w:t xml:space="preserve">Conteúdo específico </w:t>
      </w:r>
    </w:p>
    <w:p w14:paraId="6E0D6046" w14:textId="77777777" w:rsidR="00D62542" w:rsidRDefault="00D62542" w:rsidP="00D62542">
      <w:pPr>
        <w:pStyle w:val="00textosemparagrafo"/>
        <w:rPr>
          <w:b/>
        </w:rPr>
      </w:pPr>
      <w:r>
        <w:t>Exposição de pesquisa sobre o</w:t>
      </w:r>
      <w:r w:rsidRPr="00F9761A">
        <w:t xml:space="preserve"> Braille</w:t>
      </w:r>
      <w:r>
        <w:t xml:space="preserve"> e de sugestões para melhorar a acessibilidade dos usuários de Braille às áreas da cidade</w:t>
      </w:r>
      <w:r w:rsidRPr="00F9761A">
        <w:t>.</w:t>
      </w:r>
    </w:p>
    <w:p w14:paraId="12334210" w14:textId="77777777" w:rsidR="00D62542" w:rsidRPr="00F9761A" w:rsidRDefault="00D62542" w:rsidP="00D62542">
      <w:pPr>
        <w:pStyle w:val="00textosemparagrafo"/>
      </w:pPr>
    </w:p>
    <w:p w14:paraId="537A1130" w14:textId="77777777" w:rsidR="00D62542" w:rsidRPr="00F9761A" w:rsidRDefault="00D62542" w:rsidP="00D62542">
      <w:pPr>
        <w:pStyle w:val="00PESO2"/>
      </w:pPr>
      <w:r w:rsidRPr="00F9761A">
        <w:t xml:space="preserve">Recurso didático </w:t>
      </w:r>
    </w:p>
    <w:p w14:paraId="0CF2532E" w14:textId="77777777" w:rsidR="00D62542" w:rsidRDefault="00D62542" w:rsidP="00D62542">
      <w:pPr>
        <w:pStyle w:val="00textosemparagrafo"/>
        <w:rPr>
          <w:b/>
        </w:rPr>
      </w:pPr>
      <w:r>
        <w:t>Caderno dos alunos com anotações de pesquisa e sugestões.</w:t>
      </w:r>
    </w:p>
    <w:p w14:paraId="476DBF09" w14:textId="77777777" w:rsidR="00D62542" w:rsidRPr="00F9761A" w:rsidRDefault="00D62542" w:rsidP="00D62542">
      <w:pPr>
        <w:pStyle w:val="00textosemparagrafo"/>
        <w:rPr>
          <w:b/>
        </w:rPr>
      </w:pPr>
    </w:p>
    <w:p w14:paraId="5846A65E" w14:textId="77777777" w:rsidR="00D62542" w:rsidRPr="00F9761A" w:rsidRDefault="00D62542" w:rsidP="00D62542">
      <w:pPr>
        <w:pStyle w:val="00PESO2"/>
      </w:pPr>
      <w:r w:rsidRPr="00F9761A">
        <w:t>Gestão dos alunos</w:t>
      </w:r>
    </w:p>
    <w:p w14:paraId="296945C8" w14:textId="77777777" w:rsidR="00D62542" w:rsidRDefault="00D62542" w:rsidP="00D62542">
      <w:pPr>
        <w:pStyle w:val="00textosemparagrafo"/>
        <w:rPr>
          <w:b/>
        </w:rPr>
      </w:pPr>
      <w:r>
        <w:t>Alunos organizados em grupo</w:t>
      </w:r>
      <w:r w:rsidRPr="00F9761A">
        <w:t>.</w:t>
      </w:r>
    </w:p>
    <w:p w14:paraId="46A6D722" w14:textId="77777777" w:rsidR="00D62542" w:rsidRPr="00F9761A" w:rsidRDefault="00D62542" w:rsidP="00D62542">
      <w:pPr>
        <w:pStyle w:val="00textosemparagrafo"/>
        <w:rPr>
          <w:b/>
        </w:rPr>
      </w:pPr>
    </w:p>
    <w:p w14:paraId="09980627" w14:textId="77777777" w:rsidR="00D62542" w:rsidRPr="00F9761A" w:rsidRDefault="00D62542" w:rsidP="00D62542">
      <w:pPr>
        <w:pStyle w:val="00PESO2"/>
      </w:pPr>
      <w:r w:rsidRPr="003459B0">
        <w:t>Habilidades</w:t>
      </w:r>
      <w:r w:rsidRPr="00F9761A">
        <w:t xml:space="preserve"> </w:t>
      </w:r>
      <w:r w:rsidRPr="00F9761A">
        <w:tab/>
      </w:r>
    </w:p>
    <w:p w14:paraId="2830AEA2" w14:textId="77777777" w:rsidR="00D62542" w:rsidRDefault="00D62542" w:rsidP="00D62542">
      <w:pPr>
        <w:pStyle w:val="00textosemparagrafo"/>
        <w:rPr>
          <w:rFonts w:cs="Tahoma"/>
        </w:rPr>
      </w:pPr>
      <w:r w:rsidRPr="00F9761A">
        <w:rPr>
          <w:rFonts w:cs="Tahoma"/>
        </w:rPr>
        <w:t>(EF04LP01); (EF04LP0</w:t>
      </w:r>
      <w:r>
        <w:rPr>
          <w:rFonts w:cs="Tahoma"/>
        </w:rPr>
        <w:t>4</w:t>
      </w:r>
      <w:r w:rsidRPr="00F9761A">
        <w:rPr>
          <w:rFonts w:cs="Tahoma"/>
        </w:rPr>
        <w:t>).</w:t>
      </w:r>
    </w:p>
    <w:p w14:paraId="6EA8339F" w14:textId="77777777" w:rsidR="00D62542" w:rsidRDefault="00D62542" w:rsidP="00D62542">
      <w:pPr>
        <w:pStyle w:val="00textosemparagrafo"/>
        <w:rPr>
          <w:rFonts w:cs="Tahoma"/>
        </w:rPr>
      </w:pPr>
    </w:p>
    <w:p w14:paraId="45D1527F" w14:textId="77777777" w:rsidR="00D62542" w:rsidRPr="00F9761A" w:rsidRDefault="00D62542" w:rsidP="00D62542">
      <w:pPr>
        <w:pStyle w:val="00PESO2"/>
      </w:pPr>
      <w:r w:rsidRPr="00F9761A">
        <w:t>Encaminhamento</w:t>
      </w:r>
    </w:p>
    <w:p w14:paraId="0A56B62B" w14:textId="77777777" w:rsidR="00D62542" w:rsidRDefault="00D62542" w:rsidP="00D62542">
      <w:pPr>
        <w:pStyle w:val="00textosemparagrafo"/>
        <w:rPr>
          <w:b/>
        </w:rPr>
      </w:pPr>
      <w:r>
        <w:t>1. Informe o</w:t>
      </w:r>
      <w:r w:rsidRPr="00F9761A">
        <w:t xml:space="preserve">s alunos </w:t>
      </w:r>
      <w:r>
        <w:t>sobre o que farão nesta aula: apresentarão para a turma a pesquisa que fizeram, assim como as ideias que tiveram sobre como melhorar a acessibilidade da cidade para os usuários de Braille.</w:t>
      </w:r>
    </w:p>
    <w:p w14:paraId="3B9755E8" w14:textId="1E5F049A" w:rsidR="00D62542" w:rsidRPr="00F9761A" w:rsidRDefault="00D62542" w:rsidP="00D62542">
      <w:pPr>
        <w:pStyle w:val="00textosemparagrafo"/>
        <w:rPr>
          <w:b/>
        </w:rPr>
      </w:pPr>
      <w:r>
        <w:t>2. Organize a turma de modo que todos os grupos tenham o mesmo tempo de exposição. Lembre-os de que é importante mostrarem suas ideias com clareza e definição e sempre apoiá-las em fatos que pesquisaram.</w:t>
      </w:r>
    </w:p>
    <w:p w14:paraId="37C7674B" w14:textId="77777777" w:rsidR="00D62542" w:rsidRDefault="00D62542" w:rsidP="00D62542">
      <w:pPr>
        <w:pStyle w:val="00textosemparagrafo"/>
        <w:rPr>
          <w:b/>
          <w:caps/>
        </w:rPr>
      </w:pPr>
      <w:r>
        <w:t>3. Oriente-os também a respeitar os turnos de fala e a explorar com interesse e atenção as ideias apresentadas pelos colegas.</w:t>
      </w:r>
    </w:p>
    <w:p w14:paraId="77D2830E" w14:textId="46220330" w:rsidR="00D62542" w:rsidRDefault="00D62542" w:rsidP="00D62542">
      <w:pPr>
        <w:pStyle w:val="00textosemparagrafo"/>
      </w:pPr>
      <w:r>
        <w:t>4. Finalize essa etapa perguntando aos alunos: O que é possível fazer para tornar a cidade onde moram mais inclusiva socialmente?</w:t>
      </w:r>
    </w:p>
    <w:p w14:paraId="21E11910" w14:textId="77777777" w:rsidR="00D62542" w:rsidRDefault="00D62542">
      <w:pPr>
        <w:rPr>
          <w:rFonts w:ascii="Arial" w:hAnsi="Arial" w:cs="Arial"/>
          <w:color w:val="000000"/>
          <w:lang w:val="pt-BR"/>
        </w:rPr>
      </w:pPr>
      <w:r w:rsidRPr="000A4FE4">
        <w:rPr>
          <w:lang w:val="pt-BR"/>
        </w:rPr>
        <w:br w:type="page"/>
      </w:r>
    </w:p>
    <w:p w14:paraId="459D391D" w14:textId="77777777" w:rsidR="00D62542" w:rsidRPr="00555BE6" w:rsidRDefault="00D62542" w:rsidP="00555BE6">
      <w:pPr>
        <w:pStyle w:val="00Peso1"/>
      </w:pPr>
      <w:r w:rsidRPr="00555BE6">
        <w:lastRenderedPageBreak/>
        <w:t>D. SUGESTÃO DE FONTE DE PESQUISA PARA O PROFESSOR</w:t>
      </w:r>
    </w:p>
    <w:p w14:paraId="3BA4F11E" w14:textId="77777777" w:rsidR="00D62542" w:rsidRPr="00F9761A" w:rsidRDefault="00D62542" w:rsidP="00D62542">
      <w:pPr>
        <w:pStyle w:val="00textosemparagrafo"/>
      </w:pPr>
    </w:p>
    <w:p w14:paraId="41C2CEBC" w14:textId="77777777" w:rsidR="00D62542" w:rsidRPr="006D621C" w:rsidRDefault="00D62542" w:rsidP="00D62542">
      <w:pPr>
        <w:pStyle w:val="00textosemparagrafo"/>
        <w:rPr>
          <w:rFonts w:cs="Tahoma"/>
        </w:rPr>
      </w:pPr>
      <w:r w:rsidRPr="006D621C">
        <w:rPr>
          <w:rFonts w:cs="Tahoma"/>
        </w:rPr>
        <w:t xml:space="preserve">SANTOS, Monica Pereira dos. “Educação inclusiva: redefinindo a educação </w:t>
      </w:r>
      <w:proofErr w:type="gramStart"/>
      <w:r w:rsidRPr="006D621C">
        <w:rPr>
          <w:rFonts w:cs="Tahoma"/>
        </w:rPr>
        <w:t>especial.”</w:t>
      </w:r>
      <w:proofErr w:type="gramEnd"/>
      <w:r w:rsidRPr="006D621C">
        <w:rPr>
          <w:rFonts w:cs="Tahoma"/>
        </w:rPr>
        <w:t xml:space="preserve"> </w:t>
      </w:r>
      <w:r w:rsidRPr="006D621C">
        <w:rPr>
          <w:rFonts w:cs="Tahoma"/>
          <w:i/>
        </w:rPr>
        <w:t>Ponto de Vista</w:t>
      </w:r>
      <w:r w:rsidRPr="006D621C">
        <w:rPr>
          <w:rFonts w:cs="Tahoma"/>
        </w:rPr>
        <w:t xml:space="preserve">: Revista de Educação e Processos Inclusivos. </w:t>
      </w:r>
      <w:r>
        <w:rPr>
          <w:rFonts w:cs="Tahoma"/>
        </w:rPr>
        <w:t xml:space="preserve"> </w:t>
      </w:r>
      <w:r w:rsidRPr="006D621C">
        <w:rPr>
          <w:rFonts w:cs="Tahoma"/>
        </w:rPr>
        <w:t xml:space="preserve">Florianópolis, n. 3/4, p. 103-118, jan. 2002. </w:t>
      </w:r>
    </w:p>
    <w:p w14:paraId="0385F985" w14:textId="77777777" w:rsidR="00D62542" w:rsidRDefault="00D62542" w:rsidP="00D62542">
      <w:pPr>
        <w:pStyle w:val="00textosemparagrafo"/>
        <w:rPr>
          <w:rFonts w:cs="Tahoma"/>
        </w:rPr>
      </w:pPr>
    </w:p>
    <w:p w14:paraId="32FAB7AA" w14:textId="77777777" w:rsidR="00555BE6" w:rsidRPr="00F9761A" w:rsidRDefault="00555BE6" w:rsidP="00D62542">
      <w:pPr>
        <w:pStyle w:val="00textosemparagrafo"/>
        <w:rPr>
          <w:rFonts w:cs="Tahoma"/>
        </w:rPr>
      </w:pPr>
    </w:p>
    <w:p w14:paraId="45C2245B" w14:textId="77777777" w:rsidR="00D62542" w:rsidRPr="00555BE6" w:rsidRDefault="00D62542" w:rsidP="00555BE6">
      <w:pPr>
        <w:pStyle w:val="00Peso1"/>
      </w:pPr>
      <w:r w:rsidRPr="00555BE6">
        <w:t>E. SUGESTÕES PARA VERIFICAR E ACOMPANHAR A APRENDIZAGEM DOS ALUNOS</w:t>
      </w:r>
    </w:p>
    <w:p w14:paraId="43F98403" w14:textId="77777777" w:rsidR="00D62542" w:rsidRPr="00F9761A" w:rsidRDefault="00D62542" w:rsidP="00D62542">
      <w:pPr>
        <w:pStyle w:val="00textosemparagrafo"/>
      </w:pPr>
    </w:p>
    <w:p w14:paraId="564A2F78" w14:textId="77777777" w:rsidR="00D62542" w:rsidRPr="00F9761A" w:rsidRDefault="00D62542" w:rsidP="00D62542">
      <w:pPr>
        <w:pStyle w:val="00textosemparagrafo"/>
        <w:rPr>
          <w:rFonts w:eastAsia="Arial" w:cs="Tahoma"/>
        </w:rPr>
      </w:pPr>
      <w:r w:rsidRPr="00F9761A">
        <w:rPr>
          <w:rFonts w:eastAsia="Arial" w:cs="Tahoma"/>
        </w:rPr>
        <w:t xml:space="preserve">É possível verificar e acompanhar a aprendizagem dos alunos por meio de observações e anotações do professor que sintetizem os diferentes momentos trabalhados, como: </w:t>
      </w:r>
    </w:p>
    <w:p w14:paraId="770BFA43" w14:textId="7E482F51" w:rsidR="00D62542" w:rsidRPr="00F9761A" w:rsidRDefault="00D62542" w:rsidP="00D62542">
      <w:pPr>
        <w:pStyle w:val="00textosemparagrafo"/>
        <w:rPr>
          <w:rFonts w:eastAsia="Arial" w:cs="Tahoma"/>
        </w:rPr>
      </w:pPr>
      <w:r>
        <w:rPr>
          <w:rFonts w:eastAsia="Arial" w:cs="Tahoma"/>
          <w:b/>
        </w:rPr>
        <w:t xml:space="preserve">1. </w:t>
      </w:r>
      <w:r w:rsidRPr="00F9761A">
        <w:rPr>
          <w:rFonts w:eastAsia="Arial" w:cs="Tahoma"/>
          <w:b/>
        </w:rPr>
        <w:t xml:space="preserve">A dinâmica. </w:t>
      </w:r>
      <w:r>
        <w:rPr>
          <w:rFonts w:eastAsia="Arial" w:cs="Tahoma"/>
        </w:rPr>
        <w:t>C</w:t>
      </w:r>
      <w:r w:rsidRPr="00F9761A">
        <w:rPr>
          <w:rFonts w:eastAsia="Arial" w:cs="Tahoma"/>
        </w:rPr>
        <w:t xml:space="preserve">omo </w:t>
      </w:r>
      <w:r>
        <w:rPr>
          <w:rFonts w:eastAsia="Arial" w:cs="Tahoma"/>
        </w:rPr>
        <w:t>foi</w:t>
      </w:r>
      <w:r w:rsidRPr="00F9761A">
        <w:rPr>
          <w:rFonts w:eastAsia="Arial" w:cs="Tahoma"/>
        </w:rPr>
        <w:t xml:space="preserve"> a vivência realizada na primeira aula? </w:t>
      </w:r>
      <w:r>
        <w:rPr>
          <w:rFonts w:eastAsia="Arial" w:cs="Tahoma"/>
        </w:rPr>
        <w:t>Os alunos sentiram</w:t>
      </w:r>
      <w:r w:rsidRPr="00F9761A">
        <w:rPr>
          <w:rFonts w:eastAsia="Arial" w:cs="Tahoma"/>
        </w:rPr>
        <w:t xml:space="preserve"> as dificuldades </w:t>
      </w:r>
      <w:r>
        <w:rPr>
          <w:rFonts w:eastAsia="Arial" w:cs="Tahoma"/>
        </w:rPr>
        <w:t xml:space="preserve">com </w:t>
      </w:r>
      <w:r w:rsidRPr="00F9761A">
        <w:rPr>
          <w:rFonts w:eastAsia="Arial" w:cs="Tahoma"/>
        </w:rPr>
        <w:t xml:space="preserve">que as pessoas </w:t>
      </w:r>
      <w:r>
        <w:rPr>
          <w:rFonts w:eastAsia="Arial" w:cs="Tahoma"/>
        </w:rPr>
        <w:t xml:space="preserve">cegas </w:t>
      </w:r>
      <w:r w:rsidRPr="00F9761A">
        <w:rPr>
          <w:rFonts w:eastAsia="Arial" w:cs="Tahoma"/>
        </w:rPr>
        <w:t xml:space="preserve">se defrontam todos os dias? </w:t>
      </w:r>
    </w:p>
    <w:p w14:paraId="218CDD38" w14:textId="324C44DE" w:rsidR="00D62542" w:rsidRDefault="00D62542" w:rsidP="00D62542">
      <w:pPr>
        <w:pStyle w:val="00textosemparagrafo"/>
        <w:rPr>
          <w:rFonts w:eastAsia="Arial" w:cs="Tahoma"/>
        </w:rPr>
      </w:pPr>
      <w:r>
        <w:rPr>
          <w:rFonts w:eastAsia="Arial" w:cs="Tahoma"/>
          <w:b/>
        </w:rPr>
        <w:t>2. Sistema</w:t>
      </w:r>
      <w:r w:rsidRPr="009D2DC0">
        <w:rPr>
          <w:rFonts w:eastAsia="Arial" w:cs="Tahoma"/>
          <w:b/>
        </w:rPr>
        <w:t xml:space="preserve"> Braille.</w:t>
      </w:r>
      <w:r w:rsidRPr="009D2DC0">
        <w:rPr>
          <w:rFonts w:eastAsia="Arial" w:cs="Tahoma"/>
        </w:rPr>
        <w:t xml:space="preserve"> O que os alunos acharam</w:t>
      </w:r>
      <w:r>
        <w:rPr>
          <w:rFonts w:eastAsia="Arial" w:cs="Tahoma"/>
        </w:rPr>
        <w:t xml:space="preserve"> do Braille</w:t>
      </w:r>
      <w:r w:rsidRPr="009D2DC0">
        <w:rPr>
          <w:rFonts w:eastAsia="Arial" w:cs="Tahoma"/>
        </w:rPr>
        <w:t xml:space="preserve">? Eles </w:t>
      </w:r>
      <w:r>
        <w:rPr>
          <w:rFonts w:eastAsia="Arial" w:cs="Tahoma"/>
        </w:rPr>
        <w:t>consideraram a cidade onde moram inclusiva</w:t>
      </w:r>
      <w:r w:rsidRPr="009D2DC0">
        <w:rPr>
          <w:rFonts w:eastAsia="Arial" w:cs="Tahoma"/>
        </w:rPr>
        <w:t xml:space="preserve">? </w:t>
      </w:r>
    </w:p>
    <w:p w14:paraId="1345B3B0" w14:textId="77777777" w:rsidR="00D62542" w:rsidRDefault="00D62542">
      <w:pPr>
        <w:rPr>
          <w:rFonts w:ascii="Arial" w:eastAsia="Arial" w:hAnsi="Arial" w:cs="Tahoma"/>
          <w:color w:val="000000"/>
          <w:lang w:val="pt-BR"/>
        </w:rPr>
      </w:pPr>
      <w:r w:rsidRPr="000A4FE4">
        <w:rPr>
          <w:rFonts w:eastAsia="Arial" w:cs="Tahoma"/>
          <w:lang w:val="pt-BR"/>
        </w:rPr>
        <w:br w:type="page"/>
      </w:r>
    </w:p>
    <w:p w14:paraId="68243BEE" w14:textId="77777777" w:rsidR="00D62542" w:rsidRPr="005C419D" w:rsidRDefault="00D62542" w:rsidP="005C419D">
      <w:pPr>
        <w:pStyle w:val="00Peso1"/>
      </w:pPr>
      <w:r w:rsidRPr="005C419D">
        <w:lastRenderedPageBreak/>
        <w:t xml:space="preserve">F. </w:t>
      </w:r>
      <w:proofErr w:type="spellStart"/>
      <w:r w:rsidRPr="005C419D">
        <w:t>Ficha</w:t>
      </w:r>
      <w:proofErr w:type="spellEnd"/>
      <w:r w:rsidRPr="005C419D">
        <w:t xml:space="preserve"> DE AUTOAVALIAÇÃO</w:t>
      </w:r>
    </w:p>
    <w:p w14:paraId="511C0176" w14:textId="77777777" w:rsidR="00D62542" w:rsidRPr="00E47721" w:rsidRDefault="00D62542" w:rsidP="00D62542">
      <w:pPr>
        <w:pStyle w:val="00textosemparagrafo"/>
      </w:pPr>
    </w:p>
    <w:p w14:paraId="3A70EA34" w14:textId="77777777" w:rsidR="00D62542" w:rsidRPr="00E47721" w:rsidRDefault="00D62542" w:rsidP="00D62542">
      <w:pPr>
        <w:pStyle w:val="00textosemparagrafo"/>
        <w:rPr>
          <w:rFonts w:ascii="Tahoma" w:hAnsi="Tahoma" w:cs="Tahoma"/>
        </w:rPr>
      </w:pPr>
      <w:r w:rsidRPr="00E47721">
        <w:rPr>
          <w:rFonts w:ascii="Tahoma" w:hAnsi="Tahoma" w:cs="Tahoma"/>
        </w:rPr>
        <w:t xml:space="preserve">Marque </w:t>
      </w:r>
      <w:r>
        <w:rPr>
          <w:rFonts w:ascii="Tahoma" w:hAnsi="Tahoma" w:cs="Tahoma"/>
          <w:b/>
        </w:rPr>
        <w:t>X</w:t>
      </w:r>
      <w:r w:rsidRPr="00E47721">
        <w:rPr>
          <w:rFonts w:ascii="Tahoma" w:hAnsi="Tahoma" w:cs="Tahoma"/>
        </w:rPr>
        <w:t xml:space="preserve"> na coluna que retrata melhor o que você sente ao responder</w:t>
      </w:r>
      <w:r>
        <w:rPr>
          <w:rFonts w:ascii="Tahoma" w:hAnsi="Tahoma" w:cs="Tahoma"/>
        </w:rPr>
        <w:t xml:space="preserve"> a</w:t>
      </w:r>
      <w:r w:rsidRPr="00E47721">
        <w:rPr>
          <w:rFonts w:ascii="Tahoma" w:hAnsi="Tahoma" w:cs="Tahoma"/>
        </w:rPr>
        <w:t xml:space="preserve"> cada questão.</w:t>
      </w:r>
    </w:p>
    <w:p w14:paraId="18D59AAB" w14:textId="77777777" w:rsidR="00D62542" w:rsidRPr="00E47721" w:rsidRDefault="00D62542" w:rsidP="00D62542">
      <w:pPr>
        <w:pStyle w:val="00textosemparagrafo"/>
        <w:rPr>
          <w:rFonts w:ascii="Tahoma" w:hAnsi="Tahoma" w:cs="Tahoma"/>
        </w:rPr>
      </w:pPr>
    </w:p>
    <w:tbl>
      <w:tblPr>
        <w:tblStyle w:val="GradedeTabelaClaro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588"/>
        <w:gridCol w:w="2516"/>
        <w:gridCol w:w="1645"/>
      </w:tblGrid>
      <w:tr w:rsidR="00D62542" w:rsidRPr="001359A3" w14:paraId="07629031" w14:textId="77777777" w:rsidTr="00D62542">
        <w:trPr>
          <w:trHeight w:val="713"/>
        </w:trPr>
        <w:tc>
          <w:tcPr>
            <w:tcW w:w="3873" w:type="dxa"/>
            <w:tcBorders>
              <w:top w:val="nil"/>
              <w:left w:val="nil"/>
            </w:tcBorders>
          </w:tcPr>
          <w:p w14:paraId="559B5A6D" w14:textId="77777777" w:rsidR="00D62542" w:rsidRPr="001359A3" w:rsidRDefault="00D62542" w:rsidP="00CD30C5">
            <w:pPr>
              <w:rPr>
                <w:rFonts w:ascii="Tahoma" w:hAnsi="Tahoma" w:cs="Tahoma"/>
                <w:color w:val="009276"/>
                <w:sz w:val="20"/>
                <w:szCs w:val="20"/>
                <w:lang w:val="pt-BR"/>
              </w:rPr>
            </w:pPr>
          </w:p>
        </w:tc>
        <w:tc>
          <w:tcPr>
            <w:tcW w:w="1588" w:type="dxa"/>
            <w:vAlign w:val="center"/>
          </w:tcPr>
          <w:p w14:paraId="43E8EC4D" w14:textId="77777777" w:rsidR="00D62542" w:rsidRPr="009C13E3" w:rsidRDefault="00D62542" w:rsidP="00CD30C5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2516" w:type="dxa"/>
            <w:vAlign w:val="center"/>
          </w:tcPr>
          <w:p w14:paraId="59BE249B" w14:textId="77777777" w:rsidR="00D62542" w:rsidRPr="009C13E3" w:rsidRDefault="00D62542" w:rsidP="00CD30C5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645" w:type="dxa"/>
            <w:vAlign w:val="center"/>
          </w:tcPr>
          <w:p w14:paraId="6E8F37F4" w14:textId="77777777" w:rsidR="00D62542" w:rsidRPr="009C13E3" w:rsidRDefault="00D62542" w:rsidP="00CD30C5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13E3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tr w:rsidR="00D62542" w:rsidRPr="00555BE6" w14:paraId="64E8EBC9" w14:textId="77777777" w:rsidTr="00D62542">
        <w:trPr>
          <w:trHeight w:val="795"/>
        </w:trPr>
        <w:tc>
          <w:tcPr>
            <w:tcW w:w="3873" w:type="dxa"/>
            <w:vAlign w:val="center"/>
          </w:tcPr>
          <w:p w14:paraId="6B4267B6" w14:textId="5D6096A0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>Gostei de realizar a dinâmica?</w:t>
            </w:r>
          </w:p>
        </w:tc>
        <w:tc>
          <w:tcPr>
            <w:tcW w:w="1588" w:type="dxa"/>
          </w:tcPr>
          <w:p w14:paraId="6D91AEFF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516" w:type="dxa"/>
          </w:tcPr>
          <w:p w14:paraId="08F34C79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645" w:type="dxa"/>
          </w:tcPr>
          <w:p w14:paraId="78C97DB8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D62542" w:rsidRPr="00555BE6" w14:paraId="6CE11427" w14:textId="77777777" w:rsidTr="00D62542">
        <w:trPr>
          <w:trHeight w:val="706"/>
        </w:trPr>
        <w:tc>
          <w:tcPr>
            <w:tcW w:w="3873" w:type="dxa"/>
            <w:vAlign w:val="center"/>
          </w:tcPr>
          <w:p w14:paraId="56AA663E" w14:textId="797816E4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 xml:space="preserve">Consegui orientar bem meu colega de olhos vendados? </w:t>
            </w:r>
          </w:p>
        </w:tc>
        <w:tc>
          <w:tcPr>
            <w:tcW w:w="1588" w:type="dxa"/>
          </w:tcPr>
          <w:p w14:paraId="62214BC3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516" w:type="dxa"/>
          </w:tcPr>
          <w:p w14:paraId="32645F9E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645" w:type="dxa"/>
          </w:tcPr>
          <w:p w14:paraId="4FB4F9D4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D62542" w:rsidRPr="00555BE6" w14:paraId="365BD6DC" w14:textId="77777777" w:rsidTr="00D62542">
        <w:trPr>
          <w:trHeight w:val="741"/>
        </w:trPr>
        <w:tc>
          <w:tcPr>
            <w:tcW w:w="3873" w:type="dxa"/>
            <w:vAlign w:val="center"/>
          </w:tcPr>
          <w:p w14:paraId="11CF09B7" w14:textId="69CFAF9E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>A pesquisa que realizei me ajudou a encontrar soluções para tornar a cidade mais inclusiva?</w:t>
            </w:r>
          </w:p>
        </w:tc>
        <w:tc>
          <w:tcPr>
            <w:tcW w:w="1588" w:type="dxa"/>
          </w:tcPr>
          <w:p w14:paraId="4EB47A89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516" w:type="dxa"/>
          </w:tcPr>
          <w:p w14:paraId="7CCDB76D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645" w:type="dxa"/>
          </w:tcPr>
          <w:p w14:paraId="7B02D2BF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D62542" w:rsidRPr="00555BE6" w14:paraId="1E639A8F" w14:textId="77777777" w:rsidTr="00D62542">
        <w:trPr>
          <w:trHeight w:val="699"/>
        </w:trPr>
        <w:tc>
          <w:tcPr>
            <w:tcW w:w="3873" w:type="dxa"/>
            <w:vAlign w:val="center"/>
          </w:tcPr>
          <w:p w14:paraId="7C4E77EE" w14:textId="61685120" w:rsidR="00D62542" w:rsidRPr="000A4FE4" w:rsidRDefault="00D62542" w:rsidP="00D62542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A4FE4">
              <w:rPr>
                <w:rFonts w:ascii="Tahoma" w:hAnsi="Tahoma" w:cs="Tahoma"/>
                <w:sz w:val="20"/>
                <w:szCs w:val="20"/>
                <w:lang w:val="pt-BR"/>
              </w:rPr>
              <w:t>Participei ativamente das atividades propostas?</w:t>
            </w:r>
          </w:p>
        </w:tc>
        <w:tc>
          <w:tcPr>
            <w:tcW w:w="1588" w:type="dxa"/>
          </w:tcPr>
          <w:p w14:paraId="695BE6A3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516" w:type="dxa"/>
          </w:tcPr>
          <w:p w14:paraId="05ABDAC1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645" w:type="dxa"/>
          </w:tcPr>
          <w:p w14:paraId="2CF3C1EE" w14:textId="77777777" w:rsidR="00D62542" w:rsidRPr="001359A3" w:rsidRDefault="00D62542" w:rsidP="00CD30C5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 w14:paraId="3F44F8EC" w14:textId="193D22A9" w:rsidR="00D62542" w:rsidRDefault="00D62542" w:rsidP="00D62542">
      <w:pPr>
        <w:pStyle w:val="00textosemparagrafo"/>
        <w:rPr>
          <w:rFonts w:cs="Tahoma"/>
        </w:rPr>
      </w:pPr>
    </w:p>
    <w:p w14:paraId="596778D9" w14:textId="77777777" w:rsidR="00D62542" w:rsidRDefault="00D62542">
      <w:pPr>
        <w:rPr>
          <w:rFonts w:ascii="Arial" w:hAnsi="Arial" w:cs="Tahoma"/>
          <w:color w:val="000000"/>
          <w:lang w:val="pt-BR"/>
        </w:rPr>
      </w:pPr>
      <w:r w:rsidRPr="000A4FE4">
        <w:rPr>
          <w:rFonts w:cs="Tahoma"/>
          <w:lang w:val="pt-BR"/>
        </w:rPr>
        <w:br w:type="page"/>
      </w:r>
    </w:p>
    <w:p w14:paraId="7BD762A5" w14:textId="77777777" w:rsidR="00D62542" w:rsidRPr="005C419D" w:rsidRDefault="00D62542" w:rsidP="005C419D">
      <w:pPr>
        <w:pStyle w:val="00Peso1"/>
      </w:pPr>
      <w:r w:rsidRPr="005C419D">
        <w:lastRenderedPageBreak/>
        <w:t xml:space="preserve">G. AFERIÇÃO DO DESENVOLVIMENTO DOS ALUNOS DAS HABILIDADES SELECIONADAS NA SEQUÊNCIA </w:t>
      </w:r>
    </w:p>
    <w:p w14:paraId="10F03EB8" w14:textId="77777777" w:rsidR="00D62542" w:rsidRPr="00F9761A" w:rsidRDefault="00D62542" w:rsidP="00D62542">
      <w:pPr>
        <w:pStyle w:val="00textosemparagrafo"/>
      </w:pPr>
    </w:p>
    <w:p w14:paraId="6BA2C62C" w14:textId="1CE8729F" w:rsidR="00D62542" w:rsidRPr="00F9761A" w:rsidRDefault="00D62542" w:rsidP="00D62542">
      <w:pPr>
        <w:pStyle w:val="00textosemparagrafo"/>
      </w:pPr>
      <w:r>
        <w:t xml:space="preserve">1. </w:t>
      </w:r>
      <w:r w:rsidRPr="00F9761A">
        <w:t xml:space="preserve">O que você aprendeu </w:t>
      </w:r>
      <w:r w:rsidR="00917C3E" w:rsidRPr="00F9761A">
        <w:t xml:space="preserve">sobre inclusão social </w:t>
      </w:r>
      <w:r w:rsidRPr="00F9761A">
        <w:t>depois de vivenciar e conversar com seus colegas?</w:t>
      </w:r>
    </w:p>
    <w:p w14:paraId="18C53479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607AB4C9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5E767103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00DA72CF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1219E698" w14:textId="5945F821" w:rsidR="00D62542" w:rsidRPr="00F9761A" w:rsidRDefault="00D62542" w:rsidP="00D62542">
      <w:pPr>
        <w:pStyle w:val="00textosemparagrafo"/>
      </w:pPr>
    </w:p>
    <w:p w14:paraId="06B00F97" w14:textId="6C4CEE3D" w:rsidR="00D62542" w:rsidRPr="00F9761A" w:rsidRDefault="00D62542" w:rsidP="00D62542">
      <w:pPr>
        <w:pStyle w:val="00textosemparagrafo"/>
      </w:pPr>
      <w:r>
        <w:t xml:space="preserve">2. </w:t>
      </w:r>
      <w:r w:rsidRPr="00F9761A">
        <w:t>O que é preciso fazer para termos uma sociedade mais inclusiva?</w:t>
      </w:r>
    </w:p>
    <w:p w14:paraId="57732632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778D3270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7ED4FC07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4BD596CC" w14:textId="77777777" w:rsidR="00D62542" w:rsidRPr="00166C56" w:rsidRDefault="00D62542" w:rsidP="00D62542">
      <w:pPr>
        <w:pStyle w:val="00textosemparagrafo"/>
        <w:spacing w:before="300" w:after="120"/>
        <w:rPr>
          <w:rFonts w:eastAsia="Arial"/>
        </w:rPr>
      </w:pPr>
      <w:r w:rsidRPr="00166C56">
        <w:rPr>
          <w:rFonts w:eastAsia="Arial"/>
        </w:rPr>
        <w:t>___________________________________________________________________</w:t>
      </w:r>
    </w:p>
    <w:p w14:paraId="7472C52F" w14:textId="77777777" w:rsidR="00D62542" w:rsidRDefault="00D62542" w:rsidP="00D62542">
      <w:pPr>
        <w:pStyle w:val="00textosemparagrafo"/>
      </w:pPr>
    </w:p>
    <w:p w14:paraId="473C3C94" w14:textId="77777777" w:rsidR="00917C3E" w:rsidRDefault="00917C3E" w:rsidP="00D62542">
      <w:pPr>
        <w:pStyle w:val="00PESO2"/>
      </w:pPr>
    </w:p>
    <w:p w14:paraId="72038FD6" w14:textId="52F62026" w:rsidR="00D62542" w:rsidRPr="00F9761A" w:rsidRDefault="00D62542" w:rsidP="00D62542">
      <w:pPr>
        <w:pStyle w:val="00PESO2"/>
      </w:pPr>
      <w:bookmarkStart w:id="0" w:name="_GoBack"/>
      <w:r w:rsidRPr="00F9761A">
        <w:t xml:space="preserve">CRITÉRIO DE AVALIAÇÃO </w:t>
      </w:r>
    </w:p>
    <w:bookmarkEnd w:id="0"/>
    <w:p w14:paraId="0DB1F703" w14:textId="77777777" w:rsidR="00D62542" w:rsidRDefault="00D62542" w:rsidP="00D62542">
      <w:pPr>
        <w:pStyle w:val="00textosemparagrafo"/>
        <w:rPr>
          <w:rFonts w:eastAsia="Arial" w:cs="Tahoma"/>
        </w:rPr>
      </w:pPr>
    </w:p>
    <w:p w14:paraId="7F5DE1B6" w14:textId="5799B32A" w:rsidR="00D62542" w:rsidRPr="00F9761A" w:rsidRDefault="00D62542" w:rsidP="00D62542">
      <w:pPr>
        <w:pStyle w:val="00textosemparagrafo"/>
        <w:rPr>
          <w:rFonts w:eastAsia="Arial" w:cs="Tahoma"/>
        </w:rPr>
      </w:pPr>
      <w:r w:rsidRPr="00F9761A">
        <w:rPr>
          <w:rFonts w:eastAsia="Arial" w:cs="Tahoma"/>
        </w:rPr>
        <w:t xml:space="preserve">Considerando a habilidade a seguir transcrita, analise se o aluno conseguiu: </w:t>
      </w:r>
    </w:p>
    <w:p w14:paraId="46E7E4D5" w14:textId="5C06EC7F" w:rsidR="00166C56" w:rsidRPr="00616444" w:rsidRDefault="00D62542" w:rsidP="00D62542">
      <w:pPr>
        <w:pStyle w:val="00textosemparagrafo"/>
        <w:rPr>
          <w:rFonts w:cs="Tahoma"/>
          <w:sz w:val="22"/>
          <w:szCs w:val="22"/>
        </w:rPr>
      </w:pPr>
      <w:r w:rsidRPr="00F9761A">
        <w:rPr>
          <w:rFonts w:cs="Tahoma"/>
        </w:rPr>
        <w:t>(</w:t>
      </w:r>
      <w:r w:rsidRPr="00616444">
        <w:rPr>
          <w:rFonts w:cs="Tahoma"/>
          <w:sz w:val="22"/>
          <w:szCs w:val="22"/>
        </w:rPr>
        <w:t>EF04LP01) Participar das interações orais em sala de aula com liberdade, desenvoltura e respeito aos interlocutores, para resolver conflitos e criar soluções.</w:t>
      </w:r>
    </w:p>
    <w:sectPr w:rsidR="00166C56" w:rsidRPr="00616444" w:rsidSect="00D87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5C8F" w14:textId="77777777" w:rsidR="00603E2E" w:rsidRDefault="00603E2E" w:rsidP="00B256BD">
      <w:r>
        <w:separator/>
      </w:r>
    </w:p>
    <w:p w14:paraId="03DEBD62" w14:textId="77777777" w:rsidR="00603E2E" w:rsidRDefault="00603E2E"/>
  </w:endnote>
  <w:endnote w:type="continuationSeparator" w:id="0">
    <w:p w14:paraId="0356CA7C" w14:textId="77777777" w:rsidR="00603E2E" w:rsidRDefault="00603E2E" w:rsidP="00B256BD">
      <w:r>
        <w:continuationSeparator/>
      </w:r>
    </w:p>
    <w:p w14:paraId="33A2A880" w14:textId="77777777" w:rsidR="00603E2E" w:rsidRDefault="00603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">
    <w:panose1 w:val="00000000000000000000"/>
    <w:charset w:val="00"/>
    <w:family w:val="auto"/>
    <w:pitch w:val="variable"/>
    <w:sig w:usb0="800000AF" w:usb1="40002048" w:usb2="00000000" w:usb3="00000000" w:csb0="0000011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E2C9" w14:textId="77777777" w:rsidR="000376A4" w:rsidRDefault="000376A4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85B4" w14:textId="27ECB9A2" w:rsidR="000376A4" w:rsidRPr="007E3DAC" w:rsidRDefault="000376A4" w:rsidP="008756AA">
    <w:pPr>
      <w:pStyle w:val="Rodap"/>
      <w:framePr w:wrap="around" w:vAnchor="text" w:hAnchor="margin" w:xAlign="right" w:y="1"/>
      <w:rPr>
        <w:rStyle w:val="NmerodaPgina"/>
      </w:rPr>
    </w:pPr>
    <w:r w:rsidRPr="007E3DAC">
      <w:rPr>
        <w:rStyle w:val="NmerodaPgina"/>
      </w:rPr>
      <w:fldChar w:fldCharType="begin"/>
    </w:r>
    <w:r w:rsidRPr="007E3DAC">
      <w:rPr>
        <w:rStyle w:val="NmerodaPgina"/>
      </w:rPr>
      <w:instrText xml:space="preserve">PAGE  </w:instrText>
    </w:r>
    <w:r w:rsidRPr="007E3DAC">
      <w:rPr>
        <w:rStyle w:val="NmerodaPgina"/>
      </w:rPr>
      <w:fldChar w:fldCharType="separate"/>
    </w:r>
    <w:r w:rsidR="005C419D">
      <w:rPr>
        <w:rStyle w:val="NmerodaPgina"/>
        <w:noProof/>
      </w:rPr>
      <w:t>9</w:t>
    </w:r>
    <w:r w:rsidRPr="007E3DAC">
      <w:rPr>
        <w:rStyle w:val="NmerodaPgina"/>
      </w:rPr>
      <w:fldChar w:fldCharType="end"/>
    </w:r>
  </w:p>
  <w:p w14:paraId="1A540A9E" w14:textId="387923A1" w:rsidR="000376A4" w:rsidRPr="00B707A8" w:rsidRDefault="000376A4" w:rsidP="008756AA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B707A8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657DE" w14:textId="77777777" w:rsidR="000376A4" w:rsidRDefault="000376A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F4F4" w14:textId="77777777" w:rsidR="00603E2E" w:rsidRDefault="00603E2E" w:rsidP="00B256BD">
      <w:r>
        <w:separator/>
      </w:r>
    </w:p>
    <w:p w14:paraId="4E1A08A2" w14:textId="77777777" w:rsidR="00603E2E" w:rsidRDefault="00603E2E"/>
  </w:footnote>
  <w:footnote w:type="continuationSeparator" w:id="0">
    <w:p w14:paraId="004B76FB" w14:textId="77777777" w:rsidR="00603E2E" w:rsidRDefault="00603E2E" w:rsidP="00B256BD">
      <w:r>
        <w:continuationSeparator/>
      </w:r>
    </w:p>
    <w:p w14:paraId="6A202C2F" w14:textId="77777777" w:rsidR="00603E2E" w:rsidRDefault="00603E2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F9A4" w14:textId="77777777" w:rsidR="000376A4" w:rsidRDefault="000376A4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2B297F28" w:rsidR="000376A4" w:rsidRDefault="00E36442" w:rsidP="00BA5D7C">
    <w:pPr>
      <w:ind w:right="360"/>
    </w:pPr>
    <w:r>
      <w:rPr>
        <w:noProof/>
        <w:lang w:val="pt-BR" w:eastAsia="pt-BR"/>
      </w:rPr>
      <w:drawing>
        <wp:inline distT="0" distB="0" distL="0" distR="0" wp14:anchorId="71FFFDC4" wp14:editId="04B7390D">
          <wp:extent cx="5940000" cy="296013"/>
          <wp:effectExtent l="0" t="0" r="381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P4_MD_3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94E4" w14:textId="77777777" w:rsidR="000376A4" w:rsidRDefault="000376A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B46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5061EE"/>
    <w:multiLevelType w:val="hybridMultilevel"/>
    <w:tmpl w:val="1D7A2B8C"/>
    <w:lvl w:ilvl="0" w:tplc="F2241274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TrueTypeFonts/>
  <w:embedSystemFonts/>
  <w:proofState w:spelling="clean" w:grammar="clean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3FAF"/>
    <w:rsid w:val="00006403"/>
    <w:rsid w:val="000065F8"/>
    <w:rsid w:val="0001108E"/>
    <w:rsid w:val="00012E2C"/>
    <w:rsid w:val="00017760"/>
    <w:rsid w:val="00027491"/>
    <w:rsid w:val="000337E0"/>
    <w:rsid w:val="0003701F"/>
    <w:rsid w:val="000376A4"/>
    <w:rsid w:val="000453D9"/>
    <w:rsid w:val="000472C8"/>
    <w:rsid w:val="00050DF0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14B1"/>
    <w:rsid w:val="000A23BE"/>
    <w:rsid w:val="000A4FE4"/>
    <w:rsid w:val="000B09FA"/>
    <w:rsid w:val="000B1E55"/>
    <w:rsid w:val="000B4F7C"/>
    <w:rsid w:val="000C230F"/>
    <w:rsid w:val="000D10D6"/>
    <w:rsid w:val="000E5715"/>
    <w:rsid w:val="000F1BAB"/>
    <w:rsid w:val="000F4E1F"/>
    <w:rsid w:val="000F7E65"/>
    <w:rsid w:val="00103559"/>
    <w:rsid w:val="00110AD9"/>
    <w:rsid w:val="001131F7"/>
    <w:rsid w:val="00113242"/>
    <w:rsid w:val="00120276"/>
    <w:rsid w:val="001227D3"/>
    <w:rsid w:val="001359A3"/>
    <w:rsid w:val="001374B4"/>
    <w:rsid w:val="0014171E"/>
    <w:rsid w:val="00150F2D"/>
    <w:rsid w:val="00160CC1"/>
    <w:rsid w:val="00160D2B"/>
    <w:rsid w:val="00164805"/>
    <w:rsid w:val="00165BB3"/>
    <w:rsid w:val="00166C56"/>
    <w:rsid w:val="00181CAF"/>
    <w:rsid w:val="00187B8B"/>
    <w:rsid w:val="00192937"/>
    <w:rsid w:val="00193000"/>
    <w:rsid w:val="00195C56"/>
    <w:rsid w:val="001A41F2"/>
    <w:rsid w:val="001A5D7A"/>
    <w:rsid w:val="001A5F4E"/>
    <w:rsid w:val="001B09CA"/>
    <w:rsid w:val="001B2485"/>
    <w:rsid w:val="001B40F3"/>
    <w:rsid w:val="001B5243"/>
    <w:rsid w:val="001C2FAD"/>
    <w:rsid w:val="001C32B6"/>
    <w:rsid w:val="001C4067"/>
    <w:rsid w:val="001C5E8F"/>
    <w:rsid w:val="001D27AD"/>
    <w:rsid w:val="001D746A"/>
    <w:rsid w:val="001E1D72"/>
    <w:rsid w:val="001E4E1C"/>
    <w:rsid w:val="001E6214"/>
    <w:rsid w:val="001E62B2"/>
    <w:rsid w:val="001F6DC3"/>
    <w:rsid w:val="001F79EC"/>
    <w:rsid w:val="001F7DE1"/>
    <w:rsid w:val="00202742"/>
    <w:rsid w:val="002041E5"/>
    <w:rsid w:val="00210621"/>
    <w:rsid w:val="0021156E"/>
    <w:rsid w:val="00214DBA"/>
    <w:rsid w:val="00216FB5"/>
    <w:rsid w:val="00217F85"/>
    <w:rsid w:val="00222E9D"/>
    <w:rsid w:val="0022330B"/>
    <w:rsid w:val="00246282"/>
    <w:rsid w:val="00251EB7"/>
    <w:rsid w:val="0025431D"/>
    <w:rsid w:val="00256565"/>
    <w:rsid w:val="002568F2"/>
    <w:rsid w:val="0025747D"/>
    <w:rsid w:val="00261A1E"/>
    <w:rsid w:val="002661B6"/>
    <w:rsid w:val="00272ED4"/>
    <w:rsid w:val="002807D8"/>
    <w:rsid w:val="002970D2"/>
    <w:rsid w:val="002A70A3"/>
    <w:rsid w:val="002B0BB4"/>
    <w:rsid w:val="002B7999"/>
    <w:rsid w:val="002C330E"/>
    <w:rsid w:val="002C7E44"/>
    <w:rsid w:val="002D42F5"/>
    <w:rsid w:val="002D5AFE"/>
    <w:rsid w:val="002E18D1"/>
    <w:rsid w:val="002E5565"/>
    <w:rsid w:val="002E6324"/>
    <w:rsid w:val="002F0DC2"/>
    <w:rsid w:val="002F248A"/>
    <w:rsid w:val="0030480C"/>
    <w:rsid w:val="00313090"/>
    <w:rsid w:val="003246FF"/>
    <w:rsid w:val="00330A02"/>
    <w:rsid w:val="00337EDD"/>
    <w:rsid w:val="00340E11"/>
    <w:rsid w:val="00343CB1"/>
    <w:rsid w:val="00353D10"/>
    <w:rsid w:val="00353E4B"/>
    <w:rsid w:val="00360833"/>
    <w:rsid w:val="00360ADA"/>
    <w:rsid w:val="003723D8"/>
    <w:rsid w:val="00374972"/>
    <w:rsid w:val="00382DCC"/>
    <w:rsid w:val="00386CDE"/>
    <w:rsid w:val="00387770"/>
    <w:rsid w:val="00391999"/>
    <w:rsid w:val="00393DF4"/>
    <w:rsid w:val="00395473"/>
    <w:rsid w:val="003A43AF"/>
    <w:rsid w:val="003A7080"/>
    <w:rsid w:val="003B1CFA"/>
    <w:rsid w:val="003B2634"/>
    <w:rsid w:val="003B6845"/>
    <w:rsid w:val="003C348E"/>
    <w:rsid w:val="003C7F3C"/>
    <w:rsid w:val="003D102E"/>
    <w:rsid w:val="003D39CD"/>
    <w:rsid w:val="003D6550"/>
    <w:rsid w:val="003E1323"/>
    <w:rsid w:val="003E1396"/>
    <w:rsid w:val="003F1DF1"/>
    <w:rsid w:val="003F2233"/>
    <w:rsid w:val="00400C35"/>
    <w:rsid w:val="00404108"/>
    <w:rsid w:val="00406969"/>
    <w:rsid w:val="00410623"/>
    <w:rsid w:val="00410CF3"/>
    <w:rsid w:val="0041421A"/>
    <w:rsid w:val="0042079E"/>
    <w:rsid w:val="00424629"/>
    <w:rsid w:val="00424A76"/>
    <w:rsid w:val="00426B46"/>
    <w:rsid w:val="00437E2D"/>
    <w:rsid w:val="00443A1B"/>
    <w:rsid w:val="004458C9"/>
    <w:rsid w:val="00446D3F"/>
    <w:rsid w:val="0045079F"/>
    <w:rsid w:val="0045355A"/>
    <w:rsid w:val="00463697"/>
    <w:rsid w:val="00463AAA"/>
    <w:rsid w:val="004641FA"/>
    <w:rsid w:val="00464B12"/>
    <w:rsid w:val="004656C7"/>
    <w:rsid w:val="00465895"/>
    <w:rsid w:val="0047415A"/>
    <w:rsid w:val="00474E54"/>
    <w:rsid w:val="00483759"/>
    <w:rsid w:val="0048619D"/>
    <w:rsid w:val="00486496"/>
    <w:rsid w:val="00487993"/>
    <w:rsid w:val="00491AD3"/>
    <w:rsid w:val="00492AD3"/>
    <w:rsid w:val="004A2DF5"/>
    <w:rsid w:val="004A354A"/>
    <w:rsid w:val="004A3F8C"/>
    <w:rsid w:val="004A40BA"/>
    <w:rsid w:val="004A5E99"/>
    <w:rsid w:val="004B0502"/>
    <w:rsid w:val="004B2786"/>
    <w:rsid w:val="004C0853"/>
    <w:rsid w:val="004C7944"/>
    <w:rsid w:val="004D0362"/>
    <w:rsid w:val="004E40E3"/>
    <w:rsid w:val="004E4E95"/>
    <w:rsid w:val="004E7996"/>
    <w:rsid w:val="004F007D"/>
    <w:rsid w:val="004F75F6"/>
    <w:rsid w:val="004F7D82"/>
    <w:rsid w:val="00501018"/>
    <w:rsid w:val="005020E4"/>
    <w:rsid w:val="005042ED"/>
    <w:rsid w:val="00505B14"/>
    <w:rsid w:val="00510D9E"/>
    <w:rsid w:val="00510FBE"/>
    <w:rsid w:val="005127DC"/>
    <w:rsid w:val="00512EE6"/>
    <w:rsid w:val="00516E8C"/>
    <w:rsid w:val="0052129D"/>
    <w:rsid w:val="00524A67"/>
    <w:rsid w:val="0052516E"/>
    <w:rsid w:val="00526021"/>
    <w:rsid w:val="00530987"/>
    <w:rsid w:val="0053234B"/>
    <w:rsid w:val="005336EA"/>
    <w:rsid w:val="005351DA"/>
    <w:rsid w:val="00535DC6"/>
    <w:rsid w:val="00536DC7"/>
    <w:rsid w:val="0054302A"/>
    <w:rsid w:val="00543A52"/>
    <w:rsid w:val="00545055"/>
    <w:rsid w:val="00546212"/>
    <w:rsid w:val="00555BE6"/>
    <w:rsid w:val="00560F00"/>
    <w:rsid w:val="00564E1E"/>
    <w:rsid w:val="005656F7"/>
    <w:rsid w:val="005725E7"/>
    <w:rsid w:val="00572F1F"/>
    <w:rsid w:val="00572F4B"/>
    <w:rsid w:val="005753B0"/>
    <w:rsid w:val="00577517"/>
    <w:rsid w:val="0058178D"/>
    <w:rsid w:val="00582DAC"/>
    <w:rsid w:val="00583E19"/>
    <w:rsid w:val="00584E62"/>
    <w:rsid w:val="00586BD5"/>
    <w:rsid w:val="00587C90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B2D47"/>
    <w:rsid w:val="005B3D81"/>
    <w:rsid w:val="005B4E4F"/>
    <w:rsid w:val="005C0409"/>
    <w:rsid w:val="005C1720"/>
    <w:rsid w:val="005C2855"/>
    <w:rsid w:val="005C419D"/>
    <w:rsid w:val="005C6C25"/>
    <w:rsid w:val="005D5E95"/>
    <w:rsid w:val="005E0B8D"/>
    <w:rsid w:val="005F2A02"/>
    <w:rsid w:val="005F33F5"/>
    <w:rsid w:val="005F7D1D"/>
    <w:rsid w:val="00603A3D"/>
    <w:rsid w:val="00603E2E"/>
    <w:rsid w:val="006045C9"/>
    <w:rsid w:val="00604D12"/>
    <w:rsid w:val="00606B04"/>
    <w:rsid w:val="00616444"/>
    <w:rsid w:val="00623A19"/>
    <w:rsid w:val="0062709B"/>
    <w:rsid w:val="006275B6"/>
    <w:rsid w:val="0063088B"/>
    <w:rsid w:val="00631CB8"/>
    <w:rsid w:val="00653E45"/>
    <w:rsid w:val="006540CB"/>
    <w:rsid w:val="0065645D"/>
    <w:rsid w:val="006622AE"/>
    <w:rsid w:val="00663A04"/>
    <w:rsid w:val="00665D45"/>
    <w:rsid w:val="00672EC9"/>
    <w:rsid w:val="006761C8"/>
    <w:rsid w:val="006864D9"/>
    <w:rsid w:val="006904D9"/>
    <w:rsid w:val="00691332"/>
    <w:rsid w:val="00692FF8"/>
    <w:rsid w:val="00693C70"/>
    <w:rsid w:val="00696864"/>
    <w:rsid w:val="006A0E2C"/>
    <w:rsid w:val="006A49B2"/>
    <w:rsid w:val="006B297B"/>
    <w:rsid w:val="006C2D20"/>
    <w:rsid w:val="006C3127"/>
    <w:rsid w:val="006C3511"/>
    <w:rsid w:val="006C3530"/>
    <w:rsid w:val="006C466B"/>
    <w:rsid w:val="006C63AB"/>
    <w:rsid w:val="006C6CB2"/>
    <w:rsid w:val="006D1351"/>
    <w:rsid w:val="006E6CD2"/>
    <w:rsid w:val="006E7A3B"/>
    <w:rsid w:val="006E7C8D"/>
    <w:rsid w:val="006F1EFC"/>
    <w:rsid w:val="006F2E09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44F5"/>
    <w:rsid w:val="007460CA"/>
    <w:rsid w:val="00746C25"/>
    <w:rsid w:val="00755774"/>
    <w:rsid w:val="00760E4E"/>
    <w:rsid w:val="00761917"/>
    <w:rsid w:val="007621BA"/>
    <w:rsid w:val="00762502"/>
    <w:rsid w:val="0076405E"/>
    <w:rsid w:val="00765FBD"/>
    <w:rsid w:val="007725F7"/>
    <w:rsid w:val="00792481"/>
    <w:rsid w:val="00797A61"/>
    <w:rsid w:val="007B18F0"/>
    <w:rsid w:val="007B30B9"/>
    <w:rsid w:val="007B4AAE"/>
    <w:rsid w:val="007B5D3A"/>
    <w:rsid w:val="007C2C8A"/>
    <w:rsid w:val="007C4ACD"/>
    <w:rsid w:val="007C6BE3"/>
    <w:rsid w:val="007E3D20"/>
    <w:rsid w:val="007E553E"/>
    <w:rsid w:val="007F0774"/>
    <w:rsid w:val="007F1412"/>
    <w:rsid w:val="007F7099"/>
    <w:rsid w:val="00800AA5"/>
    <w:rsid w:val="00802755"/>
    <w:rsid w:val="0081405A"/>
    <w:rsid w:val="00816147"/>
    <w:rsid w:val="0081634A"/>
    <w:rsid w:val="00820EFE"/>
    <w:rsid w:val="008219AB"/>
    <w:rsid w:val="00833E51"/>
    <w:rsid w:val="00836E01"/>
    <w:rsid w:val="00841BD6"/>
    <w:rsid w:val="00847457"/>
    <w:rsid w:val="00847F3B"/>
    <w:rsid w:val="00854CA6"/>
    <w:rsid w:val="00860C97"/>
    <w:rsid w:val="008677F2"/>
    <w:rsid w:val="00870A65"/>
    <w:rsid w:val="00873772"/>
    <w:rsid w:val="008756AA"/>
    <w:rsid w:val="00880E3E"/>
    <w:rsid w:val="008811CC"/>
    <w:rsid w:val="00885F24"/>
    <w:rsid w:val="008B0D72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4B"/>
    <w:rsid w:val="008F428E"/>
    <w:rsid w:val="008F4D50"/>
    <w:rsid w:val="008F5816"/>
    <w:rsid w:val="008F5B91"/>
    <w:rsid w:val="008F771B"/>
    <w:rsid w:val="008F7BDF"/>
    <w:rsid w:val="008F7DBB"/>
    <w:rsid w:val="0090204F"/>
    <w:rsid w:val="0090597E"/>
    <w:rsid w:val="00905E15"/>
    <w:rsid w:val="00906AA4"/>
    <w:rsid w:val="0091249E"/>
    <w:rsid w:val="00917C3E"/>
    <w:rsid w:val="00921264"/>
    <w:rsid w:val="009242E4"/>
    <w:rsid w:val="009251CB"/>
    <w:rsid w:val="00927E71"/>
    <w:rsid w:val="00933AB8"/>
    <w:rsid w:val="00942815"/>
    <w:rsid w:val="00950039"/>
    <w:rsid w:val="00951C3F"/>
    <w:rsid w:val="00951C50"/>
    <w:rsid w:val="00951E47"/>
    <w:rsid w:val="00954260"/>
    <w:rsid w:val="0095636E"/>
    <w:rsid w:val="00963231"/>
    <w:rsid w:val="00963848"/>
    <w:rsid w:val="0096739F"/>
    <w:rsid w:val="009706E4"/>
    <w:rsid w:val="00971D5D"/>
    <w:rsid w:val="00974F27"/>
    <w:rsid w:val="009773CA"/>
    <w:rsid w:val="00982C0A"/>
    <w:rsid w:val="00987BF5"/>
    <w:rsid w:val="009964BF"/>
    <w:rsid w:val="009B2E96"/>
    <w:rsid w:val="009C13E3"/>
    <w:rsid w:val="009C5954"/>
    <w:rsid w:val="009D52F7"/>
    <w:rsid w:val="009D7369"/>
    <w:rsid w:val="009E58C8"/>
    <w:rsid w:val="00A116C5"/>
    <w:rsid w:val="00A222AD"/>
    <w:rsid w:val="00A24C32"/>
    <w:rsid w:val="00A26332"/>
    <w:rsid w:val="00A26B84"/>
    <w:rsid w:val="00A30DB7"/>
    <w:rsid w:val="00A30E51"/>
    <w:rsid w:val="00A33785"/>
    <w:rsid w:val="00A34B4D"/>
    <w:rsid w:val="00A3572D"/>
    <w:rsid w:val="00A36E5B"/>
    <w:rsid w:val="00A404E0"/>
    <w:rsid w:val="00A5255E"/>
    <w:rsid w:val="00A53CCC"/>
    <w:rsid w:val="00A6328B"/>
    <w:rsid w:val="00A6691D"/>
    <w:rsid w:val="00A70BC5"/>
    <w:rsid w:val="00A764C2"/>
    <w:rsid w:val="00A83569"/>
    <w:rsid w:val="00A86888"/>
    <w:rsid w:val="00A871C0"/>
    <w:rsid w:val="00A87D16"/>
    <w:rsid w:val="00A953EF"/>
    <w:rsid w:val="00AA0DE2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D71D0"/>
    <w:rsid w:val="00AE1BBB"/>
    <w:rsid w:val="00AF03FB"/>
    <w:rsid w:val="00AF4D62"/>
    <w:rsid w:val="00B12F21"/>
    <w:rsid w:val="00B16F2C"/>
    <w:rsid w:val="00B20D9A"/>
    <w:rsid w:val="00B2185B"/>
    <w:rsid w:val="00B23AFE"/>
    <w:rsid w:val="00B255D2"/>
    <w:rsid w:val="00B256BD"/>
    <w:rsid w:val="00B317FC"/>
    <w:rsid w:val="00B346C6"/>
    <w:rsid w:val="00B35A58"/>
    <w:rsid w:val="00B3738C"/>
    <w:rsid w:val="00B51F95"/>
    <w:rsid w:val="00B529C3"/>
    <w:rsid w:val="00B550B5"/>
    <w:rsid w:val="00B707A8"/>
    <w:rsid w:val="00B733D4"/>
    <w:rsid w:val="00B7406E"/>
    <w:rsid w:val="00B90232"/>
    <w:rsid w:val="00B914C0"/>
    <w:rsid w:val="00BA1134"/>
    <w:rsid w:val="00BA43FE"/>
    <w:rsid w:val="00BA5D7C"/>
    <w:rsid w:val="00BA7783"/>
    <w:rsid w:val="00BB1636"/>
    <w:rsid w:val="00BB32DC"/>
    <w:rsid w:val="00BB6A73"/>
    <w:rsid w:val="00BC0171"/>
    <w:rsid w:val="00BC6087"/>
    <w:rsid w:val="00BD0BFC"/>
    <w:rsid w:val="00BD5C7B"/>
    <w:rsid w:val="00BE33AA"/>
    <w:rsid w:val="00BE42CF"/>
    <w:rsid w:val="00BF00D4"/>
    <w:rsid w:val="00BF2AC4"/>
    <w:rsid w:val="00C03627"/>
    <w:rsid w:val="00C05D6C"/>
    <w:rsid w:val="00C10510"/>
    <w:rsid w:val="00C12830"/>
    <w:rsid w:val="00C131B2"/>
    <w:rsid w:val="00C24475"/>
    <w:rsid w:val="00C34304"/>
    <w:rsid w:val="00C3792F"/>
    <w:rsid w:val="00C43FAB"/>
    <w:rsid w:val="00C4568F"/>
    <w:rsid w:val="00C47A64"/>
    <w:rsid w:val="00C5155E"/>
    <w:rsid w:val="00C53394"/>
    <w:rsid w:val="00C57D82"/>
    <w:rsid w:val="00C60F88"/>
    <w:rsid w:val="00C62592"/>
    <w:rsid w:val="00C652B0"/>
    <w:rsid w:val="00C67848"/>
    <w:rsid w:val="00C87BCA"/>
    <w:rsid w:val="00C87C4A"/>
    <w:rsid w:val="00C91A5D"/>
    <w:rsid w:val="00CB2A0D"/>
    <w:rsid w:val="00CB5D01"/>
    <w:rsid w:val="00CE3AB7"/>
    <w:rsid w:val="00CE6747"/>
    <w:rsid w:val="00CF1DDF"/>
    <w:rsid w:val="00CF2212"/>
    <w:rsid w:val="00CF3A90"/>
    <w:rsid w:val="00D02E09"/>
    <w:rsid w:val="00D045BC"/>
    <w:rsid w:val="00D06073"/>
    <w:rsid w:val="00D061DC"/>
    <w:rsid w:val="00D069D2"/>
    <w:rsid w:val="00D10D06"/>
    <w:rsid w:val="00D135F3"/>
    <w:rsid w:val="00D206DE"/>
    <w:rsid w:val="00D2115B"/>
    <w:rsid w:val="00D22FD4"/>
    <w:rsid w:val="00D23AA7"/>
    <w:rsid w:val="00D2573D"/>
    <w:rsid w:val="00D30ABD"/>
    <w:rsid w:val="00D35809"/>
    <w:rsid w:val="00D370ED"/>
    <w:rsid w:val="00D429DB"/>
    <w:rsid w:val="00D43811"/>
    <w:rsid w:val="00D465DD"/>
    <w:rsid w:val="00D61095"/>
    <w:rsid w:val="00D61982"/>
    <w:rsid w:val="00D62542"/>
    <w:rsid w:val="00D67480"/>
    <w:rsid w:val="00D7172C"/>
    <w:rsid w:val="00D71CD3"/>
    <w:rsid w:val="00D722C6"/>
    <w:rsid w:val="00D77077"/>
    <w:rsid w:val="00D77DD0"/>
    <w:rsid w:val="00D818EF"/>
    <w:rsid w:val="00D857A9"/>
    <w:rsid w:val="00D8797A"/>
    <w:rsid w:val="00D96BB8"/>
    <w:rsid w:val="00DA01AC"/>
    <w:rsid w:val="00DB0809"/>
    <w:rsid w:val="00DB5A3A"/>
    <w:rsid w:val="00DC158A"/>
    <w:rsid w:val="00DC306E"/>
    <w:rsid w:val="00DC30C0"/>
    <w:rsid w:val="00DD05DA"/>
    <w:rsid w:val="00DD7A09"/>
    <w:rsid w:val="00DE0935"/>
    <w:rsid w:val="00DF40BB"/>
    <w:rsid w:val="00DF5040"/>
    <w:rsid w:val="00DF7D92"/>
    <w:rsid w:val="00E02BBD"/>
    <w:rsid w:val="00E11165"/>
    <w:rsid w:val="00E12016"/>
    <w:rsid w:val="00E146FC"/>
    <w:rsid w:val="00E14AED"/>
    <w:rsid w:val="00E268A2"/>
    <w:rsid w:val="00E300F9"/>
    <w:rsid w:val="00E36442"/>
    <w:rsid w:val="00E3752B"/>
    <w:rsid w:val="00E4606E"/>
    <w:rsid w:val="00E47721"/>
    <w:rsid w:val="00E504D7"/>
    <w:rsid w:val="00E52A36"/>
    <w:rsid w:val="00E53B60"/>
    <w:rsid w:val="00E62571"/>
    <w:rsid w:val="00E63D4E"/>
    <w:rsid w:val="00E66333"/>
    <w:rsid w:val="00E7102D"/>
    <w:rsid w:val="00E7219B"/>
    <w:rsid w:val="00E7776A"/>
    <w:rsid w:val="00E855E6"/>
    <w:rsid w:val="00E91A72"/>
    <w:rsid w:val="00EA1575"/>
    <w:rsid w:val="00EA1CAE"/>
    <w:rsid w:val="00EA3AE1"/>
    <w:rsid w:val="00EA5444"/>
    <w:rsid w:val="00EA68DD"/>
    <w:rsid w:val="00EB0B23"/>
    <w:rsid w:val="00EB27EB"/>
    <w:rsid w:val="00EB7EB6"/>
    <w:rsid w:val="00EB7F06"/>
    <w:rsid w:val="00EC2539"/>
    <w:rsid w:val="00EC4FED"/>
    <w:rsid w:val="00EC5376"/>
    <w:rsid w:val="00EC5A63"/>
    <w:rsid w:val="00EC6B75"/>
    <w:rsid w:val="00EC7773"/>
    <w:rsid w:val="00EE087C"/>
    <w:rsid w:val="00EE22FF"/>
    <w:rsid w:val="00EF019B"/>
    <w:rsid w:val="00EF2AFD"/>
    <w:rsid w:val="00EF5305"/>
    <w:rsid w:val="00F00103"/>
    <w:rsid w:val="00F0313F"/>
    <w:rsid w:val="00F0562E"/>
    <w:rsid w:val="00F1202A"/>
    <w:rsid w:val="00F46E63"/>
    <w:rsid w:val="00F46F59"/>
    <w:rsid w:val="00F54F1F"/>
    <w:rsid w:val="00F55A29"/>
    <w:rsid w:val="00F6170D"/>
    <w:rsid w:val="00F67040"/>
    <w:rsid w:val="00F70C24"/>
    <w:rsid w:val="00F76257"/>
    <w:rsid w:val="00F8054F"/>
    <w:rsid w:val="00F813A5"/>
    <w:rsid w:val="00F81617"/>
    <w:rsid w:val="00F833F1"/>
    <w:rsid w:val="00F83A29"/>
    <w:rsid w:val="00F87472"/>
    <w:rsid w:val="00F937B5"/>
    <w:rsid w:val="00F9649B"/>
    <w:rsid w:val="00F97191"/>
    <w:rsid w:val="00FA3FFD"/>
    <w:rsid w:val="00FA418B"/>
    <w:rsid w:val="00FA498F"/>
    <w:rsid w:val="00FA4A99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5001"/>
    <w:rsid w:val="00FE6017"/>
    <w:rsid w:val="00FE78FC"/>
    <w:rsid w:val="00FF08F8"/>
    <w:rsid w:val="00FF23F3"/>
    <w:rsid w:val="00FF5DE0"/>
    <w:rsid w:val="00FF60F7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6198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har"/>
    <w:qFormat/>
    <w:rsid w:val="004A354A"/>
    <w:pPr>
      <w:keepNext/>
      <w:outlineLvl w:val="0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354A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t-BR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F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0472C8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Arial" w:hAnsi="Arial" w:cs="Tahoma"/>
      <w:color w:val="000000"/>
      <w:spacing w:val="-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1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6904D9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eastAsia="Arial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6C2D20"/>
    <w:pPr>
      <w:outlineLvl w:val="0"/>
    </w:pPr>
    <w:rPr>
      <w:rFonts w:ascii="Tahoma" w:eastAsia="Times New Roman" w:hAnsi="Tahoma" w:cs="Tahoma"/>
      <w:b/>
      <w:caps/>
      <w:color w:val="009276"/>
      <w:sz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62709B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6F2E09"/>
    <w:pPr>
      <w:ind w:firstLine="0"/>
    </w:pPr>
    <w:rPr>
      <w:rFonts w:ascii="Arial" w:hAnsi="Arial" w:cs="Arial"/>
      <w:sz w:val="24"/>
      <w:szCs w:val="24"/>
    </w:rPr>
  </w:style>
  <w:style w:type="paragraph" w:customStyle="1" w:styleId="00PESO2">
    <w:name w:val="00_PESO_2"/>
    <w:basedOn w:val="00peso3"/>
    <w:uiPriority w:val="99"/>
    <w:rsid w:val="006904D9"/>
    <w:rPr>
      <w:sz w:val="23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GradedeTabelaClaro">
    <w:name w:val="Grid Table Light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iperlink">
    <w:name w:val="Hyperlink"/>
    <w:basedOn w:val="Fontepargpadro"/>
    <w:uiPriority w:val="99"/>
    <w:unhideWhenUsed/>
    <w:rsid w:val="005C6C25"/>
    <w:rPr>
      <w:color w:val="0000FF"/>
      <w:u w:val="single"/>
    </w:rPr>
  </w:style>
  <w:style w:type="paragraph" w:customStyle="1" w:styleId="Default">
    <w:name w:val="Default"/>
    <w:rsid w:val="00EC4FED"/>
    <w:pPr>
      <w:autoSpaceDE w:val="0"/>
      <w:autoSpaceDN w:val="0"/>
      <w:adjustRightInd w:val="0"/>
    </w:pPr>
    <w:rPr>
      <w:rFonts w:ascii="Dax" w:eastAsia="Calibri" w:hAnsi="Dax" w:cs="Dax"/>
      <w:color w:val="000000"/>
      <w:lang w:val="pt-BR"/>
    </w:rPr>
  </w:style>
  <w:style w:type="paragraph" w:styleId="NormalWeb">
    <w:name w:val="Normal (Web)"/>
    <w:basedOn w:val="Normal"/>
    <w:uiPriority w:val="99"/>
    <w:unhideWhenUsed/>
    <w:rsid w:val="00EC4F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6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617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F816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6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617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6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617"/>
    <w:rPr>
      <w:rFonts w:eastAsiaTheme="minorEastAsia"/>
      <w:b/>
      <w:bCs/>
      <w:sz w:val="20"/>
      <w:szCs w:val="20"/>
      <w:lang w:eastAsia="es-ES"/>
    </w:rPr>
  </w:style>
  <w:style w:type="paragraph" w:styleId="Reviso">
    <w:name w:val="Revision"/>
    <w:hidden/>
    <w:uiPriority w:val="99"/>
    <w:semiHidden/>
    <w:rsid w:val="00F81617"/>
    <w:rPr>
      <w:rFonts w:eastAsiaTheme="minorEastAsia"/>
      <w:lang w:eastAsia="es-E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B23"/>
    <w:pPr>
      <w:spacing w:after="120" w:line="360" w:lineRule="auto"/>
      <w:ind w:left="283"/>
      <w:jc w:val="both"/>
    </w:pPr>
    <w:rPr>
      <w:rFonts w:eastAsiaTheme="minorHAnsi"/>
      <w:sz w:val="22"/>
      <w:szCs w:val="22"/>
      <w:lang w:val="pt-BR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B23"/>
    <w:rPr>
      <w:sz w:val="22"/>
      <w:szCs w:val="22"/>
      <w:lang w:val="pt-BR"/>
    </w:rPr>
  </w:style>
  <w:style w:type="character" w:customStyle="1" w:styleId="Ttulo1Char">
    <w:name w:val="Título 1 Char"/>
    <w:basedOn w:val="Fontepargpadro"/>
    <w:link w:val="Ttulo1"/>
    <w:rsid w:val="004A354A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35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t-BR"/>
    </w:rPr>
  </w:style>
  <w:style w:type="character" w:styleId="Forte">
    <w:name w:val="Strong"/>
    <w:basedOn w:val="Fontepargpadro"/>
    <w:uiPriority w:val="22"/>
    <w:qFormat/>
    <w:rsid w:val="004A354A"/>
    <w:rPr>
      <w:b/>
      <w:bCs/>
    </w:rPr>
  </w:style>
  <w:style w:type="character" w:customStyle="1" w:styleId="watch-title">
    <w:name w:val="watch-title"/>
    <w:basedOn w:val="Fontepargpadro"/>
    <w:rsid w:val="004A354A"/>
  </w:style>
  <w:style w:type="character" w:customStyle="1" w:styleId="Ttulo4Char">
    <w:name w:val="Título 4 Char"/>
    <w:basedOn w:val="Fontepargpadro"/>
    <w:link w:val="Ttulo4"/>
    <w:uiPriority w:val="9"/>
    <w:semiHidden/>
    <w:rsid w:val="00572F1F"/>
    <w:rPr>
      <w:rFonts w:asciiTheme="majorHAnsi" w:eastAsiaTheme="majorEastAsia" w:hAnsiTheme="majorHAnsi" w:cstheme="majorBidi"/>
      <w:i/>
      <w:iCs/>
      <w:color w:val="2F5496" w:themeColor="accent1" w:themeShade="B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15125-F802-494A-A6F3-DA06C5B8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1472</Words>
  <Characters>7953</Characters>
  <Application>Microsoft Macintosh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SEQUÊNCIA DIDÁTICA 2</vt:lpstr>
      <vt:lpstr/>
      <vt:lpstr>Entrevista com crianças</vt:lpstr>
      <vt:lpstr>A. INTRODUÇÃO </vt:lpstr>
      <vt:lpstr>B. OBJETIVOS </vt:lpstr>
      <vt:lpstr>C. METODOLOGIA </vt:lpstr>
      <vt:lpstr>D. SUGESTÃO DE FONTES PARA O PROFESSOR</vt:lpstr>
      <vt:lpstr>E. SUGESTÕES PARA VERIFICAR E ACOMPANHAR A APRENDIZAGEM DOS ALUNOS</vt:lpstr>
      <vt:lpstr>F. Ficha DE AUTOAVALIAÇÃO</vt:lpstr>
      <vt:lpstr>G. AFERIÇÃO DO DESENVOLVIMENTO DOS ALUNOS DAS HABILIDADES SELECIONADAS NA SEQUÊN</vt:lpstr>
    </vt:vector>
  </TitlesOfParts>
  <Manager/>
  <Company/>
  <LinksUpToDate>false</LinksUpToDate>
  <CharactersWithSpaces>9407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13</cp:revision>
  <cp:lastPrinted>2017-10-10T17:08:00Z</cp:lastPrinted>
  <dcterms:created xsi:type="dcterms:W3CDTF">2018-01-17T19:58:00Z</dcterms:created>
  <dcterms:modified xsi:type="dcterms:W3CDTF">2018-01-20T04:03:00Z</dcterms:modified>
  <cp:category/>
</cp:coreProperties>
</file>