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2448"/>
        <w:gridCol w:w="2448"/>
        <w:gridCol w:w="2448"/>
        <w:gridCol w:w="2278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6AFD2CCE" w:rsidR="00CC480B" w:rsidRPr="00CC480B" w:rsidRDefault="00CC480B" w:rsidP="00CC480B">
            <w:pPr>
              <w:spacing w:before="300" w:after="120"/>
            </w:pPr>
            <w:r w:rsidRPr="00CC480B">
              <w:t>Nome:</w:t>
            </w:r>
            <w:r w:rsidR="00A65F7E">
              <w:t xml:space="preserve"> </w:t>
            </w:r>
            <w:r w:rsidRPr="00CC480B">
              <w:t>________________________________________________________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1BD4A99F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r w:rsidRPr="00CC480B">
              <w:rPr>
                <w:b/>
              </w:rPr>
              <w:t>1</w:t>
            </w:r>
            <w:r w:rsidRPr="00CC480B">
              <w:rPr>
                <w:b/>
                <w:u w:val="single"/>
                <w:vertAlign w:val="superscript"/>
              </w:rPr>
              <w:t>o</w:t>
            </w:r>
            <w:r w:rsidRPr="00CC480B">
              <w:rPr>
                <w:b/>
              </w:rPr>
              <w:t xml:space="preserve"> BIMESTRE</w:t>
            </w:r>
          </w:p>
        </w:tc>
      </w:tr>
      <w:tr w:rsidR="00CC480B" w:rsidRPr="00CC480B" w14:paraId="2BB2C99B" w14:textId="77777777" w:rsidTr="00CC480B">
        <w:tc>
          <w:tcPr>
            <w:tcW w:w="1272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1272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1272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1184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CC480B" w:rsidRPr="00BC22FE" w14:paraId="1D9970C1" w14:textId="77777777" w:rsidTr="00CC480B">
        <w:tc>
          <w:tcPr>
            <w:tcW w:w="1272" w:type="pct"/>
          </w:tcPr>
          <w:p w14:paraId="04ED0166" w14:textId="1A8E2E28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  <w:r w:rsidRPr="00730A79">
              <w:rPr>
                <w:lang w:val="pt-BR"/>
              </w:rPr>
              <w:t>Identificar o conflito gerador do enredo e os elementos que constroem a narrativa</w:t>
            </w:r>
            <w:r w:rsidR="009D6285" w:rsidRPr="00730A79">
              <w:rPr>
                <w:lang w:val="pt-BR"/>
              </w:rPr>
              <w:t>.</w:t>
            </w:r>
          </w:p>
        </w:tc>
        <w:tc>
          <w:tcPr>
            <w:tcW w:w="1272" w:type="pct"/>
          </w:tcPr>
          <w:p w14:paraId="135B617A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33B73A5F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17471911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</w:tr>
      <w:tr w:rsidR="00CC480B" w:rsidRPr="00BC22FE" w14:paraId="5CC7F986" w14:textId="77777777" w:rsidTr="00CC480B">
        <w:tc>
          <w:tcPr>
            <w:tcW w:w="1272" w:type="pct"/>
          </w:tcPr>
          <w:p w14:paraId="22874BD8" w14:textId="54C59CA0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  <w:r w:rsidRPr="00730A79">
              <w:rPr>
                <w:lang w:val="pt-BR"/>
              </w:rPr>
              <w:t>Identificar informação explícita no texto</w:t>
            </w:r>
            <w:r w:rsidR="009D6285" w:rsidRPr="00730A79">
              <w:rPr>
                <w:lang w:val="pt-BR"/>
              </w:rPr>
              <w:t>.</w:t>
            </w:r>
          </w:p>
        </w:tc>
        <w:tc>
          <w:tcPr>
            <w:tcW w:w="1272" w:type="pct"/>
          </w:tcPr>
          <w:p w14:paraId="3B756BFF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22BCD6E7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418D1769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</w:tr>
      <w:tr w:rsidR="00CC480B" w:rsidRPr="00BC22FE" w14:paraId="0A875388" w14:textId="77777777" w:rsidTr="00CC480B">
        <w:tc>
          <w:tcPr>
            <w:tcW w:w="1272" w:type="pct"/>
          </w:tcPr>
          <w:p w14:paraId="7EBC7679" w14:textId="2133EE91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  <w:r w:rsidRPr="00730A79">
              <w:rPr>
                <w:lang w:val="pt-BR"/>
              </w:rPr>
              <w:t>Identificar informação implícita no texto</w:t>
            </w:r>
            <w:r w:rsidR="009D6285" w:rsidRPr="00730A79">
              <w:rPr>
                <w:lang w:val="pt-BR"/>
              </w:rPr>
              <w:t>.</w:t>
            </w:r>
          </w:p>
        </w:tc>
        <w:tc>
          <w:tcPr>
            <w:tcW w:w="1272" w:type="pct"/>
          </w:tcPr>
          <w:p w14:paraId="1F19F645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420987B6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02A8385F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</w:tr>
      <w:tr w:rsidR="00CC480B" w:rsidRPr="00CC480B" w14:paraId="520CA61A" w14:textId="77777777" w:rsidTr="00CC480B">
        <w:tc>
          <w:tcPr>
            <w:tcW w:w="1272" w:type="pct"/>
          </w:tcPr>
          <w:p w14:paraId="049C32AC" w14:textId="48E9164B" w:rsidR="00CC480B" w:rsidRPr="00CC480B" w:rsidRDefault="00CC480B" w:rsidP="00CC480B">
            <w:pPr>
              <w:spacing w:before="120" w:after="120"/>
            </w:pPr>
            <w:proofErr w:type="spellStart"/>
            <w:r w:rsidRPr="00CC480B">
              <w:t>Reconhecer</w:t>
            </w:r>
            <w:proofErr w:type="spellEnd"/>
            <w:r w:rsidRPr="00CC480B">
              <w:t xml:space="preserve"> </w:t>
            </w:r>
            <w:proofErr w:type="spellStart"/>
            <w:r w:rsidRPr="00CC480B">
              <w:t>letras</w:t>
            </w:r>
            <w:proofErr w:type="spellEnd"/>
            <w:r w:rsidRPr="00CC480B">
              <w:t xml:space="preserve"> do </w:t>
            </w:r>
            <w:proofErr w:type="spellStart"/>
            <w:r w:rsidRPr="00CC480B">
              <w:t>alfabeto</w:t>
            </w:r>
            <w:proofErr w:type="spellEnd"/>
            <w:r w:rsidR="009D6285">
              <w:t>.</w:t>
            </w:r>
          </w:p>
        </w:tc>
        <w:tc>
          <w:tcPr>
            <w:tcW w:w="1272" w:type="pct"/>
          </w:tcPr>
          <w:p w14:paraId="7750A5AC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1272" w:type="pct"/>
          </w:tcPr>
          <w:p w14:paraId="6BF0A714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1184" w:type="pct"/>
          </w:tcPr>
          <w:p w14:paraId="0A469D49" w14:textId="77777777" w:rsidR="00CC480B" w:rsidRPr="00CC480B" w:rsidRDefault="00CC480B" w:rsidP="00CC480B">
            <w:pPr>
              <w:spacing w:before="120" w:after="120"/>
            </w:pPr>
          </w:p>
        </w:tc>
      </w:tr>
      <w:tr w:rsidR="00CC480B" w:rsidRPr="00BC22FE" w14:paraId="71B555AF" w14:textId="77777777" w:rsidTr="00CC480B">
        <w:tc>
          <w:tcPr>
            <w:tcW w:w="1272" w:type="pct"/>
          </w:tcPr>
          <w:p w14:paraId="4A4D1035" w14:textId="0EE979E0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  <w:r w:rsidRPr="00730A79">
              <w:rPr>
                <w:lang w:val="pt-BR"/>
              </w:rPr>
              <w:t xml:space="preserve">Realizar inferências </w:t>
            </w:r>
            <w:r w:rsidR="00730A79">
              <w:rPr>
                <w:lang w:val="pt-BR"/>
              </w:rPr>
              <w:t>tendo como base</w:t>
            </w:r>
            <w:r w:rsidRPr="00730A79">
              <w:rPr>
                <w:lang w:val="pt-BR"/>
              </w:rPr>
              <w:t xml:space="preserve"> material gráfico diverso</w:t>
            </w:r>
            <w:r w:rsidR="009D6285" w:rsidRPr="00730A79">
              <w:rPr>
                <w:lang w:val="pt-BR"/>
              </w:rPr>
              <w:t>.</w:t>
            </w:r>
          </w:p>
        </w:tc>
        <w:tc>
          <w:tcPr>
            <w:tcW w:w="1272" w:type="pct"/>
          </w:tcPr>
          <w:p w14:paraId="09739627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325401ED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5BDABDEF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</w:tr>
      <w:tr w:rsidR="00CC480B" w:rsidRPr="00BC22FE" w14:paraId="794CA023" w14:textId="77777777" w:rsidTr="00CC480B">
        <w:tc>
          <w:tcPr>
            <w:tcW w:w="1272" w:type="pct"/>
          </w:tcPr>
          <w:p w14:paraId="54A50EF0" w14:textId="459A72C6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  <w:r w:rsidRPr="00730A79">
              <w:rPr>
                <w:lang w:val="pt-BR"/>
              </w:rPr>
              <w:t>Estabelecer relação entre unidades sonoras e suas representações gráficas</w:t>
            </w:r>
            <w:r w:rsidR="009D6285" w:rsidRPr="00730A79">
              <w:rPr>
                <w:lang w:val="pt-BR"/>
              </w:rPr>
              <w:t>.</w:t>
            </w:r>
          </w:p>
        </w:tc>
        <w:tc>
          <w:tcPr>
            <w:tcW w:w="1272" w:type="pct"/>
          </w:tcPr>
          <w:p w14:paraId="5B3AEA79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7E420343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45842357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</w:tr>
      <w:tr w:rsidR="00CC480B" w:rsidRPr="00BC22FE" w14:paraId="5B2325D6" w14:textId="77777777" w:rsidTr="00CC480B">
        <w:tc>
          <w:tcPr>
            <w:tcW w:w="1272" w:type="pct"/>
          </w:tcPr>
          <w:p w14:paraId="0BA84F43" w14:textId="4CB44DB8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  <w:r w:rsidRPr="00730A79">
              <w:rPr>
                <w:lang w:val="pt-BR"/>
              </w:rPr>
              <w:t>Estabelecer relação entre significante e significado</w:t>
            </w:r>
            <w:r w:rsidR="009D6285" w:rsidRPr="00730A79">
              <w:rPr>
                <w:lang w:val="pt-BR"/>
              </w:rPr>
              <w:t>.</w:t>
            </w:r>
          </w:p>
        </w:tc>
        <w:tc>
          <w:tcPr>
            <w:tcW w:w="1272" w:type="pct"/>
          </w:tcPr>
          <w:p w14:paraId="52F56A39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2BF8DEFB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058F0799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</w:tr>
      <w:tr w:rsidR="00CC480B" w:rsidRPr="00BC22FE" w14:paraId="35DDE570" w14:textId="77777777" w:rsidTr="00CC480B">
        <w:tc>
          <w:tcPr>
            <w:tcW w:w="1272" w:type="pct"/>
          </w:tcPr>
          <w:p w14:paraId="6E6F77DA" w14:textId="7B7A4BAF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  <w:r w:rsidRPr="00730A79">
              <w:rPr>
                <w:lang w:val="pt-BR"/>
              </w:rPr>
              <w:t xml:space="preserve">Reconhecer grupos de letras em </w:t>
            </w:r>
            <w:proofErr w:type="gramStart"/>
            <w:r w:rsidRPr="00730A79">
              <w:rPr>
                <w:lang w:val="pt-BR"/>
              </w:rPr>
              <w:t>vocábulos</w:t>
            </w:r>
            <w:r w:rsidR="009D6285" w:rsidRPr="00730A79">
              <w:rPr>
                <w:lang w:val="pt-BR"/>
              </w:rPr>
              <w:t>.</w:t>
            </w:r>
            <w:r w:rsidRPr="00730A79">
              <w:rPr>
                <w:lang w:val="pt-BR"/>
              </w:rPr>
              <w:t>/</w:t>
            </w:r>
            <w:proofErr w:type="gramEnd"/>
            <w:r w:rsidRPr="00730A79">
              <w:rPr>
                <w:lang w:val="pt-BR"/>
              </w:rPr>
              <w:t>Identificar a extensão de palavras</w:t>
            </w:r>
            <w:r w:rsidR="009D6285" w:rsidRPr="00730A79">
              <w:rPr>
                <w:lang w:val="pt-BR"/>
              </w:rPr>
              <w:t>.</w:t>
            </w:r>
          </w:p>
        </w:tc>
        <w:tc>
          <w:tcPr>
            <w:tcW w:w="1272" w:type="pct"/>
          </w:tcPr>
          <w:p w14:paraId="4555E2BA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0AE7CF38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7A053C0E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</w:tr>
      <w:tr w:rsidR="00CC480B" w:rsidRPr="00BC22FE" w14:paraId="69E4EFB1" w14:textId="77777777" w:rsidTr="00CC480B">
        <w:tc>
          <w:tcPr>
            <w:tcW w:w="1272" w:type="pct"/>
          </w:tcPr>
          <w:p w14:paraId="1CB7D960" w14:textId="45000910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  <w:r w:rsidRPr="00730A79">
              <w:rPr>
                <w:lang w:val="pt-BR"/>
              </w:rPr>
              <w:t>Reconhecer grupos de letras em vocábulos</w:t>
            </w:r>
            <w:r w:rsidR="009D6285" w:rsidRPr="00730A79">
              <w:rPr>
                <w:lang w:val="pt-BR"/>
              </w:rPr>
              <w:t>.</w:t>
            </w:r>
          </w:p>
        </w:tc>
        <w:tc>
          <w:tcPr>
            <w:tcW w:w="1272" w:type="pct"/>
          </w:tcPr>
          <w:p w14:paraId="541AE9A0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272" w:type="pct"/>
          </w:tcPr>
          <w:p w14:paraId="27819058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1184" w:type="pct"/>
          </w:tcPr>
          <w:p w14:paraId="308B450E" w14:textId="77777777" w:rsidR="00CC480B" w:rsidRPr="00730A79" w:rsidRDefault="00CC480B" w:rsidP="00CC480B">
            <w:pPr>
              <w:spacing w:before="120" w:after="120"/>
              <w:rPr>
                <w:lang w:val="pt-BR"/>
              </w:rPr>
            </w:pPr>
          </w:p>
        </w:tc>
      </w:tr>
    </w:tbl>
    <w:p w14:paraId="216CE098" w14:textId="77777777" w:rsidR="007C0E78" w:rsidRPr="00730A79" w:rsidRDefault="007C0E78" w:rsidP="00CC480B">
      <w:pPr>
        <w:rPr>
          <w:lang w:val="pt-BR"/>
        </w:rPr>
      </w:pPr>
    </w:p>
    <w:sectPr w:rsidR="007C0E78" w:rsidRPr="00730A79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B7238" w14:textId="77777777" w:rsidR="0082597E" w:rsidRDefault="0082597E" w:rsidP="004413B1">
      <w:r>
        <w:separator/>
      </w:r>
    </w:p>
  </w:endnote>
  <w:endnote w:type="continuationSeparator" w:id="0">
    <w:p w14:paraId="15CED0FB" w14:textId="77777777" w:rsidR="0082597E" w:rsidRDefault="0082597E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79D511D-4CAF-44CB-B827-A1026454C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2C1386-7AFB-49F8-9E2C-10E1DE79F570}"/>
    <w:embedBold r:id="rId3" w:fontKey="{01CF9147-D554-4D41-9D6B-FB098977EEB0}"/>
    <w:embedItalic r:id="rId4" w:fontKey="{48FE9599-564D-46AD-8A13-B9E45668C9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018E777-E487-4B3B-AE09-AB576C76BD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B3CE3B0-9481-4DF3-88DB-F7CAE46626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4B0E8A8-EAAE-4ABC-BE85-911F5C916B22}"/>
    <w:embedBold r:id="rId8" w:fontKey="{3936F699-E66F-4BBC-ACF8-5A047B116FDA}"/>
    <w:embedItalic r:id="rId9" w:fontKey="{64DE2FE4-4A4E-4638-8E97-E6EA23F1CC9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B86631A-4B38-47D1-813F-214C863FF63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E23FAC0-3D2E-4CB7-BEFF-B87EB9BF3E18}"/>
    <w:embedBold r:id="rId12" w:fontKey="{6528D380-21A7-4CC1-86DC-0F300BC550AD}"/>
    <w:embedItalic r:id="rId13" w:fontKey="{39684E04-661D-45EB-A31F-699A566E9703}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C53E7019-C1E4-4C95-9E8E-ED2BCECED318}"/>
    <w:embedBold r:id="rId15" w:fontKey="{281E8DB1-9CC4-4D21-A699-1F03FDD18EF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2F9336EA-7CB7-4BDA-BBAA-1A700E9B3426}"/>
    <w:embedBold r:id="rId17" w:fontKey="{C5469B8E-2D7A-438B-AD3E-DC8AF6BF84F3}"/>
    <w:embedBoldItalic r:id="rId18" w:fontKey="{02203DAA-49F3-4372-83C5-5406A6D2CF2D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2215F58E-7D12-4189-BD64-45A34A7BA5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322F2C9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C22FE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730A79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730A79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6CF9A" w14:textId="77777777" w:rsidR="0082597E" w:rsidRDefault="0082597E" w:rsidP="004413B1">
      <w:r>
        <w:separator/>
      </w:r>
    </w:p>
  </w:footnote>
  <w:footnote w:type="continuationSeparator" w:id="0">
    <w:p w14:paraId="2017313A" w14:textId="77777777" w:rsidR="0082597E" w:rsidRDefault="0082597E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296E87A2" w:rsidR="00D17E7B" w:rsidRDefault="002F3BD6">
    <w:r>
      <w:rPr>
        <w:noProof/>
      </w:rPr>
      <w:drawing>
        <wp:inline distT="0" distB="0" distL="0" distR="0" wp14:anchorId="105628FF" wp14:editId="2D0455E8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67B8F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A78D7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0A79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97E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934B3"/>
    <w:rsid w:val="009A356D"/>
    <w:rsid w:val="009B2B34"/>
    <w:rsid w:val="009C2613"/>
    <w:rsid w:val="009D0184"/>
    <w:rsid w:val="009D4782"/>
    <w:rsid w:val="009D6285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65F7E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C22FE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A65F7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5F7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5F7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5F7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5F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CE87C7-BE25-497B-964D-74E4EA3DB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8</cp:revision>
  <cp:lastPrinted>2017-12-07T17:27:00Z</cp:lastPrinted>
  <dcterms:created xsi:type="dcterms:W3CDTF">2017-12-20T16:50:00Z</dcterms:created>
  <dcterms:modified xsi:type="dcterms:W3CDTF">2017-12-27T13:10:00Z</dcterms:modified>
  <cp:category/>
</cp:coreProperties>
</file>