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E722C7" w14:textId="77777777" w:rsidR="00B0098A" w:rsidRPr="00DC6C15" w:rsidRDefault="00B0098A" w:rsidP="00DC6C15">
      <w:pPr>
        <w:pStyle w:val="00cabeos"/>
      </w:pPr>
      <w:bookmarkStart w:id="0" w:name="_Toc493148439"/>
      <w:bookmarkStart w:id="1" w:name="_Toc493148614"/>
      <w:bookmarkStart w:id="2" w:name="_Toc493148931"/>
      <w:r w:rsidRPr="00DC6C15">
        <w:t>ACOMPANHAMENTO DE APRENDIZAGEM</w:t>
      </w:r>
    </w:p>
    <w:p w14:paraId="118D6ADE" w14:textId="41F5EFFA" w:rsidR="00B0098A" w:rsidRDefault="00B0098A" w:rsidP="00C527EF">
      <w:pPr>
        <w:pStyle w:val="00P1"/>
      </w:pPr>
      <w:bookmarkStart w:id="3" w:name="_GoBack"/>
      <w:r>
        <w:t>DETALHAMENTO DAS HABILIDADES AVALIADAS</w:t>
      </w:r>
    </w:p>
    <w:bookmarkEnd w:id="0"/>
    <w:bookmarkEnd w:id="1"/>
    <w:bookmarkEnd w:id="2"/>
    <w:bookmarkEnd w:id="3"/>
    <w:p w14:paraId="26479DC4" w14:textId="336C3D37" w:rsidR="00A90A79" w:rsidRPr="007B2C19" w:rsidRDefault="00A90A79" w:rsidP="00C527EF">
      <w:pPr>
        <w:pStyle w:val="00P1"/>
      </w:pPr>
    </w:p>
    <w:tbl>
      <w:tblPr>
        <w:tblStyle w:val="TabeladeGradeClara"/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8230"/>
      </w:tblGrid>
      <w:tr w:rsidR="00D5351A" w:rsidRPr="00D5351A" w14:paraId="0B55F7C4" w14:textId="77777777" w:rsidTr="00D5351A">
        <w:trPr>
          <w:trHeight w:val="454"/>
        </w:trPr>
        <w:tc>
          <w:tcPr>
            <w:tcW w:w="685" w:type="pct"/>
            <w:vAlign w:val="center"/>
          </w:tcPr>
          <w:p w14:paraId="51980F22" w14:textId="77777777" w:rsidR="00507DDB" w:rsidRPr="00D5351A" w:rsidRDefault="00507DDB" w:rsidP="00D5351A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D5351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4315" w:type="pct"/>
            <w:vAlign w:val="center"/>
          </w:tcPr>
          <w:p w14:paraId="518976B9" w14:textId="16C0B2C0" w:rsidR="00507DDB" w:rsidRPr="00D5351A" w:rsidRDefault="00507DDB" w:rsidP="00D5351A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D5351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Habilidade</w:t>
            </w:r>
            <w:r w:rsidR="00567841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</w:t>
            </w:r>
            <w:r w:rsidRPr="00D5351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 xml:space="preserve"> avaliada</w:t>
            </w:r>
            <w:r w:rsidR="00567841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</w:t>
            </w:r>
          </w:p>
        </w:tc>
      </w:tr>
      <w:tr w:rsidR="0094230B" w:rsidRPr="00C02B3A" w14:paraId="63E53E0B" w14:textId="77777777" w:rsidTr="00D5351A">
        <w:trPr>
          <w:trHeight w:val="20"/>
        </w:trPr>
        <w:tc>
          <w:tcPr>
            <w:tcW w:w="685" w:type="pct"/>
            <w:vAlign w:val="center"/>
          </w:tcPr>
          <w:p w14:paraId="7C0ECD00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4315" w:type="pct"/>
          </w:tcPr>
          <w:p w14:paraId="5EDB7F0C" w14:textId="088B360E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(EF01LP15)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Reconhecer o significado de palavras conhecidas em textos.</w:t>
            </w:r>
          </w:p>
        </w:tc>
      </w:tr>
      <w:tr w:rsidR="0094230B" w:rsidRPr="00C02B3A" w14:paraId="727EAD04" w14:textId="77777777" w:rsidTr="00D5351A">
        <w:trPr>
          <w:trHeight w:val="20"/>
        </w:trPr>
        <w:tc>
          <w:tcPr>
            <w:tcW w:w="685" w:type="pct"/>
            <w:vAlign w:val="center"/>
          </w:tcPr>
          <w:p w14:paraId="6C8A1352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4315" w:type="pct"/>
          </w:tcPr>
          <w:p w14:paraId="08141D24" w14:textId="68E6A527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(EF01LP33)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Recitar o alfabeto na ordem das letras.</w:t>
            </w:r>
          </w:p>
        </w:tc>
      </w:tr>
      <w:tr w:rsidR="0094230B" w:rsidRPr="00C02B3A" w14:paraId="5028435C" w14:textId="77777777" w:rsidTr="00D5351A">
        <w:trPr>
          <w:trHeight w:val="20"/>
        </w:trPr>
        <w:tc>
          <w:tcPr>
            <w:tcW w:w="685" w:type="pct"/>
            <w:vAlign w:val="center"/>
          </w:tcPr>
          <w:p w14:paraId="00C06E9D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4315" w:type="pct"/>
          </w:tcPr>
          <w:p w14:paraId="71602FC2" w14:textId="7890C55C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 w:eastAsia="pt-BR"/>
              </w:rPr>
              <w:t>(EF01LP27)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 xml:space="preserve"> Segmentar oralmente palavras em sílabas.</w:t>
            </w:r>
          </w:p>
        </w:tc>
      </w:tr>
      <w:tr w:rsidR="0094230B" w:rsidRPr="00C02B3A" w14:paraId="2BA34252" w14:textId="77777777" w:rsidTr="00D5351A">
        <w:trPr>
          <w:trHeight w:val="20"/>
        </w:trPr>
        <w:tc>
          <w:tcPr>
            <w:tcW w:w="685" w:type="pct"/>
            <w:vAlign w:val="center"/>
          </w:tcPr>
          <w:p w14:paraId="33AD1037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4315" w:type="pct"/>
          </w:tcPr>
          <w:p w14:paraId="1153E81F" w14:textId="71EE9399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(EF01LP15)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Reconhecer o significado de palavras conhecidas em textos.</w:t>
            </w:r>
          </w:p>
        </w:tc>
      </w:tr>
      <w:tr w:rsidR="0094230B" w:rsidRPr="00C02B3A" w14:paraId="3DCC4C5F" w14:textId="77777777" w:rsidTr="00D5351A">
        <w:trPr>
          <w:trHeight w:val="20"/>
        </w:trPr>
        <w:tc>
          <w:tcPr>
            <w:tcW w:w="685" w:type="pct"/>
            <w:vAlign w:val="center"/>
          </w:tcPr>
          <w:p w14:paraId="31341384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4315" w:type="pct"/>
          </w:tcPr>
          <w:p w14:paraId="35DD6C9F" w14:textId="0BBDC8B4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(EF01LP18)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Copiar textos breves, mantendo suas características e voltando para o texto sempre que tiver dúvidas sobre sua distribuição gráfica, espaçamento entre as palavras, escrita das palavras e pontuação.</w:t>
            </w:r>
          </w:p>
        </w:tc>
      </w:tr>
      <w:tr w:rsidR="0094230B" w:rsidRPr="00C02B3A" w14:paraId="7C9719FE" w14:textId="77777777" w:rsidTr="00D5351A">
        <w:trPr>
          <w:trHeight w:val="20"/>
        </w:trPr>
        <w:tc>
          <w:tcPr>
            <w:tcW w:w="685" w:type="pct"/>
            <w:vAlign w:val="center"/>
          </w:tcPr>
          <w:p w14:paraId="619AB353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4315" w:type="pct"/>
          </w:tcPr>
          <w:p w14:paraId="06DE56B1" w14:textId="6B3F1DFF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(EF01LP38)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Reconhecer, em textos versificados, rimas, sonoridades, jogos de palavras, palavras, expressões, comparações, relacionando-as com sensações e associações.</w:t>
            </w:r>
          </w:p>
        </w:tc>
      </w:tr>
      <w:tr w:rsidR="0094230B" w:rsidRPr="00C02B3A" w14:paraId="7F765CC9" w14:textId="77777777" w:rsidTr="00D5351A">
        <w:trPr>
          <w:trHeight w:val="20"/>
        </w:trPr>
        <w:tc>
          <w:tcPr>
            <w:tcW w:w="685" w:type="pct"/>
            <w:vAlign w:val="center"/>
          </w:tcPr>
          <w:p w14:paraId="4BCD0FF9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4315" w:type="pct"/>
          </w:tcPr>
          <w:p w14:paraId="14EA901D" w14:textId="03ABF059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 xml:space="preserve">(EF01LP27)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Segmentar oralmente palavras em sílabas.</w:t>
            </w:r>
          </w:p>
        </w:tc>
      </w:tr>
      <w:tr w:rsidR="0094230B" w:rsidRPr="00C02B3A" w14:paraId="00C4E96F" w14:textId="77777777" w:rsidTr="00D5351A">
        <w:trPr>
          <w:trHeight w:val="20"/>
        </w:trPr>
        <w:tc>
          <w:tcPr>
            <w:tcW w:w="685" w:type="pct"/>
            <w:vAlign w:val="center"/>
          </w:tcPr>
          <w:p w14:paraId="7AD28A65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4315" w:type="pct"/>
          </w:tcPr>
          <w:p w14:paraId="7A143CCC" w14:textId="3074AAE9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 xml:space="preserve">(EF01LP35)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Reconhecer a separação das palavras, na escrita, por espaços em branco.</w:t>
            </w:r>
          </w:p>
        </w:tc>
      </w:tr>
      <w:tr w:rsidR="0094230B" w:rsidRPr="00C02B3A" w14:paraId="3E0C688E" w14:textId="77777777" w:rsidTr="00D5351A">
        <w:trPr>
          <w:trHeight w:val="20"/>
        </w:trPr>
        <w:tc>
          <w:tcPr>
            <w:tcW w:w="685" w:type="pct"/>
            <w:vAlign w:val="center"/>
          </w:tcPr>
          <w:p w14:paraId="1D3BF003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4315" w:type="pct"/>
          </w:tcPr>
          <w:p w14:paraId="1F736EC5" w14:textId="145FA3B9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(EF01LP27)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Segmentar oralmente palavras em sílabas.</w:t>
            </w:r>
          </w:p>
        </w:tc>
      </w:tr>
      <w:tr w:rsidR="0094230B" w:rsidRPr="00C02B3A" w14:paraId="6569D132" w14:textId="77777777" w:rsidTr="00D5351A">
        <w:trPr>
          <w:trHeight w:val="20"/>
        </w:trPr>
        <w:tc>
          <w:tcPr>
            <w:tcW w:w="685" w:type="pct"/>
            <w:vAlign w:val="center"/>
          </w:tcPr>
          <w:p w14:paraId="7D13E424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4315" w:type="pct"/>
          </w:tcPr>
          <w:p w14:paraId="7F24256C" w14:textId="32E16481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 xml:space="preserve">(EF01LP38)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Reconhecer, em textos versificados, rimas, sonoridades, jogos de palavras, palavras, expressões, comparações, relacionando-as com sensações e associações.</w:t>
            </w:r>
          </w:p>
        </w:tc>
      </w:tr>
      <w:tr w:rsidR="0094230B" w:rsidRPr="00C02B3A" w14:paraId="56419487" w14:textId="77777777" w:rsidTr="00D5351A">
        <w:trPr>
          <w:trHeight w:val="20"/>
        </w:trPr>
        <w:tc>
          <w:tcPr>
            <w:tcW w:w="685" w:type="pct"/>
            <w:vAlign w:val="center"/>
          </w:tcPr>
          <w:p w14:paraId="278B47ED" w14:textId="326B4FBD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4315" w:type="pct"/>
          </w:tcPr>
          <w:p w14:paraId="255323FE" w14:textId="2E5634A8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(EF01LP14)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Associar os temas de textos lidos pelo professor ao seu conhecimento prévio ou conhecimento de mundo.</w:t>
            </w:r>
          </w:p>
        </w:tc>
      </w:tr>
      <w:tr w:rsidR="0094230B" w:rsidRPr="00C02B3A" w14:paraId="13A0C6D7" w14:textId="77777777" w:rsidTr="00D5351A">
        <w:trPr>
          <w:trHeight w:val="20"/>
        </w:trPr>
        <w:tc>
          <w:tcPr>
            <w:tcW w:w="685" w:type="pct"/>
            <w:vAlign w:val="center"/>
          </w:tcPr>
          <w:p w14:paraId="2CEBDAE8" w14:textId="77777777" w:rsidR="0094230B" w:rsidRPr="00D5351A" w:rsidRDefault="0094230B" w:rsidP="0094230B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4315" w:type="pct"/>
          </w:tcPr>
          <w:p w14:paraId="6F39CFBE" w14:textId="6C321E7F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(EF01LP15)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Reconhecer o significado de palavras conhecidas em textos.</w:t>
            </w:r>
          </w:p>
        </w:tc>
      </w:tr>
      <w:tr w:rsidR="0094230B" w:rsidRPr="00C02B3A" w14:paraId="74E5A204" w14:textId="77777777" w:rsidTr="00D5351A">
        <w:trPr>
          <w:trHeight w:val="510"/>
        </w:trPr>
        <w:tc>
          <w:tcPr>
            <w:tcW w:w="685" w:type="pct"/>
            <w:vAlign w:val="center"/>
          </w:tcPr>
          <w:p w14:paraId="19F8D311" w14:textId="69946DEF" w:rsidR="0094230B" w:rsidRPr="00D5351A" w:rsidRDefault="0094230B" w:rsidP="0094230B">
            <w:pPr>
              <w:spacing w:before="60" w:after="60"/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4315" w:type="pct"/>
          </w:tcPr>
          <w:p w14:paraId="79C5E60D" w14:textId="090DF827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 xml:space="preserve">(EF01LP24)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Reconhecer o sistema de escrita alfabética como representação dos sons da fala.</w:t>
            </w:r>
          </w:p>
        </w:tc>
      </w:tr>
      <w:tr w:rsidR="0094230B" w:rsidRPr="00C02B3A" w14:paraId="5579BFD6" w14:textId="77777777" w:rsidTr="00D5351A">
        <w:trPr>
          <w:trHeight w:val="510"/>
        </w:trPr>
        <w:tc>
          <w:tcPr>
            <w:tcW w:w="685" w:type="pct"/>
            <w:vAlign w:val="center"/>
          </w:tcPr>
          <w:p w14:paraId="288572FC" w14:textId="77777777" w:rsidR="0094230B" w:rsidRPr="00D5351A" w:rsidRDefault="0094230B" w:rsidP="0094230B">
            <w:pPr>
              <w:spacing w:before="60" w:after="60"/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4315" w:type="pct"/>
          </w:tcPr>
          <w:p w14:paraId="2298E705" w14:textId="27DB485D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>(EF01LP37)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Identificar os constituintes básicos da estrutura de narrativa ficcional lida ou ouvida: personagens, tempo e espaço.</w:t>
            </w:r>
          </w:p>
        </w:tc>
      </w:tr>
      <w:tr w:rsidR="0094230B" w:rsidRPr="00C02B3A" w14:paraId="6A2FEE30" w14:textId="77777777" w:rsidTr="00D5351A">
        <w:trPr>
          <w:trHeight w:val="510"/>
        </w:trPr>
        <w:tc>
          <w:tcPr>
            <w:tcW w:w="685" w:type="pct"/>
            <w:vAlign w:val="center"/>
          </w:tcPr>
          <w:p w14:paraId="3AC160F0" w14:textId="77777777" w:rsidR="0094230B" w:rsidRPr="00D5351A" w:rsidRDefault="0094230B" w:rsidP="0094230B">
            <w:pPr>
              <w:spacing w:before="60" w:after="60"/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4315" w:type="pct"/>
          </w:tcPr>
          <w:p w14:paraId="27B0BC1E" w14:textId="5057CEDB" w:rsidR="0094230B" w:rsidRPr="00D5351A" w:rsidRDefault="0094230B" w:rsidP="0094230B">
            <w:pPr>
              <w:spacing w:before="120" w:after="120"/>
              <w:rPr>
                <w:rFonts w:cs="Tahoma"/>
                <w:sz w:val="20"/>
                <w:szCs w:val="20"/>
                <w:lang w:val="pt-BR"/>
              </w:rPr>
            </w:pPr>
            <w:r w:rsidRPr="0094230B">
              <w:rPr>
                <w:rFonts w:ascii="Tahoma" w:hAnsi="Tahoma" w:cs="Tahoma"/>
                <w:b/>
                <w:color w:val="000000" w:themeColor="text1"/>
                <w:sz w:val="20"/>
                <w:szCs w:val="20"/>
                <w:lang w:val="pt-BR"/>
              </w:rPr>
              <w:t xml:space="preserve">(EF01LP07) </w:t>
            </w:r>
            <w:r w:rsidRPr="0094230B">
              <w:rPr>
                <w:rFonts w:ascii="Tahoma" w:hAnsi="Tahoma" w:cs="Tahoma"/>
                <w:color w:val="000000" w:themeColor="text1"/>
                <w:sz w:val="20"/>
                <w:szCs w:val="20"/>
                <w:lang w:val="pt-BR" w:eastAsia="pt-BR"/>
              </w:rPr>
              <w:t>Ler palavras e pequenos textos, apoiando-se em pistas gráficas e semânticas.</w:t>
            </w:r>
          </w:p>
        </w:tc>
      </w:tr>
    </w:tbl>
    <w:p w14:paraId="3F8FA804" w14:textId="77777777" w:rsidR="00356879" w:rsidRPr="007B2C19" w:rsidRDefault="00356879" w:rsidP="0094230B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</w:p>
    <w:sectPr w:rsidR="00356879" w:rsidRPr="007B2C19" w:rsidSect="00920A21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25A7C" w14:textId="77777777" w:rsidR="00524EA7" w:rsidRDefault="00524EA7" w:rsidP="00B256BD">
      <w:r>
        <w:separator/>
      </w:r>
    </w:p>
    <w:p w14:paraId="2D363724" w14:textId="77777777" w:rsidR="00524EA7" w:rsidRDefault="00524EA7"/>
  </w:endnote>
  <w:endnote w:type="continuationSeparator" w:id="0">
    <w:p w14:paraId="33A9CFA2" w14:textId="77777777" w:rsidR="00524EA7" w:rsidRDefault="00524EA7" w:rsidP="00B256BD">
      <w:r>
        <w:continuationSeparator/>
      </w:r>
    </w:p>
    <w:p w14:paraId="148F4442" w14:textId="77777777" w:rsidR="00524EA7" w:rsidRDefault="00524E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203F291-A762-4F5F-B160-38E48DFA33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7C7868-77A8-4146-95F1-8B6899ECC6B7}"/>
    <w:embedBold r:id="rId3" w:fontKey="{4EF461AD-FE0D-4E4D-B9D2-9E2D23A28BB6}"/>
    <w:embedBoldItalic r:id="rId4" w:fontKey="{16E23570-262A-4488-A249-D6CD740B2C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26D18BB-7B48-439C-9323-F5E778BB341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80377BA-31A6-43BC-8364-6F25E1B2532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2100A999-E6D9-4503-B71A-45425287B1A0}"/>
    <w:embedBold r:id="rId8" w:fontKey="{73E840FF-EEEB-4488-8E44-BCC6427CE2AA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25711EE-0F70-4979-BCE4-00AD7358D4CB}"/>
    <w:embedBold r:id="rId10" w:fontKey="{51FF4EC2-B7E6-4A43-B232-5F7B9EFBE4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C051D8D-AA3C-4A6E-9C0F-9C1F53E1B20A}"/>
    <w:embedBold r:id="rId12" w:fontKey="{3C68DF40-8B17-4105-9547-A76729A394AD}"/>
    <w:embedItalic r:id="rId13" w:fontKey="{E9D8C915-76D4-4A74-95DC-163B23F8E4FE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14" w:fontKey="{E59284DE-6555-4BDF-88B9-3B4F09BA504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0036D946-B45D-4C29-B58E-290CEEFCAD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B9741" w14:textId="66E01411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C6C15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94230B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94230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001E2A" w14:textId="77777777" w:rsidR="00524EA7" w:rsidRDefault="00524EA7" w:rsidP="00B256BD">
      <w:r>
        <w:separator/>
      </w:r>
    </w:p>
    <w:p w14:paraId="7991FC7C" w14:textId="77777777" w:rsidR="00524EA7" w:rsidRDefault="00524EA7"/>
  </w:footnote>
  <w:footnote w:type="continuationSeparator" w:id="0">
    <w:p w14:paraId="60B50FE6" w14:textId="77777777" w:rsidR="00524EA7" w:rsidRDefault="00524EA7" w:rsidP="00B256BD">
      <w:r>
        <w:continuationSeparator/>
      </w:r>
    </w:p>
    <w:p w14:paraId="1D2FC37F" w14:textId="77777777" w:rsidR="00524EA7" w:rsidRDefault="00524E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3EA86510" w:rsidR="00110AD9" w:rsidRDefault="00853823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D39FBD0" wp14:editId="147E5513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5810"/>
    <w:rsid w:val="0007756E"/>
    <w:rsid w:val="00091985"/>
    <w:rsid w:val="00095B8A"/>
    <w:rsid w:val="000A1017"/>
    <w:rsid w:val="000A23BE"/>
    <w:rsid w:val="000A63D0"/>
    <w:rsid w:val="000B09FA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53568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055C"/>
    <w:rsid w:val="00221F0E"/>
    <w:rsid w:val="0022330B"/>
    <w:rsid w:val="00246282"/>
    <w:rsid w:val="0025431D"/>
    <w:rsid w:val="00256565"/>
    <w:rsid w:val="0025747D"/>
    <w:rsid w:val="00261A1E"/>
    <w:rsid w:val="00272ED4"/>
    <w:rsid w:val="002807D8"/>
    <w:rsid w:val="002874CC"/>
    <w:rsid w:val="002879F4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73EC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2DA4"/>
    <w:rsid w:val="00443A1B"/>
    <w:rsid w:val="004458C9"/>
    <w:rsid w:val="0044651A"/>
    <w:rsid w:val="0045079F"/>
    <w:rsid w:val="0045355A"/>
    <w:rsid w:val="00463AAA"/>
    <w:rsid w:val="004641FA"/>
    <w:rsid w:val="00464B12"/>
    <w:rsid w:val="004656C7"/>
    <w:rsid w:val="004675DF"/>
    <w:rsid w:val="00486496"/>
    <w:rsid w:val="00491AD3"/>
    <w:rsid w:val="00492AD3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4EA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67841"/>
    <w:rsid w:val="005725E7"/>
    <w:rsid w:val="00577517"/>
    <w:rsid w:val="0058178D"/>
    <w:rsid w:val="00583E19"/>
    <w:rsid w:val="00584E62"/>
    <w:rsid w:val="00590883"/>
    <w:rsid w:val="00590CEA"/>
    <w:rsid w:val="00591289"/>
    <w:rsid w:val="005939AA"/>
    <w:rsid w:val="0059402F"/>
    <w:rsid w:val="00595DDF"/>
    <w:rsid w:val="00597843"/>
    <w:rsid w:val="005A060C"/>
    <w:rsid w:val="005A288A"/>
    <w:rsid w:val="005A35F2"/>
    <w:rsid w:val="005A6208"/>
    <w:rsid w:val="005C2855"/>
    <w:rsid w:val="005C66A0"/>
    <w:rsid w:val="005D5E95"/>
    <w:rsid w:val="005E0B8D"/>
    <w:rsid w:val="005F33F5"/>
    <w:rsid w:val="006045C9"/>
    <w:rsid w:val="00604D12"/>
    <w:rsid w:val="00606B04"/>
    <w:rsid w:val="00623A19"/>
    <w:rsid w:val="00631CB8"/>
    <w:rsid w:val="00647FD3"/>
    <w:rsid w:val="00653E45"/>
    <w:rsid w:val="006540CB"/>
    <w:rsid w:val="006567D0"/>
    <w:rsid w:val="006622AE"/>
    <w:rsid w:val="00663A04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2481"/>
    <w:rsid w:val="007B30B9"/>
    <w:rsid w:val="007B3B79"/>
    <w:rsid w:val="007B5D3A"/>
    <w:rsid w:val="007C2C8A"/>
    <w:rsid w:val="007C4ACD"/>
    <w:rsid w:val="007C6BE3"/>
    <w:rsid w:val="007D0419"/>
    <w:rsid w:val="007E3D20"/>
    <w:rsid w:val="007F0774"/>
    <w:rsid w:val="007F1412"/>
    <w:rsid w:val="00800AA5"/>
    <w:rsid w:val="00802755"/>
    <w:rsid w:val="0081634A"/>
    <w:rsid w:val="00820EFE"/>
    <w:rsid w:val="00833E51"/>
    <w:rsid w:val="00836E01"/>
    <w:rsid w:val="00841BD6"/>
    <w:rsid w:val="00845E8B"/>
    <w:rsid w:val="00847457"/>
    <w:rsid w:val="00847F3B"/>
    <w:rsid w:val="0085120D"/>
    <w:rsid w:val="00853823"/>
    <w:rsid w:val="00854CA6"/>
    <w:rsid w:val="00860C97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4F75"/>
    <w:rsid w:val="009251CB"/>
    <w:rsid w:val="00927E71"/>
    <w:rsid w:val="0094230B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5556A"/>
    <w:rsid w:val="00B733D4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2B3A"/>
    <w:rsid w:val="00C05D6C"/>
    <w:rsid w:val="00C10510"/>
    <w:rsid w:val="00C12830"/>
    <w:rsid w:val="00C24475"/>
    <w:rsid w:val="00C4568F"/>
    <w:rsid w:val="00C47A64"/>
    <w:rsid w:val="00C5155E"/>
    <w:rsid w:val="00C527EF"/>
    <w:rsid w:val="00C53394"/>
    <w:rsid w:val="00C57D82"/>
    <w:rsid w:val="00C62592"/>
    <w:rsid w:val="00C652B0"/>
    <w:rsid w:val="00C87BCA"/>
    <w:rsid w:val="00C91A5D"/>
    <w:rsid w:val="00CB673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5351A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07D6"/>
    <w:rsid w:val="00DC158A"/>
    <w:rsid w:val="00DC30C0"/>
    <w:rsid w:val="00DC6C15"/>
    <w:rsid w:val="00DD7A09"/>
    <w:rsid w:val="00DE0935"/>
    <w:rsid w:val="00DF40BB"/>
    <w:rsid w:val="00E02BBD"/>
    <w:rsid w:val="00E0650F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C6C15"/>
    <w:pPr>
      <w:outlineLvl w:val="0"/>
    </w:pPr>
    <w:rPr>
      <w:rFonts w:ascii="Tahoma" w:eastAsiaTheme="minorEastAsia" w:hAnsi="Tahoma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C527EF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Cambria-Bold"/>
      <w:b/>
      <w:bCs/>
      <w:caps/>
      <w:color w:val="000000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D5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421518-F67B-49B7-8FF7-3A05670D1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7</cp:revision>
  <cp:lastPrinted>2017-10-10T17:08:00Z</cp:lastPrinted>
  <dcterms:created xsi:type="dcterms:W3CDTF">2017-12-26T12:33:00Z</dcterms:created>
  <dcterms:modified xsi:type="dcterms:W3CDTF">2017-12-27T01:00:00Z</dcterms:modified>
  <cp:category/>
</cp:coreProperties>
</file>