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21A151" w14:textId="04A804CC" w:rsidR="00566C13" w:rsidRDefault="00566C13" w:rsidP="00945678">
      <w:pPr>
        <w:pStyle w:val="00cabeos"/>
      </w:pPr>
      <w:bookmarkStart w:id="0" w:name="_GoBack"/>
      <w:bookmarkEnd w:id="0"/>
      <w:r>
        <w:t xml:space="preserve">SEQUÊNCIA DIDÁTICA </w:t>
      </w:r>
      <w:r w:rsidR="00BD0BC0">
        <w:t>3</w:t>
      </w:r>
    </w:p>
    <w:p w14:paraId="107BE611" w14:textId="77777777" w:rsidR="006A1996" w:rsidRDefault="006A1996">
      <w:pPr>
        <w:pStyle w:val="00cabeos"/>
      </w:pPr>
    </w:p>
    <w:p w14:paraId="7F365300" w14:textId="5005DDAC" w:rsidR="00566C13" w:rsidRDefault="00566C13" w:rsidP="006A1996">
      <w:pPr>
        <w:pStyle w:val="00P1"/>
      </w:pPr>
      <w:r>
        <w:t>Catálogo de brincadeiras</w:t>
      </w:r>
    </w:p>
    <w:p w14:paraId="0C15F52A" w14:textId="77777777" w:rsidR="00481912" w:rsidRDefault="00481912" w:rsidP="006A1996">
      <w:pPr>
        <w:pStyle w:val="00P1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758"/>
        <w:gridCol w:w="6090"/>
      </w:tblGrid>
      <w:tr w:rsidR="00566C13" w:rsidRPr="006A1996" w14:paraId="5814C363" w14:textId="77777777" w:rsidTr="003B52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  <w:hideMark/>
          </w:tcPr>
          <w:p w14:paraId="17A0546C" w14:textId="77777777" w:rsidR="00566C13" w:rsidRPr="006A1996" w:rsidRDefault="00566C13" w:rsidP="00AB6FFE">
            <w:pPr>
              <w:spacing w:before="240" w:after="240"/>
            </w:pPr>
            <w:r w:rsidRPr="006A1996">
              <w:t>EIXO</w:t>
            </w:r>
          </w:p>
        </w:tc>
        <w:tc>
          <w:tcPr>
            <w:tcW w:w="3092" w:type="pct"/>
            <w:hideMark/>
          </w:tcPr>
          <w:p w14:paraId="7CD37AA3" w14:textId="4AAA76EF" w:rsidR="00566C13" w:rsidRPr="00336984" w:rsidRDefault="006A1996" w:rsidP="00AB6FFE">
            <w:pPr>
              <w:spacing w:before="240" w:after="240"/>
              <w:rPr>
                <w:b w:val="0"/>
              </w:rPr>
            </w:pPr>
            <w:proofErr w:type="spellStart"/>
            <w:r w:rsidRPr="00336984">
              <w:rPr>
                <w:b w:val="0"/>
              </w:rPr>
              <w:t>Escrita</w:t>
            </w:r>
            <w:proofErr w:type="spellEnd"/>
            <w:r w:rsidR="008131B6">
              <w:rPr>
                <w:b w:val="0"/>
              </w:rPr>
              <w:t>.</w:t>
            </w:r>
          </w:p>
        </w:tc>
      </w:tr>
      <w:tr w:rsidR="00566C13" w:rsidRPr="006A1996" w14:paraId="3C1E2B70" w14:textId="77777777" w:rsidTr="003B526D">
        <w:trPr>
          <w:trHeight w:val="510"/>
        </w:trPr>
        <w:tc>
          <w:tcPr>
            <w:tcW w:w="1908" w:type="pct"/>
            <w:hideMark/>
          </w:tcPr>
          <w:p w14:paraId="2F9896B1" w14:textId="77777777" w:rsidR="00566C13" w:rsidRPr="006A1996" w:rsidRDefault="00566C13" w:rsidP="00AB6FFE">
            <w:pPr>
              <w:spacing w:before="240" w:after="240"/>
              <w:rPr>
                <w:b/>
              </w:rPr>
            </w:pPr>
            <w:r w:rsidRPr="006A1996">
              <w:rPr>
                <w:b/>
              </w:rPr>
              <w:t>UNIDADE TEMÁTICA</w:t>
            </w:r>
          </w:p>
        </w:tc>
        <w:tc>
          <w:tcPr>
            <w:tcW w:w="3092" w:type="pct"/>
            <w:hideMark/>
          </w:tcPr>
          <w:p w14:paraId="0BD9C318" w14:textId="77777777" w:rsidR="00566C13" w:rsidRPr="006A1996" w:rsidRDefault="00566C13" w:rsidP="00AB6FFE">
            <w:pPr>
              <w:spacing w:before="240" w:after="240"/>
            </w:pPr>
            <w:proofErr w:type="spellStart"/>
            <w:r w:rsidRPr="006A1996">
              <w:t>Texto</w:t>
            </w:r>
            <w:proofErr w:type="spellEnd"/>
            <w:r w:rsidRPr="006A1996">
              <w:t xml:space="preserve"> </w:t>
            </w:r>
            <w:proofErr w:type="spellStart"/>
            <w:r w:rsidRPr="006A1996">
              <w:t>instrucional</w:t>
            </w:r>
            <w:proofErr w:type="spellEnd"/>
            <w:r w:rsidRPr="006A1996">
              <w:t xml:space="preserve">. </w:t>
            </w:r>
          </w:p>
        </w:tc>
      </w:tr>
      <w:tr w:rsidR="00566C13" w:rsidRPr="000D29F3" w14:paraId="534371F5" w14:textId="77777777" w:rsidTr="003B526D">
        <w:trPr>
          <w:trHeight w:val="510"/>
        </w:trPr>
        <w:tc>
          <w:tcPr>
            <w:tcW w:w="1908" w:type="pct"/>
            <w:hideMark/>
          </w:tcPr>
          <w:p w14:paraId="6C75389C" w14:textId="77777777" w:rsidR="00566C13" w:rsidRPr="006A1996" w:rsidRDefault="00566C13" w:rsidP="00AB6FFE">
            <w:pPr>
              <w:spacing w:before="240" w:after="240"/>
              <w:rPr>
                <w:b/>
              </w:rPr>
            </w:pPr>
            <w:r w:rsidRPr="006A1996">
              <w:rPr>
                <w:b/>
              </w:rPr>
              <w:t>OBJETOS DE CONHECIMENTO</w:t>
            </w:r>
          </w:p>
        </w:tc>
        <w:tc>
          <w:tcPr>
            <w:tcW w:w="3092" w:type="pct"/>
            <w:hideMark/>
          </w:tcPr>
          <w:p w14:paraId="6809991A" w14:textId="77777777" w:rsidR="00566C13" w:rsidRPr="00BD0BC0" w:rsidRDefault="00566C13" w:rsidP="00AB6FFE">
            <w:pPr>
              <w:spacing w:before="240" w:after="240"/>
              <w:rPr>
                <w:lang w:val="pt-BR"/>
              </w:rPr>
            </w:pPr>
            <w:r w:rsidRPr="00BD0BC0">
              <w:rPr>
                <w:lang w:val="pt-BR"/>
              </w:rPr>
              <w:t>Pesquisa bibliográfica. Estrutura do gênero texto instrucional. Escrita de texto instrucional. Convivência e respeito a regras coletivas como valor.</w:t>
            </w:r>
          </w:p>
        </w:tc>
      </w:tr>
    </w:tbl>
    <w:p w14:paraId="5D7792FA" w14:textId="45030C3B" w:rsidR="00566C13" w:rsidRDefault="00566C13" w:rsidP="006A1996">
      <w:pPr>
        <w:pStyle w:val="00Textogeral"/>
      </w:pPr>
    </w:p>
    <w:p w14:paraId="20F90422" w14:textId="77777777" w:rsidR="006A1996" w:rsidRDefault="006A1996" w:rsidP="006A1996">
      <w:pPr>
        <w:pStyle w:val="00Textogeral"/>
      </w:pPr>
    </w:p>
    <w:p w14:paraId="4F4E6BE4" w14:textId="77777777" w:rsidR="00566C13" w:rsidRDefault="00566C13" w:rsidP="00566C13">
      <w:pPr>
        <w:pStyle w:val="00PESO2"/>
      </w:pPr>
      <w:r>
        <w:t xml:space="preserve">A. APRESENTAÇÃO </w:t>
      </w:r>
    </w:p>
    <w:p w14:paraId="0E8DF953" w14:textId="0E260E5D" w:rsidR="00566C13" w:rsidRDefault="00566C13" w:rsidP="006A1996">
      <w:pPr>
        <w:pStyle w:val="00Textogeral"/>
      </w:pPr>
      <w:r>
        <w:t xml:space="preserve">As brincadeiras estão no centro da vida das crianças. É por meio delas que procuram apreender o mundo, desenvolvem os sentidos, entram em contato com o ambiente, estabelecem relações entre as coisas do mundo e entre a realidade e </w:t>
      </w:r>
      <w:r w:rsidR="008131B6">
        <w:t xml:space="preserve">a </w:t>
      </w:r>
      <w:r>
        <w:t xml:space="preserve">imaginação e aprendem a se relacionar com o outro, expandindo o raciocínio, a afetividade, a curiosidade. Muitas vezes fonte de conflitos, justamente por ser um espaço que permite relações, as brincadeiras são lugar privilegiado para aprender a conviver e a respeitar regras coletivas. </w:t>
      </w:r>
    </w:p>
    <w:p w14:paraId="77A2A36A" w14:textId="3D14EECF" w:rsidR="00566C13" w:rsidRDefault="00566C13" w:rsidP="006A1996">
      <w:pPr>
        <w:pStyle w:val="00Textogeral"/>
      </w:pPr>
      <w:r>
        <w:t xml:space="preserve">Por outro lado, as brincadeiras com regras, que a partir dos 7 anos começam a ganhar destaque nas escolhas infantis, consistem em rica oportunidade de se trabalhar textos instrucionais com os alunos: como ler esse tipo de texto, a quem se destina, qual </w:t>
      </w:r>
      <w:r w:rsidR="00481912">
        <w:t xml:space="preserve">é a </w:t>
      </w:r>
      <w:r>
        <w:t>sua finalidade, que recursos usar para compreendê-lo, como se organiza e como se escreve. Tudo isso dentro de uma situação comunicativa real, que é a de ensinar as brincadeiras preferidas para outro grupo e</w:t>
      </w:r>
      <w:r w:rsidR="00481912">
        <w:t>,</w:t>
      </w:r>
      <w:r>
        <w:t xml:space="preserve"> assim</w:t>
      </w:r>
      <w:r w:rsidR="00481912">
        <w:t>,</w:t>
      </w:r>
      <w:r>
        <w:t xml:space="preserve"> dividir seus saberes, se divertir juntos e compartilhar objetos e espaços. Também consiste em uma excelente oportunidade para discutir com a turma sobre a necessidade e a importância da organização, obtida com base em regras. Conduza a conversa de modo que os alunos percebam e compreendam a necessidade dos códigos de conduta e de ética que organizam a sociedade em geral, as comunidades, os clubes, as empresas, as famílias, etc. </w:t>
      </w:r>
    </w:p>
    <w:p w14:paraId="3564178A" w14:textId="0D1F7558" w:rsidR="00AB6FFE" w:rsidRDefault="00AB6FFE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24534A">
        <w:rPr>
          <w:lang w:val="pt-BR"/>
        </w:rPr>
        <w:br w:type="page"/>
      </w:r>
    </w:p>
    <w:p w14:paraId="5BE7D0B0" w14:textId="77777777" w:rsidR="00566C13" w:rsidRDefault="00566C13" w:rsidP="00566C13">
      <w:pPr>
        <w:pStyle w:val="00PESO2"/>
      </w:pPr>
      <w:r>
        <w:lastRenderedPageBreak/>
        <w:t xml:space="preserve">B. OBJETIVOS </w:t>
      </w:r>
    </w:p>
    <w:p w14:paraId="4FD8302C" w14:textId="77777777" w:rsidR="006A1996" w:rsidRDefault="006A1996" w:rsidP="006A1996">
      <w:pPr>
        <w:pStyle w:val="00peso3"/>
      </w:pPr>
    </w:p>
    <w:p w14:paraId="673DDBAF" w14:textId="0C2057E2" w:rsidR="00566C13" w:rsidRDefault="00566C13" w:rsidP="006A1996">
      <w:pPr>
        <w:pStyle w:val="00peso3"/>
      </w:pPr>
      <w:r>
        <w:t xml:space="preserve">OBJETIVO GERAL </w:t>
      </w:r>
    </w:p>
    <w:p w14:paraId="4B21AA0E" w14:textId="77777777" w:rsidR="00566C13" w:rsidRPr="006A1996" w:rsidRDefault="00566C13" w:rsidP="006A1996">
      <w:pPr>
        <w:pStyle w:val="00Textogeral"/>
      </w:pPr>
      <w:r w:rsidRPr="006A1996">
        <w:t>Produzir um catálogo com as brincadeiras preferidas do grupo.</w:t>
      </w:r>
    </w:p>
    <w:p w14:paraId="6585C0FD" w14:textId="1C0389D5" w:rsidR="006A1996" w:rsidRDefault="006A1996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</w:p>
    <w:p w14:paraId="574984F2" w14:textId="77777777" w:rsidR="00566C13" w:rsidRDefault="00566C13" w:rsidP="006A1996">
      <w:pPr>
        <w:pStyle w:val="00peso3"/>
      </w:pPr>
      <w:r>
        <w:t xml:space="preserve">OBJETIVO ESPECÍFICO </w:t>
      </w:r>
    </w:p>
    <w:p w14:paraId="3A7E2C5A" w14:textId="77777777" w:rsidR="00566C13" w:rsidRDefault="00566C13" w:rsidP="00566C13">
      <w:pPr>
        <w:pStyle w:val="00Textogeral"/>
      </w:pPr>
      <w:r>
        <w:t>Favorecer o desenvolvimento das seguintes habilidades do componente curricular Língua Portuguesa:</w:t>
      </w:r>
    </w:p>
    <w:p w14:paraId="15785CE1" w14:textId="77777777" w:rsidR="00566C13" w:rsidRDefault="00566C13" w:rsidP="006A1996">
      <w:pPr>
        <w:pStyle w:val="00Textogeralbullet"/>
      </w:pPr>
      <w:r>
        <w:rPr>
          <w:b/>
        </w:rPr>
        <w:t>EF03LP01:</w:t>
      </w:r>
      <w:r>
        <w:t xml:space="preserve"> Interagir com os colegas e o professor, de modo a contribuir com a construção de uma relação comunicativa produtiva em sala de aula, respeitando as opiniões divergentes. </w:t>
      </w:r>
    </w:p>
    <w:p w14:paraId="3968945A" w14:textId="48EFAA1D" w:rsidR="00566C13" w:rsidRPr="006A1996" w:rsidRDefault="00566C13" w:rsidP="006A1996">
      <w:pPr>
        <w:pStyle w:val="00Textogeralbullet"/>
      </w:pPr>
      <w:r>
        <w:rPr>
          <w:b/>
        </w:rPr>
        <w:t>EF03LP02</w:t>
      </w:r>
      <w:r w:rsidR="006A1996">
        <w:rPr>
          <w:b/>
        </w:rPr>
        <w:t xml:space="preserve">: </w:t>
      </w:r>
      <w:r w:rsidRPr="006A1996">
        <w:t>Escutar com atenção perguntas e apresentação de trabalhos de colegas, fazendo intervenções pertinentes ao tema, em momento adequado.</w:t>
      </w:r>
    </w:p>
    <w:p w14:paraId="1118E878" w14:textId="79FCB9A6" w:rsidR="00566C13" w:rsidRDefault="00566C13" w:rsidP="006A1996">
      <w:pPr>
        <w:pStyle w:val="00Textogeralbullet"/>
      </w:pPr>
      <w:r>
        <w:rPr>
          <w:b/>
        </w:rPr>
        <w:t>EF03LP03</w:t>
      </w:r>
      <w:r w:rsidR="006A1996">
        <w:rPr>
          <w:b/>
        </w:rPr>
        <w:t xml:space="preserve">: </w:t>
      </w:r>
      <w:r w:rsidRPr="006A1996">
        <w:t>Identificar e respeitar as características dos turnos da conversação (alternância dos participantes que se revezam nos papéis de falante e ouvinte).</w:t>
      </w:r>
    </w:p>
    <w:p w14:paraId="6E01DCCF" w14:textId="03B8F7BF" w:rsidR="00566C13" w:rsidRPr="006A1996" w:rsidRDefault="00566C13" w:rsidP="006A1996">
      <w:pPr>
        <w:pStyle w:val="00Textogeralbullet"/>
      </w:pPr>
      <w:r>
        <w:rPr>
          <w:b/>
        </w:rPr>
        <w:t>EF03LP05</w:t>
      </w:r>
      <w:r w:rsidR="006A1996">
        <w:rPr>
          <w:b/>
        </w:rPr>
        <w:t xml:space="preserve">: </w:t>
      </w:r>
      <w:r w:rsidRPr="006A1996">
        <w:t>Identificar gêneros textuais do discurso oral, utilizados em diferentes situações e contextos comunicativos, e suas características (conversação espontânea, conversação telefônica, entrevistas pessoais, entrevistas no rádio ou na TV, debate, noticiário de rádio e TV, narração de jogos esportivos no rádio e TV, aula etc.).</w:t>
      </w:r>
    </w:p>
    <w:p w14:paraId="625B74F6" w14:textId="2151AB05" w:rsidR="00566C13" w:rsidRPr="006A1996" w:rsidRDefault="00566C13" w:rsidP="006A1996">
      <w:pPr>
        <w:pStyle w:val="00Textogeralbullet"/>
      </w:pPr>
      <w:r>
        <w:rPr>
          <w:b/>
        </w:rPr>
        <w:t>EF03LP06</w:t>
      </w:r>
      <w:r w:rsidR="006A1996">
        <w:rPr>
          <w:b/>
        </w:rPr>
        <w:t xml:space="preserve">: </w:t>
      </w:r>
      <w:r w:rsidRPr="006A1996">
        <w:t>Usar estratégias de escuta de textos, em situações formais: escutar os outros, esperar sua vez para falar e solicitar esclarecimentos (sobre o assunto em foco e o significado de palavras desconhecidas).</w:t>
      </w:r>
    </w:p>
    <w:p w14:paraId="2A07D7AD" w14:textId="79D7D0D8" w:rsidR="00566C13" w:rsidRDefault="00566C13" w:rsidP="006A1996">
      <w:pPr>
        <w:pStyle w:val="00Textogeralbullet"/>
      </w:pPr>
      <w:r>
        <w:rPr>
          <w:b/>
        </w:rPr>
        <w:t>EF03LP08</w:t>
      </w:r>
      <w:r w:rsidR="006A1996">
        <w:rPr>
          <w:b/>
        </w:rPr>
        <w:t xml:space="preserve">: </w:t>
      </w:r>
      <w:r w:rsidRPr="006A1996">
        <w:t xml:space="preserve">Localizar informações explícitas em textos. </w:t>
      </w:r>
    </w:p>
    <w:p w14:paraId="67CF84CB" w14:textId="079A1CEC" w:rsidR="00566C13" w:rsidRDefault="00566C13" w:rsidP="006A1996">
      <w:pPr>
        <w:pStyle w:val="00Textogeralbullet"/>
      </w:pPr>
      <w:r>
        <w:rPr>
          <w:b/>
        </w:rPr>
        <w:t>EF03LP11</w:t>
      </w:r>
      <w:r w:rsidR="006A1996">
        <w:rPr>
          <w:b/>
        </w:rPr>
        <w:t xml:space="preserve">: </w:t>
      </w:r>
      <w:r w:rsidRPr="006A1996">
        <w:t xml:space="preserve">Identificar funções </w:t>
      </w:r>
      <w:proofErr w:type="spellStart"/>
      <w:r w:rsidRPr="006A1996">
        <w:t>sociocomunicativas</w:t>
      </w:r>
      <w:proofErr w:type="spellEnd"/>
      <w:r w:rsidRPr="006A1996">
        <w:t xml:space="preserve"> de diferentes gêneros textuais. </w:t>
      </w:r>
    </w:p>
    <w:p w14:paraId="06D2DFC8" w14:textId="75B128DB" w:rsidR="00566C13" w:rsidRDefault="00566C13" w:rsidP="006A1996">
      <w:pPr>
        <w:pStyle w:val="00Textogeralbullet"/>
      </w:pPr>
      <w:r>
        <w:rPr>
          <w:b/>
        </w:rPr>
        <w:t>EF03LP20</w:t>
      </w:r>
      <w:r w:rsidR="006A1996">
        <w:rPr>
          <w:b/>
        </w:rPr>
        <w:t xml:space="preserve">: </w:t>
      </w:r>
      <w:r w:rsidRPr="006A1996">
        <w:t xml:space="preserve">Produzir textos injuntivos instrucionais, com a estrutura própria desses textos (verbos imperativos, indicação de passos a </w:t>
      </w:r>
      <w:proofErr w:type="spellStart"/>
      <w:r w:rsidRPr="006A1996">
        <w:t>ser</w:t>
      </w:r>
      <w:proofErr w:type="spellEnd"/>
      <w:r w:rsidRPr="006A1996">
        <w:t xml:space="preserve"> seguidos) e mesclando palavras, imagens e recursos gráfico-visuais, considerando a situação comunicativa e o tema/assunto do texto. </w:t>
      </w:r>
    </w:p>
    <w:p w14:paraId="388291B7" w14:textId="2B1D99A5" w:rsidR="00566C13" w:rsidRDefault="00566C13" w:rsidP="006A1996">
      <w:pPr>
        <w:pStyle w:val="00Textogeralbullet"/>
      </w:pPr>
      <w:r>
        <w:rPr>
          <w:b/>
        </w:rPr>
        <w:t>EF03LP21</w:t>
      </w:r>
      <w:r w:rsidR="006A1996">
        <w:rPr>
          <w:b/>
        </w:rPr>
        <w:t xml:space="preserve">: </w:t>
      </w:r>
      <w:r w:rsidRPr="006A1996">
        <w:t xml:space="preserve">Utilizar, ao produzir o texto, os conhecimentos linguísticos e gramaticais: ortografia, regras básicas de concordância nominal e verbal, pontuação (ponto final, ponto de exclamação, ponto de interrogação) e pontuação do discurso direto, quando for o caso. </w:t>
      </w:r>
    </w:p>
    <w:p w14:paraId="66B216D2" w14:textId="6601E87E" w:rsidR="00566C13" w:rsidRDefault="00566C13" w:rsidP="006A1996">
      <w:pPr>
        <w:pStyle w:val="00Textogeralbullet"/>
      </w:pPr>
      <w:r>
        <w:rPr>
          <w:b/>
        </w:rPr>
        <w:t>EF03LP22</w:t>
      </w:r>
      <w:r w:rsidR="006A1996">
        <w:rPr>
          <w:b/>
        </w:rPr>
        <w:t xml:space="preserve">: </w:t>
      </w:r>
      <w:r w:rsidRPr="006A1996">
        <w:t xml:space="preserve">Utilizar, ao produzir o texto, recursos de </w:t>
      </w:r>
      <w:proofErr w:type="spellStart"/>
      <w:r w:rsidRPr="006A1996">
        <w:t>referenciação</w:t>
      </w:r>
      <w:proofErr w:type="spellEnd"/>
      <w:r w:rsidRPr="006A1996">
        <w:t xml:space="preserve"> (por substituição lexical ou por pronomes pessoais, possessivos e demonstrativos) e vocabulário apropriado ao gênero textual.</w:t>
      </w:r>
      <w:r>
        <w:t xml:space="preserve"> </w:t>
      </w:r>
    </w:p>
    <w:p w14:paraId="16403E74" w14:textId="7CE82823" w:rsidR="00566C13" w:rsidRDefault="00566C13" w:rsidP="006A1996">
      <w:pPr>
        <w:pStyle w:val="00Textogeralbullet"/>
      </w:pPr>
      <w:r>
        <w:rPr>
          <w:b/>
        </w:rPr>
        <w:t>EF35LP07</w:t>
      </w:r>
      <w:r w:rsidR="006A1996">
        <w:rPr>
          <w:b/>
        </w:rPr>
        <w:t xml:space="preserve">: </w:t>
      </w:r>
      <w:r w:rsidRPr="006A1996">
        <w:t xml:space="preserve">Planejar, com a ajuda do professor, o texto que será produzido, considerando a situação comunicativa, os interlocutores (quem escreve/para quem escreve); a finalidade ou o propósito (escrever para quê); a circulação (onde o texto vai circular); o suporte (qual é o portador do texto); a linguagem, organização, estrutura; o tema e assunto do texto. </w:t>
      </w:r>
    </w:p>
    <w:p w14:paraId="1688F580" w14:textId="16CCE0DB" w:rsidR="00566C13" w:rsidRDefault="00566C13" w:rsidP="006A1996">
      <w:pPr>
        <w:pStyle w:val="00Textogeralbullet"/>
      </w:pPr>
      <w:r>
        <w:rPr>
          <w:b/>
        </w:rPr>
        <w:t>EF35LP10</w:t>
      </w:r>
      <w:r w:rsidR="006A1996">
        <w:rPr>
          <w:b/>
        </w:rPr>
        <w:t xml:space="preserve">: </w:t>
      </w:r>
      <w:r w:rsidRPr="006A1996">
        <w:t xml:space="preserve">Reler e revisar o texto produzido com a ajuda do professor e a colaboração dos colegas, para corrigi-lo e aprimorá-lo, fazendo cortes, acréscimos, reformulações, correções de ortografia e pontuação. </w:t>
      </w:r>
    </w:p>
    <w:p w14:paraId="4DE93C36" w14:textId="241C0A92" w:rsidR="00566C13" w:rsidRDefault="00566C13" w:rsidP="006A1996">
      <w:pPr>
        <w:pStyle w:val="00Textogeralbullet"/>
      </w:pPr>
      <w:r>
        <w:rPr>
          <w:b/>
        </w:rPr>
        <w:t>EF35LP11</w:t>
      </w:r>
      <w:r w:rsidR="006A1996">
        <w:rPr>
          <w:b/>
        </w:rPr>
        <w:t xml:space="preserve">: </w:t>
      </w:r>
      <w:r w:rsidRPr="006A1996">
        <w:t xml:space="preserve">Reescrever o texto incorporando as alterações feitas na revisão e obedecendo as convenções de disposição gráfica, inclusão de título, de autoria. </w:t>
      </w:r>
    </w:p>
    <w:p w14:paraId="3005B681" w14:textId="22DDC89C" w:rsidR="00566C13" w:rsidRDefault="00566C13" w:rsidP="006A1996">
      <w:pPr>
        <w:pStyle w:val="00Textogeralbullet"/>
      </w:pPr>
      <w:r>
        <w:rPr>
          <w:b/>
        </w:rPr>
        <w:t>EF35LP12</w:t>
      </w:r>
      <w:r w:rsidR="006A1996">
        <w:rPr>
          <w:b/>
        </w:rPr>
        <w:t xml:space="preserve">: </w:t>
      </w:r>
      <w:r w:rsidRPr="006A1996">
        <w:t xml:space="preserve">Utilizar </w:t>
      </w:r>
      <w:r w:rsidRPr="00675F4E">
        <w:rPr>
          <w:i/>
        </w:rPr>
        <w:t>softwares</w:t>
      </w:r>
      <w:r w:rsidRPr="006A1996">
        <w:t xml:space="preserve">, inclusive programas de edição de texto, para editar e publicar os textos produzidos, explorando os recursos multimídias disponíveis. </w:t>
      </w:r>
    </w:p>
    <w:p w14:paraId="66373805" w14:textId="77777777" w:rsidR="00566C13" w:rsidRDefault="00566C13" w:rsidP="006A1996">
      <w:pPr>
        <w:pStyle w:val="00Textogeral"/>
      </w:pPr>
      <w:r>
        <w:br w:type="page"/>
      </w:r>
    </w:p>
    <w:p w14:paraId="45428061" w14:textId="77777777" w:rsidR="00566C13" w:rsidRDefault="00566C13" w:rsidP="00566C13">
      <w:pPr>
        <w:pStyle w:val="00PESO2"/>
      </w:pPr>
      <w:r>
        <w:lastRenderedPageBreak/>
        <w:t xml:space="preserve">C. METODOLOGIA </w:t>
      </w:r>
    </w:p>
    <w:p w14:paraId="2343E33B" w14:textId="77777777" w:rsidR="00566C13" w:rsidRDefault="00566C13" w:rsidP="006A1996">
      <w:pPr>
        <w:pStyle w:val="00PESO2"/>
      </w:pPr>
      <w:r>
        <w:t>ETAPA 1</w:t>
      </w:r>
    </w:p>
    <w:p w14:paraId="7E7107AD" w14:textId="70E9B108" w:rsidR="00566C13" w:rsidRDefault="00566C13" w:rsidP="006A1996">
      <w:pPr>
        <w:pStyle w:val="00textosemparagrafo"/>
        <w:rPr>
          <w:b/>
          <w:bCs/>
        </w:rPr>
      </w:pPr>
      <w:r w:rsidRPr="006A1996">
        <w:rPr>
          <w:b/>
          <w:bCs/>
        </w:rPr>
        <w:t>(1 aula)</w:t>
      </w:r>
    </w:p>
    <w:p w14:paraId="503984D4" w14:textId="77777777" w:rsidR="006A1996" w:rsidRPr="006A1996" w:rsidRDefault="006A1996" w:rsidP="006A1996">
      <w:pPr>
        <w:pStyle w:val="00textosemparagrafo"/>
        <w:rPr>
          <w:b/>
          <w:bCs/>
        </w:rPr>
      </w:pPr>
    </w:p>
    <w:p w14:paraId="51406F5C" w14:textId="77777777" w:rsidR="00566C13" w:rsidRPr="00566C13" w:rsidRDefault="00566C13" w:rsidP="006A1996">
      <w:pPr>
        <w:pStyle w:val="00peso3"/>
      </w:pPr>
      <w:proofErr w:type="spellStart"/>
      <w:r>
        <w:t>Conteúdos</w:t>
      </w:r>
      <w:proofErr w:type="spellEnd"/>
      <w:r>
        <w:t xml:space="preserve"> específicos</w:t>
      </w:r>
    </w:p>
    <w:p w14:paraId="2FFCEB79" w14:textId="77777777" w:rsidR="00566C13" w:rsidRDefault="00566C13" w:rsidP="006A1996">
      <w:pPr>
        <w:pStyle w:val="00Textogeral"/>
        <w:rPr>
          <w:rFonts w:eastAsia="Times New Roman"/>
        </w:rPr>
      </w:pPr>
      <w:r>
        <w:t xml:space="preserve">Brincar. Seguir instruções e respeitar regras de uma brincadeira. Conviver respeitosamente com o outro. </w:t>
      </w:r>
    </w:p>
    <w:p w14:paraId="14E24CA3" w14:textId="77777777" w:rsidR="00566C13" w:rsidRDefault="00566C13" w:rsidP="006A1996">
      <w:pPr>
        <w:pStyle w:val="00Textogeral"/>
        <w:rPr>
          <w:rFonts w:eastAsia="Times New Roman"/>
        </w:rPr>
      </w:pPr>
    </w:p>
    <w:p w14:paraId="48A2CE39" w14:textId="77777777" w:rsidR="00566C13" w:rsidRDefault="00566C13" w:rsidP="006A1996">
      <w:pPr>
        <w:pStyle w:val="00peso3"/>
      </w:pPr>
      <w:r>
        <w:t>Recursos didáticos</w:t>
      </w:r>
    </w:p>
    <w:p w14:paraId="28CE45B6" w14:textId="77777777" w:rsidR="00566C13" w:rsidRDefault="00566C13" w:rsidP="006A1996">
      <w:pPr>
        <w:pStyle w:val="00Textogeral"/>
      </w:pPr>
      <w:r>
        <w:t>Lousa e giz.</w:t>
      </w:r>
    </w:p>
    <w:p w14:paraId="0C552B44" w14:textId="77777777" w:rsidR="00566C13" w:rsidRDefault="00566C13" w:rsidP="006A1996">
      <w:pPr>
        <w:pStyle w:val="00Textogeral"/>
      </w:pPr>
    </w:p>
    <w:p w14:paraId="3A698281" w14:textId="77777777" w:rsidR="00566C13" w:rsidRDefault="00566C13" w:rsidP="006A1996">
      <w:pPr>
        <w:pStyle w:val="00peso3"/>
      </w:pPr>
      <w:r>
        <w:t>Gestão dos estudantes</w:t>
      </w:r>
    </w:p>
    <w:p w14:paraId="7CC06E8B" w14:textId="77777777" w:rsidR="00566C13" w:rsidRPr="00675F4E" w:rsidRDefault="00566C13" w:rsidP="00675F4E">
      <w:pPr>
        <w:pStyle w:val="00Textogeral"/>
      </w:pPr>
      <w:r w:rsidRPr="00675F4E">
        <w:t>Alunos dispostos da maneira que for mais confortável para o grupo, considerando que vão participar de uma conversa coletiva.</w:t>
      </w:r>
    </w:p>
    <w:p w14:paraId="7D5DC8F9" w14:textId="77777777" w:rsidR="00566C13" w:rsidRDefault="00566C13" w:rsidP="006A1996">
      <w:pPr>
        <w:pStyle w:val="00Textogeral"/>
      </w:pPr>
    </w:p>
    <w:p w14:paraId="11F3E9AD" w14:textId="77777777" w:rsidR="00566C13" w:rsidRDefault="00566C13" w:rsidP="006A1996">
      <w:pPr>
        <w:pStyle w:val="00peso3"/>
        <w:rPr>
          <w:rFonts w:eastAsiaTheme="minorHAnsi"/>
        </w:rPr>
      </w:pPr>
      <w:r>
        <w:t xml:space="preserve">Habilidade </w:t>
      </w:r>
    </w:p>
    <w:p w14:paraId="55585701" w14:textId="671A5C01" w:rsidR="00566C13" w:rsidRDefault="00566C13" w:rsidP="006A1996">
      <w:pPr>
        <w:pStyle w:val="00Textogeral"/>
      </w:pPr>
      <w:r w:rsidRPr="00675F4E">
        <w:t>EF03LP01</w:t>
      </w:r>
      <w:r w:rsidR="000D29F3">
        <w:t>;</w:t>
      </w:r>
      <w:r w:rsidRPr="00566C13">
        <w:t xml:space="preserve"> </w:t>
      </w:r>
      <w:r w:rsidRPr="00675F4E">
        <w:t>EF03LP02</w:t>
      </w:r>
      <w:r w:rsidR="00481912">
        <w:t>.</w:t>
      </w:r>
    </w:p>
    <w:p w14:paraId="390EB44E" w14:textId="77777777" w:rsidR="00566C13" w:rsidRDefault="00566C13" w:rsidP="006A1996">
      <w:pPr>
        <w:pStyle w:val="00Textogeral"/>
      </w:pPr>
    </w:p>
    <w:p w14:paraId="0427E03E" w14:textId="77777777" w:rsidR="00566C13" w:rsidRDefault="00566C13" w:rsidP="006A1996">
      <w:pPr>
        <w:pStyle w:val="00peso3"/>
      </w:pPr>
      <w:r>
        <w:t>Encaminhamento</w:t>
      </w:r>
    </w:p>
    <w:p w14:paraId="08D25E14" w14:textId="6E542B8E" w:rsidR="00566C13" w:rsidRPr="00A31B15" w:rsidRDefault="00566C13" w:rsidP="00481912">
      <w:pPr>
        <w:ind w:firstLine="284"/>
        <w:rPr>
          <w:rFonts w:ascii="Arial" w:eastAsia="Times New Roman" w:hAnsi="Arial" w:cs="Arial"/>
          <w:lang w:val="pt-BR"/>
        </w:rPr>
      </w:pPr>
      <w:r w:rsidRPr="00BD0BC0">
        <w:rPr>
          <w:rFonts w:ascii="Arial" w:eastAsia="Times New Roman" w:hAnsi="Arial" w:cs="Arial"/>
          <w:lang w:val="pt-BR"/>
        </w:rPr>
        <w:t xml:space="preserve">Convide a turma para brincar. Faça, na lousa, um levantamento coletivo de quais são as brincadeiras preferidas do grupo. Diga-lhes que vão escolher uma brincadeira </w:t>
      </w:r>
      <w:r w:rsidR="000D29F3">
        <w:rPr>
          <w:rFonts w:ascii="Arial" w:eastAsia="Times New Roman" w:hAnsi="Arial" w:cs="Arial"/>
          <w:lang w:val="pt-BR"/>
        </w:rPr>
        <w:t>com a qual</w:t>
      </w:r>
      <w:r w:rsidRPr="00BD0BC0">
        <w:rPr>
          <w:rFonts w:ascii="Arial" w:eastAsia="Times New Roman" w:hAnsi="Arial" w:cs="Arial"/>
          <w:lang w:val="pt-BR"/>
        </w:rPr>
        <w:t xml:space="preserve"> todos possam </w:t>
      </w:r>
      <w:r w:rsidR="000D29F3">
        <w:rPr>
          <w:rFonts w:ascii="Arial" w:eastAsia="Times New Roman" w:hAnsi="Arial" w:cs="Arial"/>
          <w:lang w:val="pt-BR"/>
        </w:rPr>
        <w:t xml:space="preserve">se </w:t>
      </w:r>
      <w:r w:rsidRPr="00BD0BC0">
        <w:rPr>
          <w:rFonts w:ascii="Arial" w:eastAsia="Times New Roman" w:hAnsi="Arial" w:cs="Arial"/>
          <w:lang w:val="pt-BR"/>
        </w:rPr>
        <w:t xml:space="preserve">divertir juntos. Registre as sugestões na lousa e faça uma votação. Depois de escolhida a brincadeira predileta da turma, peça a um aluno que explique aos colegas quais são as regras: quantas pessoas podem participar, qual </w:t>
      </w:r>
      <w:r w:rsidR="00481912">
        <w:rPr>
          <w:rFonts w:ascii="Arial" w:eastAsia="Times New Roman" w:hAnsi="Arial" w:cs="Arial"/>
          <w:lang w:val="pt-BR"/>
        </w:rPr>
        <w:t>é o</w:t>
      </w:r>
      <w:r w:rsidRPr="00BD0BC0">
        <w:rPr>
          <w:rFonts w:ascii="Arial" w:eastAsia="Times New Roman" w:hAnsi="Arial" w:cs="Arial"/>
          <w:lang w:val="pt-BR"/>
        </w:rPr>
        <w:t xml:space="preserve"> objetivo a ser alcançado, como se brinca. </w:t>
      </w:r>
      <w:r w:rsidRPr="00A31B15">
        <w:rPr>
          <w:rFonts w:ascii="Arial" w:eastAsia="Times New Roman" w:hAnsi="Arial" w:cs="Arial"/>
          <w:lang w:val="pt-BR"/>
        </w:rPr>
        <w:t>Verifique se todos entenderam as regras e oriente-os a começar a brincar no mesmo dia.</w:t>
      </w:r>
    </w:p>
    <w:p w14:paraId="096FD78C" w14:textId="4ECB6CD8" w:rsidR="00AB6FFE" w:rsidRDefault="00AB6FFE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24534A">
        <w:rPr>
          <w:lang w:val="pt-BR"/>
        </w:rPr>
        <w:br w:type="page"/>
      </w:r>
    </w:p>
    <w:p w14:paraId="22ACC4C4" w14:textId="77777777" w:rsidR="00566C13" w:rsidRDefault="00566C13" w:rsidP="006A1996">
      <w:pPr>
        <w:pStyle w:val="00PESO2"/>
      </w:pPr>
      <w:r>
        <w:lastRenderedPageBreak/>
        <w:t>ETAPA 2</w:t>
      </w:r>
    </w:p>
    <w:p w14:paraId="590561CD" w14:textId="544A7FC4" w:rsidR="00566C13" w:rsidRDefault="00566C13" w:rsidP="006A1996">
      <w:pPr>
        <w:pStyle w:val="00textosemparagrafo"/>
        <w:rPr>
          <w:b/>
          <w:bCs/>
        </w:rPr>
      </w:pPr>
      <w:r w:rsidRPr="006A1996">
        <w:rPr>
          <w:b/>
          <w:bCs/>
        </w:rPr>
        <w:t>(1 aula)</w:t>
      </w:r>
    </w:p>
    <w:p w14:paraId="4914548D" w14:textId="77777777" w:rsidR="006A1996" w:rsidRPr="006A1996" w:rsidRDefault="006A1996" w:rsidP="006A1996">
      <w:pPr>
        <w:pStyle w:val="00Textogeral"/>
      </w:pPr>
    </w:p>
    <w:p w14:paraId="3E85E411" w14:textId="77777777" w:rsidR="00566C13" w:rsidRPr="00566C13" w:rsidRDefault="00566C13" w:rsidP="006A1996">
      <w:pPr>
        <w:pStyle w:val="00peso3"/>
      </w:pPr>
      <w:r>
        <w:t xml:space="preserve">Conteúdo específico </w:t>
      </w:r>
    </w:p>
    <w:p w14:paraId="318B3DEA" w14:textId="77777777" w:rsidR="00566C13" w:rsidRDefault="00566C13" w:rsidP="006A1996">
      <w:pPr>
        <w:pStyle w:val="00Textogeral"/>
      </w:pPr>
      <w:r>
        <w:t>Aproximação do gênero texto instrucional.</w:t>
      </w:r>
    </w:p>
    <w:p w14:paraId="45D2F666" w14:textId="77777777" w:rsidR="00566C13" w:rsidRDefault="00566C13" w:rsidP="006A1996">
      <w:pPr>
        <w:pStyle w:val="00Textogeral"/>
      </w:pPr>
    </w:p>
    <w:p w14:paraId="49439054" w14:textId="2E17D7CE" w:rsidR="00566C13" w:rsidRDefault="00566C13" w:rsidP="006A1996">
      <w:pPr>
        <w:pStyle w:val="00peso3"/>
      </w:pPr>
      <w:r>
        <w:t xml:space="preserve">Recursos didáticos </w:t>
      </w:r>
    </w:p>
    <w:p w14:paraId="4004C839" w14:textId="77777777" w:rsidR="00566C13" w:rsidRDefault="00566C13" w:rsidP="006A1996">
      <w:pPr>
        <w:pStyle w:val="00Textogeral"/>
      </w:pPr>
      <w:r>
        <w:t>Computador, projetor e telão.</w:t>
      </w:r>
    </w:p>
    <w:p w14:paraId="12820728" w14:textId="77777777" w:rsidR="00566C13" w:rsidRDefault="00566C13" w:rsidP="006A1996">
      <w:pPr>
        <w:pStyle w:val="00Textogeral"/>
      </w:pPr>
    </w:p>
    <w:p w14:paraId="215931D8" w14:textId="77777777" w:rsidR="00566C13" w:rsidRDefault="00566C13" w:rsidP="006A1996">
      <w:pPr>
        <w:pStyle w:val="00peso3"/>
      </w:pPr>
      <w:r>
        <w:t>Gestão dos estudantes</w:t>
      </w:r>
    </w:p>
    <w:p w14:paraId="75D9FAAA" w14:textId="77777777" w:rsidR="00566C13" w:rsidRDefault="00566C13" w:rsidP="006A1996">
      <w:pPr>
        <w:pStyle w:val="00Textogeral"/>
      </w:pPr>
      <w:r>
        <w:t>Alunos dispostos da maneira que for mais confortável para o grupo, considerando que vão participar de uma conversa coletiva.</w:t>
      </w:r>
    </w:p>
    <w:p w14:paraId="46724BBC" w14:textId="77777777" w:rsidR="00566C13" w:rsidRDefault="00566C13" w:rsidP="006A1996">
      <w:pPr>
        <w:pStyle w:val="00Textogeral"/>
      </w:pPr>
    </w:p>
    <w:p w14:paraId="29D04E6E" w14:textId="77777777" w:rsidR="00566C13" w:rsidRDefault="00566C13" w:rsidP="006A1996">
      <w:pPr>
        <w:pStyle w:val="00peso3"/>
      </w:pPr>
      <w:r>
        <w:t xml:space="preserve">Habilidades </w:t>
      </w:r>
    </w:p>
    <w:p w14:paraId="375D915A" w14:textId="77777777" w:rsidR="00566C13" w:rsidRPr="00675F4E" w:rsidRDefault="00566C13" w:rsidP="00675F4E">
      <w:pPr>
        <w:pStyle w:val="00Textogeral"/>
      </w:pPr>
      <w:r w:rsidRPr="00675F4E">
        <w:t>EF03LP01; EF03LP08</w:t>
      </w:r>
    </w:p>
    <w:p w14:paraId="1B9DF6CD" w14:textId="54A545B4" w:rsidR="006A1996" w:rsidRDefault="006A1996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</w:p>
    <w:p w14:paraId="1611C66E" w14:textId="77777777" w:rsidR="00566C13" w:rsidRDefault="00566C13" w:rsidP="006A1996">
      <w:pPr>
        <w:pStyle w:val="00peso3"/>
      </w:pPr>
      <w:r>
        <w:t>Encaminhamento</w:t>
      </w:r>
    </w:p>
    <w:p w14:paraId="42F62707" w14:textId="77777777" w:rsidR="00566C13" w:rsidRDefault="00566C13" w:rsidP="006A1996">
      <w:pPr>
        <w:pStyle w:val="00Textogeral"/>
      </w:pPr>
      <w:r>
        <w:t>Convide os alunos a brincar novamente. Conte-lhes que pesquisou algumas brincadeiras para grupos e que trouxe as regras para que aprendam e possam brincar. Projete as regras no telão e faça a leitura coletivamente. Verifique se todos entenderam e, em seguida, convide-os a brincar.</w:t>
      </w:r>
    </w:p>
    <w:p w14:paraId="784412CD" w14:textId="636FDF48" w:rsidR="00AB6FFE" w:rsidRDefault="00AB6FFE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24534A">
        <w:rPr>
          <w:lang w:val="pt-BR"/>
        </w:rPr>
        <w:br w:type="page"/>
      </w:r>
    </w:p>
    <w:p w14:paraId="66924BD0" w14:textId="35D203FD" w:rsidR="00566C13" w:rsidRDefault="00566C13" w:rsidP="006A1996">
      <w:pPr>
        <w:pStyle w:val="00PESO2"/>
      </w:pPr>
      <w:r>
        <w:lastRenderedPageBreak/>
        <w:t>ETAPA 3</w:t>
      </w:r>
    </w:p>
    <w:p w14:paraId="54EFD8A6" w14:textId="10B2A1E6" w:rsidR="006241FB" w:rsidRPr="0024534A" w:rsidRDefault="006241FB" w:rsidP="006A1996">
      <w:pPr>
        <w:pStyle w:val="00PESO2"/>
        <w:rPr>
          <w:rFonts w:ascii="Tahoma" w:hAnsi="Tahoma" w:cs="Tahoma"/>
          <w:sz w:val="22"/>
          <w:szCs w:val="22"/>
        </w:rPr>
      </w:pPr>
      <w:r w:rsidRPr="0024534A">
        <w:rPr>
          <w:rFonts w:ascii="Tahoma" w:hAnsi="Tahoma" w:cs="Tahoma"/>
          <w:sz w:val="22"/>
          <w:szCs w:val="22"/>
        </w:rPr>
        <w:t>(1 aula)</w:t>
      </w:r>
    </w:p>
    <w:p w14:paraId="7CB552BC" w14:textId="77777777" w:rsidR="006A1996" w:rsidRDefault="006A1996" w:rsidP="006A1996">
      <w:pPr>
        <w:pStyle w:val="00PESO2"/>
      </w:pPr>
    </w:p>
    <w:p w14:paraId="157368D2" w14:textId="77777777" w:rsidR="00566C13" w:rsidRPr="00566C13" w:rsidRDefault="00566C13" w:rsidP="006A1996">
      <w:pPr>
        <w:pStyle w:val="00peso3"/>
      </w:pPr>
      <w:proofErr w:type="spellStart"/>
      <w:r>
        <w:t>Conteúdos</w:t>
      </w:r>
      <w:proofErr w:type="spellEnd"/>
      <w:r>
        <w:t xml:space="preserve"> específicos </w:t>
      </w:r>
    </w:p>
    <w:p w14:paraId="0788F63E" w14:textId="77777777" w:rsidR="00566C13" w:rsidRDefault="00566C13" w:rsidP="006A1996">
      <w:pPr>
        <w:pStyle w:val="00Textogeral"/>
        <w:rPr>
          <w:rFonts w:eastAsia="Times New Roman"/>
        </w:rPr>
      </w:pPr>
      <w:r>
        <w:t>Aproximação do gênero texto instrucional. Pesquisa bibliográfica.</w:t>
      </w:r>
    </w:p>
    <w:p w14:paraId="2C5B539C" w14:textId="77777777" w:rsidR="00566C13" w:rsidRDefault="00566C13" w:rsidP="006A1996">
      <w:pPr>
        <w:pStyle w:val="00Textogeral"/>
        <w:rPr>
          <w:rFonts w:eastAsia="Times New Roman"/>
        </w:rPr>
      </w:pPr>
    </w:p>
    <w:p w14:paraId="46A34C28" w14:textId="77777777" w:rsidR="00566C13" w:rsidRDefault="00566C13" w:rsidP="006A1996">
      <w:pPr>
        <w:pStyle w:val="00peso3"/>
      </w:pPr>
      <w:r>
        <w:t xml:space="preserve">Recursos didáticos </w:t>
      </w:r>
    </w:p>
    <w:p w14:paraId="01AD7520" w14:textId="77777777" w:rsidR="00566C13" w:rsidRDefault="00566C13" w:rsidP="006A1996">
      <w:pPr>
        <w:pStyle w:val="00Textogeral"/>
      </w:pPr>
      <w:r>
        <w:t>Livros de brincadeiras ou computadores com acesso à internet.</w:t>
      </w:r>
    </w:p>
    <w:p w14:paraId="7672F0E3" w14:textId="77777777" w:rsidR="00566C13" w:rsidRDefault="00566C13" w:rsidP="006A1996">
      <w:pPr>
        <w:pStyle w:val="00Textogeral"/>
        <w:rPr>
          <w:rFonts w:eastAsia="Times New Roman"/>
        </w:rPr>
      </w:pPr>
    </w:p>
    <w:p w14:paraId="32903160" w14:textId="77777777" w:rsidR="00566C13" w:rsidRDefault="00566C13" w:rsidP="006A1996">
      <w:pPr>
        <w:pStyle w:val="00peso3"/>
      </w:pPr>
      <w:r>
        <w:t>Gestão dos estudantes</w:t>
      </w:r>
    </w:p>
    <w:p w14:paraId="60C2F27C" w14:textId="77777777" w:rsidR="00566C13" w:rsidRDefault="00566C13" w:rsidP="006A1996">
      <w:pPr>
        <w:pStyle w:val="00Textogeral"/>
      </w:pPr>
      <w:r>
        <w:t xml:space="preserve">Alunos em duplas. </w:t>
      </w:r>
    </w:p>
    <w:p w14:paraId="31DD6B3F" w14:textId="77777777" w:rsidR="00566C13" w:rsidRDefault="00566C13" w:rsidP="006A1996">
      <w:pPr>
        <w:pStyle w:val="00Textogeral"/>
        <w:rPr>
          <w:rFonts w:eastAsia="Times New Roman"/>
        </w:rPr>
      </w:pPr>
    </w:p>
    <w:p w14:paraId="16680E74" w14:textId="77777777" w:rsidR="00566C13" w:rsidRDefault="00566C13" w:rsidP="006A1996">
      <w:pPr>
        <w:pStyle w:val="00peso3"/>
      </w:pPr>
      <w:r>
        <w:t>Habilidades</w:t>
      </w:r>
    </w:p>
    <w:p w14:paraId="30FF4551" w14:textId="7D7D5911" w:rsidR="00566C13" w:rsidRDefault="00566C13" w:rsidP="006A1996">
      <w:pPr>
        <w:pStyle w:val="00Textogeral"/>
      </w:pPr>
      <w:r>
        <w:t xml:space="preserve">EF03LP08; </w:t>
      </w:r>
      <w:r w:rsidRPr="006A1996">
        <w:t>EF35LP05</w:t>
      </w:r>
      <w:r>
        <w:t>; EF35LP06</w:t>
      </w:r>
      <w:r w:rsidR="00481912">
        <w:t>.</w:t>
      </w:r>
    </w:p>
    <w:p w14:paraId="4C1311B6" w14:textId="77777777" w:rsidR="00566C13" w:rsidRDefault="00566C13" w:rsidP="006A1996">
      <w:pPr>
        <w:pStyle w:val="00Textogeral"/>
      </w:pPr>
    </w:p>
    <w:p w14:paraId="129B526E" w14:textId="77777777" w:rsidR="00566C13" w:rsidRDefault="00566C13" w:rsidP="006A1996">
      <w:pPr>
        <w:pStyle w:val="00peso3"/>
        <w:rPr>
          <w:rFonts w:eastAsiaTheme="minorHAnsi"/>
        </w:rPr>
      </w:pPr>
      <w:r>
        <w:t>Encaminhamento</w:t>
      </w:r>
    </w:p>
    <w:p w14:paraId="6BB5FB3C" w14:textId="63BEBEFE" w:rsidR="00566C13" w:rsidRDefault="00566C13" w:rsidP="006A1996">
      <w:pPr>
        <w:pStyle w:val="00Textogeral"/>
      </w:pPr>
      <w:r>
        <w:t xml:space="preserve">Explique aos alunos que eles vão selecionar algumas novas brincadeiras para conhecer e poder brincar. Para isso, disponibilize livros de brincadeiras ou computadores para que possam pesquisar, em duplas, na internet. Nesse caso, oriente-os a acessar </w:t>
      </w:r>
      <w:r>
        <w:rPr>
          <w:i/>
        </w:rPr>
        <w:t>sites</w:t>
      </w:r>
      <w:r>
        <w:t xml:space="preserve"> conhecidos e seguros (ver sugestões adiante, no item D: Sugestões de fontes para o professor). As duplas vão conhecer algumas brincadeiras e eleger aquela de que mais gostaram e com a qual gostariam de brincar. Em seguida, anote na lousa o nome das brincadeiras escolhidas por cada dupla, que deve explicar rapidamente como se brinca para a turma toda. Proponha que façam uma votação para escolher quatro (ou o número que julgar adequado) das brincadeiras selecionadas pelas duplas. Estipule os dias para cada brincadeira e marque no calendário da sala. No dia selecionado para determinada brincadeira, a dupla que a escolheu deve ler as instruções para os colegas.</w:t>
      </w:r>
    </w:p>
    <w:p w14:paraId="3F740C42" w14:textId="050C016B" w:rsidR="00AB6FFE" w:rsidRDefault="00AB6FFE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24534A">
        <w:rPr>
          <w:lang w:val="pt-BR"/>
        </w:rPr>
        <w:br w:type="page"/>
      </w:r>
    </w:p>
    <w:p w14:paraId="62070356" w14:textId="77777777" w:rsidR="00566C13" w:rsidRDefault="00566C13" w:rsidP="00675F4E">
      <w:pPr>
        <w:pStyle w:val="00PESO2"/>
      </w:pPr>
      <w:r>
        <w:lastRenderedPageBreak/>
        <w:t>ETAPA 4</w:t>
      </w:r>
    </w:p>
    <w:p w14:paraId="4217DF65" w14:textId="77777777" w:rsidR="00566C13" w:rsidRPr="00675F4E" w:rsidRDefault="00566C13" w:rsidP="00675F4E">
      <w:pPr>
        <w:pStyle w:val="00textosemparagrafo"/>
        <w:rPr>
          <w:b/>
          <w:bCs/>
        </w:rPr>
      </w:pPr>
      <w:r w:rsidRPr="00675F4E">
        <w:rPr>
          <w:b/>
          <w:bCs/>
        </w:rPr>
        <w:t>(3 aulas)</w:t>
      </w:r>
    </w:p>
    <w:p w14:paraId="28E207C6" w14:textId="77777777" w:rsidR="00566C13" w:rsidRDefault="00566C13" w:rsidP="00675F4E">
      <w:pPr>
        <w:pStyle w:val="00Textogeral"/>
      </w:pPr>
    </w:p>
    <w:p w14:paraId="025107DB" w14:textId="77777777" w:rsidR="00566C13" w:rsidRDefault="00566C13" w:rsidP="00675F4E">
      <w:pPr>
        <w:pStyle w:val="00peso3"/>
      </w:pPr>
      <w:r>
        <w:t xml:space="preserve">Conteúdo específico </w:t>
      </w:r>
    </w:p>
    <w:p w14:paraId="79A716A0" w14:textId="77777777" w:rsidR="00566C13" w:rsidRDefault="00566C13" w:rsidP="00675F4E">
      <w:pPr>
        <w:pStyle w:val="00Textogeral"/>
        <w:rPr>
          <w:rFonts w:eastAsia="Times New Roman"/>
        </w:rPr>
      </w:pPr>
      <w:r>
        <w:t>Análise de texto instrucional.</w:t>
      </w:r>
    </w:p>
    <w:p w14:paraId="1A1BEF91" w14:textId="77777777" w:rsidR="00566C13" w:rsidRDefault="00566C13" w:rsidP="00675F4E">
      <w:pPr>
        <w:pStyle w:val="00Textogeral"/>
        <w:rPr>
          <w:rFonts w:eastAsia="Times New Roman"/>
        </w:rPr>
      </w:pPr>
    </w:p>
    <w:p w14:paraId="3CC24666" w14:textId="77777777" w:rsidR="00566C13" w:rsidRDefault="00566C13" w:rsidP="00675F4E">
      <w:pPr>
        <w:pStyle w:val="00peso3"/>
      </w:pPr>
      <w:r>
        <w:t xml:space="preserve">Recursos didáticos </w:t>
      </w:r>
    </w:p>
    <w:p w14:paraId="04137DCA" w14:textId="27B20937" w:rsidR="00566C13" w:rsidRDefault="00566C13" w:rsidP="00675F4E">
      <w:pPr>
        <w:pStyle w:val="00Textogeral"/>
      </w:pPr>
      <w:r>
        <w:t xml:space="preserve">Cartolina grande e caneta </w:t>
      </w:r>
      <w:r w:rsidRPr="00696AB6">
        <w:t>marca</w:t>
      </w:r>
      <w:r w:rsidR="00696AB6" w:rsidRPr="0024534A">
        <w:t>-</w:t>
      </w:r>
      <w:r w:rsidRPr="00696AB6">
        <w:t>texto</w:t>
      </w:r>
      <w:r>
        <w:t xml:space="preserve">. </w:t>
      </w:r>
    </w:p>
    <w:p w14:paraId="7ACD73D7" w14:textId="4AE9D983" w:rsidR="00675F4E" w:rsidRDefault="00675F4E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</w:p>
    <w:p w14:paraId="36E1E78E" w14:textId="77777777" w:rsidR="00566C13" w:rsidRDefault="00566C13" w:rsidP="00675F4E">
      <w:pPr>
        <w:pStyle w:val="00peso3"/>
      </w:pPr>
      <w:r>
        <w:t>Gestão dos estudantes</w:t>
      </w:r>
    </w:p>
    <w:p w14:paraId="137D1485" w14:textId="77777777" w:rsidR="00566C13" w:rsidRDefault="00566C13" w:rsidP="00675F4E">
      <w:pPr>
        <w:pStyle w:val="00Textogeral"/>
      </w:pPr>
      <w:r>
        <w:t>Alunos dispostos da maneira que for mais confortável para o grupo, considerando que haverá uma conversa coletiva.</w:t>
      </w:r>
    </w:p>
    <w:p w14:paraId="4088F54D" w14:textId="77777777" w:rsidR="00566C13" w:rsidRDefault="00566C13" w:rsidP="00675F4E">
      <w:pPr>
        <w:pStyle w:val="00Textogeral"/>
        <w:rPr>
          <w:rFonts w:eastAsia="Times New Roman"/>
        </w:rPr>
      </w:pPr>
    </w:p>
    <w:p w14:paraId="613773A5" w14:textId="77777777" w:rsidR="00566C13" w:rsidRDefault="00566C13" w:rsidP="00675F4E">
      <w:pPr>
        <w:pStyle w:val="00peso3"/>
      </w:pPr>
      <w:r>
        <w:t>Habilidades</w:t>
      </w:r>
    </w:p>
    <w:p w14:paraId="275C77A1" w14:textId="56C7CCE8" w:rsidR="00566C13" w:rsidRPr="00675F4E" w:rsidRDefault="00566C13" w:rsidP="00675F4E">
      <w:pPr>
        <w:pStyle w:val="00Textogeral"/>
      </w:pPr>
      <w:r w:rsidRPr="00675F4E">
        <w:t>EF03LP08; EF35LP05; EF35LP06</w:t>
      </w:r>
      <w:r w:rsidR="00481912">
        <w:t>.</w:t>
      </w:r>
    </w:p>
    <w:p w14:paraId="21662A8A" w14:textId="77777777" w:rsidR="00566C13" w:rsidRDefault="00566C13" w:rsidP="00675F4E">
      <w:pPr>
        <w:pStyle w:val="00Textogeral"/>
      </w:pPr>
    </w:p>
    <w:p w14:paraId="677ABBCF" w14:textId="77777777" w:rsidR="00566C13" w:rsidRDefault="00566C13" w:rsidP="00675F4E">
      <w:pPr>
        <w:pStyle w:val="00peso3"/>
        <w:rPr>
          <w:rFonts w:eastAsiaTheme="minorHAnsi"/>
        </w:rPr>
      </w:pPr>
      <w:r>
        <w:t>Encaminhamento</w:t>
      </w:r>
    </w:p>
    <w:p w14:paraId="6A83DF92" w14:textId="74184EE1" w:rsidR="00566C13" w:rsidRDefault="00566C13" w:rsidP="00675F4E">
      <w:pPr>
        <w:pStyle w:val="00Textogeral"/>
      </w:pPr>
      <w:r>
        <w:t>Convide a turma a criar um catálogo de brincadeiras. Pergunte aos alunos do que acham que vão precisar para fazer um bom catálogo e para que todos consigam ler e compreender as instruções. Em uma folha de cartolina grande, registre um plano de ação sugerido pelos alunos. Lembre</w:t>
      </w:r>
      <w:r w:rsidR="00B81BBB">
        <w:t>-os de</w:t>
      </w:r>
      <w:r>
        <w:t xml:space="preserve"> que vão ter de aprender a redigir as regras das brincadeiras de forma clara. Caso eles desejem, o catálogo poderá incluir ilustrações ou fotografias. </w:t>
      </w:r>
    </w:p>
    <w:p w14:paraId="6024C90A" w14:textId="35018818" w:rsidR="00566C13" w:rsidRPr="00675F4E" w:rsidRDefault="00566C13" w:rsidP="00675F4E">
      <w:pPr>
        <w:pStyle w:val="00Textogeral"/>
      </w:pPr>
      <w:r w:rsidRPr="00675F4E">
        <w:t xml:space="preserve">Diga-lhes </w:t>
      </w:r>
      <w:r w:rsidR="001B1765">
        <w:t>que</w:t>
      </w:r>
      <w:r w:rsidRPr="00675F4E">
        <w:t xml:space="preserve"> come</w:t>
      </w:r>
      <w:r w:rsidR="001B1765">
        <w:t>cem</w:t>
      </w:r>
      <w:r w:rsidRPr="00675F4E">
        <w:t xml:space="preserve"> listando os elementos de que será composto o catálogo. Oriente-os a recorrer aos textos que leram na etapa anterior. Lembre-se de que os alunos estão se aproximando desse gênero, portanto a lista pode ficar incompleta nesse momento. Comente que, depois de analisarem outros textos, eles voltarão para completá-la.</w:t>
      </w:r>
    </w:p>
    <w:p w14:paraId="7E417F23" w14:textId="719D2E00" w:rsidR="00566C13" w:rsidRPr="00675F4E" w:rsidRDefault="00566C13" w:rsidP="00675F4E">
      <w:pPr>
        <w:pStyle w:val="00Textogeral"/>
      </w:pPr>
      <w:r w:rsidRPr="00675F4E">
        <w:t xml:space="preserve">Na aula seguinte, traga uma regra para os alunos </w:t>
      </w:r>
      <w:r w:rsidR="00B81BBB">
        <w:t xml:space="preserve">a </w:t>
      </w:r>
      <w:r w:rsidRPr="00675F4E">
        <w:t>analisarem coletivamente. Projete o texto e faça a leitura com a turma. Pergunte que informações aparecem e complete a lista elaborada na aula anterior. Esse texto deve conter o número de participantes, onde se brinca, como se brinca e o que é preciso para vencer o jogo.</w:t>
      </w:r>
    </w:p>
    <w:p w14:paraId="31B7613E" w14:textId="0A837ED3" w:rsidR="00566C13" w:rsidRPr="00675F4E" w:rsidRDefault="00566C13" w:rsidP="00675F4E">
      <w:pPr>
        <w:pStyle w:val="00Textogeral"/>
      </w:pPr>
      <w:r w:rsidRPr="00675F4E">
        <w:t xml:space="preserve">Na terceira aula dessa etapa, distribua regras de brincadeiras impressas para os alunos. Oriente-os a encontrar e a sublinhar com caneta </w:t>
      </w:r>
      <w:r w:rsidRPr="00696AB6">
        <w:t>marca</w:t>
      </w:r>
      <w:r w:rsidR="00696AB6" w:rsidRPr="0024534A">
        <w:t>-</w:t>
      </w:r>
      <w:r w:rsidRPr="00696AB6">
        <w:t>texto</w:t>
      </w:r>
      <w:r w:rsidRPr="00675F4E">
        <w:t xml:space="preserve"> as partes que as compõem, conforme lista elaborada na aula anterior. Retome coletivamente o que eles marcaram e peça que observem os verbos. Mesmo que ainda não tenham estudado essa categoria gramatical, ressalte que algumas palavras são do mesmo tipo, como: divida, organize, jogue, pule, corra, etc. Se julgar necessário, substitua os verbos no imperativo por </w:t>
      </w:r>
      <w:r w:rsidR="00481912">
        <w:t xml:space="preserve">verbos em </w:t>
      </w:r>
      <w:r w:rsidRPr="00675F4E">
        <w:t>outros tempos. Pergunte, por exemplo, se eles acham que em vez de “façam uma roda</w:t>
      </w:r>
      <w:r w:rsidR="00B81BBB">
        <w:t>”</w:t>
      </w:r>
      <w:r w:rsidRPr="00675F4E">
        <w:t xml:space="preserve"> poderia estar escrito “as crianças fizeram uma roda”, e peça </w:t>
      </w:r>
      <w:r w:rsidR="001B1765">
        <w:t>que</w:t>
      </w:r>
      <w:r w:rsidRPr="00675F4E">
        <w:t xml:space="preserve"> justifi</w:t>
      </w:r>
      <w:r w:rsidR="001B1765">
        <w:t>quem</w:t>
      </w:r>
      <w:r w:rsidRPr="00675F4E">
        <w:t xml:space="preserve"> suas respostas.</w:t>
      </w:r>
    </w:p>
    <w:p w14:paraId="631A675B" w14:textId="084A53CE" w:rsidR="00AB6FFE" w:rsidRDefault="00AB6FFE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24534A">
        <w:rPr>
          <w:lang w:val="pt-BR"/>
        </w:rPr>
        <w:br w:type="page"/>
      </w:r>
    </w:p>
    <w:p w14:paraId="06FBF41D" w14:textId="77777777" w:rsidR="00566C13" w:rsidRDefault="00566C13" w:rsidP="00675F4E">
      <w:pPr>
        <w:pStyle w:val="00PESO2"/>
      </w:pPr>
      <w:r>
        <w:lastRenderedPageBreak/>
        <w:t>ETAPA 5</w:t>
      </w:r>
    </w:p>
    <w:p w14:paraId="0AD0BF26" w14:textId="77777777" w:rsidR="00566C13" w:rsidRPr="00675F4E" w:rsidRDefault="00566C13" w:rsidP="00675F4E">
      <w:pPr>
        <w:pStyle w:val="00textosemparagrafo"/>
        <w:rPr>
          <w:b/>
          <w:bCs/>
        </w:rPr>
      </w:pPr>
      <w:r w:rsidRPr="00675F4E">
        <w:rPr>
          <w:b/>
          <w:bCs/>
        </w:rPr>
        <w:t>(1 aula)</w:t>
      </w:r>
    </w:p>
    <w:p w14:paraId="0541DAA4" w14:textId="77777777" w:rsidR="00566C13" w:rsidRDefault="00566C13" w:rsidP="00675F4E">
      <w:pPr>
        <w:pStyle w:val="00Textogeral"/>
      </w:pPr>
    </w:p>
    <w:p w14:paraId="4A6D8425" w14:textId="77777777" w:rsidR="00566C13" w:rsidRDefault="00566C13" w:rsidP="00675F4E">
      <w:pPr>
        <w:pStyle w:val="00peso3"/>
      </w:pPr>
      <w:r>
        <w:t>Conteúdo específico</w:t>
      </w:r>
    </w:p>
    <w:p w14:paraId="66734C9E" w14:textId="77777777" w:rsidR="00566C13" w:rsidRDefault="00566C13" w:rsidP="00675F4E">
      <w:pPr>
        <w:pStyle w:val="00Textogeral"/>
      </w:pPr>
      <w:r>
        <w:t>Escrita de texto instrucional.</w:t>
      </w:r>
    </w:p>
    <w:p w14:paraId="704F26AE" w14:textId="77777777" w:rsidR="00566C13" w:rsidRDefault="00566C13" w:rsidP="00675F4E">
      <w:pPr>
        <w:pStyle w:val="00Textogeral"/>
      </w:pPr>
    </w:p>
    <w:p w14:paraId="278BE6E3" w14:textId="77777777" w:rsidR="00566C13" w:rsidRPr="0024534A" w:rsidRDefault="00566C13" w:rsidP="00675F4E">
      <w:pPr>
        <w:pStyle w:val="00PESO2"/>
        <w:rPr>
          <w:sz w:val="24"/>
          <w:szCs w:val="24"/>
        </w:rPr>
      </w:pPr>
      <w:r w:rsidRPr="0024534A">
        <w:rPr>
          <w:sz w:val="24"/>
          <w:szCs w:val="24"/>
        </w:rPr>
        <w:t>Recursos didáticos</w:t>
      </w:r>
    </w:p>
    <w:p w14:paraId="3D2547BD" w14:textId="77777777" w:rsidR="00566C13" w:rsidRDefault="00566C13" w:rsidP="00675F4E">
      <w:pPr>
        <w:pStyle w:val="00Textogeral"/>
      </w:pPr>
      <w:r>
        <w:t>Folhas de bloco pautadas ou computadores.</w:t>
      </w:r>
    </w:p>
    <w:p w14:paraId="5A3DFD1E" w14:textId="77777777" w:rsidR="00566C13" w:rsidRDefault="00566C13" w:rsidP="00675F4E">
      <w:pPr>
        <w:pStyle w:val="00Textogeral"/>
      </w:pPr>
    </w:p>
    <w:p w14:paraId="1724517A" w14:textId="77777777" w:rsidR="00566C13" w:rsidRDefault="00566C13" w:rsidP="00675F4E">
      <w:pPr>
        <w:pStyle w:val="00peso3"/>
      </w:pPr>
      <w:r>
        <w:t>Gestão dos estudantes</w:t>
      </w:r>
    </w:p>
    <w:p w14:paraId="6756662C" w14:textId="77777777" w:rsidR="00566C13" w:rsidRPr="00675F4E" w:rsidRDefault="00566C13" w:rsidP="00675F4E">
      <w:pPr>
        <w:pStyle w:val="00Textogeral"/>
      </w:pPr>
      <w:r w:rsidRPr="00675F4E">
        <w:t>Alunos individualmente.</w:t>
      </w:r>
    </w:p>
    <w:p w14:paraId="789A904E" w14:textId="40018652" w:rsidR="00566C13" w:rsidRPr="00A31B15" w:rsidRDefault="00566C13" w:rsidP="00566C13">
      <w:pPr>
        <w:spacing w:after="160" w:line="256" w:lineRule="auto"/>
        <w:rPr>
          <w:rFonts w:ascii="Arial" w:eastAsia="Arial" w:hAnsi="Arial" w:cs="Arial"/>
          <w:color w:val="000000" w:themeColor="text1"/>
          <w:lang w:val="pt-BR"/>
        </w:rPr>
      </w:pPr>
    </w:p>
    <w:p w14:paraId="5971B0A3" w14:textId="77777777" w:rsidR="00566C13" w:rsidRPr="00A31B15" w:rsidRDefault="00566C13" w:rsidP="00675F4E">
      <w:pPr>
        <w:pStyle w:val="00peso3"/>
        <w:rPr>
          <w:lang w:val="en-US"/>
        </w:rPr>
      </w:pPr>
      <w:proofErr w:type="spellStart"/>
      <w:r w:rsidRPr="00A31B15">
        <w:rPr>
          <w:lang w:val="en-US"/>
        </w:rPr>
        <w:t>Habilidades</w:t>
      </w:r>
      <w:proofErr w:type="spellEnd"/>
    </w:p>
    <w:p w14:paraId="79923F11" w14:textId="16E27833" w:rsidR="00566C13" w:rsidRPr="00A31B15" w:rsidRDefault="00566C13" w:rsidP="00675F4E">
      <w:pPr>
        <w:pStyle w:val="00Textogeral"/>
        <w:rPr>
          <w:lang w:val="en-US"/>
        </w:rPr>
      </w:pPr>
      <w:r w:rsidRPr="00A31B15">
        <w:rPr>
          <w:lang w:val="en-US"/>
        </w:rPr>
        <w:t>EF03LP20; EF03LP21; EF03LP22; EF35LP07; EF35LP10; EF35LP11; EF35LP12</w:t>
      </w:r>
      <w:r w:rsidR="00481912">
        <w:rPr>
          <w:lang w:val="en-US"/>
        </w:rPr>
        <w:t>.</w:t>
      </w:r>
    </w:p>
    <w:p w14:paraId="7A8A77EB" w14:textId="77777777" w:rsidR="00566C13" w:rsidRPr="00A31B15" w:rsidRDefault="00566C13" w:rsidP="00675F4E">
      <w:pPr>
        <w:pStyle w:val="00Textogeral"/>
        <w:rPr>
          <w:lang w:val="en-US"/>
        </w:rPr>
      </w:pPr>
    </w:p>
    <w:p w14:paraId="2D275F3E" w14:textId="77777777" w:rsidR="00566C13" w:rsidRDefault="00566C13" w:rsidP="00675F4E">
      <w:pPr>
        <w:pStyle w:val="00peso3"/>
      </w:pPr>
      <w:r>
        <w:t>Encaminhamento</w:t>
      </w:r>
    </w:p>
    <w:p w14:paraId="5A7DA484" w14:textId="77777777" w:rsidR="00566C13" w:rsidRDefault="00566C13" w:rsidP="00675F4E">
      <w:pPr>
        <w:pStyle w:val="00Textogeral"/>
      </w:pPr>
      <w:r>
        <w:t xml:space="preserve">Os alunos deverão escolher sua brincadeira preferida e escrever as regras para o catálogo de brincadeiras da turma. Lembre a eles que podem recorrer à lista que elaboraram coletivamente. Resgate também os conteúdos gramaticais que já foram estudados, como ortografia, letra maiúscula, pontuação e adequação do tempo verbal. </w:t>
      </w:r>
    </w:p>
    <w:p w14:paraId="211D3160" w14:textId="71A51C06" w:rsidR="00566C13" w:rsidRDefault="00566C13" w:rsidP="00675F4E">
      <w:pPr>
        <w:pStyle w:val="00Textogeral"/>
      </w:pPr>
      <w:r>
        <w:t>Os alunos podem escrever em folhas de bloco pautadas ou em editor de texto no computador. Leia as produções – seja nas folhas de bloco</w:t>
      </w:r>
      <w:r w:rsidR="001B1765">
        <w:t>,</w:t>
      </w:r>
      <w:r>
        <w:t xml:space="preserve"> seja no computador – e faça indicações de revisão. Crie legendas para que possam revisar com autonomia (por exemplo, uma cor de </w:t>
      </w:r>
      <w:r w:rsidRPr="00696AB6">
        <w:t>caneta marca</w:t>
      </w:r>
      <w:r w:rsidR="00696AB6" w:rsidRPr="0024534A">
        <w:t>-</w:t>
      </w:r>
      <w:r w:rsidRPr="004730F4">
        <w:t>texto</w:t>
      </w:r>
      <w:r>
        <w:t xml:space="preserve"> para cada tipo de erro: ortografia, ausência de alguma informação importante para a compreensão, pontuação, etc.). Caso opte pela escrita em folhas de bloco pautadas, avise os alunos </w:t>
      </w:r>
      <w:r w:rsidR="00481912">
        <w:t>que devem passar</w:t>
      </w:r>
      <w:r>
        <w:t xml:space="preserve"> as produções a limpo.</w:t>
      </w:r>
    </w:p>
    <w:p w14:paraId="77FBE60C" w14:textId="158AD6E0" w:rsidR="00AB6FFE" w:rsidRDefault="00AB6FFE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24534A">
        <w:rPr>
          <w:lang w:val="pt-BR"/>
        </w:rPr>
        <w:br w:type="page"/>
      </w:r>
    </w:p>
    <w:p w14:paraId="15B540B7" w14:textId="77777777" w:rsidR="00566C13" w:rsidRDefault="00566C13" w:rsidP="00675F4E">
      <w:pPr>
        <w:pStyle w:val="00PESO2"/>
      </w:pPr>
      <w:r>
        <w:lastRenderedPageBreak/>
        <w:t>ETAPA 6</w:t>
      </w:r>
    </w:p>
    <w:p w14:paraId="658064C0" w14:textId="77777777" w:rsidR="00566C13" w:rsidRPr="00675F4E" w:rsidRDefault="00566C13" w:rsidP="00675F4E">
      <w:pPr>
        <w:pStyle w:val="00textosemparagrafo"/>
        <w:rPr>
          <w:b/>
          <w:bCs/>
        </w:rPr>
      </w:pPr>
      <w:r w:rsidRPr="00675F4E">
        <w:rPr>
          <w:b/>
          <w:bCs/>
        </w:rPr>
        <w:t>(1 aula)</w:t>
      </w:r>
    </w:p>
    <w:p w14:paraId="09A60367" w14:textId="77777777" w:rsidR="00566C13" w:rsidRDefault="00566C13" w:rsidP="00675F4E">
      <w:pPr>
        <w:pStyle w:val="00Textogeral"/>
      </w:pPr>
    </w:p>
    <w:p w14:paraId="40DD3E3D" w14:textId="77777777" w:rsidR="00566C13" w:rsidRDefault="00566C13" w:rsidP="00675F4E">
      <w:pPr>
        <w:pStyle w:val="00peso3"/>
      </w:pPr>
      <w:r>
        <w:t>Conteúdo específico</w:t>
      </w:r>
    </w:p>
    <w:p w14:paraId="02A9905E" w14:textId="77777777" w:rsidR="00566C13" w:rsidRDefault="00566C13" w:rsidP="00675F4E">
      <w:pPr>
        <w:pStyle w:val="00Textogeral"/>
      </w:pPr>
      <w:r>
        <w:t>Edição de coletânea de textos.</w:t>
      </w:r>
    </w:p>
    <w:p w14:paraId="3E141055" w14:textId="77777777" w:rsidR="00566C13" w:rsidRDefault="00566C13" w:rsidP="00675F4E">
      <w:pPr>
        <w:pStyle w:val="00Textogeral"/>
      </w:pPr>
    </w:p>
    <w:p w14:paraId="22C370D6" w14:textId="77777777" w:rsidR="00566C13" w:rsidRDefault="00566C13" w:rsidP="00675F4E">
      <w:pPr>
        <w:pStyle w:val="00peso3"/>
      </w:pPr>
      <w:r>
        <w:t>Recursos didáticos</w:t>
      </w:r>
    </w:p>
    <w:p w14:paraId="3ECC980F" w14:textId="77777777" w:rsidR="00566C13" w:rsidRDefault="00566C13" w:rsidP="00675F4E">
      <w:pPr>
        <w:pStyle w:val="00Textogeral"/>
      </w:pPr>
      <w:r>
        <w:t>Computadores, cartolinas coloridas e cola.</w:t>
      </w:r>
    </w:p>
    <w:p w14:paraId="49F25AE1" w14:textId="77777777" w:rsidR="00566C13" w:rsidRDefault="00566C13" w:rsidP="00675F4E">
      <w:pPr>
        <w:pStyle w:val="00Textogeral"/>
      </w:pPr>
    </w:p>
    <w:p w14:paraId="71954500" w14:textId="77777777" w:rsidR="00566C13" w:rsidRDefault="00566C13" w:rsidP="00675F4E">
      <w:pPr>
        <w:pStyle w:val="00peso3"/>
      </w:pPr>
      <w:r>
        <w:t>Gestão dos estudantes</w:t>
      </w:r>
    </w:p>
    <w:p w14:paraId="0684F3FC" w14:textId="77777777" w:rsidR="00566C13" w:rsidRDefault="00566C13" w:rsidP="00675F4E">
      <w:pPr>
        <w:pStyle w:val="00Textogeral"/>
      </w:pPr>
      <w:r>
        <w:t>Alunos em grupos.</w:t>
      </w:r>
    </w:p>
    <w:p w14:paraId="3590BC13" w14:textId="77777777" w:rsidR="00566C13" w:rsidRDefault="00566C13" w:rsidP="00675F4E">
      <w:pPr>
        <w:pStyle w:val="00Textogeral"/>
      </w:pPr>
    </w:p>
    <w:p w14:paraId="0C8C0138" w14:textId="77777777" w:rsidR="00566C13" w:rsidRDefault="00566C13" w:rsidP="00675F4E">
      <w:pPr>
        <w:pStyle w:val="00peso3"/>
      </w:pPr>
      <w:r>
        <w:t>Habilidades</w:t>
      </w:r>
    </w:p>
    <w:p w14:paraId="72176C6D" w14:textId="77777777" w:rsidR="00566C13" w:rsidRDefault="00566C13" w:rsidP="00675F4E">
      <w:pPr>
        <w:pStyle w:val="00Textogeral"/>
      </w:pPr>
      <w:r>
        <w:t xml:space="preserve">EF35LP12; </w:t>
      </w:r>
      <w:r w:rsidRPr="00675F4E">
        <w:t>EF03LP01</w:t>
      </w:r>
      <w:r>
        <w:t>; EF03LP03.</w:t>
      </w:r>
    </w:p>
    <w:p w14:paraId="07A77C73" w14:textId="77777777" w:rsidR="00566C13" w:rsidRDefault="00566C13" w:rsidP="00675F4E">
      <w:pPr>
        <w:pStyle w:val="00Textogeral"/>
      </w:pPr>
    </w:p>
    <w:p w14:paraId="3F5DFC27" w14:textId="77777777" w:rsidR="00566C13" w:rsidRDefault="00566C13" w:rsidP="00675F4E">
      <w:pPr>
        <w:pStyle w:val="00peso3"/>
      </w:pPr>
      <w:r>
        <w:t>Encaminhamento</w:t>
      </w:r>
    </w:p>
    <w:p w14:paraId="139F3CBC" w14:textId="77777777" w:rsidR="00566C13" w:rsidRPr="00675F4E" w:rsidRDefault="00566C13" w:rsidP="00675F4E">
      <w:pPr>
        <w:pStyle w:val="00Textogeral"/>
      </w:pPr>
      <w:r w:rsidRPr="00675F4E">
        <w:t xml:space="preserve">Os alunos deverão fazer a edição do catálogo coletivamente. Eles vão reunir as brincadeiras, com os respectivos títulos, seguidas de suas regras. Caso tenham optado por ilustrá-lo com desenhos ou fotos, informe que eles poderão usar canetas e lápis coloridos para desenhar ou a câmera do celular para fotografar. Se os textos tiverem sido escritos no computador, depois de revisados e corrigidos pelos alunos, imprima-os. Ofereça cartolinas coloridas para que montem as páginas, colando os textos impressos e as imagens. Monitore os trabalhos, circulando pela sala. Promova uma roda de conversa para decidirem como será a capa do catálogo: qual será o título e se será ilustrada com desenhos ou com fotos. </w:t>
      </w:r>
    </w:p>
    <w:p w14:paraId="4974AE4D" w14:textId="0DBC113B" w:rsidR="00675F4E" w:rsidRPr="00675F4E" w:rsidRDefault="00566C13" w:rsidP="00675F4E">
      <w:pPr>
        <w:pStyle w:val="00Textogeral"/>
      </w:pPr>
      <w:r w:rsidRPr="00675F4E">
        <w:t>Depois de pronto, proponha à turma que compartilhe o catálogo produzido com as demais turmas da escola, disponibilizando-o em local acessível, como, por exemplo, o pátio da escola ou a biblioteca. Não deixe que esse material fique esquecido, pois, se isso ocorrer, o propósito comunicativo se perderá. Utilize-o durante os momentos de brincadeira e recreio, lembrando aos alunos, em momentos apropriados, que podem recorrer ao catálogo que elaboraram.</w:t>
      </w:r>
      <w:r w:rsidR="00675F4E" w:rsidRPr="00675F4E">
        <w:br w:type="page"/>
      </w:r>
    </w:p>
    <w:p w14:paraId="1C4FAE32" w14:textId="6AC4F544" w:rsidR="00566C13" w:rsidRDefault="00566C13" w:rsidP="00675F4E">
      <w:pPr>
        <w:pStyle w:val="00PESO2"/>
      </w:pPr>
      <w:r>
        <w:lastRenderedPageBreak/>
        <w:t>D. SUGESTÃO DE FONTE PARA O PROFESSOR</w:t>
      </w:r>
    </w:p>
    <w:p w14:paraId="44F37BEC" w14:textId="77777777" w:rsidR="00675F4E" w:rsidRPr="00675F4E" w:rsidRDefault="00675F4E" w:rsidP="00675F4E">
      <w:pPr>
        <w:pStyle w:val="00textosemparagrafo"/>
        <w:rPr>
          <w:i/>
        </w:rPr>
      </w:pPr>
    </w:p>
    <w:p w14:paraId="37DA6F0F" w14:textId="6961DABF" w:rsidR="00566C13" w:rsidRDefault="00481912" w:rsidP="00675F4E">
      <w:pPr>
        <w:pStyle w:val="00textosemparagrafo"/>
      </w:pPr>
      <w:r>
        <w:rPr>
          <w:i/>
        </w:rPr>
        <w:t xml:space="preserve">Site </w:t>
      </w:r>
      <w:r w:rsidRPr="00481912">
        <w:t>Mapa do brincar</w:t>
      </w:r>
      <w:r w:rsidR="00566C13">
        <w:t xml:space="preserve"> &lt;</w:t>
      </w:r>
      <w:hyperlink r:id="rId8" w:history="1">
        <w:r w:rsidRPr="00481912">
          <w:rPr>
            <w:rStyle w:val="Hyperlink"/>
          </w:rPr>
          <w:t>http://mapadobrincar.folha.com.br/</w:t>
        </w:r>
      </w:hyperlink>
      <w:r w:rsidR="00566C13">
        <w:rPr>
          <w:rStyle w:val="Hyperlink"/>
          <w:rFonts w:ascii="Arial" w:hAnsi="Arial"/>
          <w:color w:val="000000" w:themeColor="text1"/>
        </w:rPr>
        <w:t>&gt;.</w:t>
      </w:r>
      <w:r>
        <w:rPr>
          <w:rStyle w:val="Hyperlink"/>
          <w:rFonts w:ascii="Arial" w:hAnsi="Arial"/>
          <w:color w:val="000000" w:themeColor="text1"/>
        </w:rPr>
        <w:t xml:space="preserve"> Acesso em: 11 jan. 2018.</w:t>
      </w:r>
    </w:p>
    <w:p w14:paraId="77055CAC" w14:textId="77777777" w:rsidR="00675F4E" w:rsidRPr="00675F4E" w:rsidRDefault="00675F4E" w:rsidP="00675F4E">
      <w:pPr>
        <w:pStyle w:val="00textosemparagrafo"/>
        <w:rPr>
          <w:i/>
        </w:rPr>
      </w:pPr>
    </w:p>
    <w:p w14:paraId="1B6AF3D1" w14:textId="77777777" w:rsidR="00566C13" w:rsidRDefault="00566C13" w:rsidP="00566C13">
      <w:pPr>
        <w:pStyle w:val="00Textogeral"/>
      </w:pPr>
    </w:p>
    <w:p w14:paraId="711865E0" w14:textId="77777777" w:rsidR="00566C13" w:rsidRDefault="00566C13" w:rsidP="00566C13">
      <w:pPr>
        <w:pStyle w:val="00PESO2"/>
        <w:rPr>
          <w:rFonts w:eastAsia="Arial"/>
        </w:rPr>
      </w:pPr>
      <w:r>
        <w:t>E. SUGESTÕES PARA VERIFICAR E ACOMPANHAR A APRENDIZAGEM DOS ESTUDANTES</w:t>
      </w:r>
    </w:p>
    <w:p w14:paraId="0BAE37B9" w14:textId="77777777" w:rsidR="00566C13" w:rsidRDefault="00566C13" w:rsidP="00675F4E">
      <w:pPr>
        <w:pStyle w:val="00Textogeral"/>
      </w:pPr>
      <w:r>
        <w:t>Acompanhe a aprendizagem dos alunos por meio de pautas de observação. Crie uma tabela, ou planilha, em que as colunas indiquem os critérios de avaliação:</w:t>
      </w:r>
    </w:p>
    <w:p w14:paraId="359C764B" w14:textId="77777777" w:rsidR="00566C13" w:rsidRDefault="00566C13" w:rsidP="00675F4E">
      <w:pPr>
        <w:pStyle w:val="00textosemparagrafo"/>
      </w:pPr>
      <w:r>
        <w:t>A. Participa das conversas coletivas com ideias e sugestões, compartilhando o que sabe.</w:t>
      </w:r>
    </w:p>
    <w:p w14:paraId="4E72FD07" w14:textId="77777777" w:rsidR="00566C13" w:rsidRDefault="00566C13" w:rsidP="00675F4E">
      <w:pPr>
        <w:pStyle w:val="00textosemparagrafo"/>
      </w:pPr>
      <w:r>
        <w:t>B. Escreve um texto instrucional respeitando a estrutura do gênero.</w:t>
      </w:r>
    </w:p>
    <w:p w14:paraId="2C61D0F5" w14:textId="77777777" w:rsidR="00566C13" w:rsidRDefault="00566C13" w:rsidP="00675F4E">
      <w:pPr>
        <w:pStyle w:val="00textosemparagrafo"/>
      </w:pPr>
      <w:r>
        <w:t>C. Escreve um texto coerente e coeso.</w:t>
      </w:r>
    </w:p>
    <w:p w14:paraId="3F9A118F" w14:textId="77777777" w:rsidR="00566C13" w:rsidRDefault="00566C13" w:rsidP="00675F4E">
      <w:pPr>
        <w:pStyle w:val="00textosemparagrafo"/>
      </w:pPr>
      <w:r>
        <w:t>D. Escreve respeitando as regras ortográficas já estudadas.</w:t>
      </w:r>
    </w:p>
    <w:p w14:paraId="14A06A87" w14:textId="77777777" w:rsidR="00566C13" w:rsidRDefault="00566C13" w:rsidP="00675F4E">
      <w:pPr>
        <w:pStyle w:val="00textosemparagrafo"/>
      </w:pPr>
      <w:r>
        <w:t>E. Utiliza paragrafação.</w:t>
      </w:r>
    </w:p>
    <w:p w14:paraId="69236CC5" w14:textId="154D3725" w:rsidR="00566C13" w:rsidRDefault="00566C13" w:rsidP="00675F4E">
      <w:pPr>
        <w:pStyle w:val="00textosemparagrafo"/>
      </w:pPr>
      <w:r>
        <w:t xml:space="preserve">F. Utiliza letra maiúscula depois de ponto </w:t>
      </w:r>
      <w:r w:rsidR="00481912">
        <w:t xml:space="preserve">final </w:t>
      </w:r>
      <w:r>
        <w:t>e para os substantivos próprios.</w:t>
      </w:r>
    </w:p>
    <w:p w14:paraId="0F10B675" w14:textId="77777777" w:rsidR="00566C13" w:rsidRDefault="00566C13" w:rsidP="00675F4E">
      <w:pPr>
        <w:pStyle w:val="00textosemparagrafo"/>
      </w:pPr>
      <w:r>
        <w:t>G. Utiliza o tempo verbal adequado.</w:t>
      </w:r>
    </w:p>
    <w:p w14:paraId="0F3467C5" w14:textId="77777777" w:rsidR="00566C13" w:rsidRDefault="00566C13" w:rsidP="00675F4E">
      <w:pPr>
        <w:pStyle w:val="00textosemparagrafo"/>
      </w:pPr>
      <w:r>
        <w:t>H. Ouve e considera sugestões dos colegas.</w:t>
      </w:r>
    </w:p>
    <w:p w14:paraId="687DAC0F" w14:textId="77777777" w:rsidR="00566C13" w:rsidRDefault="00566C13" w:rsidP="00675F4E">
      <w:pPr>
        <w:pStyle w:val="00textosemparagrafo"/>
      </w:pPr>
      <w:r>
        <w:t>I. Faz sugestões para os colegas educadamente.</w:t>
      </w:r>
    </w:p>
    <w:p w14:paraId="383E9DD5" w14:textId="77777777" w:rsidR="00566C13" w:rsidRDefault="00566C13" w:rsidP="00675F4E">
      <w:pPr>
        <w:pStyle w:val="00textosemparagrafo"/>
      </w:pPr>
      <w:r>
        <w:t>J. Brinca respeitando as regras e os colegas.</w:t>
      </w:r>
    </w:p>
    <w:p w14:paraId="5539BACF" w14:textId="04FBFEAB" w:rsidR="00A31B15" w:rsidRDefault="00A31B15">
      <w:pPr>
        <w:rPr>
          <w:rFonts w:ascii="Tahoma" w:eastAsiaTheme="minorEastAsia" w:hAnsi="Tahoma" w:cs="Arial"/>
          <w:color w:val="000000"/>
          <w:sz w:val="22"/>
          <w:szCs w:val="22"/>
          <w:lang w:val="pt-BR" w:eastAsia="es-ES"/>
        </w:rPr>
      </w:pPr>
      <w:r w:rsidRPr="00A31B15">
        <w:rPr>
          <w:lang w:val="pt-BR"/>
        </w:rPr>
        <w:br w:type="page"/>
      </w:r>
    </w:p>
    <w:p w14:paraId="22C08D83" w14:textId="6630F4EF" w:rsidR="00566C13" w:rsidRDefault="00566C13" w:rsidP="00675F4E">
      <w:pPr>
        <w:pStyle w:val="00PESO2"/>
      </w:pPr>
      <w:r>
        <w:lastRenderedPageBreak/>
        <w:t>F. PROPOSTA DE AUTOAVALIAÇÃO</w:t>
      </w:r>
    </w:p>
    <w:p w14:paraId="5001AD29" w14:textId="7F315E3F" w:rsidR="00566C13" w:rsidRDefault="00566C13" w:rsidP="00675F4E">
      <w:pPr>
        <w:pStyle w:val="00Textogeral"/>
      </w:pPr>
      <w:r>
        <w:t xml:space="preserve">Ao final, promova uma conversa com a turma sobre o que aprenderam durante o processo de escrita do </w:t>
      </w:r>
      <w:r w:rsidRPr="00675F4E">
        <w:t>catálogo</w:t>
      </w:r>
      <w:r>
        <w:t>. Explique que uma boa maneira de aprender e de continuar aprendendo é</w:t>
      </w:r>
      <w:r w:rsidR="006241FB">
        <w:t xml:space="preserve"> </w:t>
      </w:r>
      <w:r w:rsidR="0024534A">
        <w:t xml:space="preserve">se </w:t>
      </w:r>
      <w:proofErr w:type="spellStart"/>
      <w:r w:rsidR="0024534A">
        <w:t>autoavaliar</w:t>
      </w:r>
      <w:proofErr w:type="spellEnd"/>
      <w:r>
        <w:t xml:space="preserve">, ou seja, refletir sobre o que aprendeu e em quais conteúdos pode melhorar (seja porque precisa de mais ajuda, seja porque precisa dedicar-se mais). Distribua as fichas de </w:t>
      </w:r>
      <w:proofErr w:type="spellStart"/>
      <w:r>
        <w:t>autoavaliação</w:t>
      </w:r>
      <w:proofErr w:type="spellEnd"/>
      <w:r>
        <w:t xml:space="preserve"> para que as preencham. Nos itens em que a avaliação dos alunos for diferente da sua, chame-os individualmente para contar como os vê e por quê. Juntos, estabeleçam metas para o bimestre seguinte.</w:t>
      </w:r>
    </w:p>
    <w:p w14:paraId="6B5CDE2D" w14:textId="1F634D04" w:rsidR="00566C13" w:rsidRPr="0024534A" w:rsidRDefault="00566C13" w:rsidP="00566C13">
      <w:pPr>
        <w:spacing w:after="160" w:line="256" w:lineRule="auto"/>
        <w:rPr>
          <w:rFonts w:ascii="Arial" w:eastAsia="Times New Roman" w:hAnsi="Arial" w:cs="Arial"/>
          <w:lang w:val="pt-BR"/>
        </w:rPr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5140"/>
        <w:gridCol w:w="1570"/>
        <w:gridCol w:w="1568"/>
        <w:gridCol w:w="1570"/>
      </w:tblGrid>
      <w:tr w:rsidR="00675F4E" w:rsidRPr="00E76959" w14:paraId="23108BAF" w14:textId="77777777" w:rsidTr="00A93B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389ABB4F" w14:textId="77777777" w:rsidR="00675F4E" w:rsidRPr="00E76959" w:rsidRDefault="00675F4E" w:rsidP="00A93B67">
            <w:pPr>
              <w:spacing w:before="120" w:after="120"/>
              <w:jc w:val="center"/>
            </w:pPr>
            <w:proofErr w:type="spellStart"/>
            <w:r w:rsidRPr="00E76959">
              <w:t>Ficha</w:t>
            </w:r>
            <w:proofErr w:type="spellEnd"/>
            <w:r w:rsidRPr="00E76959">
              <w:t xml:space="preserve"> para </w:t>
            </w:r>
            <w:proofErr w:type="spellStart"/>
            <w:r w:rsidRPr="00E76959">
              <w:t>autoavaliação</w:t>
            </w:r>
            <w:proofErr w:type="spellEnd"/>
          </w:p>
        </w:tc>
      </w:tr>
      <w:tr w:rsidR="00675F4E" w:rsidRPr="000D29F3" w14:paraId="36BD1533" w14:textId="77777777" w:rsidTr="00A93B67">
        <w:tc>
          <w:tcPr>
            <w:tcW w:w="5000" w:type="pct"/>
            <w:gridSpan w:val="4"/>
          </w:tcPr>
          <w:p w14:paraId="4CCB8513" w14:textId="77777777" w:rsidR="00675F4E" w:rsidRPr="00A31B15" w:rsidRDefault="00675F4E" w:rsidP="00A93B67">
            <w:pPr>
              <w:spacing w:before="120" w:after="120"/>
              <w:rPr>
                <w:lang w:val="pt-BR"/>
              </w:rPr>
            </w:pPr>
            <w:r w:rsidRPr="00A31B15">
              <w:rPr>
                <w:lang w:val="pt-BR"/>
              </w:rPr>
              <w:t xml:space="preserve">Marque </w:t>
            </w:r>
            <w:r w:rsidRPr="0024534A">
              <w:rPr>
                <w:b/>
                <w:lang w:val="pt-BR"/>
              </w:rPr>
              <w:t>X</w:t>
            </w:r>
            <w:r w:rsidRPr="00A31B15">
              <w:rPr>
                <w:lang w:val="pt-BR"/>
              </w:rPr>
              <w:t xml:space="preserve"> na alternativa que corresponde a como você se vê com relação a cada um dos itens.</w:t>
            </w:r>
          </w:p>
        </w:tc>
      </w:tr>
      <w:tr w:rsidR="00675F4E" w:rsidRPr="00E76959" w14:paraId="074ED91C" w14:textId="77777777" w:rsidTr="00A93B67">
        <w:trPr>
          <w:trHeight w:val="80"/>
        </w:trPr>
        <w:tc>
          <w:tcPr>
            <w:tcW w:w="2610" w:type="pct"/>
          </w:tcPr>
          <w:p w14:paraId="0EE32391" w14:textId="77777777" w:rsidR="00675F4E" w:rsidRPr="00A31B15" w:rsidRDefault="00675F4E" w:rsidP="00A93B67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  <w:hideMark/>
          </w:tcPr>
          <w:p w14:paraId="3AD82394" w14:textId="77777777" w:rsidR="00675F4E" w:rsidRPr="00E76959" w:rsidRDefault="00675F4E" w:rsidP="00A93B67">
            <w:pPr>
              <w:spacing w:before="120" w:after="120"/>
              <w:jc w:val="center"/>
              <w:rPr>
                <w:b/>
              </w:rPr>
            </w:pPr>
            <w:r w:rsidRPr="00E76959">
              <w:rPr>
                <w:b/>
              </w:rPr>
              <w:t>Sim</w:t>
            </w:r>
          </w:p>
        </w:tc>
        <w:tc>
          <w:tcPr>
            <w:tcW w:w="796" w:type="pct"/>
          </w:tcPr>
          <w:p w14:paraId="10D9BD8F" w14:textId="77777777" w:rsidR="00675F4E" w:rsidRPr="00E76959" w:rsidRDefault="00675F4E" w:rsidP="00A93B67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E76959">
              <w:rPr>
                <w:b/>
              </w:rPr>
              <w:t>Mais</w:t>
            </w:r>
            <w:proofErr w:type="spellEnd"/>
            <w:r w:rsidRPr="00E76959">
              <w:rPr>
                <w:b/>
              </w:rPr>
              <w:t xml:space="preserve"> </w:t>
            </w:r>
            <w:proofErr w:type="spellStart"/>
            <w:r w:rsidRPr="00E76959">
              <w:rPr>
                <w:b/>
              </w:rPr>
              <w:t>ou</w:t>
            </w:r>
            <w:proofErr w:type="spellEnd"/>
            <w:r w:rsidRPr="00E76959">
              <w:rPr>
                <w:b/>
              </w:rPr>
              <w:t xml:space="preserve"> </w:t>
            </w:r>
            <w:proofErr w:type="spellStart"/>
            <w:r w:rsidRPr="00E76959">
              <w:rPr>
                <w:b/>
              </w:rPr>
              <w:t>menos</w:t>
            </w:r>
            <w:proofErr w:type="spellEnd"/>
          </w:p>
        </w:tc>
        <w:tc>
          <w:tcPr>
            <w:tcW w:w="797" w:type="pct"/>
            <w:hideMark/>
          </w:tcPr>
          <w:p w14:paraId="0C49D3CB" w14:textId="77777777" w:rsidR="00675F4E" w:rsidRPr="00E76959" w:rsidRDefault="00675F4E" w:rsidP="00A93B67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E76959">
              <w:rPr>
                <w:b/>
              </w:rPr>
              <w:t>Não</w:t>
            </w:r>
            <w:proofErr w:type="spellEnd"/>
          </w:p>
        </w:tc>
      </w:tr>
      <w:tr w:rsidR="00675F4E" w:rsidRPr="000D29F3" w14:paraId="61899A16" w14:textId="77777777" w:rsidTr="00A93B67">
        <w:tc>
          <w:tcPr>
            <w:tcW w:w="2610" w:type="pct"/>
            <w:hideMark/>
          </w:tcPr>
          <w:p w14:paraId="76EBA9C9" w14:textId="2744F6AF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  <w:r w:rsidRPr="00A31B15">
              <w:rPr>
                <w:lang w:val="pt-BR"/>
              </w:rPr>
              <w:t xml:space="preserve">Conheço a organização de um texto </w:t>
            </w:r>
            <w:r w:rsidR="0024534A">
              <w:rPr>
                <w:lang w:val="pt-BR"/>
              </w:rPr>
              <w:t>que apresenta as</w:t>
            </w:r>
            <w:r w:rsidRPr="00A31B15">
              <w:rPr>
                <w:lang w:val="pt-BR"/>
              </w:rPr>
              <w:t xml:space="preserve"> regra</w:t>
            </w:r>
            <w:r w:rsidR="0024534A">
              <w:rPr>
                <w:lang w:val="pt-BR"/>
              </w:rPr>
              <w:t>s</w:t>
            </w:r>
            <w:r w:rsidRPr="00A31B15">
              <w:rPr>
                <w:lang w:val="pt-BR"/>
              </w:rPr>
              <w:t xml:space="preserve"> de </w:t>
            </w:r>
            <w:r w:rsidR="0024534A">
              <w:rPr>
                <w:lang w:val="pt-BR"/>
              </w:rPr>
              <w:t xml:space="preserve">uma </w:t>
            </w:r>
            <w:r w:rsidRPr="00A31B15">
              <w:rPr>
                <w:lang w:val="pt-BR"/>
              </w:rPr>
              <w:t>brincadeira.</w:t>
            </w:r>
          </w:p>
        </w:tc>
        <w:tc>
          <w:tcPr>
            <w:tcW w:w="797" w:type="pct"/>
          </w:tcPr>
          <w:p w14:paraId="49DD8113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51AD95E2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0B5BF318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</w:tr>
      <w:tr w:rsidR="00675F4E" w:rsidRPr="000D29F3" w14:paraId="62D46793" w14:textId="77777777" w:rsidTr="00A93B67">
        <w:tc>
          <w:tcPr>
            <w:tcW w:w="2610" w:type="pct"/>
            <w:hideMark/>
          </w:tcPr>
          <w:p w14:paraId="76E92AEF" w14:textId="342DA8B5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  <w:r w:rsidRPr="00A31B15">
              <w:rPr>
                <w:lang w:val="pt-BR"/>
              </w:rPr>
              <w:t>Participei da escrita d</w:t>
            </w:r>
            <w:r w:rsidR="0024534A">
              <w:rPr>
                <w:lang w:val="pt-BR"/>
              </w:rPr>
              <w:t>o</w:t>
            </w:r>
            <w:r w:rsidRPr="00A31B15">
              <w:rPr>
                <w:lang w:val="pt-BR"/>
              </w:rPr>
              <w:t xml:space="preserve"> catálogo de brincadeiras com empenho e dedicação.</w:t>
            </w:r>
          </w:p>
        </w:tc>
        <w:tc>
          <w:tcPr>
            <w:tcW w:w="797" w:type="pct"/>
          </w:tcPr>
          <w:p w14:paraId="6A211712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127EFE4F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2CEEDE57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</w:tr>
      <w:tr w:rsidR="00675F4E" w:rsidRPr="000D29F3" w14:paraId="79FCC9D4" w14:textId="77777777" w:rsidTr="00A93B67">
        <w:tc>
          <w:tcPr>
            <w:tcW w:w="2610" w:type="pct"/>
            <w:hideMark/>
          </w:tcPr>
          <w:p w14:paraId="0996668B" w14:textId="48FE725E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  <w:r w:rsidRPr="00A31B15">
              <w:rPr>
                <w:lang w:val="pt-BR"/>
              </w:rPr>
              <w:t>Escrevo respeitando as regras ortográficas que já foram estudadas em classe.</w:t>
            </w:r>
          </w:p>
        </w:tc>
        <w:tc>
          <w:tcPr>
            <w:tcW w:w="797" w:type="pct"/>
          </w:tcPr>
          <w:p w14:paraId="69E8AACD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1DED5F2E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36691FFC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</w:tr>
      <w:tr w:rsidR="00675F4E" w:rsidRPr="000D29F3" w14:paraId="78E353DB" w14:textId="77777777" w:rsidTr="00A93B67">
        <w:tc>
          <w:tcPr>
            <w:tcW w:w="2610" w:type="pct"/>
            <w:hideMark/>
          </w:tcPr>
          <w:p w14:paraId="71D7CE90" w14:textId="07A8E065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  <w:r w:rsidRPr="00A31B15">
              <w:rPr>
                <w:lang w:val="pt-BR"/>
              </w:rPr>
              <w:t xml:space="preserve">Uso sinônimos para evitar </w:t>
            </w:r>
            <w:r w:rsidR="0024534A">
              <w:rPr>
                <w:lang w:val="pt-BR"/>
              </w:rPr>
              <w:t>a repetição</w:t>
            </w:r>
            <w:r w:rsidRPr="00A31B15">
              <w:rPr>
                <w:lang w:val="pt-BR"/>
              </w:rPr>
              <w:t xml:space="preserve"> de palavras.</w:t>
            </w:r>
          </w:p>
        </w:tc>
        <w:tc>
          <w:tcPr>
            <w:tcW w:w="797" w:type="pct"/>
          </w:tcPr>
          <w:p w14:paraId="7F1C5096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7C4C8871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1F1B644B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</w:tr>
      <w:tr w:rsidR="00675F4E" w:rsidRPr="000D29F3" w14:paraId="7DAEFB1D" w14:textId="77777777" w:rsidTr="00A93B67">
        <w:tc>
          <w:tcPr>
            <w:tcW w:w="2610" w:type="pct"/>
            <w:hideMark/>
          </w:tcPr>
          <w:p w14:paraId="4414E4C1" w14:textId="4EB32CE5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  <w:r w:rsidRPr="00A31B15">
              <w:rPr>
                <w:lang w:val="pt-BR"/>
              </w:rPr>
              <w:t>Separo o texto em parágrafos.</w:t>
            </w:r>
          </w:p>
        </w:tc>
        <w:tc>
          <w:tcPr>
            <w:tcW w:w="797" w:type="pct"/>
          </w:tcPr>
          <w:p w14:paraId="7098A50A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2B00642D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490FC96B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</w:tr>
      <w:tr w:rsidR="00675F4E" w:rsidRPr="00E76959" w14:paraId="7B9935F9" w14:textId="77777777" w:rsidTr="00A93B67">
        <w:tc>
          <w:tcPr>
            <w:tcW w:w="2610" w:type="pct"/>
          </w:tcPr>
          <w:p w14:paraId="7F6A0919" w14:textId="4ACE3CFC" w:rsidR="00675F4E" w:rsidRPr="00E76959" w:rsidRDefault="00675F4E" w:rsidP="00675F4E">
            <w:pPr>
              <w:spacing w:before="120" w:after="120"/>
            </w:pPr>
            <w:proofErr w:type="spellStart"/>
            <w:r w:rsidRPr="00675F4E">
              <w:t>Uso</w:t>
            </w:r>
            <w:proofErr w:type="spellEnd"/>
            <w:r w:rsidRPr="00675F4E">
              <w:t xml:space="preserve"> </w:t>
            </w:r>
            <w:proofErr w:type="spellStart"/>
            <w:r w:rsidRPr="00675F4E">
              <w:t>letra</w:t>
            </w:r>
            <w:proofErr w:type="spellEnd"/>
            <w:r w:rsidRPr="00675F4E">
              <w:t xml:space="preserve"> </w:t>
            </w:r>
            <w:proofErr w:type="spellStart"/>
            <w:r w:rsidRPr="00675F4E">
              <w:t>maiúscula</w:t>
            </w:r>
            <w:proofErr w:type="spellEnd"/>
            <w:r w:rsidRPr="00675F4E">
              <w:t>.</w:t>
            </w:r>
          </w:p>
        </w:tc>
        <w:tc>
          <w:tcPr>
            <w:tcW w:w="797" w:type="pct"/>
          </w:tcPr>
          <w:p w14:paraId="21EC0B54" w14:textId="77777777" w:rsidR="00675F4E" w:rsidRPr="00E76959" w:rsidRDefault="00675F4E" w:rsidP="00675F4E">
            <w:pPr>
              <w:spacing w:before="120" w:after="120"/>
            </w:pPr>
          </w:p>
        </w:tc>
        <w:tc>
          <w:tcPr>
            <w:tcW w:w="796" w:type="pct"/>
          </w:tcPr>
          <w:p w14:paraId="777B6A1B" w14:textId="77777777" w:rsidR="00675F4E" w:rsidRPr="00E76959" w:rsidRDefault="00675F4E" w:rsidP="00675F4E">
            <w:pPr>
              <w:spacing w:before="120" w:after="120"/>
            </w:pPr>
          </w:p>
        </w:tc>
        <w:tc>
          <w:tcPr>
            <w:tcW w:w="797" w:type="pct"/>
          </w:tcPr>
          <w:p w14:paraId="54A290C8" w14:textId="77777777" w:rsidR="00675F4E" w:rsidRPr="00E76959" w:rsidRDefault="00675F4E" w:rsidP="00675F4E">
            <w:pPr>
              <w:spacing w:before="120" w:after="120"/>
            </w:pPr>
          </w:p>
        </w:tc>
      </w:tr>
      <w:tr w:rsidR="00675F4E" w:rsidRPr="000D29F3" w14:paraId="05B60409" w14:textId="77777777" w:rsidTr="00A93B67">
        <w:tc>
          <w:tcPr>
            <w:tcW w:w="2610" w:type="pct"/>
          </w:tcPr>
          <w:p w14:paraId="7F3CBCA8" w14:textId="650669AF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  <w:r w:rsidRPr="00A31B15">
              <w:rPr>
                <w:lang w:val="pt-BR"/>
              </w:rPr>
              <w:t>Compartilho minhas ideias com os colegas.</w:t>
            </w:r>
          </w:p>
        </w:tc>
        <w:tc>
          <w:tcPr>
            <w:tcW w:w="797" w:type="pct"/>
          </w:tcPr>
          <w:p w14:paraId="581E6D8B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225D58B8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722161E8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</w:tr>
      <w:tr w:rsidR="00675F4E" w:rsidRPr="000D29F3" w14:paraId="1F537648" w14:textId="77777777" w:rsidTr="00A93B67">
        <w:tc>
          <w:tcPr>
            <w:tcW w:w="2610" w:type="pct"/>
          </w:tcPr>
          <w:p w14:paraId="72701EFD" w14:textId="42114C1F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  <w:r w:rsidRPr="00A31B15">
              <w:rPr>
                <w:lang w:val="pt-BR"/>
              </w:rPr>
              <w:t>Ouço as opiniões dos meus colegas com atenção.</w:t>
            </w:r>
          </w:p>
        </w:tc>
        <w:tc>
          <w:tcPr>
            <w:tcW w:w="797" w:type="pct"/>
          </w:tcPr>
          <w:p w14:paraId="5261B596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09802811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148DCF39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</w:tr>
      <w:tr w:rsidR="00675F4E" w:rsidRPr="000D29F3" w14:paraId="341D1D06" w14:textId="77777777" w:rsidTr="00A93B67">
        <w:tc>
          <w:tcPr>
            <w:tcW w:w="2610" w:type="pct"/>
          </w:tcPr>
          <w:p w14:paraId="3CD60728" w14:textId="2CA20A2B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  <w:r w:rsidRPr="00A31B15">
              <w:rPr>
                <w:lang w:val="pt-BR"/>
              </w:rPr>
              <w:t>Participo dos jogos coletivos respeitando as regras e os meus colegas.</w:t>
            </w:r>
          </w:p>
        </w:tc>
        <w:tc>
          <w:tcPr>
            <w:tcW w:w="797" w:type="pct"/>
          </w:tcPr>
          <w:p w14:paraId="79DD5BD6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6" w:type="pct"/>
          </w:tcPr>
          <w:p w14:paraId="3C192238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</w:tcPr>
          <w:p w14:paraId="2B429364" w14:textId="77777777" w:rsidR="00675F4E" w:rsidRPr="00A31B15" w:rsidRDefault="00675F4E" w:rsidP="00675F4E">
            <w:pPr>
              <w:spacing w:before="120" w:after="120"/>
              <w:rPr>
                <w:lang w:val="pt-BR"/>
              </w:rPr>
            </w:pPr>
          </w:p>
        </w:tc>
      </w:tr>
    </w:tbl>
    <w:p w14:paraId="64C44DD8" w14:textId="67F97DA8" w:rsidR="00566C13" w:rsidRDefault="00566C13" w:rsidP="00566C13">
      <w:pPr>
        <w:pStyle w:val="00Textogeral"/>
      </w:pPr>
    </w:p>
    <w:p w14:paraId="2331EF7C" w14:textId="77777777" w:rsidR="00566C13" w:rsidRDefault="00566C13" w:rsidP="00675F4E">
      <w:pPr>
        <w:pStyle w:val="00PESO2"/>
        <w:rPr>
          <w:rFonts w:eastAsiaTheme="minorHAnsi"/>
        </w:rPr>
      </w:pPr>
      <w:r>
        <w:t>G. AFERIÇÃO DO DESENVOLVIMENTO DOS ESTUDANTES NAS HABILIDADES SELECIONADAS NA SEQUÊNCIA</w:t>
      </w:r>
    </w:p>
    <w:p w14:paraId="4DBD29C2" w14:textId="77777777" w:rsidR="00566C13" w:rsidRDefault="00566C13" w:rsidP="00675F4E">
      <w:pPr>
        <w:pStyle w:val="00Textogeral"/>
      </w:pPr>
    </w:p>
    <w:p w14:paraId="6CF7DCC7" w14:textId="5512CF71" w:rsidR="00566C13" w:rsidRDefault="00566C13" w:rsidP="00675F4E">
      <w:pPr>
        <w:pStyle w:val="00Textogeral"/>
      </w:pPr>
      <w:r>
        <w:t xml:space="preserve">Com base na pauta sugerida no item </w:t>
      </w:r>
      <w:r w:rsidRPr="0024534A">
        <w:t>E</w:t>
      </w:r>
      <w:r>
        <w:t xml:space="preserve">, e com o catálogo de brincadeiras finalizado, pode-se verificar se os alunos sabem escrever um texto instrucional e se alcançaram os objetivos e </w:t>
      </w:r>
      <w:r w:rsidR="0024534A">
        <w:t xml:space="preserve">as </w:t>
      </w:r>
      <w:r>
        <w:t>habilidades propostos ao longo da sequência.</w:t>
      </w:r>
    </w:p>
    <w:p w14:paraId="4FDB8B77" w14:textId="77777777" w:rsidR="006241FB" w:rsidRDefault="006241FB" w:rsidP="00675F4E">
      <w:pPr>
        <w:pStyle w:val="00Textogeral"/>
        <w:rPr>
          <w:rFonts w:eastAsia="Times New Roman"/>
        </w:rPr>
      </w:pPr>
    </w:p>
    <w:sectPr w:rsidR="006241FB" w:rsidSect="00FD6D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31FF0" w14:textId="77777777" w:rsidR="00656E00" w:rsidRDefault="00656E00" w:rsidP="004413B1">
      <w:r>
        <w:separator/>
      </w:r>
    </w:p>
  </w:endnote>
  <w:endnote w:type="continuationSeparator" w:id="0">
    <w:p w14:paraId="69C73C14" w14:textId="77777777" w:rsidR="00656E00" w:rsidRDefault="00656E00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CBE336A-D750-435F-8C75-41309F070F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1E4B5D-F0FD-4C27-B82F-8BC45AE15251}"/>
    <w:embedBold r:id="rId3" w:fontKey="{4D39735B-888D-4CF2-AB5F-F72DEB07A3F0}"/>
    <w:embedItalic r:id="rId4" w:fontKey="{1F7E3AAE-A167-4E03-8D7C-2DD117B6AA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D72EC82-BD2D-4C69-AE19-76B52C9B71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6CD1DA5-626F-4C81-92C8-C0B805EBCF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9F2309A-6A10-4875-8329-B68CE4D6D567}"/>
    <w:embedBold r:id="rId8" w:fontKey="{7FFBF2E1-CDF5-4689-8049-347BB57584C2}"/>
    <w:embedItalic r:id="rId9" w:fontKey="{8387DC61-C904-4B4E-9B87-133CC9B8D21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C5C20BD9-BDD2-489B-92C7-1685D1643A1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1958A06-4A49-4E95-8E58-25D0D8A1F572}"/>
    <w:embedBold r:id="rId12" w:fontKey="{4BC295C9-8E8C-47E4-84C8-4114C90313E7}"/>
    <w:embedItalic r:id="rId13" w:fontKey="{A1EE18E9-63C9-4311-ABA7-24A8B464F1BB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830E2046-2D84-43E3-A519-E5BDB3F9C36A}"/>
    <w:embedBold r:id="rId15" w:fontKey="{CA9D30EB-9C8E-4FDD-A71D-7453E5ABC06F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92EDDA77-8A4F-46A1-A825-043E8D0C518B}"/>
    <w:embedBold r:id="rId17" w:fontKey="{19F733DD-AF51-44A2-9F13-EECD0A9A4CDA}"/>
    <w:embedBoldItalic r:id="rId18" w:fontKey="{6A7740D1-3294-429B-86DA-350EB3D9FD02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BCA3BA25-ADD8-4281-9E11-1B4DF4EE0E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5A08E" w14:textId="77777777" w:rsidR="00A93B67" w:rsidRDefault="00A93B6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39FDC" w14:textId="1852A6D6" w:rsidR="00A93B67" w:rsidRPr="007E3DAC" w:rsidRDefault="00A93B67" w:rsidP="00FD6D55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F61B43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1423DC3B" w14:textId="0D23C840" w:rsidR="00A93B67" w:rsidRPr="00FD6D55" w:rsidRDefault="00A93B67" w:rsidP="00FD6D55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43289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B37AB" w14:textId="77777777" w:rsidR="00A93B67" w:rsidRDefault="00A93B6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27474" w14:textId="77777777" w:rsidR="00656E00" w:rsidRDefault="00656E00" w:rsidP="004413B1">
      <w:r>
        <w:separator/>
      </w:r>
    </w:p>
  </w:footnote>
  <w:footnote w:type="continuationSeparator" w:id="0">
    <w:p w14:paraId="74943325" w14:textId="77777777" w:rsidR="00656E00" w:rsidRDefault="00656E00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8CC78" w14:textId="77777777" w:rsidR="00A93B67" w:rsidRDefault="00A93B6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06AEF6A9" w:rsidR="00A93B67" w:rsidRDefault="00A93B67">
    <w:r>
      <w:rPr>
        <w:noProof/>
        <w:lang w:val="pt-BR" w:eastAsia="pt-BR"/>
      </w:rPr>
      <w:drawing>
        <wp:inline distT="0" distB="0" distL="0" distR="0" wp14:anchorId="01396373" wp14:editId="22D79C26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29394A" w14:textId="77777777" w:rsidR="00A93B67" w:rsidRDefault="00A93B6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5"/>
  </w:num>
  <w:num w:numId="2">
    <w:abstractNumId w:val="21"/>
  </w:num>
  <w:num w:numId="3">
    <w:abstractNumId w:val="25"/>
  </w:num>
  <w:num w:numId="4">
    <w:abstractNumId w:val="20"/>
  </w:num>
  <w:num w:numId="5">
    <w:abstractNumId w:val="27"/>
  </w:num>
  <w:num w:numId="6">
    <w:abstractNumId w:val="26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2"/>
  </w:num>
  <w:num w:numId="21">
    <w:abstractNumId w:val="19"/>
  </w:num>
  <w:num w:numId="22">
    <w:abstractNumId w:val="28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3"/>
  </w:num>
  <w:num w:numId="29">
    <w:abstractNumId w:val="13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D29F3"/>
    <w:rsid w:val="000E3474"/>
    <w:rsid w:val="000E4216"/>
    <w:rsid w:val="000E589A"/>
    <w:rsid w:val="000F1EC0"/>
    <w:rsid w:val="001079A1"/>
    <w:rsid w:val="0011099E"/>
    <w:rsid w:val="00115C57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3F95"/>
    <w:rsid w:val="001A57BC"/>
    <w:rsid w:val="001B1765"/>
    <w:rsid w:val="001B318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534A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320797"/>
    <w:rsid w:val="00321E3F"/>
    <w:rsid w:val="00323F4A"/>
    <w:rsid w:val="00326A61"/>
    <w:rsid w:val="00332041"/>
    <w:rsid w:val="00335963"/>
    <w:rsid w:val="00336984"/>
    <w:rsid w:val="00337754"/>
    <w:rsid w:val="00363930"/>
    <w:rsid w:val="00385927"/>
    <w:rsid w:val="003B0449"/>
    <w:rsid w:val="003B0E1C"/>
    <w:rsid w:val="003B10EC"/>
    <w:rsid w:val="003B3C17"/>
    <w:rsid w:val="003B526D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730F4"/>
    <w:rsid w:val="00480B73"/>
    <w:rsid w:val="00481912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66C13"/>
    <w:rsid w:val="00586A61"/>
    <w:rsid w:val="005C2B14"/>
    <w:rsid w:val="005E0DC2"/>
    <w:rsid w:val="005E1A09"/>
    <w:rsid w:val="005E6CCD"/>
    <w:rsid w:val="005F7EE6"/>
    <w:rsid w:val="006241FB"/>
    <w:rsid w:val="006336D6"/>
    <w:rsid w:val="006354E0"/>
    <w:rsid w:val="00656E00"/>
    <w:rsid w:val="00675F4E"/>
    <w:rsid w:val="00693FB9"/>
    <w:rsid w:val="00696AB6"/>
    <w:rsid w:val="006A1996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6BFE"/>
    <w:rsid w:val="008131B6"/>
    <w:rsid w:val="008163F9"/>
    <w:rsid w:val="00825AFB"/>
    <w:rsid w:val="00825EEA"/>
    <w:rsid w:val="00834D79"/>
    <w:rsid w:val="0084729E"/>
    <w:rsid w:val="00847707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1A05"/>
    <w:rsid w:val="008D22E8"/>
    <w:rsid w:val="008D2AE5"/>
    <w:rsid w:val="008E0CD1"/>
    <w:rsid w:val="008E26F3"/>
    <w:rsid w:val="008E53DF"/>
    <w:rsid w:val="00912F99"/>
    <w:rsid w:val="009409AF"/>
    <w:rsid w:val="009440AA"/>
    <w:rsid w:val="00945678"/>
    <w:rsid w:val="009478C3"/>
    <w:rsid w:val="009648A5"/>
    <w:rsid w:val="009746A8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1B15"/>
    <w:rsid w:val="00A3259E"/>
    <w:rsid w:val="00A36AE3"/>
    <w:rsid w:val="00A43365"/>
    <w:rsid w:val="00A56150"/>
    <w:rsid w:val="00A93B67"/>
    <w:rsid w:val="00AB661A"/>
    <w:rsid w:val="00AB6FFE"/>
    <w:rsid w:val="00AD0199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45D3"/>
    <w:rsid w:val="00B75237"/>
    <w:rsid w:val="00B81803"/>
    <w:rsid w:val="00B81BBB"/>
    <w:rsid w:val="00B86A9F"/>
    <w:rsid w:val="00B86F44"/>
    <w:rsid w:val="00BA3D52"/>
    <w:rsid w:val="00BB1D31"/>
    <w:rsid w:val="00BB6CF7"/>
    <w:rsid w:val="00BC013C"/>
    <w:rsid w:val="00BD0BC0"/>
    <w:rsid w:val="00BD31D3"/>
    <w:rsid w:val="00BD3F80"/>
    <w:rsid w:val="00BE5555"/>
    <w:rsid w:val="00C01461"/>
    <w:rsid w:val="00C1383B"/>
    <w:rsid w:val="00C23A61"/>
    <w:rsid w:val="00C56D4B"/>
    <w:rsid w:val="00C62350"/>
    <w:rsid w:val="00C72DE3"/>
    <w:rsid w:val="00C736A7"/>
    <w:rsid w:val="00C83D12"/>
    <w:rsid w:val="00CA69CE"/>
    <w:rsid w:val="00CC15B7"/>
    <w:rsid w:val="00CD2975"/>
    <w:rsid w:val="00CD4EFB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2BD"/>
    <w:rsid w:val="00D53A46"/>
    <w:rsid w:val="00D7172C"/>
    <w:rsid w:val="00D85323"/>
    <w:rsid w:val="00D92A57"/>
    <w:rsid w:val="00DA6BAF"/>
    <w:rsid w:val="00DB2F44"/>
    <w:rsid w:val="00DB6ECC"/>
    <w:rsid w:val="00DD4973"/>
    <w:rsid w:val="00E00372"/>
    <w:rsid w:val="00E03873"/>
    <w:rsid w:val="00E053DC"/>
    <w:rsid w:val="00E06FBB"/>
    <w:rsid w:val="00E12BB1"/>
    <w:rsid w:val="00E1527F"/>
    <w:rsid w:val="00E2440D"/>
    <w:rsid w:val="00E31175"/>
    <w:rsid w:val="00E37BF3"/>
    <w:rsid w:val="00E40760"/>
    <w:rsid w:val="00E54597"/>
    <w:rsid w:val="00E76959"/>
    <w:rsid w:val="00E92E6F"/>
    <w:rsid w:val="00EC2152"/>
    <w:rsid w:val="00ED1FEA"/>
    <w:rsid w:val="00EF3AE6"/>
    <w:rsid w:val="00EF6959"/>
    <w:rsid w:val="00F02737"/>
    <w:rsid w:val="00F220F8"/>
    <w:rsid w:val="00F31798"/>
    <w:rsid w:val="00F33114"/>
    <w:rsid w:val="00F47EE0"/>
    <w:rsid w:val="00F516C5"/>
    <w:rsid w:val="00F5283B"/>
    <w:rsid w:val="00F54B24"/>
    <w:rsid w:val="00F61B43"/>
    <w:rsid w:val="00F66B32"/>
    <w:rsid w:val="00F8054F"/>
    <w:rsid w:val="00F811C4"/>
    <w:rsid w:val="00F96798"/>
    <w:rsid w:val="00FA2D83"/>
    <w:rsid w:val="00FA41DC"/>
    <w:rsid w:val="00FB6A82"/>
    <w:rsid w:val="00FB7497"/>
    <w:rsid w:val="00FD6D55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BA23786-C8F4-4673-B968-026608D7A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66C13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945678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566C13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iPriority w:val="99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uiPriority w:val="99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uiPriority w:val="99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character" w:styleId="HiperlinkVisitado">
    <w:name w:val="FollowedHyperlink"/>
    <w:basedOn w:val="Fontepargpadro"/>
    <w:uiPriority w:val="99"/>
    <w:semiHidden/>
    <w:unhideWhenUsed/>
    <w:rsid w:val="00566C13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566C13"/>
    <w:pPr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8131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131B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131B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131B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131B6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6241FB"/>
  </w:style>
  <w:style w:type="character" w:styleId="MenoPendente">
    <w:name w:val="Unresolved Mention"/>
    <w:basedOn w:val="Fontepargpadro"/>
    <w:uiPriority w:val="99"/>
    <w:rsid w:val="004819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adobrincar.folha.com.b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7FC21F-0EB8-47AD-A9B9-875274B1C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10</Pages>
  <Words>2288</Words>
  <Characters>12360</Characters>
  <Application>Microsoft Office Word</Application>
  <DocSecurity>0</DocSecurity>
  <Lines>103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14619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21</cp:revision>
  <cp:lastPrinted>2017-12-07T17:27:00Z</cp:lastPrinted>
  <dcterms:created xsi:type="dcterms:W3CDTF">2017-12-08T18:38:00Z</dcterms:created>
  <dcterms:modified xsi:type="dcterms:W3CDTF">2018-01-12T12:45:00Z</dcterms:modified>
  <cp:category/>
</cp:coreProperties>
</file>