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B6843" w14:textId="35AD0D43" w:rsidR="00572F1F" w:rsidRPr="00C83157" w:rsidRDefault="00572F1F" w:rsidP="00572F1F">
      <w:pPr>
        <w:pStyle w:val="00cabeos"/>
      </w:pPr>
      <w:r>
        <w:t xml:space="preserve">SEQUÊNCIA DIDÁTICA </w:t>
      </w:r>
      <w:r w:rsidR="002D7407">
        <w:t>3</w:t>
      </w:r>
    </w:p>
    <w:p w14:paraId="098925FD" w14:textId="77777777" w:rsidR="00572F1F" w:rsidRDefault="00572F1F" w:rsidP="00572F1F">
      <w:pPr>
        <w:pStyle w:val="00Peso1"/>
      </w:pPr>
    </w:p>
    <w:p w14:paraId="277B933B" w14:textId="77777777" w:rsidR="00572F1F" w:rsidRDefault="00572F1F" w:rsidP="00572F1F">
      <w:pPr>
        <w:pStyle w:val="00Peso1"/>
      </w:pPr>
      <w:r w:rsidRPr="00297DC7">
        <w:t>PRODUÇÃO ESCRITA – VERBETES CRIATIVOS</w:t>
      </w:r>
    </w:p>
    <w:p w14:paraId="6D831C3F" w14:textId="77777777" w:rsidR="00572F1F" w:rsidRDefault="00572F1F" w:rsidP="00572F1F">
      <w:pPr>
        <w:pStyle w:val="Corpodetexto"/>
        <w:shd w:val="clear" w:color="auto" w:fill="FFFFFF"/>
        <w:jc w:val="left"/>
        <w:rPr>
          <w:rFonts w:cs="Arial"/>
          <w:bCs/>
          <w:sz w:val="20"/>
          <w:szCs w:val="20"/>
        </w:rPr>
      </w:pPr>
    </w:p>
    <w:p w14:paraId="4ACBFD73" w14:textId="77777777" w:rsidR="00572F1F" w:rsidRPr="00297DC7" w:rsidRDefault="00572F1F" w:rsidP="00572F1F">
      <w:pPr>
        <w:pStyle w:val="00textosemparagrafo"/>
        <w:rPr>
          <w:b/>
          <w:sz w:val="22"/>
          <w:szCs w:val="22"/>
        </w:rPr>
      </w:pPr>
      <w:r w:rsidRPr="00DF2D33">
        <w:t>4 AULAS</w:t>
      </w:r>
    </w:p>
    <w:p w14:paraId="0EC6F567" w14:textId="77777777" w:rsidR="00572F1F" w:rsidRDefault="00572F1F" w:rsidP="00572F1F">
      <w:pPr>
        <w:pStyle w:val="00textosemparagrafo"/>
      </w:pPr>
    </w:p>
    <w:tbl>
      <w:tblPr>
        <w:tblStyle w:val="GradedeTabelaClar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89"/>
      </w:tblGrid>
      <w:tr w:rsidR="00572F1F" w:rsidRPr="00D92710" w14:paraId="458B1BC0" w14:textId="77777777" w:rsidTr="00572F1F">
        <w:trPr>
          <w:trHeight w:val="510"/>
        </w:trPr>
        <w:tc>
          <w:tcPr>
            <w:tcW w:w="3510" w:type="dxa"/>
          </w:tcPr>
          <w:p w14:paraId="01C134FB" w14:textId="77777777" w:rsidR="00572F1F" w:rsidRPr="00CE4A59" w:rsidRDefault="00572F1F" w:rsidP="00572F1F">
            <w:pPr>
              <w:pStyle w:val="00textosemparagrafo"/>
              <w:spacing w:before="240" w:after="240"/>
              <w:rPr>
                <w:rFonts w:ascii="Tahoma" w:hAnsi="Tahoma" w:cs="Tahoma"/>
                <w:b/>
                <w:color w:val="009276"/>
                <w:sz w:val="20"/>
                <w:szCs w:val="20"/>
              </w:rPr>
            </w:pPr>
            <w:r w:rsidRPr="00CE4A59">
              <w:rPr>
                <w:rFonts w:ascii="Tahoma" w:hAnsi="Tahoma" w:cs="Tahoma"/>
                <w:b/>
                <w:color w:val="009276"/>
                <w:sz w:val="20"/>
                <w:szCs w:val="20"/>
              </w:rPr>
              <w:t>EIXO</w:t>
            </w:r>
          </w:p>
        </w:tc>
        <w:tc>
          <w:tcPr>
            <w:tcW w:w="5689" w:type="dxa"/>
          </w:tcPr>
          <w:p w14:paraId="6C1A3C60" w14:textId="77777777" w:rsidR="00572F1F" w:rsidRPr="00572F1F" w:rsidRDefault="00572F1F" w:rsidP="00572F1F">
            <w:pPr>
              <w:pStyle w:val="00textosemparagrafo"/>
              <w:spacing w:before="240" w:after="240"/>
              <w:rPr>
                <w:rFonts w:ascii="Tahoma" w:hAnsi="Tahoma" w:cs="Tahoma"/>
                <w:sz w:val="20"/>
                <w:szCs w:val="20"/>
              </w:rPr>
            </w:pPr>
            <w:r w:rsidRPr="00572F1F">
              <w:rPr>
                <w:rFonts w:ascii="Tahoma" w:hAnsi="Tahoma" w:cs="Tahoma"/>
                <w:sz w:val="20"/>
                <w:szCs w:val="20"/>
              </w:rPr>
              <w:t>Escrita</w:t>
            </w:r>
          </w:p>
        </w:tc>
      </w:tr>
      <w:tr w:rsidR="00572F1F" w:rsidRPr="00D92710" w14:paraId="17B0EF1D" w14:textId="77777777" w:rsidTr="00572F1F">
        <w:trPr>
          <w:trHeight w:val="510"/>
        </w:trPr>
        <w:tc>
          <w:tcPr>
            <w:tcW w:w="3510" w:type="dxa"/>
          </w:tcPr>
          <w:p w14:paraId="04B45C4F" w14:textId="77777777" w:rsidR="00572F1F" w:rsidRPr="00CE4A59" w:rsidRDefault="00572F1F" w:rsidP="00572F1F">
            <w:pPr>
              <w:pStyle w:val="00textosemparagrafo"/>
              <w:spacing w:before="240" w:after="240"/>
              <w:rPr>
                <w:rFonts w:ascii="Tahoma" w:hAnsi="Tahoma" w:cs="Tahoma"/>
                <w:b/>
                <w:color w:val="009276"/>
                <w:sz w:val="20"/>
                <w:szCs w:val="20"/>
              </w:rPr>
            </w:pPr>
            <w:r w:rsidRPr="00CE4A59">
              <w:rPr>
                <w:rFonts w:ascii="Tahoma" w:hAnsi="Tahoma" w:cs="Tahoma"/>
                <w:b/>
                <w:color w:val="009276"/>
                <w:sz w:val="20"/>
                <w:szCs w:val="20"/>
              </w:rPr>
              <w:t>UNIDADE TEMÁTICA</w:t>
            </w:r>
          </w:p>
        </w:tc>
        <w:tc>
          <w:tcPr>
            <w:tcW w:w="5689" w:type="dxa"/>
          </w:tcPr>
          <w:p w14:paraId="16460816" w14:textId="77777777" w:rsidR="00572F1F" w:rsidRPr="00572F1F" w:rsidRDefault="00572F1F" w:rsidP="00572F1F">
            <w:pPr>
              <w:pStyle w:val="00textosemparagrafo"/>
              <w:spacing w:before="240" w:after="240"/>
              <w:rPr>
                <w:rFonts w:ascii="Tahoma" w:hAnsi="Tahoma" w:cs="Tahoma"/>
                <w:sz w:val="20"/>
                <w:szCs w:val="20"/>
              </w:rPr>
            </w:pPr>
            <w:r w:rsidRPr="00572F1F">
              <w:rPr>
                <w:rFonts w:ascii="Tahoma" w:hAnsi="Tahoma" w:cs="Tahoma"/>
                <w:sz w:val="20"/>
                <w:szCs w:val="20"/>
              </w:rPr>
              <w:t>Estratégias de produção</w:t>
            </w:r>
          </w:p>
        </w:tc>
      </w:tr>
      <w:tr w:rsidR="00572F1F" w:rsidRPr="004146A9" w14:paraId="33FB3F2D" w14:textId="77777777" w:rsidTr="00572F1F">
        <w:trPr>
          <w:trHeight w:val="510"/>
        </w:trPr>
        <w:tc>
          <w:tcPr>
            <w:tcW w:w="3510" w:type="dxa"/>
          </w:tcPr>
          <w:p w14:paraId="79D1EB12" w14:textId="77777777" w:rsidR="00572F1F" w:rsidRPr="00CE4A59" w:rsidRDefault="00572F1F" w:rsidP="00572F1F">
            <w:pPr>
              <w:pStyle w:val="00textosemparagrafo"/>
              <w:spacing w:before="240" w:after="240"/>
              <w:rPr>
                <w:rFonts w:ascii="Tahoma" w:hAnsi="Tahoma" w:cs="Tahoma"/>
                <w:b/>
                <w:color w:val="009276"/>
                <w:sz w:val="20"/>
                <w:szCs w:val="20"/>
              </w:rPr>
            </w:pPr>
            <w:r w:rsidRPr="00CE4A59">
              <w:rPr>
                <w:rFonts w:ascii="Tahoma" w:hAnsi="Tahoma" w:cs="Tahoma"/>
                <w:b/>
                <w:color w:val="009276"/>
                <w:sz w:val="20"/>
                <w:szCs w:val="20"/>
              </w:rPr>
              <w:t>OBJETO DE CONHECIMENTO</w:t>
            </w:r>
          </w:p>
        </w:tc>
        <w:tc>
          <w:tcPr>
            <w:tcW w:w="5689" w:type="dxa"/>
          </w:tcPr>
          <w:p w14:paraId="39C775B4" w14:textId="46703064" w:rsidR="00572F1F" w:rsidRPr="00572F1F" w:rsidRDefault="00572F1F" w:rsidP="00572F1F">
            <w:pPr>
              <w:pStyle w:val="00textosemparagrafo"/>
              <w:spacing w:before="240" w:after="240"/>
              <w:rPr>
                <w:rFonts w:ascii="Tahoma" w:eastAsia="Arial" w:hAnsi="Tahoma" w:cs="Tahoma"/>
                <w:sz w:val="20"/>
                <w:szCs w:val="20"/>
              </w:rPr>
            </w:pPr>
            <w:r w:rsidRPr="00572F1F">
              <w:rPr>
                <w:rFonts w:ascii="Tahoma" w:eastAsia="Arial" w:hAnsi="Tahoma" w:cs="Tahoma"/>
                <w:sz w:val="20"/>
                <w:szCs w:val="20"/>
              </w:rPr>
              <w:t>Planejamento, revisão e edição do texto</w:t>
            </w:r>
          </w:p>
        </w:tc>
      </w:tr>
    </w:tbl>
    <w:p w14:paraId="48B37172" w14:textId="77777777" w:rsidR="00572F1F" w:rsidRPr="00572F1F" w:rsidRDefault="00572F1F" w:rsidP="00572F1F">
      <w:pPr>
        <w:pStyle w:val="00textosemparagrafo"/>
      </w:pPr>
    </w:p>
    <w:p w14:paraId="45C0EFC6" w14:textId="77777777" w:rsidR="00572F1F" w:rsidRPr="00572F1F" w:rsidRDefault="00572F1F" w:rsidP="00572F1F">
      <w:pPr>
        <w:pStyle w:val="00Peso1"/>
      </w:pPr>
      <w:r w:rsidRPr="00572F1F">
        <w:t>A. INTRODUÇÃO</w:t>
      </w:r>
    </w:p>
    <w:p w14:paraId="15BB692E" w14:textId="77777777" w:rsidR="00572F1F" w:rsidRPr="004146A9" w:rsidRDefault="00572F1F" w:rsidP="004146A9">
      <w:pPr>
        <w:pStyle w:val="00textosemparagrafo"/>
      </w:pPr>
    </w:p>
    <w:p w14:paraId="51BED2EA" w14:textId="501C867F" w:rsidR="00572F1F" w:rsidRPr="004146A9" w:rsidRDefault="00572F1F" w:rsidP="004146A9">
      <w:pPr>
        <w:pStyle w:val="00textosemparagrafo"/>
      </w:pPr>
      <w:r w:rsidRPr="004146A9">
        <w:t xml:space="preserve">A </w:t>
      </w:r>
      <w:proofErr w:type="spellStart"/>
      <w:r w:rsidRPr="004146A9">
        <w:t>escrita</w:t>
      </w:r>
      <w:proofErr w:type="spellEnd"/>
      <w:r w:rsidRPr="004146A9">
        <w:t xml:space="preserve">, </w:t>
      </w:r>
      <w:proofErr w:type="spellStart"/>
      <w:r w:rsidRPr="004146A9">
        <w:t>inserção</w:t>
      </w:r>
      <w:proofErr w:type="spellEnd"/>
      <w:r w:rsidRPr="004146A9">
        <w:t xml:space="preserve"> do sujeito no mundo como autor da sua palavra</w:t>
      </w:r>
      <w:r w:rsidR="006E49F4" w:rsidRPr="004146A9">
        <w:t>,</w:t>
      </w:r>
      <w:r w:rsidRPr="004146A9">
        <w:t xml:space="preserve"> mobiliza um tipo de interlocução com outros sujeitos e com outras compreensões/visões de mundo sobre a realidade. </w:t>
      </w:r>
    </w:p>
    <w:p w14:paraId="20AE469B" w14:textId="725CF971" w:rsidR="00572F1F" w:rsidRPr="004146A9" w:rsidRDefault="00572F1F" w:rsidP="004146A9">
      <w:pPr>
        <w:pStyle w:val="00textosemparagrafo"/>
      </w:pPr>
      <w:r w:rsidRPr="004146A9">
        <w:t xml:space="preserve">No caso da aprendizagem do sistema de escrita alfabética e da produção textual na escola, </w:t>
      </w:r>
      <w:proofErr w:type="spellStart"/>
      <w:r w:rsidRPr="004146A9">
        <w:t>experienciar</w:t>
      </w:r>
      <w:proofErr w:type="spellEnd"/>
      <w:r w:rsidRPr="004146A9">
        <w:t xml:space="preserve"> situações de escrita e aprender a escrever possibilita que os alunos ampliem suas referências para além do seu grupo social, para que possam ter ferramentas mais críticas e criativas de participação social, um direito de cidadania. </w:t>
      </w:r>
    </w:p>
    <w:p w14:paraId="58D77BDA" w14:textId="73DA5304" w:rsidR="00572F1F" w:rsidRPr="004146A9" w:rsidRDefault="00572F1F" w:rsidP="004146A9">
      <w:pPr>
        <w:pStyle w:val="00textosemparagrafo"/>
      </w:pPr>
      <w:r w:rsidRPr="004146A9">
        <w:t xml:space="preserve">Considerando que o processo de escrever é tarefa complexa, processual, mas possível e necessária, tematizar sentimentos com os quais os alunos lidam no cotidiano pode ser uma oportunidade ímpar de tratar deles, escrevendo e refletindo sobre isso com os colegas. </w:t>
      </w:r>
    </w:p>
    <w:p w14:paraId="5DB74857" w14:textId="725B56F1" w:rsidR="00572F1F" w:rsidRPr="004146A9" w:rsidRDefault="00572F1F" w:rsidP="004146A9">
      <w:pPr>
        <w:pStyle w:val="00textosemparagrafo"/>
      </w:pPr>
      <w:r w:rsidRPr="004146A9">
        <w:t>E mais: aliar aspectos ficcionais da literatura a um gênero textual como o “verbete de enciclopédia” abre possibilidades criativas e prazerosas de descobertas, de compartilhamentos, de explicitações de emoções e de aprendizagens aos alunos.</w:t>
      </w:r>
    </w:p>
    <w:p w14:paraId="35235E14" w14:textId="77777777" w:rsidR="00572F1F" w:rsidRDefault="00572F1F">
      <w:pPr>
        <w:rPr>
          <w:rFonts w:ascii="Verdana" w:hAnsi="Verdana" w:cs="Arial"/>
          <w:color w:val="000000"/>
          <w:lang w:val="pt-BR"/>
        </w:rPr>
      </w:pPr>
      <w:r w:rsidRPr="002D7407">
        <w:rPr>
          <w:rFonts w:ascii="Verdana" w:hAnsi="Verdana"/>
          <w:lang w:val="pt-BR"/>
        </w:rPr>
        <w:br w:type="page"/>
      </w:r>
    </w:p>
    <w:p w14:paraId="2CA2D6FC" w14:textId="77777777" w:rsidR="00572F1F" w:rsidRPr="00572F1F" w:rsidRDefault="00572F1F" w:rsidP="00572F1F">
      <w:pPr>
        <w:pStyle w:val="00Peso1"/>
      </w:pPr>
      <w:r w:rsidRPr="00572F1F">
        <w:lastRenderedPageBreak/>
        <w:t xml:space="preserve">B. OBJETIVOS </w:t>
      </w:r>
    </w:p>
    <w:p w14:paraId="7E1E474D" w14:textId="77777777" w:rsidR="00572F1F" w:rsidRPr="00572F1F" w:rsidRDefault="00572F1F" w:rsidP="00572F1F">
      <w:pPr>
        <w:pStyle w:val="00textosemparagrafo"/>
      </w:pPr>
    </w:p>
    <w:p w14:paraId="6AA2594B" w14:textId="77777777" w:rsidR="00572F1F" w:rsidRPr="00572F1F" w:rsidRDefault="00572F1F" w:rsidP="00572F1F">
      <w:pPr>
        <w:pStyle w:val="00PESO2"/>
      </w:pPr>
      <w:r w:rsidRPr="00572F1F">
        <w:t>OBJETIVO GERAL</w:t>
      </w:r>
    </w:p>
    <w:p w14:paraId="71488A0E" w14:textId="77777777" w:rsidR="00572F1F" w:rsidRPr="00572F1F" w:rsidRDefault="00572F1F" w:rsidP="00572F1F">
      <w:pPr>
        <w:pStyle w:val="00textosemparagrafo"/>
      </w:pPr>
      <w:r w:rsidRPr="00572F1F">
        <w:t>Produzir texto do gênero textual “verbete”, de forma criativa e lúdica, a partir de uma pesquisa sobre monstros, para tematizar o sentimento “medo”.</w:t>
      </w:r>
    </w:p>
    <w:p w14:paraId="06E525F0" w14:textId="77777777" w:rsidR="00572F1F" w:rsidRPr="00572F1F" w:rsidRDefault="00572F1F" w:rsidP="00572F1F">
      <w:pPr>
        <w:pStyle w:val="00textosemparagrafo"/>
      </w:pPr>
    </w:p>
    <w:p w14:paraId="1FED1C91" w14:textId="77777777" w:rsidR="00572F1F" w:rsidRPr="00572F1F" w:rsidRDefault="00572F1F" w:rsidP="00572F1F">
      <w:pPr>
        <w:pStyle w:val="00PESO2"/>
      </w:pPr>
      <w:r w:rsidRPr="00572F1F">
        <w:t>OBJETIVO ESPECÍFICO</w:t>
      </w:r>
    </w:p>
    <w:p w14:paraId="666D98E0" w14:textId="77777777" w:rsidR="00572F1F" w:rsidRPr="00572F1F" w:rsidRDefault="00572F1F" w:rsidP="00572F1F">
      <w:pPr>
        <w:pStyle w:val="00textosemparagrafo"/>
      </w:pPr>
      <w:r w:rsidRPr="00572F1F">
        <w:t>Favorecer o desenvolvimento das seguintes habilidades do componente curricular Língua Portuguesa:</w:t>
      </w:r>
    </w:p>
    <w:p w14:paraId="158EBE0B" w14:textId="77777777" w:rsidR="00572F1F" w:rsidRPr="00572F1F" w:rsidRDefault="00572F1F" w:rsidP="00BD235A">
      <w:pPr>
        <w:pStyle w:val="00Textogeralbullet"/>
      </w:pPr>
      <w:r w:rsidRPr="00572F1F">
        <w:rPr>
          <w:rFonts w:cs="Gotham-Medium"/>
        </w:rPr>
        <w:t>(EF35LP07</w:t>
      </w:r>
      <w:proofErr w:type="gramStart"/>
      <w:r w:rsidRPr="00572F1F">
        <w:rPr>
          <w:rFonts w:cs="Gotham-Medium"/>
        </w:rPr>
        <w:t xml:space="preserve">) </w:t>
      </w:r>
      <w:r w:rsidRPr="00572F1F">
        <w:t>Planejar</w:t>
      </w:r>
      <w:proofErr w:type="gramEnd"/>
      <w:r w:rsidRPr="00572F1F">
        <w:t>,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estrutura; o tema e assunto do texto.</w:t>
      </w:r>
    </w:p>
    <w:p w14:paraId="201D585B" w14:textId="77777777" w:rsidR="00572F1F" w:rsidRPr="00572F1F" w:rsidRDefault="00572F1F" w:rsidP="00BD235A">
      <w:pPr>
        <w:pStyle w:val="00Textogeralbullet"/>
      </w:pPr>
      <w:r w:rsidRPr="00572F1F">
        <w:rPr>
          <w:rFonts w:cs="Gotham-Medium"/>
        </w:rPr>
        <w:t>(EF04LP19</w:t>
      </w:r>
      <w:proofErr w:type="gramStart"/>
      <w:r w:rsidRPr="00572F1F">
        <w:rPr>
          <w:rFonts w:cs="Gotham-Medium"/>
        </w:rPr>
        <w:t xml:space="preserve">) </w:t>
      </w:r>
      <w:r w:rsidRPr="00572F1F">
        <w:t>Produzir</w:t>
      </w:r>
      <w:proofErr w:type="gramEnd"/>
      <w:r w:rsidRPr="00572F1F">
        <w:t xml:space="preserve"> textos sobre temas de interesse, com base em resultados de observações e pesquisas em fontes de informações impressas ou eletrônicas, incluindo, quando pertinente, imagens e gráficos ou tabelas simples, considerando a situação comunicativa e o tema/assunto do texto.</w:t>
      </w:r>
    </w:p>
    <w:p w14:paraId="20D362EB" w14:textId="77777777" w:rsidR="00572F1F" w:rsidRPr="00572F1F" w:rsidRDefault="00572F1F" w:rsidP="00BD235A">
      <w:pPr>
        <w:pStyle w:val="00Textogeralbullet"/>
      </w:pPr>
      <w:r w:rsidRPr="00572F1F">
        <w:rPr>
          <w:rFonts w:cs="Gotham-Medium"/>
        </w:rPr>
        <w:t>(EF04LP21</w:t>
      </w:r>
      <w:proofErr w:type="gramStart"/>
      <w:r w:rsidRPr="00572F1F">
        <w:rPr>
          <w:rFonts w:cs="Gotham-Medium"/>
        </w:rPr>
        <w:t xml:space="preserve">) </w:t>
      </w:r>
      <w:r w:rsidRPr="00572F1F">
        <w:t>Utilizar</w:t>
      </w:r>
      <w:proofErr w:type="gramEnd"/>
      <w:r w:rsidRPr="00572F1F">
        <w:t>, ao produzir o texto, conhecimentos linguísticos e gramaticais: regras sintáticas de concordância nominal e verbal, convenções de escrita de diálogos (discurso direto), pontuação (ponto final, ponto de exclamação, ponto de interrogação, dois-pontos, vírgulas em enumerações), regras ortográficas.</w:t>
      </w:r>
    </w:p>
    <w:p w14:paraId="68868C43" w14:textId="77777777" w:rsidR="00572F1F" w:rsidRPr="00572F1F" w:rsidRDefault="00572F1F" w:rsidP="00BD235A">
      <w:pPr>
        <w:pStyle w:val="00Textogeralbullet"/>
      </w:pPr>
      <w:r w:rsidRPr="00572F1F">
        <w:rPr>
          <w:rFonts w:cs="Gotham-Medium"/>
        </w:rPr>
        <w:t>(EF04LP22</w:t>
      </w:r>
      <w:proofErr w:type="gramStart"/>
      <w:r w:rsidRPr="00572F1F">
        <w:rPr>
          <w:rFonts w:cs="Gotham-Medium"/>
        </w:rPr>
        <w:t xml:space="preserve">) </w:t>
      </w:r>
      <w:r w:rsidRPr="00572F1F">
        <w:t>Utilizar</w:t>
      </w:r>
      <w:proofErr w:type="gramEnd"/>
      <w:r w:rsidRPr="00572F1F">
        <w:t xml:space="preserve">, ao produzir o texto, recursos de coesão pronominal (pronomes anafóricos) e articuladores de relações de sentido (tempo, causa, oposição, conclusão, comparação), com nível suficiente de </w:t>
      </w:r>
      <w:proofErr w:type="spellStart"/>
      <w:r w:rsidRPr="00572F1F">
        <w:t>informatividade</w:t>
      </w:r>
      <w:proofErr w:type="spellEnd"/>
      <w:r w:rsidRPr="00572F1F">
        <w:t>.</w:t>
      </w:r>
    </w:p>
    <w:p w14:paraId="0CBFDDB4" w14:textId="77777777" w:rsidR="00572F1F" w:rsidRPr="00572F1F" w:rsidRDefault="00572F1F" w:rsidP="00BD235A">
      <w:pPr>
        <w:pStyle w:val="00Textogeralbullet"/>
      </w:pPr>
      <w:r w:rsidRPr="00572F1F">
        <w:rPr>
          <w:rFonts w:ascii="Gotham-Medium" w:hAnsi="Gotham-Medium" w:cs="Gotham-Medium"/>
          <w:sz w:val="20"/>
          <w:szCs w:val="20"/>
        </w:rPr>
        <w:t>(</w:t>
      </w:r>
      <w:r w:rsidRPr="00572F1F">
        <w:rPr>
          <w:rFonts w:cs="Gotham-Medium"/>
        </w:rPr>
        <w:t>EF35LP10</w:t>
      </w:r>
      <w:proofErr w:type="gramStart"/>
      <w:r w:rsidRPr="00572F1F">
        <w:rPr>
          <w:rFonts w:cs="Gotham-Medium"/>
        </w:rPr>
        <w:t xml:space="preserve">) </w:t>
      </w:r>
      <w:r w:rsidRPr="00572F1F">
        <w:t>Reler e revisar</w:t>
      </w:r>
      <w:proofErr w:type="gramEnd"/>
      <w:r w:rsidRPr="00572F1F">
        <w:t xml:space="preserve"> o texto produzido com a ajuda do professor e a colaboração dos colegas, para corrigi-lo e aprimorá-lo, fazendo cortes, acréscimos, reformulações, correções de ortografia e pontuação.</w:t>
      </w:r>
    </w:p>
    <w:p w14:paraId="37A9036E" w14:textId="5D80BFE6" w:rsidR="00572F1F" w:rsidRPr="00572F1F" w:rsidRDefault="00572F1F" w:rsidP="00BD235A">
      <w:pPr>
        <w:pStyle w:val="00Textogeralbullet"/>
      </w:pPr>
      <w:r w:rsidRPr="00572F1F">
        <w:rPr>
          <w:rFonts w:cs="Gotham-Medium"/>
        </w:rPr>
        <w:t>(EF35LP11</w:t>
      </w:r>
      <w:proofErr w:type="gramStart"/>
      <w:r w:rsidRPr="00572F1F">
        <w:rPr>
          <w:rFonts w:cs="Gotham-Medium"/>
        </w:rPr>
        <w:t xml:space="preserve">) </w:t>
      </w:r>
      <w:r w:rsidRPr="00572F1F">
        <w:t>Reescrever</w:t>
      </w:r>
      <w:proofErr w:type="gramEnd"/>
      <w:r w:rsidRPr="00572F1F">
        <w:t xml:space="preserve"> o texto incorporando as alterações feitas na revisão e obedecendo </w:t>
      </w:r>
      <w:r w:rsidR="00EF6382">
        <w:t>às</w:t>
      </w:r>
      <w:r w:rsidRPr="00572F1F">
        <w:t xml:space="preserve"> convenções de disposição gráfica, inclusão de título, de autoria.</w:t>
      </w:r>
    </w:p>
    <w:p w14:paraId="69F55FE9" w14:textId="28DCE8ED" w:rsidR="00572F1F" w:rsidRDefault="00572F1F">
      <w:pPr>
        <w:rPr>
          <w:rFonts w:ascii="Verdana" w:hAnsi="Verdana" w:cs="Arial"/>
          <w:b/>
          <w:lang w:val="pt-BR"/>
        </w:rPr>
      </w:pPr>
      <w:r>
        <w:rPr>
          <w:rFonts w:ascii="Verdana" w:hAnsi="Verdana" w:cs="Arial"/>
          <w:b/>
          <w:lang w:val="pt-BR"/>
        </w:rPr>
        <w:br w:type="page"/>
      </w:r>
    </w:p>
    <w:p w14:paraId="2487E999" w14:textId="77777777" w:rsidR="00572F1F" w:rsidRPr="00572F1F" w:rsidRDefault="00572F1F" w:rsidP="00572F1F">
      <w:pPr>
        <w:pStyle w:val="00Peso1"/>
      </w:pPr>
      <w:r w:rsidRPr="00572F1F">
        <w:lastRenderedPageBreak/>
        <w:t xml:space="preserve">C. METODOLOGIA </w:t>
      </w:r>
    </w:p>
    <w:p w14:paraId="0D1946E3" w14:textId="77777777" w:rsidR="00572F1F" w:rsidRPr="00572F1F" w:rsidRDefault="00572F1F" w:rsidP="00572F1F">
      <w:pPr>
        <w:rPr>
          <w:rFonts w:cs="Arial"/>
          <w:b/>
          <w:bCs/>
          <w:color w:val="1F3864"/>
          <w:u w:val="single"/>
          <w:lang w:val="pt-BR"/>
        </w:rPr>
      </w:pPr>
    </w:p>
    <w:p w14:paraId="1DC11DB3" w14:textId="77777777" w:rsidR="00572F1F" w:rsidRPr="00115AA5" w:rsidRDefault="00572F1F" w:rsidP="00572F1F">
      <w:pPr>
        <w:pStyle w:val="00PESO2"/>
        <w:rPr>
          <w:color w:val="009276"/>
        </w:rPr>
      </w:pPr>
      <w:r w:rsidRPr="00115AA5">
        <w:rPr>
          <w:color w:val="009276"/>
        </w:rPr>
        <w:t>AULAS 1 e 2</w:t>
      </w:r>
    </w:p>
    <w:p w14:paraId="001E2F6E" w14:textId="77777777" w:rsidR="00572F1F" w:rsidRDefault="00572F1F" w:rsidP="00572F1F">
      <w:pPr>
        <w:pStyle w:val="00PESO2"/>
      </w:pPr>
    </w:p>
    <w:p w14:paraId="149D2E74" w14:textId="77777777" w:rsidR="00572F1F" w:rsidRPr="00572F1F" w:rsidRDefault="00572F1F" w:rsidP="00572F1F">
      <w:pPr>
        <w:pStyle w:val="00PESO2"/>
      </w:pPr>
      <w:r w:rsidRPr="00572F1F">
        <w:t>Conteúdo específico</w:t>
      </w:r>
    </w:p>
    <w:p w14:paraId="6D0BC41F" w14:textId="77777777" w:rsidR="00572F1F" w:rsidRPr="00572F1F" w:rsidRDefault="00572F1F" w:rsidP="00572F1F">
      <w:pPr>
        <w:pStyle w:val="00textosemparagrafo"/>
        <w:rPr>
          <w:rFonts w:eastAsia="Arial"/>
        </w:rPr>
      </w:pPr>
      <w:r w:rsidRPr="00572F1F">
        <w:rPr>
          <w:rFonts w:eastAsia="Arial"/>
        </w:rPr>
        <w:t>Planejamento do texto a ser produzido, tratando do contexto de uso e de suas características textuais e linguísticas.</w:t>
      </w:r>
    </w:p>
    <w:p w14:paraId="776FCB00" w14:textId="77777777" w:rsidR="00572F1F" w:rsidRPr="00572F1F" w:rsidRDefault="00572F1F" w:rsidP="00572F1F">
      <w:pPr>
        <w:pStyle w:val="00textosemparagrafo"/>
        <w:rPr>
          <w:rFonts w:eastAsia="Arial"/>
          <w:b/>
          <w:sz w:val="18"/>
          <w:szCs w:val="18"/>
        </w:rPr>
      </w:pPr>
    </w:p>
    <w:p w14:paraId="16CBB504" w14:textId="77777777" w:rsidR="00572F1F" w:rsidRPr="00572F1F" w:rsidRDefault="00572F1F" w:rsidP="00572F1F">
      <w:pPr>
        <w:pStyle w:val="00PESO2"/>
      </w:pPr>
      <w:r w:rsidRPr="00572F1F">
        <w:t>Gestão dos alunos</w:t>
      </w:r>
    </w:p>
    <w:p w14:paraId="1FEC113A" w14:textId="77777777" w:rsidR="00572F1F" w:rsidRPr="00572F1F" w:rsidRDefault="00572F1F" w:rsidP="00572F1F">
      <w:pPr>
        <w:pStyle w:val="00textosemparagrafo"/>
        <w:rPr>
          <w:rFonts w:eastAsia="Arial"/>
        </w:rPr>
      </w:pPr>
      <w:r w:rsidRPr="00572F1F">
        <w:rPr>
          <w:rFonts w:eastAsia="Arial"/>
        </w:rPr>
        <w:t>Alunos organizados coletivamente e em duplas.</w:t>
      </w:r>
    </w:p>
    <w:p w14:paraId="3E5DAF71" w14:textId="77777777" w:rsidR="00572F1F" w:rsidRPr="00572F1F" w:rsidRDefault="00572F1F" w:rsidP="00572F1F">
      <w:pPr>
        <w:pStyle w:val="00textosemparagrafo"/>
        <w:rPr>
          <w:rFonts w:eastAsia="Arial"/>
          <w:b/>
          <w:sz w:val="18"/>
          <w:szCs w:val="18"/>
        </w:rPr>
      </w:pPr>
    </w:p>
    <w:p w14:paraId="2B2065EF" w14:textId="77777777" w:rsidR="00572F1F" w:rsidRPr="00572F1F" w:rsidRDefault="00572F1F" w:rsidP="00572F1F">
      <w:pPr>
        <w:pStyle w:val="00PESO2"/>
      </w:pPr>
      <w:r w:rsidRPr="00572F1F">
        <w:t>Recursos didáticos</w:t>
      </w:r>
    </w:p>
    <w:p w14:paraId="14F33A2C" w14:textId="77777777" w:rsidR="00572F1F" w:rsidRPr="00572F1F" w:rsidRDefault="00572F1F" w:rsidP="00572F1F">
      <w:pPr>
        <w:pStyle w:val="00textosemparagrafo"/>
        <w:rPr>
          <w:rFonts w:eastAsia="Arial"/>
        </w:rPr>
      </w:pPr>
      <w:r w:rsidRPr="00572F1F">
        <w:rPr>
          <w:rFonts w:eastAsia="Arial"/>
        </w:rPr>
        <w:t>Pesquisa na internet, materiais escritos.</w:t>
      </w:r>
    </w:p>
    <w:p w14:paraId="520B743D" w14:textId="77777777" w:rsidR="00572F1F" w:rsidRPr="00572F1F" w:rsidRDefault="00572F1F" w:rsidP="00572F1F">
      <w:pPr>
        <w:pStyle w:val="00textosemparagrafo"/>
        <w:rPr>
          <w:rFonts w:eastAsia="Arial"/>
        </w:rPr>
      </w:pPr>
      <w:r w:rsidRPr="00572F1F">
        <w:rPr>
          <w:rFonts w:eastAsia="Arial"/>
        </w:rPr>
        <w:t>Pesquisa com depoimentos de pessoas.</w:t>
      </w:r>
    </w:p>
    <w:p w14:paraId="1C77223A" w14:textId="77777777" w:rsidR="00572F1F" w:rsidRPr="00572F1F" w:rsidRDefault="00572F1F" w:rsidP="00572F1F">
      <w:pPr>
        <w:pStyle w:val="00textosemparagrafo"/>
        <w:rPr>
          <w:b/>
          <w:sz w:val="18"/>
          <w:szCs w:val="18"/>
        </w:rPr>
      </w:pPr>
    </w:p>
    <w:p w14:paraId="2168CB49" w14:textId="19AFC11C" w:rsidR="00572F1F" w:rsidRPr="00572F1F" w:rsidRDefault="00572F1F" w:rsidP="00572F1F">
      <w:pPr>
        <w:pStyle w:val="00PESO2"/>
      </w:pPr>
      <w:r w:rsidRPr="00572F1F">
        <w:t xml:space="preserve">Habilidade </w:t>
      </w:r>
    </w:p>
    <w:p w14:paraId="4C4B7C8C" w14:textId="77777777" w:rsidR="00572F1F" w:rsidRPr="00572F1F" w:rsidRDefault="00572F1F" w:rsidP="00572F1F">
      <w:pPr>
        <w:pStyle w:val="00textosemparagrafo"/>
        <w:rPr>
          <w:rFonts w:cs="Gotham-Book"/>
        </w:rPr>
      </w:pPr>
      <w:r w:rsidRPr="00572F1F">
        <w:t>(EF35LP07)</w:t>
      </w:r>
    </w:p>
    <w:p w14:paraId="06F5D636" w14:textId="77777777" w:rsidR="00572F1F" w:rsidRPr="00572F1F" w:rsidRDefault="00572F1F" w:rsidP="00572F1F">
      <w:pPr>
        <w:pStyle w:val="00textosemparagrafo"/>
        <w:rPr>
          <w:color w:val="414142"/>
        </w:rPr>
      </w:pPr>
    </w:p>
    <w:p w14:paraId="202796CF" w14:textId="77777777" w:rsidR="00572F1F" w:rsidRPr="00572F1F" w:rsidRDefault="00572F1F" w:rsidP="00572F1F">
      <w:pPr>
        <w:pStyle w:val="00PESO2"/>
      </w:pPr>
      <w:r w:rsidRPr="00572F1F">
        <w:t>Encaminhamento</w:t>
      </w:r>
    </w:p>
    <w:p w14:paraId="29D137BA" w14:textId="77777777" w:rsidR="00572F1F" w:rsidRPr="00572F1F" w:rsidRDefault="00572F1F" w:rsidP="00572F1F">
      <w:pPr>
        <w:pStyle w:val="00textosemparagrafo"/>
        <w:rPr>
          <w:u w:val="single"/>
        </w:rPr>
      </w:pPr>
      <w:r w:rsidRPr="00572F1F">
        <w:t>1. Converse com os alunos sobre a finalidade da SD: produzir verbetes criativos, de forma lúdica, tematizando o sentimento “medo”.</w:t>
      </w:r>
    </w:p>
    <w:p w14:paraId="5A539AB5" w14:textId="3FCE9447" w:rsidR="00572F1F" w:rsidRPr="00572F1F" w:rsidRDefault="00572F1F" w:rsidP="00572F1F">
      <w:pPr>
        <w:pStyle w:val="00textosemparagrafo"/>
      </w:pPr>
      <w:r w:rsidRPr="00572F1F">
        <w:t xml:space="preserve">2. Para auxiliar os alunos no planejamento do texto a ser produzido, é necessário </w:t>
      </w:r>
      <w:r w:rsidR="004146A9">
        <w:br/>
      </w:r>
      <w:r w:rsidRPr="00572F1F">
        <w:t>repertoriá-los quanto ao gênero textual a ser produzido e ao tema “medo”.</w:t>
      </w:r>
    </w:p>
    <w:p w14:paraId="5462FE2D" w14:textId="77777777" w:rsidR="00572F1F" w:rsidRPr="00572F1F" w:rsidRDefault="00572F1F" w:rsidP="00572F1F">
      <w:pPr>
        <w:pStyle w:val="00textosemparagrafo"/>
      </w:pPr>
      <w:r w:rsidRPr="00572F1F">
        <w:t xml:space="preserve">3. Comece pelo tema, questionando os alunos: </w:t>
      </w:r>
      <w:r w:rsidRPr="00572F1F">
        <w:rPr>
          <w:i/>
        </w:rPr>
        <w:t>Quem tem medo de quê?</w:t>
      </w:r>
      <w:r w:rsidRPr="00572F1F">
        <w:t xml:space="preserve"> Esta é uma boa hora para eles falarem a respeito dessa questão, muitas vezes, tão delicada. Se o próprio professor também falar de seus medos, será interessante para os alunos, sem dúvida. Faça desse momento descontraído um bom início para que os sentimentos de medo aflorem e a turma possa falar sobre isso. </w:t>
      </w:r>
    </w:p>
    <w:p w14:paraId="74BDD7D1" w14:textId="77777777" w:rsidR="00572F1F" w:rsidRPr="00572F1F" w:rsidRDefault="00572F1F" w:rsidP="00572F1F">
      <w:pPr>
        <w:pStyle w:val="00textosemparagrafo"/>
      </w:pPr>
      <w:r w:rsidRPr="00572F1F">
        <w:t xml:space="preserve">4. Aproveite para aprofundar o tema que será tratado no verbete, a conversa pode ir se encaminhando para um medo específico: “medo de monstros”, pois eles podem simbolizar muitos medos que, muitas vezes, não explicitamos para nós mesmos: </w:t>
      </w:r>
      <w:r w:rsidRPr="00572F1F">
        <w:rPr>
          <w:i/>
        </w:rPr>
        <w:t>Alguém tem medo de monstro? Por quê? Vocês se lembram de filmes, contos, histórias em quadrinhos, livros da literatura em que há monstros?</w:t>
      </w:r>
      <w:r w:rsidRPr="00572F1F">
        <w:t xml:space="preserve"> Faça, então, com as contribuições dos alunos</w:t>
      </w:r>
      <w:r w:rsidRPr="00572F1F">
        <w:rPr>
          <w:i/>
        </w:rPr>
        <w:t>,</w:t>
      </w:r>
      <w:r w:rsidRPr="00572F1F">
        <w:t xml:space="preserve"> uma lista desses “monstros” e conversem sobre isso. </w:t>
      </w:r>
    </w:p>
    <w:p w14:paraId="320D541A" w14:textId="64D514E2" w:rsidR="00572F1F" w:rsidRDefault="00EF6382" w:rsidP="00572F1F">
      <w:pPr>
        <w:pStyle w:val="00textosemparagrafo"/>
      </w:pPr>
      <w:r>
        <w:t>5</w:t>
      </w:r>
      <w:r w:rsidR="00572F1F" w:rsidRPr="00572F1F">
        <w:t>. Em seguida, solicite aos alunos uma pesquisa na internet, na biblioteca da escola ou em outros materiais sobre monstros, o que ampliará o repertório deles a respeito do tema da produção escrita. É possível ainda pedir que adultos, na escola e na família, colaborem com essa lista dos monstros que conhecem, com base em histórias (os famosos “causos” são exemplos interessantes), filmes etc. Vai ser bem divertido.</w:t>
      </w:r>
    </w:p>
    <w:p w14:paraId="066898B3" w14:textId="77777777" w:rsidR="00572F1F" w:rsidRDefault="00572F1F">
      <w:pPr>
        <w:rPr>
          <w:rFonts w:ascii="Arial" w:hAnsi="Arial" w:cs="Arial"/>
          <w:color w:val="000000"/>
          <w:lang w:val="pt-BR"/>
        </w:rPr>
      </w:pPr>
      <w:r w:rsidRPr="006E49F4">
        <w:rPr>
          <w:lang w:val="pt-BR"/>
        </w:rPr>
        <w:br w:type="page"/>
      </w:r>
    </w:p>
    <w:p w14:paraId="3CB4512C" w14:textId="7099DB6C" w:rsidR="00572F1F" w:rsidRPr="00290E8E" w:rsidRDefault="00572F1F" w:rsidP="00572F1F">
      <w:pPr>
        <w:pStyle w:val="00textosemparagrafo"/>
        <w:rPr>
          <w:b/>
        </w:rPr>
      </w:pPr>
      <w:r w:rsidRPr="00290E8E">
        <w:rPr>
          <w:b/>
        </w:rPr>
        <w:lastRenderedPageBreak/>
        <w:t>Sugestões de mídias que tratam do tema “monstros”</w:t>
      </w:r>
      <w:r w:rsidR="00EF6382" w:rsidRPr="00290E8E">
        <w:rPr>
          <w:b/>
        </w:rPr>
        <w:t>:</w:t>
      </w:r>
    </w:p>
    <w:p w14:paraId="4A549198" w14:textId="77777777" w:rsidR="00572F1F" w:rsidRDefault="00572F1F" w:rsidP="00572F1F">
      <w:pPr>
        <w:pStyle w:val="00textosemparagrafo"/>
      </w:pPr>
    </w:p>
    <w:p w14:paraId="6C9AEB69" w14:textId="77777777" w:rsidR="00572F1F" w:rsidRPr="00572F1F" w:rsidRDefault="00572F1F" w:rsidP="00572F1F">
      <w:pPr>
        <w:pStyle w:val="00textosemparagrafo"/>
      </w:pPr>
      <w:r w:rsidRPr="00572F1F">
        <w:t>Livros</w:t>
      </w:r>
    </w:p>
    <w:p w14:paraId="0E46009A" w14:textId="6214034B" w:rsidR="00572F1F" w:rsidRPr="00572F1F" w:rsidRDefault="00572F1F" w:rsidP="00BD235A">
      <w:pPr>
        <w:pStyle w:val="00Textogeralbullet"/>
      </w:pPr>
      <w:r w:rsidRPr="00572F1F">
        <w:rPr>
          <w:i/>
        </w:rPr>
        <w:t>Condomínios dos monstros</w:t>
      </w:r>
      <w:r w:rsidRPr="00572F1F">
        <w:t xml:space="preserve">, de Alexandre de Castro Gomes e Cris </w:t>
      </w:r>
      <w:proofErr w:type="spellStart"/>
      <w:r w:rsidRPr="00572F1F">
        <w:t>Alhadelf</w:t>
      </w:r>
      <w:proofErr w:type="spellEnd"/>
      <w:r w:rsidRPr="00572F1F">
        <w:t>. Belo Horizonte: RHJ, 2010.</w:t>
      </w:r>
    </w:p>
    <w:p w14:paraId="2E91C553" w14:textId="0CF69ED9" w:rsidR="00572F1F" w:rsidRPr="00572F1F" w:rsidRDefault="00572F1F" w:rsidP="00BD235A">
      <w:pPr>
        <w:pStyle w:val="00Textogeralbullet"/>
        <w:rPr>
          <w:i/>
        </w:rPr>
      </w:pPr>
      <w:r w:rsidRPr="00572F1F">
        <w:rPr>
          <w:i/>
        </w:rPr>
        <w:t>Frankenstein</w:t>
      </w:r>
      <w:r w:rsidRPr="00572F1F">
        <w:t>,</w:t>
      </w:r>
      <w:r w:rsidRPr="00572F1F">
        <w:rPr>
          <w:i/>
        </w:rPr>
        <w:t xml:space="preserve"> </w:t>
      </w:r>
      <w:r w:rsidRPr="00572F1F">
        <w:t>de Mary Shelley e quadrinhos de Marion Mousse. São Paulo: Salamandra, 2009.</w:t>
      </w:r>
    </w:p>
    <w:p w14:paraId="294BCF87" w14:textId="515AC2AD" w:rsidR="00572F1F" w:rsidRPr="00572F1F" w:rsidRDefault="00572F1F" w:rsidP="00BD235A">
      <w:pPr>
        <w:pStyle w:val="00Textogeralbullet"/>
      </w:pPr>
      <w:r w:rsidRPr="00572F1F">
        <w:rPr>
          <w:i/>
        </w:rPr>
        <w:t>Onde vivem os monstros</w:t>
      </w:r>
      <w:r w:rsidRPr="00572F1F">
        <w:t xml:space="preserve">, de Maurice </w:t>
      </w:r>
      <w:proofErr w:type="spellStart"/>
      <w:r w:rsidRPr="00572F1F">
        <w:t>Sendak</w:t>
      </w:r>
      <w:proofErr w:type="spellEnd"/>
      <w:r w:rsidRPr="00572F1F">
        <w:t xml:space="preserve">. São Paulo: Cosac &amp; </w:t>
      </w:r>
      <w:proofErr w:type="spellStart"/>
      <w:r w:rsidRPr="00572F1F">
        <w:t>Naify</w:t>
      </w:r>
      <w:proofErr w:type="spellEnd"/>
      <w:r w:rsidRPr="00572F1F">
        <w:t>, 2014.</w:t>
      </w:r>
    </w:p>
    <w:p w14:paraId="5C6547BB" w14:textId="77777777" w:rsidR="00572F1F" w:rsidRPr="00572F1F" w:rsidRDefault="00572F1F" w:rsidP="00572F1F">
      <w:pPr>
        <w:rPr>
          <w:rFonts w:ascii="Verdana" w:hAnsi="Verdana"/>
          <w:lang w:val="pt-BR"/>
        </w:rPr>
      </w:pPr>
    </w:p>
    <w:p w14:paraId="347DBB08" w14:textId="77777777" w:rsidR="00572F1F" w:rsidRPr="00572F1F" w:rsidRDefault="00572F1F" w:rsidP="00572F1F">
      <w:pPr>
        <w:pStyle w:val="00textosemparagrafo"/>
      </w:pPr>
      <w:r w:rsidRPr="00572F1F">
        <w:t>Filme</w:t>
      </w:r>
    </w:p>
    <w:p w14:paraId="567D0389" w14:textId="5848BB2E" w:rsidR="00572F1F" w:rsidRPr="00572F1F" w:rsidRDefault="00572F1F" w:rsidP="00BD235A">
      <w:pPr>
        <w:pStyle w:val="00Textogeralbullet"/>
      </w:pPr>
      <w:r w:rsidRPr="00572F1F">
        <w:rPr>
          <w:i/>
        </w:rPr>
        <w:t>Monstros S.A.</w:t>
      </w:r>
      <w:r w:rsidRPr="00572F1F">
        <w:t xml:space="preserve"> Direção de Pete </w:t>
      </w:r>
      <w:proofErr w:type="spellStart"/>
      <w:r w:rsidRPr="00572F1F">
        <w:t>Docter</w:t>
      </w:r>
      <w:proofErr w:type="spellEnd"/>
      <w:r w:rsidRPr="00572F1F">
        <w:t>. EUA, 2001. (1h 32min)</w:t>
      </w:r>
    </w:p>
    <w:p w14:paraId="14FD929D" w14:textId="77777777" w:rsidR="00572F1F" w:rsidRPr="00572F1F" w:rsidRDefault="00572F1F" w:rsidP="00572F1F">
      <w:pPr>
        <w:pStyle w:val="PargrafodaLista"/>
        <w:ind w:left="0"/>
        <w:rPr>
          <w:rFonts w:ascii="Verdana" w:hAnsi="Verdana"/>
          <w:lang w:val="pt-BR"/>
        </w:rPr>
      </w:pPr>
    </w:p>
    <w:p w14:paraId="5EEE3D77" w14:textId="068FFE02" w:rsidR="00572F1F" w:rsidRPr="00572F1F" w:rsidRDefault="00EF6382" w:rsidP="00572F1F">
      <w:pPr>
        <w:pStyle w:val="00textosemparagrafo"/>
      </w:pPr>
      <w:r>
        <w:t>6</w:t>
      </w:r>
      <w:r w:rsidR="00572F1F" w:rsidRPr="00572F1F">
        <w:t xml:space="preserve">. Nos momentos anteriores, os alunos foram repertoriados quanto ao tema dos verbetes que produzirão. A partir </w:t>
      </w:r>
      <w:proofErr w:type="gramStart"/>
      <w:r w:rsidR="00572F1F" w:rsidRPr="00572F1F">
        <w:t>daqui, o</w:t>
      </w:r>
      <w:proofErr w:type="gramEnd"/>
      <w:r w:rsidR="00572F1F" w:rsidRPr="00572F1F">
        <w:t xml:space="preserve"> repertório refere-se ao gênero textual “verbete”, por isso, solicite que coletem informações em portadores textuais diversos (jornais, revistas, internet etc.) cujo termo de entrada seja “monstro”. A seguir, </w:t>
      </w:r>
      <w:r>
        <w:t>está</w:t>
      </w:r>
      <w:r w:rsidR="00572F1F" w:rsidRPr="00572F1F">
        <w:t xml:space="preserve"> o verbete do </w:t>
      </w:r>
      <w:r w:rsidR="00572F1F" w:rsidRPr="00572F1F">
        <w:rPr>
          <w:i/>
        </w:rPr>
        <w:t>Dicionário Eletrônico Houaiss</w:t>
      </w:r>
      <w:r w:rsidR="00572F1F" w:rsidRPr="00572F1F">
        <w:t>. Discuta com os alunos elementos como:</w:t>
      </w:r>
    </w:p>
    <w:p w14:paraId="74B8F36A" w14:textId="77777777" w:rsidR="00572F1F" w:rsidRPr="00572F1F" w:rsidRDefault="00572F1F" w:rsidP="00BD235A">
      <w:pPr>
        <w:pStyle w:val="00Textogeralbullet"/>
      </w:pPr>
      <w:proofErr w:type="gramStart"/>
      <w:r w:rsidRPr="00572F1F">
        <w:rPr>
          <w:u w:val="single"/>
        </w:rPr>
        <w:t>o</w:t>
      </w:r>
      <w:proofErr w:type="gramEnd"/>
      <w:r w:rsidRPr="00572F1F">
        <w:rPr>
          <w:u w:val="single"/>
        </w:rPr>
        <w:t xml:space="preserve"> termo de entrada em negrito</w:t>
      </w:r>
      <w:r w:rsidRPr="00572F1F">
        <w:t>: o que está sendo definido e sua classe gramatical, no caso “substantivo masculino”;</w:t>
      </w:r>
    </w:p>
    <w:p w14:paraId="765F2D01" w14:textId="77777777" w:rsidR="00572F1F" w:rsidRPr="00572F1F" w:rsidRDefault="00572F1F" w:rsidP="00BD235A">
      <w:pPr>
        <w:pStyle w:val="00Textogeralbullet"/>
      </w:pPr>
      <w:proofErr w:type="gramStart"/>
      <w:r w:rsidRPr="00572F1F">
        <w:rPr>
          <w:u w:val="single"/>
        </w:rPr>
        <w:t>a</w:t>
      </w:r>
      <w:proofErr w:type="gramEnd"/>
      <w:r w:rsidRPr="00572F1F">
        <w:rPr>
          <w:u w:val="single"/>
        </w:rPr>
        <w:t xml:space="preserve"> definição</w:t>
      </w:r>
      <w:r w:rsidRPr="00572F1F">
        <w:t>: características próprias e essenciais de um objeto ou ideia;</w:t>
      </w:r>
    </w:p>
    <w:p w14:paraId="3C4E772D" w14:textId="77777777" w:rsidR="00572F1F" w:rsidRDefault="00572F1F" w:rsidP="00BD235A">
      <w:pPr>
        <w:pStyle w:val="00Textogeralbullet"/>
      </w:pPr>
      <w:proofErr w:type="gramStart"/>
      <w:r w:rsidRPr="00572F1F">
        <w:rPr>
          <w:u w:val="single"/>
        </w:rPr>
        <w:t>a</w:t>
      </w:r>
      <w:proofErr w:type="gramEnd"/>
      <w:r w:rsidRPr="00572F1F">
        <w:rPr>
          <w:u w:val="single"/>
        </w:rPr>
        <w:t xml:space="preserve"> enumeração de significados</w:t>
      </w:r>
      <w:r w:rsidRPr="00572F1F">
        <w:t>: características do termo de entrada, com o uso de numeral cardinal e de ponto e vírgula.</w:t>
      </w:r>
    </w:p>
    <w:p w14:paraId="7941AB26" w14:textId="77777777" w:rsidR="00572F1F" w:rsidRPr="00572F1F" w:rsidRDefault="00572F1F" w:rsidP="00572F1F">
      <w:pPr>
        <w:pStyle w:val="00textosemparagrafo"/>
      </w:pPr>
    </w:p>
    <w:tbl>
      <w:tblPr>
        <w:tblStyle w:val="GradedeTabelaClaro"/>
        <w:tblW w:w="5000" w:type="pct"/>
        <w:tblLook w:val="04A0" w:firstRow="1" w:lastRow="0" w:firstColumn="1" w:lastColumn="0" w:noHBand="0" w:noVBand="1"/>
      </w:tblPr>
      <w:tblGrid>
        <w:gridCol w:w="9622"/>
      </w:tblGrid>
      <w:tr w:rsidR="00572F1F" w:rsidRPr="004146A9" w14:paraId="2167BBC8" w14:textId="77777777" w:rsidTr="00572F1F">
        <w:tc>
          <w:tcPr>
            <w:tcW w:w="5000" w:type="pct"/>
          </w:tcPr>
          <w:p w14:paraId="293EBDE9" w14:textId="77777777" w:rsidR="00572F1F" w:rsidRPr="00572F1F" w:rsidRDefault="00572F1F" w:rsidP="00572F1F">
            <w:pPr>
              <w:pStyle w:val="00textosemparagrafo"/>
              <w:spacing w:before="60" w:after="60"/>
              <w:rPr>
                <w:rFonts w:ascii="Times New Roman" w:eastAsia="Times New Roman" w:hAnsi="Times New Roman"/>
                <w:lang w:eastAsia="pt-BR"/>
              </w:rPr>
            </w:pPr>
            <w:r w:rsidRPr="00572F1F">
              <w:rPr>
                <w:rFonts w:eastAsia="Times New Roman"/>
                <w:shd w:val="clear" w:color="auto" w:fill="FFFFFF"/>
                <w:lang w:eastAsia="pt-BR"/>
              </w:rPr>
              <w:t>► monstro</w:t>
            </w:r>
            <w:r w:rsidRPr="00572F1F">
              <w:rPr>
                <w:rFonts w:eastAsia="Times New Roman"/>
                <w:i/>
                <w:iCs/>
                <w:color w:val="999999"/>
                <w:shd w:val="clear" w:color="auto" w:fill="FFFFFF"/>
                <w:lang w:eastAsia="pt-BR"/>
              </w:rPr>
              <w:t> </w:t>
            </w:r>
          </w:p>
          <w:p w14:paraId="67084ED6" w14:textId="77777777" w:rsidR="00572F1F" w:rsidRPr="00572F1F" w:rsidRDefault="00572F1F" w:rsidP="00572F1F">
            <w:pPr>
              <w:pStyle w:val="00textosemparagrafo"/>
              <w:spacing w:before="60" w:after="60"/>
            </w:pPr>
          </w:p>
          <w:p w14:paraId="44C5549D" w14:textId="4458A1EF" w:rsidR="00572F1F" w:rsidRPr="00572F1F" w:rsidRDefault="00572F1F" w:rsidP="00572F1F">
            <w:pPr>
              <w:pStyle w:val="00textosemparagrafo"/>
              <w:spacing w:before="60" w:after="60"/>
            </w:pPr>
            <w:r w:rsidRPr="00572F1F">
              <w:rPr>
                <w:rFonts w:ascii="MS Mincho" w:eastAsia="MS Mincho" w:hAnsi="MS Mincho" w:cs="MS Mincho"/>
                <w:sz w:val="20"/>
                <w:szCs w:val="20"/>
              </w:rPr>
              <w:t>■</w:t>
            </w:r>
            <w:r w:rsidRPr="00572F1F">
              <w:t xml:space="preserve"> substantivo masculino</w:t>
            </w:r>
          </w:p>
          <w:p w14:paraId="614BE1F3" w14:textId="77777777" w:rsidR="00572F1F" w:rsidRPr="00572F1F" w:rsidRDefault="00572F1F" w:rsidP="00572F1F">
            <w:pPr>
              <w:pStyle w:val="00textosemparagrafo"/>
              <w:spacing w:before="60" w:after="60"/>
            </w:pPr>
            <w:r w:rsidRPr="00572F1F">
              <w:t>1 ser disforme, fantástico e ameaçador, ger. descomunal que pode ter várias formas e cujas origens remontam à mitologia</w:t>
            </w:r>
          </w:p>
          <w:p w14:paraId="37281C17" w14:textId="77777777" w:rsidR="00572F1F" w:rsidRPr="00572F1F" w:rsidRDefault="00572F1F" w:rsidP="00572F1F">
            <w:pPr>
              <w:pStyle w:val="00textosemparagrafo"/>
              <w:spacing w:before="60" w:after="60"/>
            </w:pPr>
            <w:r w:rsidRPr="00572F1F">
              <w:t>2 qualquer ser ou coisa contrária à natureza; anomalia, deformidade; monstruosidade</w:t>
            </w:r>
          </w:p>
          <w:p w14:paraId="18CA7F04" w14:textId="77777777" w:rsidR="00572F1F" w:rsidRPr="00572F1F" w:rsidRDefault="00572F1F" w:rsidP="00572F1F">
            <w:pPr>
              <w:pStyle w:val="00textosemparagrafo"/>
              <w:spacing w:before="60" w:after="60"/>
            </w:pPr>
            <w:r w:rsidRPr="00572F1F">
              <w:t>3 qualquer ser ou coisa horrenda, pavorosa, excessivamente feia e/ou bizarra</w:t>
            </w:r>
          </w:p>
          <w:p w14:paraId="2B777C12" w14:textId="77777777" w:rsidR="00572F1F" w:rsidRPr="00572F1F" w:rsidRDefault="00572F1F" w:rsidP="00572F1F">
            <w:pPr>
              <w:pStyle w:val="00textosemparagrafo"/>
              <w:spacing w:before="60" w:after="60"/>
            </w:pPr>
            <w:proofErr w:type="gramStart"/>
            <w:r w:rsidRPr="00572F1F">
              <w:t>4 corpo</w:t>
            </w:r>
            <w:proofErr w:type="gramEnd"/>
            <w:r w:rsidRPr="00572F1F">
              <w:t xml:space="preserve"> de conformação anômala na sua totalidade ou em uma de suas partes; aberração</w:t>
            </w:r>
          </w:p>
          <w:p w14:paraId="21DF7A2F" w14:textId="77777777" w:rsidR="00572F1F" w:rsidRPr="00572F1F" w:rsidRDefault="00572F1F" w:rsidP="00572F1F">
            <w:pPr>
              <w:pStyle w:val="00textosemparagrafo"/>
              <w:spacing w:before="60" w:after="60"/>
            </w:pPr>
            <w:proofErr w:type="gramStart"/>
            <w:r w:rsidRPr="00572F1F">
              <w:t>5 indivíduo</w:t>
            </w:r>
            <w:proofErr w:type="gramEnd"/>
            <w:r w:rsidRPr="00572F1F">
              <w:t xml:space="preserve"> muito ruim, cruel; indivíduo desumano, atroz</w:t>
            </w:r>
          </w:p>
          <w:p w14:paraId="7E691C18" w14:textId="17492FAF" w:rsidR="00572F1F" w:rsidRPr="00572F1F" w:rsidRDefault="00572F1F" w:rsidP="00572F1F">
            <w:pPr>
              <w:pStyle w:val="00textosemparagrafo"/>
              <w:spacing w:before="60" w:after="60"/>
            </w:pPr>
            <w:r w:rsidRPr="00572F1F">
              <w:t>6 algo que se caracteriza pelo fato de ser colossal, descomunal</w:t>
            </w:r>
          </w:p>
        </w:tc>
      </w:tr>
    </w:tbl>
    <w:p w14:paraId="239BB343" w14:textId="7B9B579D" w:rsidR="00572F1F" w:rsidRDefault="00572F1F" w:rsidP="00572F1F">
      <w:pPr>
        <w:pStyle w:val="00textosemparagrafo"/>
      </w:pPr>
    </w:p>
    <w:p w14:paraId="117D1AF9" w14:textId="77777777" w:rsidR="00572F1F" w:rsidRDefault="00572F1F">
      <w:pPr>
        <w:rPr>
          <w:rFonts w:ascii="Arial" w:hAnsi="Arial" w:cs="Arial"/>
          <w:color w:val="000000"/>
          <w:lang w:val="pt-BR"/>
        </w:rPr>
      </w:pPr>
      <w:r w:rsidRPr="006E49F4">
        <w:rPr>
          <w:lang w:val="pt-BR"/>
        </w:rPr>
        <w:br w:type="page"/>
      </w:r>
    </w:p>
    <w:p w14:paraId="2738CF62" w14:textId="051F2379" w:rsidR="00572F1F" w:rsidRPr="00572F1F" w:rsidRDefault="00EF6382" w:rsidP="00572F1F">
      <w:pPr>
        <w:pStyle w:val="00textosemparagrafo"/>
        <w:rPr>
          <w:b/>
          <w:i/>
        </w:rPr>
      </w:pPr>
      <w:r>
        <w:lastRenderedPageBreak/>
        <w:t>7</w:t>
      </w:r>
      <w:r w:rsidR="00572F1F" w:rsidRPr="00572F1F">
        <w:t xml:space="preserve">. Como os alunos produzirão “verbetes” que chamaremos de “criativos”, no sentido de que imaginarão, inventarão seus monstros, a estrutura do texto será mais livre, lúdica, </w:t>
      </w:r>
      <w:r w:rsidR="004146A9">
        <w:br/>
      </w:r>
      <w:r w:rsidR="00572F1F" w:rsidRPr="00572F1F">
        <w:t xml:space="preserve">bem-humorada. Há vários livros no mercado que tratam desse tipo de verbete que são muito interessantes e inusitados. Solicite uma pesquisa a respeito e ofereça para leitura e reflexão algumas publicações que são verdadeiras “enciclopédias criativas”, para que os alunos conheçam o gênero textual “verbete” e seus portadores. </w:t>
      </w:r>
    </w:p>
    <w:p w14:paraId="4978A55D" w14:textId="77777777" w:rsidR="00572F1F" w:rsidRPr="00572F1F" w:rsidRDefault="00572F1F" w:rsidP="00572F1F">
      <w:pPr>
        <w:pStyle w:val="00textosemparagrafo"/>
      </w:pPr>
    </w:p>
    <w:p w14:paraId="346CB48E" w14:textId="77777777" w:rsidR="00572F1F" w:rsidRPr="00572F1F" w:rsidRDefault="00572F1F" w:rsidP="00572F1F">
      <w:pPr>
        <w:pStyle w:val="00textosemparagrafo"/>
        <w:rPr>
          <w:b/>
        </w:rPr>
      </w:pPr>
      <w:r w:rsidRPr="00572F1F">
        <w:rPr>
          <w:b/>
        </w:rPr>
        <w:t>Sugestões de enciclopédias e livros com verbetes criativos:</w:t>
      </w:r>
    </w:p>
    <w:p w14:paraId="49578846" w14:textId="1990912E" w:rsidR="00572F1F" w:rsidRPr="004146A9" w:rsidRDefault="00572F1F" w:rsidP="00BD235A">
      <w:pPr>
        <w:pStyle w:val="00Textogeralbullet"/>
        <w:rPr>
          <w:color w:val="auto"/>
        </w:rPr>
      </w:pPr>
      <w:r w:rsidRPr="004146A9">
        <w:rPr>
          <w:i/>
          <w:color w:val="auto"/>
        </w:rPr>
        <w:t>A outra enciclopédia canina</w:t>
      </w:r>
      <w:r w:rsidRPr="004146A9">
        <w:rPr>
          <w:color w:val="auto"/>
        </w:rPr>
        <w:t>, de Ricardo Azevedo. São Paulo: Companhia das Letrinhas, 1997. O autor trata de forma lúdica das principais raças de cães, com uma preferência escancarada pelo vira-lata.</w:t>
      </w:r>
    </w:p>
    <w:p w14:paraId="3E13B35B" w14:textId="2729208C" w:rsidR="00572F1F" w:rsidRPr="004146A9" w:rsidRDefault="00572F1F" w:rsidP="00BD235A">
      <w:pPr>
        <w:pStyle w:val="00Textogeralbullet"/>
        <w:rPr>
          <w:color w:val="auto"/>
        </w:rPr>
      </w:pPr>
      <w:r w:rsidRPr="004146A9">
        <w:rPr>
          <w:i/>
          <w:color w:val="auto"/>
        </w:rPr>
        <w:t>Casa das estrela</w:t>
      </w:r>
      <w:r w:rsidRPr="004146A9">
        <w:rPr>
          <w:i/>
          <w:color w:val="auto"/>
          <w:spacing w:val="14"/>
        </w:rPr>
        <w:t>s</w:t>
      </w:r>
      <w:r w:rsidRPr="004146A9">
        <w:rPr>
          <w:color w:val="auto"/>
        </w:rPr>
        <w:t xml:space="preserve">: o universo contado pelas crianças, de </w:t>
      </w:r>
      <w:r w:rsidRPr="004146A9">
        <w:rPr>
          <w:rFonts w:eastAsia="Times New Roman" w:cs="Times New Roman"/>
          <w:color w:val="auto"/>
          <w:lang w:eastAsia="pt-BR"/>
        </w:rPr>
        <w:t xml:space="preserve">Javier </w:t>
      </w:r>
      <w:proofErr w:type="spellStart"/>
      <w:r w:rsidRPr="004146A9">
        <w:rPr>
          <w:rFonts w:eastAsia="Times New Roman" w:cs="Times New Roman"/>
          <w:color w:val="auto"/>
          <w:lang w:eastAsia="pt-BR"/>
        </w:rPr>
        <w:t>Naranjo</w:t>
      </w:r>
      <w:proofErr w:type="spellEnd"/>
      <w:r w:rsidRPr="004146A9">
        <w:rPr>
          <w:color w:val="auto"/>
        </w:rPr>
        <w:t>. Rio de Janeiro: F</w:t>
      </w:r>
      <w:r w:rsidR="00290E8E" w:rsidRPr="004146A9">
        <w:rPr>
          <w:color w:val="auto"/>
        </w:rPr>
        <w:t>oz</w:t>
      </w:r>
      <w:r w:rsidRPr="004146A9">
        <w:rPr>
          <w:color w:val="auto"/>
        </w:rPr>
        <w:t>, 2013.</w:t>
      </w:r>
    </w:p>
    <w:p w14:paraId="14D4804E" w14:textId="607DA708" w:rsidR="00572F1F" w:rsidRPr="004146A9" w:rsidRDefault="00572F1F" w:rsidP="00BD235A">
      <w:pPr>
        <w:pStyle w:val="00Textogeralbullet"/>
        <w:rPr>
          <w:b/>
          <w:color w:val="auto"/>
        </w:rPr>
      </w:pPr>
      <w:r w:rsidRPr="004146A9">
        <w:rPr>
          <w:i/>
          <w:color w:val="auto"/>
        </w:rPr>
        <w:t>Chico na Ilha dos Jurubeba</w:t>
      </w:r>
      <w:r w:rsidRPr="004146A9">
        <w:rPr>
          <w:i/>
          <w:color w:val="auto"/>
          <w:spacing w:val="14"/>
        </w:rPr>
        <w:t>s</w:t>
      </w:r>
      <w:r w:rsidRPr="004146A9">
        <w:rPr>
          <w:color w:val="auto"/>
        </w:rPr>
        <w:t>: verbete enciclopédico. TV Escola.</w:t>
      </w:r>
    </w:p>
    <w:p w14:paraId="374AE66F" w14:textId="27C20C3F" w:rsidR="00572F1F" w:rsidRPr="004146A9" w:rsidRDefault="00572F1F" w:rsidP="00BD235A">
      <w:pPr>
        <w:pStyle w:val="00Textogeralbullet"/>
        <w:rPr>
          <w:color w:val="auto"/>
        </w:rPr>
      </w:pPr>
      <w:r w:rsidRPr="004146A9">
        <w:rPr>
          <w:i/>
          <w:color w:val="auto"/>
        </w:rPr>
        <w:t xml:space="preserve">Como fazíamos </w:t>
      </w:r>
      <w:proofErr w:type="gramStart"/>
      <w:r w:rsidRPr="004146A9">
        <w:rPr>
          <w:i/>
          <w:color w:val="auto"/>
        </w:rPr>
        <w:t>sem...</w:t>
      </w:r>
      <w:proofErr w:type="gramEnd"/>
      <w:r w:rsidRPr="004146A9">
        <w:rPr>
          <w:color w:val="auto"/>
        </w:rPr>
        <w:t>, de Bárbara Soalheiro. São Paulo: Panda Books, 2006. A autora faz uma divertida e curiosa viagem aos objetos ou invenções que nem sempre existiram, como o papel higiênico.</w:t>
      </w:r>
    </w:p>
    <w:p w14:paraId="4F770FB5" w14:textId="2CF11C36" w:rsidR="00572F1F" w:rsidRPr="004146A9" w:rsidRDefault="00572F1F" w:rsidP="00BD235A">
      <w:pPr>
        <w:pStyle w:val="00Textogeralbullet"/>
        <w:rPr>
          <w:color w:val="auto"/>
          <w:shd w:val="clear" w:color="auto" w:fill="FFFFFF"/>
        </w:rPr>
      </w:pPr>
      <w:r w:rsidRPr="004146A9">
        <w:rPr>
          <w:i/>
          <w:color w:val="auto"/>
          <w:shd w:val="clear" w:color="auto" w:fill="FFFFFF"/>
        </w:rPr>
        <w:t>Dicionário de humor infantil</w:t>
      </w:r>
      <w:r w:rsidRPr="004146A9">
        <w:rPr>
          <w:color w:val="auto"/>
          <w:shd w:val="clear" w:color="auto" w:fill="FFFFFF"/>
        </w:rPr>
        <w:t>, de Pedro Bloch. São Paulo: Ediouro, 1997.</w:t>
      </w:r>
    </w:p>
    <w:p w14:paraId="25A2755D" w14:textId="3CC59FD0" w:rsidR="00572F1F" w:rsidRPr="004146A9" w:rsidRDefault="00572F1F" w:rsidP="00BD235A">
      <w:pPr>
        <w:pStyle w:val="00Textogeralbullet"/>
        <w:rPr>
          <w:color w:val="auto"/>
          <w:shd w:val="clear" w:color="auto" w:fill="FFFFFF"/>
        </w:rPr>
      </w:pPr>
      <w:r w:rsidRPr="004146A9">
        <w:rPr>
          <w:i/>
          <w:color w:val="auto"/>
          <w:shd w:val="clear" w:color="auto" w:fill="FFFFFF"/>
        </w:rPr>
        <w:t>Filho</w:t>
      </w:r>
      <w:r w:rsidRPr="004146A9">
        <w:rPr>
          <w:color w:val="auto"/>
          <w:shd w:val="clear" w:color="auto" w:fill="FFFFFF"/>
        </w:rPr>
        <w:t>, de Guto Lins. Rio de Janeiro: Globo, 2003.</w:t>
      </w:r>
    </w:p>
    <w:p w14:paraId="647D25C2" w14:textId="42845C28" w:rsidR="00572F1F" w:rsidRPr="004146A9" w:rsidRDefault="00572F1F" w:rsidP="00BD235A">
      <w:pPr>
        <w:pStyle w:val="00Textogeralbullet"/>
        <w:rPr>
          <w:color w:val="auto"/>
          <w:shd w:val="clear" w:color="auto" w:fill="FFFFFF"/>
        </w:rPr>
      </w:pPr>
      <w:r w:rsidRPr="004146A9">
        <w:rPr>
          <w:i/>
          <w:color w:val="auto"/>
          <w:shd w:val="clear" w:color="auto" w:fill="FFFFFF"/>
        </w:rPr>
        <w:t>Mãe</w:t>
      </w:r>
      <w:r w:rsidRPr="004146A9">
        <w:rPr>
          <w:color w:val="auto"/>
          <w:shd w:val="clear" w:color="auto" w:fill="FFFFFF"/>
        </w:rPr>
        <w:t>, de Guto Lins. Rio de Janeiro: Globo, 2003.</w:t>
      </w:r>
    </w:p>
    <w:p w14:paraId="301E6D6D" w14:textId="5445F1E3" w:rsidR="00572F1F" w:rsidRPr="004146A9" w:rsidRDefault="00572F1F" w:rsidP="00BD235A">
      <w:pPr>
        <w:pStyle w:val="00Textogeralbullet"/>
        <w:rPr>
          <w:color w:val="auto"/>
        </w:rPr>
      </w:pPr>
      <w:r w:rsidRPr="004146A9">
        <w:rPr>
          <w:i/>
          <w:color w:val="auto"/>
        </w:rPr>
        <w:t>O guia dos curiosos</w:t>
      </w:r>
      <w:r w:rsidRPr="004146A9">
        <w:rPr>
          <w:color w:val="auto"/>
        </w:rPr>
        <w:t>, de Marcelo Duarte. São Paulo: Panda Books, 2005.</w:t>
      </w:r>
    </w:p>
    <w:p w14:paraId="1A58C24C" w14:textId="0F854302" w:rsidR="00572F1F" w:rsidRPr="004146A9" w:rsidRDefault="00572F1F" w:rsidP="00BD235A">
      <w:pPr>
        <w:pStyle w:val="00Textogeralbullet"/>
        <w:rPr>
          <w:color w:val="auto"/>
          <w:shd w:val="clear" w:color="auto" w:fill="FFFFFF"/>
        </w:rPr>
      </w:pPr>
      <w:r w:rsidRPr="004146A9">
        <w:rPr>
          <w:i/>
          <w:color w:val="auto"/>
          <w:shd w:val="clear" w:color="auto" w:fill="FFFFFF"/>
        </w:rPr>
        <w:t>Pai</w:t>
      </w:r>
      <w:r w:rsidRPr="004146A9">
        <w:rPr>
          <w:color w:val="auto"/>
          <w:shd w:val="clear" w:color="auto" w:fill="FFFFFF"/>
        </w:rPr>
        <w:t>, de Guto Lins. Rio de Janeiro: Globo, 2004.</w:t>
      </w:r>
    </w:p>
    <w:p w14:paraId="5A228CF6" w14:textId="6C47F32A" w:rsidR="00572F1F" w:rsidRPr="004146A9" w:rsidRDefault="00572F1F" w:rsidP="00BD235A">
      <w:pPr>
        <w:pStyle w:val="00Textogeralbullet"/>
        <w:rPr>
          <w:color w:val="auto"/>
        </w:rPr>
      </w:pPr>
      <w:r w:rsidRPr="004146A9">
        <w:rPr>
          <w:i/>
          <w:color w:val="auto"/>
        </w:rPr>
        <w:t>Pequeno manual de monstros caseiros</w:t>
      </w:r>
      <w:r w:rsidRPr="004146A9">
        <w:rPr>
          <w:color w:val="auto"/>
        </w:rPr>
        <w:t xml:space="preserve">, de Stanislav </w:t>
      </w:r>
      <w:proofErr w:type="spellStart"/>
      <w:r w:rsidRPr="004146A9">
        <w:rPr>
          <w:color w:val="auto"/>
        </w:rPr>
        <w:t>Marijanovic</w:t>
      </w:r>
      <w:proofErr w:type="spellEnd"/>
      <w:r w:rsidRPr="004146A9">
        <w:rPr>
          <w:color w:val="auto"/>
        </w:rPr>
        <w:t>. São Paulo: Companhia das Letrinhas, 1998.</w:t>
      </w:r>
    </w:p>
    <w:p w14:paraId="7A86B1C6" w14:textId="16A09820" w:rsidR="00572F1F" w:rsidRPr="004146A9" w:rsidRDefault="00572F1F" w:rsidP="004146A9">
      <w:pPr>
        <w:pStyle w:val="00Textogeralbullet"/>
        <w:jc w:val="left"/>
        <w:rPr>
          <w:color w:val="auto"/>
          <w:shd w:val="clear" w:color="auto" w:fill="FFFFFF"/>
        </w:rPr>
      </w:pPr>
      <w:r w:rsidRPr="004146A9">
        <w:rPr>
          <w:i/>
          <w:color w:val="auto"/>
          <w:shd w:val="clear" w:color="auto" w:fill="FFFFFF"/>
        </w:rPr>
        <w:t>Poemas para brincar</w:t>
      </w:r>
      <w:r w:rsidRPr="004146A9">
        <w:rPr>
          <w:color w:val="auto"/>
          <w:shd w:val="clear" w:color="auto" w:fill="FFFFFF"/>
        </w:rPr>
        <w:t xml:space="preserve">, de José Paulo Paes. São Paulo: Ática, 2011. </w:t>
      </w:r>
      <w:r w:rsidR="004146A9" w:rsidRPr="004146A9">
        <w:rPr>
          <w:color w:val="auto"/>
          <w:shd w:val="clear" w:color="auto" w:fill="FFFFFF"/>
        </w:rPr>
        <w:br/>
      </w:r>
      <w:r w:rsidRPr="004146A9">
        <w:rPr>
          <w:color w:val="auto"/>
          <w:shd w:val="clear" w:color="auto" w:fill="FFFFFF"/>
        </w:rPr>
        <w:t>No final do livro, há um a</w:t>
      </w:r>
      <w:r w:rsidRPr="004146A9">
        <w:rPr>
          <w:rFonts w:cs="Arial"/>
          <w:color w:val="auto"/>
          <w:shd w:val="clear" w:color="auto" w:fill="FFFFFF"/>
        </w:rPr>
        <w:t>becedário com significados inusitados</w:t>
      </w:r>
      <w:r w:rsidRPr="004146A9">
        <w:rPr>
          <w:color w:val="auto"/>
          <w:shd w:val="clear" w:color="auto" w:fill="FFFFFF"/>
        </w:rPr>
        <w:t>.</w:t>
      </w:r>
      <w:r w:rsidRPr="004146A9" w:rsidDel="00E6452D">
        <w:rPr>
          <w:color w:val="auto"/>
          <w:shd w:val="clear" w:color="auto" w:fill="FFFFFF"/>
        </w:rPr>
        <w:t xml:space="preserve"> </w:t>
      </w:r>
    </w:p>
    <w:p w14:paraId="1C5EF52A" w14:textId="71322CDA" w:rsidR="00572F1F" w:rsidRDefault="00572F1F">
      <w:pPr>
        <w:rPr>
          <w:rFonts w:ascii="Verdana" w:hAnsi="Verdana"/>
          <w:color w:val="333333"/>
          <w:shd w:val="clear" w:color="auto" w:fill="FFFFFF"/>
          <w:lang w:val="pt-BR"/>
        </w:rPr>
      </w:pPr>
      <w:r>
        <w:rPr>
          <w:rFonts w:ascii="Verdana" w:hAnsi="Verdana"/>
          <w:color w:val="333333"/>
          <w:shd w:val="clear" w:color="auto" w:fill="FFFFFF"/>
          <w:lang w:val="pt-BR"/>
        </w:rPr>
        <w:br w:type="page"/>
      </w:r>
    </w:p>
    <w:p w14:paraId="7620B6A0" w14:textId="77777777" w:rsidR="00572F1F" w:rsidRPr="00115AA5" w:rsidRDefault="00572F1F" w:rsidP="00572F1F">
      <w:pPr>
        <w:pStyle w:val="00PESO2"/>
        <w:rPr>
          <w:color w:val="009276"/>
        </w:rPr>
      </w:pPr>
      <w:r w:rsidRPr="00115AA5">
        <w:rPr>
          <w:color w:val="009276"/>
        </w:rPr>
        <w:lastRenderedPageBreak/>
        <w:t>AULAS 3 e 4</w:t>
      </w:r>
    </w:p>
    <w:p w14:paraId="600AFCE7" w14:textId="77777777" w:rsidR="00572F1F" w:rsidRPr="00572F1F" w:rsidRDefault="00572F1F" w:rsidP="00572F1F">
      <w:pPr>
        <w:pStyle w:val="00textosemparagrafo"/>
        <w:rPr>
          <w:rFonts w:eastAsia="Arial"/>
        </w:rPr>
      </w:pPr>
    </w:p>
    <w:p w14:paraId="20950F99" w14:textId="77777777" w:rsidR="00572F1F" w:rsidRPr="00572F1F" w:rsidRDefault="00572F1F" w:rsidP="00572F1F">
      <w:pPr>
        <w:pStyle w:val="00PESO2"/>
      </w:pPr>
      <w:r w:rsidRPr="00572F1F">
        <w:t>Conteúdo específico</w:t>
      </w:r>
    </w:p>
    <w:p w14:paraId="118426B8" w14:textId="77777777" w:rsidR="00572F1F" w:rsidRPr="00572F1F" w:rsidRDefault="00572F1F" w:rsidP="00572F1F">
      <w:pPr>
        <w:pStyle w:val="00textosemparagrafo"/>
        <w:rPr>
          <w:rFonts w:eastAsia="Arial"/>
        </w:rPr>
      </w:pPr>
      <w:r w:rsidRPr="00572F1F">
        <w:rPr>
          <w:rFonts w:eastAsia="Arial"/>
        </w:rPr>
        <w:t>Produzir verbetes criativos com o tema “monstros”.</w:t>
      </w:r>
    </w:p>
    <w:p w14:paraId="15CE14EC" w14:textId="77777777" w:rsidR="00572F1F" w:rsidRPr="00572F1F" w:rsidRDefault="00572F1F" w:rsidP="00572F1F">
      <w:pPr>
        <w:pStyle w:val="00textosemparagrafo"/>
        <w:rPr>
          <w:rFonts w:eastAsia="Arial"/>
          <w:b/>
          <w:sz w:val="18"/>
          <w:szCs w:val="18"/>
        </w:rPr>
      </w:pPr>
    </w:p>
    <w:p w14:paraId="1E055E6E" w14:textId="77777777" w:rsidR="00572F1F" w:rsidRPr="00572F1F" w:rsidRDefault="00572F1F" w:rsidP="00572F1F">
      <w:pPr>
        <w:pStyle w:val="00PESO2"/>
      </w:pPr>
      <w:r w:rsidRPr="00572F1F">
        <w:t>Gestão dos alunos</w:t>
      </w:r>
    </w:p>
    <w:p w14:paraId="4F045A62" w14:textId="77777777" w:rsidR="00572F1F" w:rsidRPr="00572F1F" w:rsidRDefault="00572F1F" w:rsidP="00572F1F">
      <w:pPr>
        <w:pStyle w:val="00textosemparagrafo"/>
        <w:rPr>
          <w:rFonts w:eastAsia="Arial"/>
        </w:rPr>
      </w:pPr>
      <w:r w:rsidRPr="00572F1F">
        <w:rPr>
          <w:rFonts w:eastAsia="Arial"/>
        </w:rPr>
        <w:t>Alunos organizados individualmente, em dupla e coletivamente.</w:t>
      </w:r>
    </w:p>
    <w:p w14:paraId="750C32D2" w14:textId="77777777" w:rsidR="00572F1F" w:rsidRPr="00572F1F" w:rsidRDefault="00572F1F" w:rsidP="00572F1F">
      <w:pPr>
        <w:pStyle w:val="00textosemparagrafo"/>
        <w:rPr>
          <w:rFonts w:eastAsia="Arial"/>
          <w:b/>
          <w:sz w:val="18"/>
          <w:szCs w:val="18"/>
        </w:rPr>
      </w:pPr>
    </w:p>
    <w:p w14:paraId="70069E98" w14:textId="77777777" w:rsidR="00572F1F" w:rsidRPr="00572F1F" w:rsidRDefault="00572F1F" w:rsidP="00572F1F">
      <w:pPr>
        <w:pStyle w:val="00PESO2"/>
      </w:pPr>
      <w:r w:rsidRPr="00572F1F">
        <w:t>Recursos didáticos</w:t>
      </w:r>
    </w:p>
    <w:p w14:paraId="48FF143F" w14:textId="77777777" w:rsidR="00572F1F" w:rsidRPr="00572F1F" w:rsidRDefault="00572F1F" w:rsidP="00572F1F">
      <w:pPr>
        <w:pStyle w:val="00textosemparagrafo"/>
        <w:rPr>
          <w:rFonts w:eastAsia="Arial"/>
        </w:rPr>
      </w:pPr>
      <w:r w:rsidRPr="00572F1F">
        <w:rPr>
          <w:rFonts w:eastAsia="Arial"/>
        </w:rPr>
        <w:t>Produções escritas dos alunos.</w:t>
      </w:r>
    </w:p>
    <w:p w14:paraId="7CB8856E" w14:textId="77777777" w:rsidR="00572F1F" w:rsidRPr="00572F1F" w:rsidRDefault="00572F1F" w:rsidP="00572F1F">
      <w:pPr>
        <w:pStyle w:val="00textosemparagrafo"/>
        <w:rPr>
          <w:rFonts w:eastAsia="Times New Roman"/>
        </w:rPr>
      </w:pPr>
    </w:p>
    <w:p w14:paraId="4DE3D747" w14:textId="77777777" w:rsidR="00572F1F" w:rsidRPr="00572F1F" w:rsidRDefault="00572F1F" w:rsidP="00572F1F">
      <w:pPr>
        <w:pStyle w:val="00PESO2"/>
      </w:pPr>
      <w:r w:rsidRPr="00572F1F">
        <w:t xml:space="preserve">Habilidades </w:t>
      </w:r>
    </w:p>
    <w:p w14:paraId="38C6A49F" w14:textId="77777777" w:rsidR="00572F1F" w:rsidRPr="00572F1F" w:rsidRDefault="00572F1F" w:rsidP="00572F1F">
      <w:pPr>
        <w:pStyle w:val="00textosemparagrafo"/>
      </w:pPr>
      <w:r w:rsidRPr="00572F1F">
        <w:t xml:space="preserve">(EF04LP19); (EF04LP21); (EF04LP22); </w:t>
      </w:r>
      <w:r w:rsidRPr="00572F1F">
        <w:rPr>
          <w:rFonts w:ascii="Gotham-Medium" w:hAnsi="Gotham-Medium"/>
          <w:sz w:val="20"/>
          <w:szCs w:val="20"/>
        </w:rPr>
        <w:t>(</w:t>
      </w:r>
      <w:r w:rsidRPr="00572F1F">
        <w:t xml:space="preserve">EF35LP10); (EF35LP11). </w:t>
      </w:r>
    </w:p>
    <w:p w14:paraId="37A63BD5" w14:textId="77777777" w:rsidR="00572F1F" w:rsidRPr="00572F1F" w:rsidRDefault="00572F1F" w:rsidP="00572F1F">
      <w:pPr>
        <w:pStyle w:val="00textosemparagrafo"/>
        <w:rPr>
          <w:color w:val="414142"/>
        </w:rPr>
      </w:pPr>
    </w:p>
    <w:p w14:paraId="7F522C92" w14:textId="77777777" w:rsidR="00572F1F" w:rsidRPr="00572F1F" w:rsidRDefault="00572F1F" w:rsidP="00572F1F">
      <w:pPr>
        <w:pStyle w:val="00PESO2"/>
      </w:pPr>
      <w:r w:rsidRPr="00572F1F">
        <w:t>Encaminhamento</w:t>
      </w:r>
    </w:p>
    <w:p w14:paraId="0E84E736" w14:textId="77777777" w:rsidR="00572F1F" w:rsidRPr="00572F1F" w:rsidRDefault="00572F1F" w:rsidP="00572F1F">
      <w:pPr>
        <w:pStyle w:val="00textosemparagrafo"/>
      </w:pPr>
      <w:r w:rsidRPr="00572F1F">
        <w:t xml:space="preserve">1. Proponha aos alunos que, tendo em vista o que foi discutido, pesquisado, aprendido sobre “monstro” e “verbete”, elaborem “verbetes criativos” para uma enciclopédia da turma, que será divulgada junto aos colegas de outras classes. </w:t>
      </w:r>
    </w:p>
    <w:p w14:paraId="1BA6B3FF" w14:textId="77777777" w:rsidR="00572F1F" w:rsidRPr="00572F1F" w:rsidRDefault="00572F1F" w:rsidP="00572F1F">
      <w:pPr>
        <w:pStyle w:val="00textosemparagrafo"/>
      </w:pPr>
      <w:r w:rsidRPr="00572F1F">
        <w:t>2. Solicite que produzam a primeira versão de seus “verbetes criativos”, começando por imaginar seu monstro:  Como ele é fisicamente? É parte gente e parte animal? Tem uma cabeça enorme e um pezinho? Onde mora? Mora com quem? O que gosta de fazer? Como assusta as pessoas?  Enfim, quanto mais detalhes houver para o monstro, melhor ele ficará caracterizado e definido. Eis uma grande oportunidade para os alunos soltarem a imaginação e fazerem a primeira versão de seus monstros.</w:t>
      </w:r>
    </w:p>
    <w:p w14:paraId="65540C02" w14:textId="77777777" w:rsidR="00572F1F" w:rsidRPr="00572F1F" w:rsidRDefault="00572F1F" w:rsidP="00572F1F">
      <w:pPr>
        <w:pStyle w:val="00textosemparagrafo"/>
      </w:pPr>
      <w:r w:rsidRPr="00572F1F">
        <w:t>3. Elaborada a primeira versão do verbete, os alunos serão os primeiros leitores de seus textos. “Tomar distância” do que se produziu auxilia a melhorar a produção, pois se age como leitor, enxergando o que, à primeira vista, não enxergamos em termos de conteúdo e de forma. Sabemos que o papel de escritor e de leitor são fundamentais para a produção de um texto. Quando os alunos têm a oportunidade de viver os dois papéis, seu texto pode ter outra qualidade.</w:t>
      </w:r>
    </w:p>
    <w:p w14:paraId="645DA8C7" w14:textId="77777777" w:rsidR="00572F1F" w:rsidRPr="00572F1F" w:rsidRDefault="00572F1F" w:rsidP="00572F1F">
      <w:pPr>
        <w:pStyle w:val="00textosemparagrafo"/>
      </w:pPr>
      <w:r w:rsidRPr="00572F1F">
        <w:t xml:space="preserve">4. Em seguida, convide os alunos a se sentarem em duplas para um ler o texto do outro. Os leitores sugerem modificações, solicitam explicações sobre partes do texto que não ficaram claras etc. </w:t>
      </w:r>
    </w:p>
    <w:p w14:paraId="7820C463" w14:textId="7AF6F8AE" w:rsidR="00572F1F" w:rsidRDefault="00572F1F" w:rsidP="00572F1F">
      <w:pPr>
        <w:pStyle w:val="00textosemparagrafo"/>
      </w:pPr>
      <w:r w:rsidRPr="00572F1F">
        <w:t xml:space="preserve">5. Solicite que, com as contribuições dos colegas, cada aluno faça uma segunda versão de seu texto e aguarde outro processo de revisão textual, que será coletiva. </w:t>
      </w:r>
    </w:p>
    <w:p w14:paraId="1C1B11F6" w14:textId="4B533ADF" w:rsidR="00572F1F" w:rsidRDefault="00572F1F" w:rsidP="00572F1F">
      <w:pPr>
        <w:pStyle w:val="00textosemparagrafo"/>
      </w:pPr>
      <w:r w:rsidRPr="00572F1F">
        <w:t xml:space="preserve">6. Em seguida, escolha um verbete produzido por um dos alunos (combinado com ele previamente) para fazer uma revisão coletiva no quadro de giz, no computador em </w:t>
      </w:r>
      <w:proofErr w:type="spellStart"/>
      <w:r w:rsidRPr="00572F1F">
        <w:rPr>
          <w:i/>
        </w:rPr>
        <w:t>datashow</w:t>
      </w:r>
      <w:proofErr w:type="spellEnd"/>
      <w:r w:rsidRPr="00572F1F">
        <w:t xml:space="preserve"> ou entregando o texto impresso para todos. Esse momento é bastante rico. Esclareça </w:t>
      </w:r>
      <w:r w:rsidR="00BD235A">
        <w:t>a</w:t>
      </w:r>
      <w:r w:rsidRPr="00572F1F">
        <w:t>os alunos que a “revisão coletiva” é um processo que torna o texto mais claro, e até mais bonito, porque selecionamos certas palavras que ficam mais elegantes ou mesmo mais engraçadas, já que estão produzindo um “verbete criativo” sobre monstros.</w:t>
      </w:r>
    </w:p>
    <w:p w14:paraId="72D70E71" w14:textId="77777777" w:rsidR="00572F1F" w:rsidRDefault="00572F1F">
      <w:pPr>
        <w:rPr>
          <w:rFonts w:ascii="Arial" w:hAnsi="Arial" w:cs="Arial"/>
          <w:color w:val="000000"/>
          <w:lang w:val="pt-BR"/>
        </w:rPr>
      </w:pPr>
      <w:r w:rsidRPr="006E49F4">
        <w:rPr>
          <w:lang w:val="pt-BR"/>
        </w:rPr>
        <w:br w:type="page"/>
      </w:r>
    </w:p>
    <w:p w14:paraId="558CD7EB" w14:textId="77777777" w:rsidR="00572F1F" w:rsidRPr="00572F1F" w:rsidRDefault="00572F1F" w:rsidP="00572F1F">
      <w:pPr>
        <w:pStyle w:val="00textosemparagrafo"/>
      </w:pPr>
      <w:r w:rsidRPr="00572F1F">
        <w:lastRenderedPageBreak/>
        <w:t>7. Enfatize junto aos alunos que a revisão não é apenas ortográfica, gramatical, mas também diz respeito aos elementos de coesão textual, como forma de recuperar as relações entre partes do texto, tendo em vista sua continuidade. Para isso, discuta com eles a respeito das:</w:t>
      </w:r>
    </w:p>
    <w:p w14:paraId="17442C23" w14:textId="444232BE" w:rsidR="00572F1F" w:rsidRPr="00572F1F" w:rsidRDefault="00572F1F" w:rsidP="00BD235A">
      <w:pPr>
        <w:pStyle w:val="00Textogeralbullet"/>
      </w:pPr>
      <w:proofErr w:type="gramStart"/>
      <w:r w:rsidRPr="00572F1F">
        <w:rPr>
          <w:u w:val="single"/>
        </w:rPr>
        <w:t>substituições</w:t>
      </w:r>
      <w:proofErr w:type="gramEnd"/>
      <w:r w:rsidRPr="00572F1F">
        <w:rPr>
          <w:u w:val="single"/>
        </w:rPr>
        <w:t xml:space="preserve"> lexicais</w:t>
      </w:r>
      <w:r w:rsidRPr="00572F1F">
        <w:t>: quando substantivos devem ser substituídos por sinônimos para que não haja muita repetição de palavras que se equivalem;</w:t>
      </w:r>
    </w:p>
    <w:p w14:paraId="0B02B763" w14:textId="5D1033FE" w:rsidR="00572F1F" w:rsidRPr="00572F1F" w:rsidRDefault="00572F1F" w:rsidP="00290E8E">
      <w:pPr>
        <w:pStyle w:val="00Textogeralbullet"/>
      </w:pPr>
      <w:proofErr w:type="gramStart"/>
      <w:r w:rsidRPr="00BD235A">
        <w:rPr>
          <w:u w:val="single"/>
        </w:rPr>
        <w:t>substituições</w:t>
      </w:r>
      <w:proofErr w:type="gramEnd"/>
      <w:r w:rsidRPr="00BD235A">
        <w:rPr>
          <w:u w:val="single"/>
        </w:rPr>
        <w:t xml:space="preserve"> pronominais</w:t>
      </w:r>
      <w:r w:rsidRPr="00572F1F">
        <w:t>: uso de pronomes anafóricos (pessoais,</w:t>
      </w:r>
      <w:r w:rsidR="00BD235A">
        <w:rPr>
          <w:rFonts w:cs="Gotham-Book"/>
        </w:rPr>
        <w:t xml:space="preserve"> </w:t>
      </w:r>
      <w:r w:rsidRPr="00BD235A">
        <w:rPr>
          <w:rFonts w:cs="Gotham-Book"/>
        </w:rPr>
        <w:t>possessivos, demonstrativos)</w:t>
      </w:r>
      <w:r w:rsidR="00BD235A">
        <w:rPr>
          <w:rFonts w:cs="Gotham-Book"/>
        </w:rPr>
        <w:t>,</w:t>
      </w:r>
      <w:r w:rsidRPr="00BD235A">
        <w:rPr>
          <w:rFonts w:cs="Gotham-Book"/>
        </w:rPr>
        <w:t xml:space="preserve"> os quais</w:t>
      </w:r>
      <w:r w:rsidRPr="00BD235A">
        <w:rPr>
          <w:shd w:val="clear" w:color="auto" w:fill="FFFFFF"/>
        </w:rPr>
        <w:t xml:space="preserve"> se referem a palavras ou expressões que já ocorreram no texto, como forma também de </w:t>
      </w:r>
      <w:r w:rsidRPr="00BD235A">
        <w:rPr>
          <w:rFonts w:cs="Gotham-Book"/>
        </w:rPr>
        <w:t>não haver repetições desnecessárias.</w:t>
      </w:r>
    </w:p>
    <w:p w14:paraId="0241F875" w14:textId="77777777" w:rsidR="00572F1F" w:rsidRPr="00572F1F" w:rsidRDefault="00572F1F" w:rsidP="00572F1F">
      <w:pPr>
        <w:pStyle w:val="00textosemparagrafo"/>
      </w:pPr>
      <w:r w:rsidRPr="00572F1F">
        <w:t>8. Proponha que, a partir das discussões anteriores, os alunos façam a terceira versão dos “verbetes criativos”.</w:t>
      </w:r>
    </w:p>
    <w:p w14:paraId="37E5496A" w14:textId="77777777" w:rsidR="00572F1F" w:rsidRPr="00572F1F" w:rsidRDefault="00572F1F" w:rsidP="00572F1F">
      <w:pPr>
        <w:pStyle w:val="00textosemparagrafo"/>
      </w:pPr>
      <w:r w:rsidRPr="00572F1F">
        <w:t xml:space="preserve">9. Com essas produções, faça uma última revisão dos textos dos alunos e devolva a eles para que escrevam a última versão para a composição da “enciclopédia da turma”. Considerando as dúvidas dos alunos, aproveite para recolher dessas produções questões que necessitam de aprendizagens específicas e, em outros momentos, em situações didáticas planejadas, trate dessas questões. </w:t>
      </w:r>
    </w:p>
    <w:p w14:paraId="723E4817" w14:textId="561E06F7" w:rsidR="00572F1F" w:rsidRPr="00572F1F" w:rsidRDefault="00572F1F" w:rsidP="00572F1F">
      <w:pPr>
        <w:pStyle w:val="00textosemparagrafo"/>
      </w:pPr>
      <w:r w:rsidRPr="00572F1F">
        <w:t>10. Com as produções finais, organize uma enciclopédia junto com os alunos. Criem capa, página de rosto, sumário, ilustrações. Escolham o título da publicação</w:t>
      </w:r>
      <w:r w:rsidR="00BD235A">
        <w:t>,</w:t>
      </w:r>
      <w:r w:rsidRPr="00572F1F">
        <w:t xml:space="preserve"> que também deverá ser divertido e criativo, e isso pode ser feito acrescentando adjetivos ao substantivo </w:t>
      </w:r>
      <w:r w:rsidRPr="00572F1F">
        <w:rPr>
          <w:i/>
        </w:rPr>
        <w:t>monstro</w:t>
      </w:r>
      <w:r w:rsidRPr="00572F1F">
        <w:t xml:space="preserve">, por exemplo: monstros divertidos, monstros </w:t>
      </w:r>
      <w:proofErr w:type="spellStart"/>
      <w:r w:rsidRPr="00572F1F">
        <w:t>supermonstruosos</w:t>
      </w:r>
      <w:proofErr w:type="spellEnd"/>
      <w:r w:rsidRPr="00572F1F">
        <w:t>, monstros silenciosos.</w:t>
      </w:r>
    </w:p>
    <w:p w14:paraId="5A60905E" w14:textId="77777777" w:rsidR="00572F1F" w:rsidRPr="00572F1F" w:rsidRDefault="00572F1F" w:rsidP="00572F1F">
      <w:pPr>
        <w:pStyle w:val="00textosemparagrafo"/>
      </w:pPr>
      <w:r w:rsidRPr="00572F1F">
        <w:t>11. Ofereça à biblioteca da escola a enciclopédia criativa, o que será um gesto significativo para os alunos que produziram seus verbetes, tendo em vista leitores da escola e fora dela.</w:t>
      </w:r>
    </w:p>
    <w:p w14:paraId="458F4349" w14:textId="77777777" w:rsidR="00572F1F" w:rsidRPr="00572F1F" w:rsidRDefault="00572F1F" w:rsidP="00572F1F">
      <w:pPr>
        <w:pStyle w:val="00textosemparagrafo"/>
        <w:rPr>
          <w:b/>
          <w:sz w:val="20"/>
          <w:szCs w:val="20"/>
        </w:rPr>
      </w:pPr>
    </w:p>
    <w:p w14:paraId="241518E5" w14:textId="77777777" w:rsidR="00572F1F" w:rsidRPr="00572F1F" w:rsidRDefault="00572F1F" w:rsidP="00572F1F">
      <w:pPr>
        <w:pStyle w:val="00textosemparagrafo"/>
        <w:rPr>
          <w:b/>
          <w:sz w:val="20"/>
          <w:szCs w:val="20"/>
        </w:rPr>
      </w:pPr>
    </w:p>
    <w:p w14:paraId="5868C6B5" w14:textId="77777777" w:rsidR="00572F1F" w:rsidRPr="00572F1F" w:rsidRDefault="00572F1F" w:rsidP="00572F1F">
      <w:pPr>
        <w:pStyle w:val="00textosemparagrafo"/>
        <w:rPr>
          <w:b/>
          <w:sz w:val="20"/>
          <w:szCs w:val="20"/>
        </w:rPr>
      </w:pPr>
    </w:p>
    <w:p w14:paraId="469BEC77" w14:textId="77777777" w:rsidR="00572F1F" w:rsidRPr="00572F1F" w:rsidRDefault="00572F1F" w:rsidP="00572F1F">
      <w:pPr>
        <w:rPr>
          <w:rFonts w:ascii="Verdana" w:hAnsi="Verdana" w:cs="Arial"/>
          <w:b/>
          <w:sz w:val="20"/>
          <w:szCs w:val="20"/>
          <w:lang w:val="pt-BR"/>
        </w:rPr>
      </w:pPr>
      <w:r w:rsidRPr="00572F1F">
        <w:rPr>
          <w:rFonts w:ascii="Verdana" w:hAnsi="Verdana" w:cs="Arial"/>
          <w:b/>
          <w:sz w:val="20"/>
          <w:szCs w:val="20"/>
          <w:lang w:val="pt-BR"/>
        </w:rPr>
        <w:br w:type="page"/>
      </w:r>
    </w:p>
    <w:p w14:paraId="66CB5B7B" w14:textId="77777777" w:rsidR="00572F1F" w:rsidRPr="00572F1F" w:rsidRDefault="00572F1F" w:rsidP="00572F1F">
      <w:pPr>
        <w:pStyle w:val="00Peso1"/>
        <w:rPr>
          <w:rFonts w:eastAsia="Arial"/>
        </w:rPr>
      </w:pPr>
      <w:r w:rsidRPr="00572F1F">
        <w:lastRenderedPageBreak/>
        <w:t xml:space="preserve">D. </w:t>
      </w:r>
      <w:r w:rsidRPr="00572F1F">
        <w:rPr>
          <w:rFonts w:eastAsia="Arial"/>
        </w:rPr>
        <w:t>SUGESTÃO DE FONTES PARA O PROFESSOR</w:t>
      </w:r>
    </w:p>
    <w:p w14:paraId="22817E1D" w14:textId="77777777" w:rsidR="00572F1F" w:rsidRPr="00572F1F" w:rsidRDefault="00572F1F" w:rsidP="00572F1F">
      <w:pPr>
        <w:pStyle w:val="00textosemparagrafo"/>
      </w:pPr>
    </w:p>
    <w:p w14:paraId="5CCFDEBF" w14:textId="77777777" w:rsidR="00572F1F" w:rsidRPr="00572F1F" w:rsidRDefault="00572F1F" w:rsidP="00572F1F">
      <w:pPr>
        <w:pStyle w:val="00textosemparagrafo"/>
        <w:rPr>
          <w:rFonts w:eastAsia="Times New Roman"/>
        </w:rPr>
      </w:pPr>
      <w:r w:rsidRPr="00572F1F">
        <w:rPr>
          <w:rFonts w:eastAsia="Times New Roman"/>
        </w:rPr>
        <w:t xml:space="preserve">BRANDÃO, Helena </w:t>
      </w:r>
      <w:proofErr w:type="spellStart"/>
      <w:r w:rsidRPr="00572F1F">
        <w:rPr>
          <w:rFonts w:eastAsia="Times New Roman"/>
        </w:rPr>
        <w:t>Nagamine</w:t>
      </w:r>
      <w:proofErr w:type="spellEnd"/>
      <w:r w:rsidRPr="00572F1F">
        <w:rPr>
          <w:rFonts w:eastAsia="Times New Roman"/>
        </w:rPr>
        <w:t xml:space="preserve">. </w:t>
      </w:r>
      <w:r w:rsidRPr="00572F1F">
        <w:rPr>
          <w:rFonts w:eastAsia="Times New Roman"/>
          <w:i/>
        </w:rPr>
        <w:t>Gêneros do discurso na escola</w:t>
      </w:r>
      <w:r w:rsidRPr="00572F1F">
        <w:rPr>
          <w:rFonts w:eastAsia="Times New Roman"/>
        </w:rPr>
        <w:t>: mito, conto, discurso político, divulgação científica. São Paulo: Cortez, 2000. v. 5. (Col. Aprender e ensinar com textos).</w:t>
      </w:r>
    </w:p>
    <w:p w14:paraId="27391DA2" w14:textId="77777777" w:rsidR="00572F1F" w:rsidRDefault="00572F1F" w:rsidP="00572F1F">
      <w:pPr>
        <w:pStyle w:val="00textosemparagrafo"/>
        <w:rPr>
          <w:rFonts w:eastAsia="Times New Roman"/>
        </w:rPr>
      </w:pPr>
    </w:p>
    <w:p w14:paraId="2DA138C7" w14:textId="51A789FD" w:rsidR="00572F1F" w:rsidRPr="00572F1F" w:rsidRDefault="00572F1F" w:rsidP="00572F1F">
      <w:pPr>
        <w:pStyle w:val="00textosemparagrafo"/>
        <w:rPr>
          <w:rFonts w:eastAsia="Times New Roman"/>
        </w:rPr>
      </w:pPr>
      <w:r w:rsidRPr="00572F1F">
        <w:rPr>
          <w:rFonts w:eastAsia="Times New Roman"/>
        </w:rPr>
        <w:t xml:space="preserve">DIONISIO, Ângela Paiva; MACHADO, Anna Rachel; BEZERRA, M. Auxiliadora (Org.). </w:t>
      </w:r>
      <w:r w:rsidRPr="00572F1F">
        <w:rPr>
          <w:rFonts w:eastAsia="Times New Roman"/>
          <w:i/>
        </w:rPr>
        <w:t>Gêneros textuais e ensino</w:t>
      </w:r>
      <w:r w:rsidRPr="00572F1F">
        <w:rPr>
          <w:rFonts w:eastAsia="Times New Roman"/>
        </w:rPr>
        <w:t>. Rio de Janeiro: Lucerna, 2005.</w:t>
      </w:r>
    </w:p>
    <w:p w14:paraId="0F324795" w14:textId="77777777" w:rsidR="00572F1F" w:rsidRPr="00572F1F" w:rsidRDefault="00572F1F" w:rsidP="00572F1F">
      <w:pPr>
        <w:rPr>
          <w:rFonts w:ascii="Verdana" w:hAnsi="Verdana" w:cs="Arial"/>
          <w:b/>
          <w:sz w:val="20"/>
          <w:szCs w:val="20"/>
          <w:lang w:val="pt-BR"/>
        </w:rPr>
      </w:pPr>
      <w:r w:rsidRPr="00572F1F">
        <w:rPr>
          <w:rFonts w:ascii="Verdana" w:hAnsi="Verdana" w:cs="Arial"/>
          <w:b/>
          <w:sz w:val="20"/>
          <w:szCs w:val="20"/>
          <w:lang w:val="pt-BR"/>
        </w:rPr>
        <w:br w:type="page"/>
      </w:r>
    </w:p>
    <w:p w14:paraId="16F0E4BD" w14:textId="77777777" w:rsidR="00572F1F" w:rsidRPr="00572F1F" w:rsidRDefault="00572F1F" w:rsidP="00572F1F">
      <w:pPr>
        <w:pStyle w:val="00Peso1"/>
        <w:rPr>
          <w:rFonts w:eastAsia="Arial"/>
        </w:rPr>
      </w:pPr>
      <w:r w:rsidRPr="00572F1F">
        <w:lastRenderedPageBreak/>
        <w:t>E. SUGESTÕES PARA VERIFICAR E ACOMPANHAR A APRENDIZAGEM DOS ALUNOS</w:t>
      </w:r>
    </w:p>
    <w:p w14:paraId="3283F6AF" w14:textId="77777777" w:rsidR="00572F1F" w:rsidRPr="00572F1F" w:rsidRDefault="00572F1F" w:rsidP="00572F1F">
      <w:pPr>
        <w:pStyle w:val="00textosemparagrafo"/>
        <w:rPr>
          <w:rFonts w:eastAsia="Arial"/>
        </w:rPr>
      </w:pPr>
    </w:p>
    <w:p w14:paraId="0B9B711E" w14:textId="77777777" w:rsidR="00572F1F" w:rsidRPr="00572F1F" w:rsidRDefault="00572F1F" w:rsidP="00572F1F">
      <w:pPr>
        <w:pStyle w:val="00textosemparagrafo"/>
        <w:rPr>
          <w:rFonts w:eastAsia="Arial"/>
        </w:rPr>
      </w:pPr>
      <w:r w:rsidRPr="00572F1F">
        <w:rPr>
          <w:rFonts w:eastAsia="Arial"/>
        </w:rPr>
        <w:t xml:space="preserve">É possível verificar e acompanhar a aprendizagem dos alunos por meio de observações e anotações do professor que sintetizem os diferentes momentos trabalhados, como: </w:t>
      </w:r>
    </w:p>
    <w:p w14:paraId="654F41B2" w14:textId="59EC5F37" w:rsidR="00572F1F" w:rsidRPr="00572F1F" w:rsidRDefault="00572F1F" w:rsidP="00572F1F">
      <w:pPr>
        <w:pStyle w:val="00textosemparagrafo"/>
        <w:rPr>
          <w:rFonts w:eastAsia="Arial"/>
        </w:rPr>
      </w:pPr>
      <w:r w:rsidRPr="00572F1F">
        <w:rPr>
          <w:rFonts w:eastAsia="Arial"/>
        </w:rPr>
        <w:t>1.</w:t>
      </w:r>
      <w:r>
        <w:rPr>
          <w:rFonts w:eastAsia="Arial"/>
        </w:rPr>
        <w:t xml:space="preserve"> </w:t>
      </w:r>
      <w:r w:rsidRPr="00572F1F">
        <w:rPr>
          <w:rFonts w:eastAsia="Arial"/>
        </w:rPr>
        <w:t xml:space="preserve">Participação oral de cada aluno da turma, quando solicitada, para contribuir com o que foi proposto: quem fala e não ouve; quem apenas ouve. Quais encaminhamentos poderão ser feitos para alterar esse quadro de forma a garantir uma participação mais equilibrada?  </w:t>
      </w:r>
    </w:p>
    <w:p w14:paraId="2C98338A" w14:textId="10FEFBB5" w:rsidR="00572F1F" w:rsidRPr="00572F1F" w:rsidRDefault="00572F1F" w:rsidP="00572F1F">
      <w:pPr>
        <w:pStyle w:val="00textosemparagrafo"/>
        <w:rPr>
          <w:rFonts w:eastAsia="Arial"/>
        </w:rPr>
      </w:pPr>
      <w:r w:rsidRPr="00572F1F">
        <w:rPr>
          <w:rFonts w:eastAsia="Arial"/>
        </w:rPr>
        <w:t>2.</w:t>
      </w:r>
      <w:r>
        <w:rPr>
          <w:rFonts w:eastAsia="Arial"/>
        </w:rPr>
        <w:t xml:space="preserve"> </w:t>
      </w:r>
      <w:r w:rsidRPr="00572F1F">
        <w:rPr>
          <w:rFonts w:eastAsia="Arial"/>
        </w:rPr>
        <w:t>Como a proposta de trabalho ampliou a referência dos alunos em relação a monstros? Aconteceram reflexões importantes sobre os medos dos alunos e como lidam com isso? Será que escrever sobre o medo ajuda a elaborá-lo? Boa reflexão...</w:t>
      </w:r>
    </w:p>
    <w:p w14:paraId="65FE01DB" w14:textId="3D13F21C" w:rsidR="00572F1F" w:rsidRPr="00572F1F" w:rsidRDefault="00572F1F" w:rsidP="00572F1F">
      <w:pPr>
        <w:pStyle w:val="00textosemparagrafo"/>
        <w:rPr>
          <w:rFonts w:eastAsia="Arial"/>
        </w:rPr>
      </w:pPr>
      <w:r w:rsidRPr="00572F1F">
        <w:rPr>
          <w:rFonts w:eastAsia="Arial"/>
        </w:rPr>
        <w:t>3.</w:t>
      </w:r>
      <w:r>
        <w:rPr>
          <w:rFonts w:eastAsia="Arial"/>
        </w:rPr>
        <w:t xml:space="preserve"> </w:t>
      </w:r>
      <w:r w:rsidRPr="00572F1F">
        <w:rPr>
          <w:rFonts w:eastAsia="Arial"/>
        </w:rPr>
        <w:t>Os alunos ampliaram seu repertório relativo ao gênero textual “verbete”, bem como ao portador “enciclopédia”?</w:t>
      </w:r>
    </w:p>
    <w:p w14:paraId="5C9A2EC2" w14:textId="312F073C" w:rsidR="00572F1F" w:rsidRPr="00572F1F" w:rsidRDefault="00572F1F" w:rsidP="00572F1F">
      <w:pPr>
        <w:pStyle w:val="00textosemparagrafo"/>
        <w:rPr>
          <w:rFonts w:eastAsia="Arial"/>
        </w:rPr>
      </w:pPr>
      <w:r w:rsidRPr="00572F1F">
        <w:rPr>
          <w:rFonts w:eastAsia="Arial"/>
        </w:rPr>
        <w:t>4.</w:t>
      </w:r>
      <w:r>
        <w:rPr>
          <w:rFonts w:eastAsia="Arial"/>
        </w:rPr>
        <w:t xml:space="preserve"> </w:t>
      </w:r>
      <w:r w:rsidRPr="00572F1F">
        <w:rPr>
          <w:rFonts w:eastAsia="Arial"/>
        </w:rPr>
        <w:t xml:space="preserve">O processo de escrever proposto, considerando o planejamento, a produção e a revisão/edição, foi conversado explicitamente com os alunos? Por quê? </w:t>
      </w:r>
    </w:p>
    <w:p w14:paraId="11E63AFC" w14:textId="49939E01" w:rsidR="00572F1F" w:rsidRDefault="00572F1F" w:rsidP="00572F1F">
      <w:pPr>
        <w:pStyle w:val="00textosemparagrafo"/>
        <w:rPr>
          <w:rFonts w:eastAsia="Arial"/>
        </w:rPr>
      </w:pPr>
      <w:r w:rsidRPr="00572F1F">
        <w:rPr>
          <w:rFonts w:eastAsia="Arial"/>
        </w:rPr>
        <w:t>5.</w:t>
      </w:r>
      <w:r>
        <w:rPr>
          <w:rFonts w:eastAsia="Arial"/>
        </w:rPr>
        <w:t xml:space="preserve"> </w:t>
      </w:r>
      <w:r w:rsidRPr="00572F1F">
        <w:rPr>
          <w:rFonts w:eastAsia="Arial"/>
        </w:rPr>
        <w:t>Os trabalhos em dupla favoreceram as aprendizagens não somente do conteúdo específico, mas também da relação verbal dos alunos, uma vez que todo ato de linguagem é uma negociação de sentidos. Assim, os pap</w:t>
      </w:r>
      <w:r w:rsidR="00BD235A">
        <w:rPr>
          <w:rFonts w:eastAsia="Arial"/>
        </w:rPr>
        <w:t>é</w:t>
      </w:r>
      <w:r w:rsidRPr="00572F1F">
        <w:rPr>
          <w:rFonts w:eastAsia="Arial"/>
        </w:rPr>
        <w:t>is enunciativos (quem escreve, quem lê, quem fala, quem dita, quem ouve) foram alternados na dupla ou não?</w:t>
      </w:r>
      <w:r w:rsidR="007B6CCC">
        <w:rPr>
          <w:rFonts w:eastAsia="Arial"/>
        </w:rPr>
        <w:t xml:space="preserve"> </w:t>
      </w:r>
      <w:r w:rsidRPr="00572F1F">
        <w:rPr>
          <w:rFonts w:eastAsia="Arial"/>
        </w:rPr>
        <w:t xml:space="preserve">Os alunos </w:t>
      </w:r>
      <w:r w:rsidR="004146A9">
        <w:rPr>
          <w:rFonts w:eastAsia="Arial"/>
        </w:rPr>
        <w:br/>
      </w:r>
      <w:r w:rsidRPr="00572F1F">
        <w:rPr>
          <w:rFonts w:eastAsia="Arial"/>
        </w:rPr>
        <w:t>divertiram-</w:t>
      </w:r>
      <w:bookmarkStart w:id="0" w:name="_GoBack"/>
      <w:bookmarkEnd w:id="0"/>
      <w:r w:rsidRPr="00572F1F">
        <w:rPr>
          <w:rFonts w:eastAsia="Arial"/>
        </w:rPr>
        <w:t xml:space="preserve">se com o que foi proposto? </w:t>
      </w:r>
      <w:r w:rsidRPr="00DB2C75">
        <w:rPr>
          <w:rFonts w:eastAsia="Arial"/>
        </w:rPr>
        <w:t>Como is</w:t>
      </w:r>
      <w:r>
        <w:rPr>
          <w:rFonts w:eastAsia="Arial"/>
        </w:rPr>
        <w:t>s</w:t>
      </w:r>
      <w:r w:rsidRPr="00DB2C75">
        <w:rPr>
          <w:rFonts w:eastAsia="Arial"/>
        </w:rPr>
        <w:t>o foi percebido?</w:t>
      </w:r>
    </w:p>
    <w:p w14:paraId="089A6CC0" w14:textId="77777777" w:rsidR="00572F1F" w:rsidRDefault="00572F1F">
      <w:pPr>
        <w:rPr>
          <w:rFonts w:ascii="Arial" w:eastAsia="Arial" w:hAnsi="Arial" w:cs="Arial"/>
          <w:color w:val="000000"/>
          <w:lang w:val="pt-BR"/>
        </w:rPr>
      </w:pPr>
      <w:r w:rsidRPr="006E49F4">
        <w:rPr>
          <w:rFonts w:eastAsia="Arial"/>
          <w:lang w:val="pt-BR"/>
        </w:rPr>
        <w:br w:type="page"/>
      </w:r>
    </w:p>
    <w:p w14:paraId="168082C1" w14:textId="77777777" w:rsidR="00572F1F" w:rsidRPr="00E47721" w:rsidRDefault="00572F1F" w:rsidP="008F2AEB">
      <w:pPr>
        <w:pStyle w:val="00Peso1"/>
      </w:pPr>
      <w:r w:rsidRPr="00E47721">
        <w:lastRenderedPageBreak/>
        <w:t xml:space="preserve">F. </w:t>
      </w:r>
      <w:r>
        <w:t>FICHA</w:t>
      </w:r>
      <w:r w:rsidRPr="00E47721">
        <w:t xml:space="preserve"> DE AUTOAVALIAÇÃO</w:t>
      </w:r>
    </w:p>
    <w:p w14:paraId="5B24F6E2" w14:textId="77777777" w:rsidR="00572F1F" w:rsidRPr="00E47721" w:rsidRDefault="00572F1F" w:rsidP="00572F1F">
      <w:pPr>
        <w:ind w:left="426" w:hanging="426"/>
        <w:rPr>
          <w:rFonts w:ascii="Tahoma" w:hAnsi="Tahoma" w:cs="Tahoma"/>
          <w:b/>
          <w:sz w:val="20"/>
          <w:szCs w:val="20"/>
          <w:lang w:val="pt-BR"/>
        </w:rPr>
      </w:pPr>
    </w:p>
    <w:p w14:paraId="342034F6" w14:textId="2408A3BF" w:rsidR="00572F1F" w:rsidRPr="00E47721" w:rsidRDefault="00572F1F" w:rsidP="00572F1F">
      <w:pPr>
        <w:pStyle w:val="00textosemparagrafo"/>
        <w:rPr>
          <w:rFonts w:ascii="Tahoma" w:hAnsi="Tahoma" w:cs="Tahoma"/>
        </w:rPr>
      </w:pPr>
      <w:r w:rsidRPr="00E47721">
        <w:rPr>
          <w:rFonts w:ascii="Tahoma" w:hAnsi="Tahoma" w:cs="Tahoma"/>
        </w:rPr>
        <w:t xml:space="preserve">Marque </w:t>
      </w:r>
      <w:r>
        <w:rPr>
          <w:rFonts w:ascii="Tahoma" w:hAnsi="Tahoma" w:cs="Tahoma"/>
          <w:b/>
        </w:rPr>
        <w:t xml:space="preserve">X </w:t>
      </w:r>
      <w:r w:rsidRPr="00E47721">
        <w:rPr>
          <w:rFonts w:ascii="Tahoma" w:hAnsi="Tahoma" w:cs="Tahoma"/>
        </w:rPr>
        <w:t xml:space="preserve">na coluna que retrata melhor o que você sente ao responder </w:t>
      </w:r>
      <w:r w:rsidR="007B6CCC">
        <w:rPr>
          <w:rFonts w:ascii="Tahoma" w:hAnsi="Tahoma" w:cs="Tahoma"/>
        </w:rPr>
        <w:t xml:space="preserve">a </w:t>
      </w:r>
      <w:r w:rsidRPr="00E47721">
        <w:rPr>
          <w:rFonts w:ascii="Tahoma" w:hAnsi="Tahoma" w:cs="Tahoma"/>
        </w:rPr>
        <w:t>cada questão.</w:t>
      </w:r>
    </w:p>
    <w:p w14:paraId="529C9AAE" w14:textId="77777777" w:rsidR="00572F1F" w:rsidRPr="00E47721" w:rsidRDefault="00572F1F" w:rsidP="00572F1F">
      <w:pPr>
        <w:pStyle w:val="00textosemparagrafo"/>
        <w:rPr>
          <w:rFonts w:ascii="Tahoma" w:hAnsi="Tahoma" w:cs="Tahoma"/>
        </w:rPr>
      </w:pPr>
    </w:p>
    <w:tbl>
      <w:tblPr>
        <w:tblStyle w:val="GradedeTabelaClar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1588"/>
        <w:gridCol w:w="2516"/>
        <w:gridCol w:w="1645"/>
      </w:tblGrid>
      <w:tr w:rsidR="00572F1F" w:rsidRPr="00E47721" w14:paraId="528CBCBA" w14:textId="77777777" w:rsidTr="00A57281">
        <w:trPr>
          <w:trHeight w:val="713"/>
        </w:trPr>
        <w:tc>
          <w:tcPr>
            <w:tcW w:w="3873" w:type="dxa"/>
            <w:tcBorders>
              <w:top w:val="nil"/>
              <w:left w:val="nil"/>
            </w:tcBorders>
            <w:vAlign w:val="center"/>
          </w:tcPr>
          <w:p w14:paraId="5CE6F2D4" w14:textId="77777777" w:rsidR="00572F1F" w:rsidRPr="006A49B2" w:rsidRDefault="00572F1F" w:rsidP="00A57281">
            <w:pPr>
              <w:rPr>
                <w:rFonts w:ascii="Tahoma" w:hAnsi="Tahoma" w:cs="Tahoma"/>
                <w:color w:val="009276"/>
                <w:sz w:val="20"/>
                <w:szCs w:val="20"/>
                <w:lang w:val="pt-BR"/>
              </w:rPr>
            </w:pPr>
          </w:p>
        </w:tc>
        <w:tc>
          <w:tcPr>
            <w:tcW w:w="1588" w:type="dxa"/>
            <w:vAlign w:val="center"/>
          </w:tcPr>
          <w:p w14:paraId="22FEA541" w14:textId="77777777" w:rsidR="00572F1F" w:rsidRPr="00115AA5" w:rsidRDefault="00572F1F" w:rsidP="00A57281">
            <w:pPr>
              <w:jc w:val="center"/>
              <w:rPr>
                <w:rFonts w:ascii="Tahoma" w:hAnsi="Tahoma" w:cs="Tahoma"/>
                <w:b/>
                <w:color w:val="009276"/>
                <w:sz w:val="20"/>
                <w:szCs w:val="20"/>
                <w:lang w:val="pt-BR"/>
              </w:rPr>
            </w:pPr>
            <w:r w:rsidRPr="00115AA5">
              <w:rPr>
                <w:rFonts w:ascii="Tahoma" w:hAnsi="Tahoma" w:cs="Tahoma"/>
                <w:b/>
                <w:color w:val="009276"/>
                <w:sz w:val="20"/>
                <w:szCs w:val="20"/>
                <w:lang w:val="pt-BR"/>
              </w:rPr>
              <w:t>SIM</w:t>
            </w:r>
          </w:p>
        </w:tc>
        <w:tc>
          <w:tcPr>
            <w:tcW w:w="2516" w:type="dxa"/>
            <w:vAlign w:val="center"/>
          </w:tcPr>
          <w:p w14:paraId="1E167A38" w14:textId="77777777" w:rsidR="00572F1F" w:rsidRPr="00115AA5" w:rsidRDefault="00572F1F" w:rsidP="00A57281">
            <w:pPr>
              <w:jc w:val="center"/>
              <w:rPr>
                <w:rFonts w:ascii="Tahoma" w:hAnsi="Tahoma" w:cs="Tahoma"/>
                <w:b/>
                <w:color w:val="009276"/>
                <w:sz w:val="20"/>
                <w:szCs w:val="20"/>
                <w:lang w:val="pt-BR"/>
              </w:rPr>
            </w:pPr>
            <w:r w:rsidRPr="00115AA5">
              <w:rPr>
                <w:rFonts w:ascii="Tahoma" w:hAnsi="Tahoma" w:cs="Tahoma"/>
                <w:b/>
                <w:color w:val="009276"/>
                <w:sz w:val="20"/>
                <w:szCs w:val="20"/>
                <w:lang w:val="pt-BR"/>
              </w:rPr>
              <w:t>MAIS OU MENOS</w:t>
            </w:r>
          </w:p>
        </w:tc>
        <w:tc>
          <w:tcPr>
            <w:tcW w:w="1645" w:type="dxa"/>
            <w:vAlign w:val="center"/>
          </w:tcPr>
          <w:p w14:paraId="5F5B7462" w14:textId="77777777" w:rsidR="00572F1F" w:rsidRPr="00115AA5" w:rsidRDefault="00572F1F" w:rsidP="00A57281">
            <w:pPr>
              <w:jc w:val="center"/>
              <w:rPr>
                <w:rFonts w:ascii="Tahoma" w:hAnsi="Tahoma" w:cs="Tahoma"/>
                <w:b/>
                <w:color w:val="009276"/>
                <w:sz w:val="20"/>
                <w:szCs w:val="20"/>
                <w:lang w:val="pt-BR"/>
              </w:rPr>
            </w:pPr>
            <w:r w:rsidRPr="00115AA5">
              <w:rPr>
                <w:rFonts w:ascii="Tahoma" w:hAnsi="Tahoma" w:cs="Tahoma"/>
                <w:b/>
                <w:color w:val="009276"/>
                <w:sz w:val="20"/>
                <w:szCs w:val="20"/>
                <w:lang w:val="pt-BR"/>
              </w:rPr>
              <w:t>NÃO</w:t>
            </w:r>
          </w:p>
        </w:tc>
      </w:tr>
      <w:tr w:rsidR="00572F1F" w:rsidRPr="004146A9" w14:paraId="4C8C1D4B" w14:textId="77777777" w:rsidTr="00572F1F">
        <w:trPr>
          <w:trHeight w:val="795"/>
        </w:trPr>
        <w:tc>
          <w:tcPr>
            <w:tcW w:w="3873" w:type="dxa"/>
            <w:vAlign w:val="center"/>
          </w:tcPr>
          <w:p w14:paraId="7C30FF56" w14:textId="63A5956D" w:rsidR="00572F1F" w:rsidRPr="006E49F4" w:rsidRDefault="00572F1F" w:rsidP="00572F1F">
            <w:pPr>
              <w:rPr>
                <w:rFonts w:ascii="Tahoma" w:hAnsi="Tahoma" w:cs="Tahoma"/>
                <w:sz w:val="20"/>
                <w:szCs w:val="20"/>
                <w:lang w:val="pt-BR"/>
              </w:rPr>
            </w:pPr>
            <w:r w:rsidRPr="006E49F4">
              <w:rPr>
                <w:rFonts w:ascii="Tahoma" w:hAnsi="Tahoma" w:cs="Tahoma"/>
                <w:sz w:val="20"/>
                <w:szCs w:val="20"/>
                <w:lang w:val="pt-BR"/>
              </w:rPr>
              <w:t>Gostei de tratar dos meus medos?</w:t>
            </w:r>
          </w:p>
        </w:tc>
        <w:tc>
          <w:tcPr>
            <w:tcW w:w="1588" w:type="dxa"/>
            <w:vAlign w:val="center"/>
          </w:tcPr>
          <w:p w14:paraId="7EC0894A" w14:textId="77777777" w:rsidR="00572F1F" w:rsidRPr="006A49B2" w:rsidRDefault="00572F1F" w:rsidP="00A57281">
            <w:pPr>
              <w:spacing w:before="120" w:after="120"/>
              <w:rPr>
                <w:rFonts w:ascii="Tahoma" w:hAnsi="Tahoma" w:cs="Tahoma"/>
                <w:sz w:val="20"/>
                <w:szCs w:val="20"/>
                <w:lang w:val="pt-BR"/>
              </w:rPr>
            </w:pPr>
          </w:p>
        </w:tc>
        <w:tc>
          <w:tcPr>
            <w:tcW w:w="2516" w:type="dxa"/>
            <w:vAlign w:val="center"/>
          </w:tcPr>
          <w:p w14:paraId="3B5FD03F" w14:textId="77777777" w:rsidR="00572F1F" w:rsidRPr="006A49B2" w:rsidRDefault="00572F1F" w:rsidP="00A57281">
            <w:pPr>
              <w:spacing w:before="120" w:after="120"/>
              <w:rPr>
                <w:rFonts w:ascii="Tahoma" w:hAnsi="Tahoma" w:cs="Tahoma"/>
                <w:sz w:val="20"/>
                <w:szCs w:val="20"/>
                <w:lang w:val="pt-BR"/>
              </w:rPr>
            </w:pPr>
          </w:p>
        </w:tc>
        <w:tc>
          <w:tcPr>
            <w:tcW w:w="1645" w:type="dxa"/>
            <w:vAlign w:val="center"/>
          </w:tcPr>
          <w:p w14:paraId="65C4DE2C" w14:textId="77777777" w:rsidR="00572F1F" w:rsidRPr="006A49B2" w:rsidRDefault="00572F1F" w:rsidP="00A57281">
            <w:pPr>
              <w:spacing w:before="120" w:after="120"/>
              <w:rPr>
                <w:rFonts w:ascii="Tahoma" w:hAnsi="Tahoma" w:cs="Tahoma"/>
                <w:sz w:val="20"/>
                <w:szCs w:val="20"/>
                <w:lang w:val="pt-BR"/>
              </w:rPr>
            </w:pPr>
          </w:p>
        </w:tc>
      </w:tr>
      <w:tr w:rsidR="00572F1F" w:rsidRPr="004146A9" w14:paraId="06200B85" w14:textId="77777777" w:rsidTr="00572F1F">
        <w:trPr>
          <w:trHeight w:val="706"/>
        </w:trPr>
        <w:tc>
          <w:tcPr>
            <w:tcW w:w="3873" w:type="dxa"/>
            <w:vAlign w:val="center"/>
          </w:tcPr>
          <w:p w14:paraId="364CA1E2" w14:textId="1EB5908F" w:rsidR="00572F1F" w:rsidRPr="006E49F4" w:rsidRDefault="00572F1F" w:rsidP="00572F1F">
            <w:pPr>
              <w:rPr>
                <w:rFonts w:ascii="Tahoma" w:hAnsi="Tahoma" w:cs="Tahoma"/>
                <w:sz w:val="20"/>
                <w:szCs w:val="20"/>
                <w:lang w:val="pt-BR"/>
              </w:rPr>
            </w:pPr>
            <w:r w:rsidRPr="006E49F4">
              <w:rPr>
                <w:rFonts w:ascii="Tahoma" w:hAnsi="Tahoma" w:cs="Tahoma"/>
                <w:sz w:val="20"/>
                <w:szCs w:val="20"/>
                <w:lang w:val="pt-BR"/>
              </w:rPr>
              <w:t xml:space="preserve">Percebi as características do verbete criativo? </w:t>
            </w:r>
          </w:p>
        </w:tc>
        <w:tc>
          <w:tcPr>
            <w:tcW w:w="1588" w:type="dxa"/>
            <w:vAlign w:val="center"/>
          </w:tcPr>
          <w:p w14:paraId="34EB3A90" w14:textId="77777777" w:rsidR="00572F1F" w:rsidRPr="006A49B2" w:rsidRDefault="00572F1F" w:rsidP="00A57281">
            <w:pPr>
              <w:spacing w:before="120" w:after="120"/>
              <w:rPr>
                <w:rFonts w:ascii="Tahoma" w:hAnsi="Tahoma" w:cs="Tahoma"/>
                <w:sz w:val="20"/>
                <w:szCs w:val="20"/>
                <w:lang w:val="pt-BR"/>
              </w:rPr>
            </w:pPr>
          </w:p>
        </w:tc>
        <w:tc>
          <w:tcPr>
            <w:tcW w:w="2516" w:type="dxa"/>
            <w:vAlign w:val="center"/>
          </w:tcPr>
          <w:p w14:paraId="3F326986" w14:textId="77777777" w:rsidR="00572F1F" w:rsidRPr="006A49B2" w:rsidRDefault="00572F1F" w:rsidP="00A57281">
            <w:pPr>
              <w:spacing w:before="120" w:after="120"/>
              <w:rPr>
                <w:rFonts w:ascii="Tahoma" w:hAnsi="Tahoma" w:cs="Tahoma"/>
                <w:sz w:val="20"/>
                <w:szCs w:val="20"/>
                <w:lang w:val="pt-BR"/>
              </w:rPr>
            </w:pPr>
          </w:p>
        </w:tc>
        <w:tc>
          <w:tcPr>
            <w:tcW w:w="1645" w:type="dxa"/>
            <w:vAlign w:val="center"/>
          </w:tcPr>
          <w:p w14:paraId="0C0710E6" w14:textId="77777777" w:rsidR="00572F1F" w:rsidRPr="006A49B2" w:rsidRDefault="00572F1F" w:rsidP="00A57281">
            <w:pPr>
              <w:spacing w:before="120" w:after="120"/>
              <w:rPr>
                <w:rFonts w:ascii="Tahoma" w:hAnsi="Tahoma" w:cs="Tahoma"/>
                <w:sz w:val="20"/>
                <w:szCs w:val="20"/>
                <w:lang w:val="pt-BR"/>
              </w:rPr>
            </w:pPr>
          </w:p>
        </w:tc>
      </w:tr>
      <w:tr w:rsidR="00572F1F" w:rsidRPr="004146A9" w14:paraId="64A2BAD3" w14:textId="77777777" w:rsidTr="00572F1F">
        <w:trPr>
          <w:trHeight w:val="974"/>
        </w:trPr>
        <w:tc>
          <w:tcPr>
            <w:tcW w:w="3873" w:type="dxa"/>
            <w:vAlign w:val="center"/>
          </w:tcPr>
          <w:p w14:paraId="16669721" w14:textId="230D08D1" w:rsidR="00572F1F" w:rsidRPr="006E49F4" w:rsidRDefault="00572F1F" w:rsidP="00572F1F">
            <w:pPr>
              <w:rPr>
                <w:rFonts w:ascii="Tahoma" w:hAnsi="Tahoma" w:cs="Tahoma"/>
                <w:sz w:val="20"/>
                <w:szCs w:val="20"/>
                <w:lang w:val="pt-BR"/>
              </w:rPr>
            </w:pPr>
            <w:r w:rsidRPr="006E49F4">
              <w:rPr>
                <w:rFonts w:ascii="Tahoma" w:hAnsi="Tahoma" w:cs="Tahoma"/>
                <w:sz w:val="20"/>
                <w:szCs w:val="20"/>
                <w:lang w:val="pt-BR"/>
              </w:rPr>
              <w:t xml:space="preserve">Percebi que posso aprender a ler e a escrever com a ajuda dos colegas e professor? </w:t>
            </w:r>
          </w:p>
        </w:tc>
        <w:tc>
          <w:tcPr>
            <w:tcW w:w="1588" w:type="dxa"/>
            <w:vAlign w:val="center"/>
          </w:tcPr>
          <w:p w14:paraId="78C08E19" w14:textId="77777777" w:rsidR="00572F1F" w:rsidRPr="006A49B2" w:rsidRDefault="00572F1F" w:rsidP="00A57281">
            <w:pPr>
              <w:spacing w:before="120" w:after="120"/>
              <w:rPr>
                <w:rFonts w:ascii="Tahoma" w:hAnsi="Tahoma" w:cs="Tahoma"/>
                <w:sz w:val="20"/>
                <w:szCs w:val="20"/>
                <w:lang w:val="pt-BR"/>
              </w:rPr>
            </w:pPr>
          </w:p>
        </w:tc>
        <w:tc>
          <w:tcPr>
            <w:tcW w:w="2516" w:type="dxa"/>
            <w:vAlign w:val="center"/>
          </w:tcPr>
          <w:p w14:paraId="0E184F5E" w14:textId="77777777" w:rsidR="00572F1F" w:rsidRPr="006A49B2" w:rsidRDefault="00572F1F" w:rsidP="00A57281">
            <w:pPr>
              <w:spacing w:before="120" w:after="120"/>
              <w:rPr>
                <w:rFonts w:ascii="Tahoma" w:hAnsi="Tahoma" w:cs="Tahoma"/>
                <w:sz w:val="20"/>
                <w:szCs w:val="20"/>
                <w:lang w:val="pt-BR"/>
              </w:rPr>
            </w:pPr>
          </w:p>
        </w:tc>
        <w:tc>
          <w:tcPr>
            <w:tcW w:w="1645" w:type="dxa"/>
            <w:vAlign w:val="center"/>
          </w:tcPr>
          <w:p w14:paraId="55A98D68" w14:textId="77777777" w:rsidR="00572F1F" w:rsidRPr="006A49B2" w:rsidRDefault="00572F1F" w:rsidP="00A57281">
            <w:pPr>
              <w:spacing w:before="120" w:after="120"/>
              <w:rPr>
                <w:rFonts w:ascii="Tahoma" w:hAnsi="Tahoma" w:cs="Tahoma"/>
                <w:sz w:val="20"/>
                <w:szCs w:val="20"/>
                <w:lang w:val="pt-BR"/>
              </w:rPr>
            </w:pPr>
          </w:p>
        </w:tc>
      </w:tr>
      <w:tr w:rsidR="00572F1F" w:rsidRPr="00E47721" w14:paraId="2FEA569F" w14:textId="77777777" w:rsidTr="00572F1F">
        <w:trPr>
          <w:trHeight w:val="643"/>
        </w:trPr>
        <w:tc>
          <w:tcPr>
            <w:tcW w:w="3873" w:type="dxa"/>
            <w:vAlign w:val="center"/>
          </w:tcPr>
          <w:p w14:paraId="51E62E02" w14:textId="46A9300F" w:rsidR="00572F1F" w:rsidRPr="00572F1F" w:rsidRDefault="00572F1F" w:rsidP="00572F1F">
            <w:pPr>
              <w:rPr>
                <w:rFonts w:ascii="Tahoma" w:hAnsi="Tahoma" w:cs="Tahoma"/>
                <w:sz w:val="20"/>
                <w:szCs w:val="20"/>
              </w:rPr>
            </w:pPr>
            <w:proofErr w:type="spellStart"/>
            <w:r w:rsidRPr="00572F1F">
              <w:rPr>
                <w:rFonts w:ascii="Tahoma" w:hAnsi="Tahoma" w:cs="Tahoma"/>
                <w:sz w:val="20"/>
                <w:szCs w:val="20"/>
              </w:rPr>
              <w:t>Participei</w:t>
            </w:r>
            <w:proofErr w:type="spellEnd"/>
            <w:r w:rsidRPr="00572F1F">
              <w:rPr>
                <w:rFonts w:ascii="Tahoma" w:hAnsi="Tahoma" w:cs="Tahoma"/>
                <w:sz w:val="20"/>
                <w:szCs w:val="20"/>
              </w:rPr>
              <w:t xml:space="preserve"> </w:t>
            </w:r>
            <w:proofErr w:type="spellStart"/>
            <w:r w:rsidRPr="00572F1F">
              <w:rPr>
                <w:rFonts w:ascii="Tahoma" w:hAnsi="Tahoma" w:cs="Tahoma"/>
                <w:sz w:val="20"/>
                <w:szCs w:val="20"/>
              </w:rPr>
              <w:t>ativamente</w:t>
            </w:r>
            <w:proofErr w:type="spellEnd"/>
            <w:r w:rsidRPr="00572F1F">
              <w:rPr>
                <w:rFonts w:ascii="Tahoma" w:hAnsi="Tahoma" w:cs="Tahoma"/>
                <w:sz w:val="20"/>
                <w:szCs w:val="20"/>
              </w:rPr>
              <w:t xml:space="preserve"> dos </w:t>
            </w:r>
            <w:proofErr w:type="spellStart"/>
            <w:r w:rsidRPr="00572F1F">
              <w:rPr>
                <w:rFonts w:ascii="Tahoma" w:hAnsi="Tahoma" w:cs="Tahoma"/>
                <w:sz w:val="20"/>
                <w:szCs w:val="20"/>
              </w:rPr>
              <w:t>trabalhos</w:t>
            </w:r>
            <w:proofErr w:type="spellEnd"/>
            <w:r w:rsidRPr="00572F1F">
              <w:rPr>
                <w:rFonts w:ascii="Tahoma" w:hAnsi="Tahoma" w:cs="Tahoma"/>
                <w:sz w:val="20"/>
                <w:szCs w:val="20"/>
              </w:rPr>
              <w:t>?</w:t>
            </w:r>
          </w:p>
        </w:tc>
        <w:tc>
          <w:tcPr>
            <w:tcW w:w="1588" w:type="dxa"/>
            <w:vAlign w:val="center"/>
          </w:tcPr>
          <w:p w14:paraId="067FD826" w14:textId="77777777" w:rsidR="00572F1F" w:rsidRPr="006A49B2" w:rsidRDefault="00572F1F" w:rsidP="00A57281">
            <w:pPr>
              <w:spacing w:before="120" w:after="120"/>
              <w:rPr>
                <w:rFonts w:ascii="Tahoma" w:hAnsi="Tahoma" w:cs="Tahoma"/>
                <w:sz w:val="20"/>
                <w:szCs w:val="20"/>
                <w:lang w:val="pt-BR"/>
              </w:rPr>
            </w:pPr>
          </w:p>
        </w:tc>
        <w:tc>
          <w:tcPr>
            <w:tcW w:w="2516" w:type="dxa"/>
            <w:vAlign w:val="center"/>
          </w:tcPr>
          <w:p w14:paraId="7193DFFA" w14:textId="77777777" w:rsidR="00572F1F" w:rsidRPr="006A49B2" w:rsidRDefault="00572F1F" w:rsidP="00A57281">
            <w:pPr>
              <w:spacing w:before="120" w:after="120"/>
              <w:rPr>
                <w:rFonts w:ascii="Tahoma" w:hAnsi="Tahoma" w:cs="Tahoma"/>
                <w:sz w:val="20"/>
                <w:szCs w:val="20"/>
                <w:lang w:val="pt-BR"/>
              </w:rPr>
            </w:pPr>
          </w:p>
        </w:tc>
        <w:tc>
          <w:tcPr>
            <w:tcW w:w="1645" w:type="dxa"/>
            <w:vAlign w:val="center"/>
          </w:tcPr>
          <w:p w14:paraId="5104602C" w14:textId="77777777" w:rsidR="00572F1F" w:rsidRPr="006A49B2" w:rsidRDefault="00572F1F" w:rsidP="00A57281">
            <w:pPr>
              <w:spacing w:before="120" w:after="120"/>
              <w:rPr>
                <w:rFonts w:ascii="Tahoma" w:hAnsi="Tahoma" w:cs="Tahoma"/>
                <w:sz w:val="20"/>
                <w:szCs w:val="20"/>
                <w:lang w:val="pt-BR"/>
              </w:rPr>
            </w:pPr>
          </w:p>
        </w:tc>
      </w:tr>
    </w:tbl>
    <w:p w14:paraId="4C09D50C" w14:textId="77777777" w:rsidR="00572F1F" w:rsidRDefault="00572F1F" w:rsidP="00572F1F">
      <w:pPr>
        <w:ind w:left="426" w:hanging="426"/>
        <w:rPr>
          <w:rFonts w:ascii="Verdana" w:hAnsi="Verdana" w:cs="Arial"/>
          <w:b/>
          <w:sz w:val="20"/>
          <w:szCs w:val="20"/>
        </w:rPr>
      </w:pPr>
    </w:p>
    <w:p w14:paraId="1FAEDF6A" w14:textId="77777777" w:rsidR="00572F1F" w:rsidRDefault="00572F1F">
      <w:pPr>
        <w:rPr>
          <w:rFonts w:ascii="Verdana" w:eastAsia="Arial" w:hAnsi="Verdana" w:cs="Arial"/>
          <w:b/>
        </w:rPr>
      </w:pPr>
      <w:r>
        <w:rPr>
          <w:rFonts w:ascii="Verdana" w:eastAsia="Arial" w:hAnsi="Verdana" w:cs="Arial"/>
          <w:b/>
        </w:rPr>
        <w:br w:type="page"/>
      </w:r>
    </w:p>
    <w:p w14:paraId="0E8BD798" w14:textId="67A4E753" w:rsidR="00572F1F" w:rsidRPr="00572F1F" w:rsidRDefault="00572F1F" w:rsidP="00572F1F">
      <w:pPr>
        <w:pStyle w:val="00Peso1"/>
      </w:pPr>
      <w:r w:rsidRPr="00572F1F">
        <w:lastRenderedPageBreak/>
        <w:t xml:space="preserve">G. AFERIÇÃO DO DESENVOLVIMENTO DOS ALUNOS </w:t>
      </w:r>
      <w:r w:rsidR="008C0ED0">
        <w:t>QUANTO ÀS</w:t>
      </w:r>
      <w:r w:rsidRPr="00572F1F">
        <w:t xml:space="preserve"> HABILIDADES SELECIONADAS NA SEQUÊNCIA</w:t>
      </w:r>
    </w:p>
    <w:p w14:paraId="25DA8CA1" w14:textId="77777777" w:rsidR="00572F1F" w:rsidRPr="00572F1F" w:rsidRDefault="00572F1F" w:rsidP="00572F1F">
      <w:pPr>
        <w:pStyle w:val="00textosemparagrafo"/>
        <w:rPr>
          <w:rFonts w:eastAsia="Arial"/>
        </w:rPr>
      </w:pPr>
    </w:p>
    <w:p w14:paraId="4C51CEFC" w14:textId="77777777" w:rsidR="00572F1F" w:rsidRPr="00572F1F" w:rsidRDefault="00572F1F" w:rsidP="00572F1F">
      <w:pPr>
        <w:pStyle w:val="00textosemparagrafo"/>
        <w:rPr>
          <w:rFonts w:eastAsia="Arial"/>
        </w:rPr>
      </w:pPr>
      <w:r w:rsidRPr="00572F1F">
        <w:rPr>
          <w:rFonts w:eastAsia="Arial"/>
        </w:rPr>
        <w:t>1. Dos verbetes produzidos na SD pelos colegas, de qual você gostou mais? Por quê?</w:t>
      </w:r>
    </w:p>
    <w:p w14:paraId="5FAB4056" w14:textId="77777777" w:rsidR="00572F1F" w:rsidRPr="00E47721" w:rsidRDefault="00572F1F" w:rsidP="00572F1F">
      <w:pPr>
        <w:pStyle w:val="00textosemparagrafo"/>
        <w:spacing w:before="300" w:after="120"/>
        <w:rPr>
          <w:rFonts w:ascii="Tahoma" w:hAnsi="Tahoma" w:cs="Tahoma"/>
        </w:rPr>
      </w:pPr>
      <w:r w:rsidRPr="00E47721">
        <w:rPr>
          <w:rFonts w:ascii="Tahoma" w:hAnsi="Tahoma" w:cs="Tahoma"/>
        </w:rPr>
        <w:t>_____________________________________________________________________</w:t>
      </w:r>
    </w:p>
    <w:p w14:paraId="47D006AC" w14:textId="77777777" w:rsidR="00572F1F" w:rsidRPr="00E47721" w:rsidRDefault="00572F1F" w:rsidP="00572F1F">
      <w:pPr>
        <w:pStyle w:val="00textosemparagrafo"/>
        <w:spacing w:before="300" w:after="120"/>
        <w:rPr>
          <w:rFonts w:ascii="Tahoma" w:hAnsi="Tahoma" w:cs="Tahoma"/>
        </w:rPr>
      </w:pPr>
      <w:r w:rsidRPr="00E47721">
        <w:rPr>
          <w:rFonts w:ascii="Tahoma" w:hAnsi="Tahoma" w:cs="Tahoma"/>
        </w:rPr>
        <w:t>_____________________________________________________________________</w:t>
      </w:r>
    </w:p>
    <w:p w14:paraId="129CCFC0" w14:textId="77777777" w:rsidR="00572F1F" w:rsidRPr="00E47721" w:rsidRDefault="00572F1F" w:rsidP="00572F1F">
      <w:pPr>
        <w:pStyle w:val="00textosemparagrafo"/>
        <w:spacing w:before="300" w:after="120"/>
        <w:rPr>
          <w:rFonts w:ascii="Tahoma" w:hAnsi="Tahoma" w:cs="Tahoma"/>
        </w:rPr>
      </w:pPr>
      <w:r w:rsidRPr="00E47721">
        <w:rPr>
          <w:rFonts w:ascii="Tahoma" w:hAnsi="Tahoma" w:cs="Tahoma"/>
        </w:rPr>
        <w:t>_____________________________________________________________________</w:t>
      </w:r>
    </w:p>
    <w:p w14:paraId="24DAB55E" w14:textId="77777777" w:rsidR="00572F1F" w:rsidRPr="00E47721" w:rsidRDefault="00572F1F" w:rsidP="00572F1F">
      <w:pPr>
        <w:pStyle w:val="00textosemparagrafo"/>
        <w:spacing w:before="300" w:after="120"/>
        <w:rPr>
          <w:rFonts w:ascii="Tahoma" w:hAnsi="Tahoma" w:cs="Tahoma"/>
        </w:rPr>
      </w:pPr>
      <w:r w:rsidRPr="00E47721">
        <w:rPr>
          <w:rFonts w:ascii="Tahoma" w:hAnsi="Tahoma" w:cs="Tahoma"/>
        </w:rPr>
        <w:t>_____________________________________________________________________</w:t>
      </w:r>
    </w:p>
    <w:p w14:paraId="756CAEF6" w14:textId="77777777" w:rsidR="00572F1F" w:rsidRPr="00E47721" w:rsidRDefault="00572F1F" w:rsidP="00572F1F">
      <w:pPr>
        <w:pStyle w:val="00textosemparagrafo"/>
        <w:spacing w:before="300" w:after="120"/>
        <w:rPr>
          <w:rFonts w:ascii="Tahoma" w:hAnsi="Tahoma" w:cs="Tahoma"/>
        </w:rPr>
      </w:pPr>
      <w:r w:rsidRPr="00E47721">
        <w:rPr>
          <w:rFonts w:ascii="Tahoma" w:hAnsi="Tahoma" w:cs="Tahoma"/>
        </w:rPr>
        <w:t>_____________________________________________________________________</w:t>
      </w:r>
    </w:p>
    <w:p w14:paraId="56BDF4D5" w14:textId="77777777" w:rsidR="00572F1F" w:rsidRPr="00572F1F" w:rsidRDefault="00572F1F" w:rsidP="00572F1F">
      <w:pPr>
        <w:pStyle w:val="00textosemparagrafo"/>
        <w:rPr>
          <w:rFonts w:eastAsia="Arial"/>
          <w:sz w:val="16"/>
          <w:szCs w:val="16"/>
        </w:rPr>
      </w:pPr>
    </w:p>
    <w:p w14:paraId="50666FD0" w14:textId="41B33D58" w:rsidR="00572F1F" w:rsidRPr="00572F1F" w:rsidRDefault="00572F1F" w:rsidP="00572F1F">
      <w:pPr>
        <w:pStyle w:val="00textosemparagrafo"/>
        <w:rPr>
          <w:rFonts w:eastAsia="Arial"/>
        </w:rPr>
      </w:pPr>
      <w:r w:rsidRPr="00572F1F">
        <w:rPr>
          <w:rFonts w:eastAsia="Arial"/>
        </w:rPr>
        <w:t>2. Quais elementos da revisão textual foram aprendidos por você? Escreva sobre isso.</w:t>
      </w:r>
    </w:p>
    <w:p w14:paraId="65810F12" w14:textId="77777777" w:rsidR="00572F1F" w:rsidRPr="00E47721" w:rsidRDefault="00572F1F" w:rsidP="00572F1F">
      <w:pPr>
        <w:pStyle w:val="00textosemparagrafo"/>
        <w:spacing w:before="300" w:after="120"/>
        <w:rPr>
          <w:rFonts w:ascii="Tahoma" w:hAnsi="Tahoma" w:cs="Tahoma"/>
        </w:rPr>
      </w:pPr>
      <w:r w:rsidRPr="00E47721">
        <w:rPr>
          <w:rFonts w:ascii="Tahoma" w:hAnsi="Tahoma" w:cs="Tahoma"/>
        </w:rPr>
        <w:t>_____________________________________________________________________</w:t>
      </w:r>
    </w:p>
    <w:p w14:paraId="232C218C" w14:textId="77777777" w:rsidR="00572F1F" w:rsidRPr="00E47721" w:rsidRDefault="00572F1F" w:rsidP="00572F1F">
      <w:pPr>
        <w:pStyle w:val="00textosemparagrafo"/>
        <w:spacing w:before="300" w:after="120"/>
        <w:rPr>
          <w:rFonts w:ascii="Tahoma" w:hAnsi="Tahoma" w:cs="Tahoma"/>
        </w:rPr>
      </w:pPr>
      <w:r w:rsidRPr="00E47721">
        <w:rPr>
          <w:rFonts w:ascii="Tahoma" w:hAnsi="Tahoma" w:cs="Tahoma"/>
        </w:rPr>
        <w:t>_____________________________________________________________________</w:t>
      </w:r>
    </w:p>
    <w:p w14:paraId="6F0FC2EF" w14:textId="77777777" w:rsidR="00572F1F" w:rsidRPr="00E47721" w:rsidRDefault="00572F1F" w:rsidP="00572F1F">
      <w:pPr>
        <w:pStyle w:val="00textosemparagrafo"/>
        <w:spacing w:before="300" w:after="120"/>
        <w:rPr>
          <w:rFonts w:ascii="Tahoma" w:hAnsi="Tahoma" w:cs="Tahoma"/>
        </w:rPr>
      </w:pPr>
      <w:r w:rsidRPr="00E47721">
        <w:rPr>
          <w:rFonts w:ascii="Tahoma" w:hAnsi="Tahoma" w:cs="Tahoma"/>
        </w:rPr>
        <w:t>_____________________________________________________________________</w:t>
      </w:r>
    </w:p>
    <w:p w14:paraId="4AB64B2D" w14:textId="77777777" w:rsidR="00572F1F" w:rsidRPr="00E47721" w:rsidRDefault="00572F1F" w:rsidP="00572F1F">
      <w:pPr>
        <w:pStyle w:val="00textosemparagrafo"/>
        <w:spacing w:before="300" w:after="120"/>
        <w:rPr>
          <w:rFonts w:ascii="Tahoma" w:hAnsi="Tahoma" w:cs="Tahoma"/>
        </w:rPr>
      </w:pPr>
      <w:r w:rsidRPr="00E47721">
        <w:rPr>
          <w:rFonts w:ascii="Tahoma" w:hAnsi="Tahoma" w:cs="Tahoma"/>
        </w:rPr>
        <w:t>_____________________________________________________________________</w:t>
      </w:r>
    </w:p>
    <w:p w14:paraId="6E32883B" w14:textId="77777777" w:rsidR="00572F1F" w:rsidRPr="00572F1F" w:rsidRDefault="00572F1F" w:rsidP="00572F1F">
      <w:pPr>
        <w:pStyle w:val="00textosemparagrafo"/>
        <w:rPr>
          <w:rFonts w:eastAsia="Arial"/>
          <w:color w:val="0070C0"/>
          <w:sz w:val="16"/>
          <w:szCs w:val="16"/>
        </w:rPr>
      </w:pPr>
    </w:p>
    <w:p w14:paraId="23A12EDB" w14:textId="77777777" w:rsidR="00572F1F" w:rsidRPr="00572F1F" w:rsidRDefault="00572F1F" w:rsidP="008F2AEB">
      <w:pPr>
        <w:pStyle w:val="00Peso1"/>
      </w:pPr>
      <w:r w:rsidRPr="00572F1F">
        <w:t xml:space="preserve">CRITÉRIO DE AVALIAÇÃO </w:t>
      </w:r>
    </w:p>
    <w:p w14:paraId="798F3EED" w14:textId="77777777" w:rsidR="00572F1F" w:rsidRPr="00572F1F" w:rsidRDefault="00572F1F" w:rsidP="00572F1F">
      <w:pPr>
        <w:pStyle w:val="00textosemparagrafo"/>
        <w:rPr>
          <w:rFonts w:eastAsia="Arial"/>
        </w:rPr>
      </w:pPr>
    </w:p>
    <w:p w14:paraId="076E1338" w14:textId="77777777" w:rsidR="00572F1F" w:rsidRPr="00572F1F" w:rsidRDefault="00572F1F" w:rsidP="00572F1F">
      <w:pPr>
        <w:pStyle w:val="00textosemparagrafo"/>
        <w:rPr>
          <w:rFonts w:eastAsia="Arial"/>
        </w:rPr>
      </w:pPr>
      <w:r w:rsidRPr="00572F1F">
        <w:rPr>
          <w:rFonts w:eastAsia="Arial"/>
        </w:rPr>
        <w:t xml:space="preserve">Considerando as habilidades a seguir, analise se o aluno conseguiu: </w:t>
      </w:r>
    </w:p>
    <w:p w14:paraId="24E40E68" w14:textId="77777777" w:rsidR="00572F1F" w:rsidRPr="00572F1F" w:rsidRDefault="00572F1F" w:rsidP="00BD235A">
      <w:pPr>
        <w:pStyle w:val="00Textogeralbullet"/>
      </w:pPr>
      <w:r w:rsidRPr="00572F1F">
        <w:rPr>
          <w:rFonts w:cs="Gotham-Medium"/>
        </w:rPr>
        <w:t>(EF04LP19</w:t>
      </w:r>
      <w:proofErr w:type="gramStart"/>
      <w:r w:rsidRPr="00572F1F">
        <w:rPr>
          <w:rFonts w:cs="Gotham-Medium"/>
        </w:rPr>
        <w:t xml:space="preserve">) </w:t>
      </w:r>
      <w:r w:rsidRPr="00572F1F">
        <w:t>Produzir</w:t>
      </w:r>
      <w:proofErr w:type="gramEnd"/>
      <w:r w:rsidRPr="00572F1F">
        <w:t xml:space="preserve"> textos sobre temas de interesse, com base em resultados de observações e pesquisas em fontes de informações impressas ou eletrônicas, incluindo, quando pertinente, imagens e gráficos ou tabelas simples, considerando a situação comunicativa e o tema/assunto do texto.</w:t>
      </w:r>
    </w:p>
    <w:p w14:paraId="5C09750F" w14:textId="77777777" w:rsidR="00572F1F" w:rsidRPr="00572F1F" w:rsidRDefault="00572F1F" w:rsidP="00BD235A">
      <w:pPr>
        <w:pStyle w:val="00Textogeralbullet"/>
      </w:pPr>
      <w:r w:rsidRPr="00572F1F">
        <w:rPr>
          <w:rFonts w:cs="Gotham-Medium"/>
        </w:rPr>
        <w:t>(EF04LP21</w:t>
      </w:r>
      <w:proofErr w:type="gramStart"/>
      <w:r w:rsidRPr="00572F1F">
        <w:rPr>
          <w:rFonts w:cs="Gotham-Medium"/>
        </w:rPr>
        <w:t xml:space="preserve">) </w:t>
      </w:r>
      <w:r w:rsidRPr="00572F1F">
        <w:t>Utilizar</w:t>
      </w:r>
      <w:proofErr w:type="gramEnd"/>
      <w:r w:rsidRPr="00572F1F">
        <w:t>, ao produzir o texto, conhecimentos linguísticos e gramaticais: regras sintáticas de concordância nominal e verbal, convenções de escrita de diálogos (discurso direto), pontuação (ponto final, ponto de exclamação, ponto de interrogação, dois-pontos, vírgulas em enumerações), regras ortográficas.</w:t>
      </w:r>
    </w:p>
    <w:p w14:paraId="46C945FB" w14:textId="6C846016" w:rsidR="00A24C32" w:rsidRPr="00572F1F" w:rsidRDefault="00572F1F" w:rsidP="00BD235A">
      <w:pPr>
        <w:pStyle w:val="00Textogeralbullet"/>
      </w:pPr>
      <w:r w:rsidRPr="00572F1F">
        <w:rPr>
          <w:rFonts w:cs="Gotham-Medium"/>
        </w:rPr>
        <w:t>(EF04LP22</w:t>
      </w:r>
      <w:proofErr w:type="gramStart"/>
      <w:r w:rsidRPr="00572F1F">
        <w:rPr>
          <w:rFonts w:cs="Gotham-Medium"/>
        </w:rPr>
        <w:t xml:space="preserve">) </w:t>
      </w:r>
      <w:r w:rsidRPr="00572F1F">
        <w:t>Utilizar</w:t>
      </w:r>
      <w:proofErr w:type="gramEnd"/>
      <w:r w:rsidRPr="00572F1F">
        <w:t>, ao produzir o texto, recursos de coesão pronominal (pronomes anafóricos) e articuladores de relações de sentido (tempo, causa, oposição, conclusão).</w:t>
      </w:r>
    </w:p>
    <w:sectPr w:rsidR="00A24C32" w:rsidRPr="00572F1F" w:rsidSect="00D8797A">
      <w:headerReference w:type="even" r:id="rId8"/>
      <w:headerReference w:type="default" r:id="rId9"/>
      <w:footerReference w:type="even" r:id="rId10"/>
      <w:footerReference w:type="default" r:id="rId11"/>
      <w:headerReference w:type="first" r:id="rId12"/>
      <w:footerReference w:type="first" r:id="rId13"/>
      <w:pgSz w:w="11900" w:h="16840"/>
      <w:pgMar w:top="2268" w:right="1134" w:bottom="1134" w:left="1134" w:header="1134" w:footer="85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F294C" w14:textId="77777777" w:rsidR="00445806" w:rsidRDefault="00445806" w:rsidP="00B256BD">
      <w:r>
        <w:separator/>
      </w:r>
    </w:p>
    <w:p w14:paraId="1F301D5B" w14:textId="77777777" w:rsidR="00445806" w:rsidRDefault="00445806"/>
  </w:endnote>
  <w:endnote w:type="continuationSeparator" w:id="0">
    <w:p w14:paraId="04275F9B" w14:textId="77777777" w:rsidR="00445806" w:rsidRDefault="00445806" w:rsidP="00B256BD">
      <w:r>
        <w:continuationSeparator/>
      </w:r>
    </w:p>
    <w:p w14:paraId="758B720E" w14:textId="77777777" w:rsidR="00445806" w:rsidRDefault="00445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8030705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BoldItalic">
    <w:charset w:val="00"/>
    <w:family w:val="roman"/>
    <w:pitch w:val="variable"/>
    <w:sig w:usb0="E00002FF" w:usb1="4000045F"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Bold">
    <w:charset w:val="00"/>
    <w:family w:val="roman"/>
    <w:pitch w:val="variable"/>
    <w:sig w:usb0="E00002FF" w:usb1="4000045F" w:usb2="00000000" w:usb3="00000000" w:csb0="0000019F" w:csb1="00000000"/>
  </w:font>
  <w:font w:name="Dax">
    <w:panose1 w:val="00000000000000000000"/>
    <w:charset w:val="00"/>
    <w:family w:val="auto"/>
    <w:pitch w:val="variable"/>
    <w:sig w:usb0="800000AF" w:usb1="40002048" w:usb2="00000000" w:usb3="00000000" w:csb0="00000111" w:csb1="00000000"/>
  </w:font>
  <w:font w:name="Segoe UI">
    <w:altName w:val="Calibri"/>
    <w:charset w:val="00"/>
    <w:family w:val="swiss"/>
    <w:pitch w:val="variable"/>
    <w:sig w:usb0="E4002EFF" w:usb1="C000E47F" w:usb2="00000009" w:usb3="00000000" w:csb0="000001FF" w:csb1="00000000"/>
  </w:font>
  <w:font w:name="Gotham-Medium">
    <w:altName w:val="Calibri"/>
    <w:panose1 w:val="00000000000000000000"/>
    <w:charset w:val="00"/>
    <w:family w:val="auto"/>
    <w:notTrueType/>
    <w:pitch w:val="default"/>
    <w:sig w:usb0="00000003" w:usb1="00000000" w:usb2="00000000" w:usb3="00000000" w:csb0="00000001" w:csb1="00000000"/>
  </w:font>
  <w:font w:name="Gotham-Book">
    <w:altName w:val="Calibri"/>
    <w:panose1 w:val="00000000000000000000"/>
    <w:charset w:val="00"/>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7E2C9" w14:textId="77777777" w:rsidR="000376A4" w:rsidRDefault="000376A4">
    <w:pPr>
      <w:pStyle w:val="Rodap"/>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885B4" w14:textId="44F14BC2" w:rsidR="000376A4" w:rsidRPr="007E3DAC" w:rsidRDefault="000376A4" w:rsidP="008756AA">
    <w:pPr>
      <w:pStyle w:val="Rodap"/>
      <w:framePr w:wrap="around" w:vAnchor="text" w:hAnchor="margin" w:xAlign="right" w:y="1"/>
      <w:rPr>
        <w:rStyle w:val="NmerodaPgina"/>
      </w:rPr>
    </w:pPr>
    <w:r w:rsidRPr="007E3DAC">
      <w:rPr>
        <w:rStyle w:val="NmerodaPgina"/>
      </w:rPr>
      <w:fldChar w:fldCharType="begin"/>
    </w:r>
    <w:r w:rsidRPr="007E3DAC">
      <w:rPr>
        <w:rStyle w:val="NmerodaPgina"/>
      </w:rPr>
      <w:instrText xml:space="preserve">PAGE  </w:instrText>
    </w:r>
    <w:r w:rsidRPr="007E3DAC">
      <w:rPr>
        <w:rStyle w:val="NmerodaPgina"/>
      </w:rPr>
      <w:fldChar w:fldCharType="separate"/>
    </w:r>
    <w:r w:rsidR="004146A9">
      <w:rPr>
        <w:rStyle w:val="NmerodaPgina"/>
        <w:noProof/>
      </w:rPr>
      <w:t>9</w:t>
    </w:r>
    <w:r w:rsidRPr="007E3DAC">
      <w:rPr>
        <w:rStyle w:val="NmerodaPgina"/>
      </w:rPr>
      <w:fldChar w:fldCharType="end"/>
    </w:r>
  </w:p>
  <w:p w14:paraId="1A540A9E" w14:textId="387923A1" w:rsidR="000376A4" w:rsidRPr="00B707A8" w:rsidRDefault="000376A4" w:rsidP="008756AA">
    <w:pPr>
      <w:ind w:right="1694"/>
      <w:rPr>
        <w:rFonts w:ascii="Tahoma" w:eastAsia="Times New Roman" w:hAnsi="Tahoma" w:cs="Tahoma"/>
        <w:iCs/>
        <w:color w:val="3B3838" w:themeColor="background2" w:themeShade="40"/>
        <w:sz w:val="14"/>
        <w:szCs w:val="14"/>
        <w:shd w:val="clear" w:color="auto" w:fill="FFFFFF"/>
        <w:lang w:val="pt-BR"/>
      </w:rPr>
    </w:pPr>
    <w:r w:rsidRPr="00B707A8">
      <w:rPr>
        <w:rFonts w:ascii="Tahoma" w:eastAsia="Calibri" w:hAnsi="Tahoma" w:cs="Tahoma"/>
        <w:iCs/>
        <w:color w:val="3B3838" w:themeColor="background2" w:themeShade="40"/>
        <w:sz w:val="14"/>
        <w:szCs w:val="14"/>
        <w:shd w:val="clear" w:color="auto" w:fill="FFFFFF"/>
        <w:lang w:val="pt-BR"/>
      </w:rPr>
      <w:t>Este material está em Licença Aberta — CC BY NC (permite a edição ou a criação de obras derivadas sobre a obra com fins não comerciais, contanto que atribuam crédito e que licenciem as criações sob os mesmos parâmetros da Licença Aberta).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657DE" w14:textId="77777777" w:rsidR="000376A4" w:rsidRDefault="000376A4">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77DE7" w14:textId="77777777" w:rsidR="00445806" w:rsidRDefault="00445806" w:rsidP="00B256BD">
      <w:r>
        <w:separator/>
      </w:r>
    </w:p>
    <w:p w14:paraId="3E45E1CE" w14:textId="77777777" w:rsidR="00445806" w:rsidRDefault="00445806"/>
  </w:footnote>
  <w:footnote w:type="continuationSeparator" w:id="0">
    <w:p w14:paraId="543909AA" w14:textId="77777777" w:rsidR="00445806" w:rsidRDefault="00445806" w:rsidP="00B256BD">
      <w:r>
        <w:continuationSeparator/>
      </w:r>
    </w:p>
    <w:p w14:paraId="2B34923B" w14:textId="77777777" w:rsidR="00445806" w:rsidRDefault="0044580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F9A4" w14:textId="77777777" w:rsidR="000376A4" w:rsidRDefault="000376A4">
    <w:pPr>
      <w:pStyle w:val="Cabealh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28D59" w14:textId="08958D92" w:rsidR="000376A4" w:rsidRDefault="00023530" w:rsidP="00BA5D7C">
    <w:pPr>
      <w:ind w:right="360"/>
    </w:pPr>
    <w:r>
      <w:rPr>
        <w:noProof/>
        <w:lang w:val="pt-BR" w:eastAsia="pt-BR"/>
      </w:rPr>
      <w:drawing>
        <wp:inline distT="0" distB="0" distL="0" distR="0" wp14:anchorId="6C64D621" wp14:editId="7377A3C0">
          <wp:extent cx="5940000" cy="296013"/>
          <wp:effectExtent l="0" t="0" r="381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JA_PBP4_MD_1Bim_G19.jpg"/>
                  <pic:cNvPicPr/>
                </pic:nvPicPr>
                <pic:blipFill>
                  <a:blip r:embed="rId1">
                    <a:extLst>
                      <a:ext uri="{28A0092B-C50C-407E-A947-70E740481C1C}">
                        <a14:useLocalDpi xmlns:a14="http://schemas.microsoft.com/office/drawing/2010/main" val="0"/>
                      </a:ext>
                    </a:extLst>
                  </a:blip>
                  <a:stretch>
                    <a:fillRect/>
                  </a:stretch>
                </pic:blipFill>
                <pic:spPr>
                  <a:xfrm>
                    <a:off x="0" y="0"/>
                    <a:ext cx="5940000" cy="296013"/>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794E4" w14:textId="77777777" w:rsidR="000376A4" w:rsidRDefault="000376A4">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23C5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36155"/>
    <w:multiLevelType w:val="multilevel"/>
    <w:tmpl w:val="8A12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51921"/>
    <w:multiLevelType w:val="hybridMultilevel"/>
    <w:tmpl w:val="98964D5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14572B"/>
    <w:multiLevelType w:val="multilevel"/>
    <w:tmpl w:val="886C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061EE"/>
    <w:multiLevelType w:val="hybridMultilevel"/>
    <w:tmpl w:val="85941154"/>
    <w:lvl w:ilvl="0" w:tplc="23049BCC">
      <w:start w:val="1"/>
      <w:numFmt w:val="bullet"/>
      <w:pStyle w:val="00Textoger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53226"/>
    <w:multiLevelType w:val="hybridMultilevel"/>
    <w:tmpl w:val="EF529B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BC24D02"/>
    <w:multiLevelType w:val="hybridMultilevel"/>
    <w:tmpl w:val="DFCE6E66"/>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5E1AAF"/>
    <w:multiLevelType w:val="multilevel"/>
    <w:tmpl w:val="C0F4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EB4A64"/>
    <w:multiLevelType w:val="multilevel"/>
    <w:tmpl w:val="2446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5318F"/>
    <w:multiLevelType w:val="hybridMultilevel"/>
    <w:tmpl w:val="FE9661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4A8067E"/>
    <w:multiLevelType w:val="hybridMultilevel"/>
    <w:tmpl w:val="6CDA8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A7F7372"/>
    <w:multiLevelType w:val="multilevel"/>
    <w:tmpl w:val="375C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D303EA"/>
    <w:multiLevelType w:val="hybridMultilevel"/>
    <w:tmpl w:val="A4EEEE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FD83305"/>
    <w:multiLevelType w:val="multilevel"/>
    <w:tmpl w:val="D0361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05FA5"/>
    <w:multiLevelType w:val="multilevel"/>
    <w:tmpl w:val="2B82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805AC6"/>
    <w:multiLevelType w:val="hybridMultilevel"/>
    <w:tmpl w:val="0B1233C0"/>
    <w:lvl w:ilvl="0" w:tplc="EB802F04">
      <w:start w:val="1"/>
      <w:numFmt w:val="upperRoman"/>
      <w:pStyle w:val="00Textogeralroman"/>
      <w:lvlText w:val="%1."/>
      <w:lvlJc w:val="right"/>
      <w:pPr>
        <w:ind w:left="284" w:hanging="171"/>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4486F"/>
    <w:multiLevelType w:val="hybridMultilevel"/>
    <w:tmpl w:val="A0CC47B8"/>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7">
    <w:nsid w:val="3FAF6A5D"/>
    <w:multiLevelType w:val="hybridMultilevel"/>
    <w:tmpl w:val="8F2858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4484D24"/>
    <w:multiLevelType w:val="multilevel"/>
    <w:tmpl w:val="3CEC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9C08B8"/>
    <w:multiLevelType w:val="hybridMultilevel"/>
    <w:tmpl w:val="601223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7A66E59"/>
    <w:multiLevelType w:val="multilevel"/>
    <w:tmpl w:val="407E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E6672F"/>
    <w:multiLevelType w:val="hybridMultilevel"/>
    <w:tmpl w:val="8F6EF1D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2">
    <w:nsid w:val="50DE0E61"/>
    <w:multiLevelType w:val="hybridMultilevel"/>
    <w:tmpl w:val="B65A40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44F1D7E"/>
    <w:multiLevelType w:val="hybridMultilevel"/>
    <w:tmpl w:val="600874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8A73AE2"/>
    <w:multiLevelType w:val="multilevel"/>
    <w:tmpl w:val="6488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823BDC"/>
    <w:multiLevelType w:val="hybridMultilevel"/>
    <w:tmpl w:val="2F9CFB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CD5321C"/>
    <w:multiLevelType w:val="hybridMultilevel"/>
    <w:tmpl w:val="6A00FF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D48644C"/>
    <w:multiLevelType w:val="hybridMultilevel"/>
    <w:tmpl w:val="200482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73404BC"/>
    <w:multiLevelType w:val="hybridMultilevel"/>
    <w:tmpl w:val="09AC90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8C774C5"/>
    <w:multiLevelType w:val="hybridMultilevel"/>
    <w:tmpl w:val="24A2BB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ABF0218"/>
    <w:multiLevelType w:val="hybridMultilevel"/>
    <w:tmpl w:val="94FC19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CA00C67"/>
    <w:multiLevelType w:val="hybridMultilevel"/>
    <w:tmpl w:val="CB16A75A"/>
    <w:lvl w:ilvl="0" w:tplc="9B442CE4">
      <w:start w:val="1"/>
      <w:numFmt w:val="decimal"/>
      <w:lvlText w:val="%1."/>
      <w:lvlJc w:val="left"/>
      <w:pPr>
        <w:ind w:left="720" w:hanging="360"/>
      </w:pPr>
      <w:rPr>
        <w:rFonts w:ascii="Verdana" w:eastAsia="Arial" w:hAnsi="Verdana"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24F19DD"/>
    <w:multiLevelType w:val="hybridMultilevel"/>
    <w:tmpl w:val="CCE4D1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298138C"/>
    <w:multiLevelType w:val="hybridMultilevel"/>
    <w:tmpl w:val="4C1ADF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3E9041F"/>
    <w:multiLevelType w:val="hybridMultilevel"/>
    <w:tmpl w:val="4D541D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5285D94"/>
    <w:multiLevelType w:val="multilevel"/>
    <w:tmpl w:val="7A38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FA177A"/>
    <w:multiLevelType w:val="hybridMultilevel"/>
    <w:tmpl w:val="95E645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B7A4788"/>
    <w:multiLevelType w:val="hybridMultilevel"/>
    <w:tmpl w:val="7BA83AC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8">
    <w:nsid w:val="7C3B3FF1"/>
    <w:multiLevelType w:val="hybridMultilevel"/>
    <w:tmpl w:val="7B864C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C46618B"/>
    <w:multiLevelType w:val="hybridMultilevel"/>
    <w:tmpl w:val="C04CBC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1"/>
  </w:num>
  <w:num w:numId="4">
    <w:abstractNumId w:val="25"/>
  </w:num>
  <w:num w:numId="5">
    <w:abstractNumId w:val="21"/>
  </w:num>
  <w:num w:numId="6">
    <w:abstractNumId w:val="16"/>
  </w:num>
  <w:num w:numId="7">
    <w:abstractNumId w:val="34"/>
  </w:num>
  <w:num w:numId="8">
    <w:abstractNumId w:val="9"/>
  </w:num>
  <w:num w:numId="9">
    <w:abstractNumId w:val="22"/>
  </w:num>
  <w:num w:numId="10">
    <w:abstractNumId w:val="39"/>
  </w:num>
  <w:num w:numId="11">
    <w:abstractNumId w:val="38"/>
  </w:num>
  <w:num w:numId="12">
    <w:abstractNumId w:val="12"/>
  </w:num>
  <w:num w:numId="13">
    <w:abstractNumId w:val="17"/>
  </w:num>
  <w:num w:numId="14">
    <w:abstractNumId w:val="26"/>
  </w:num>
  <w:num w:numId="15">
    <w:abstractNumId w:val="33"/>
  </w:num>
  <w:num w:numId="16">
    <w:abstractNumId w:val="10"/>
  </w:num>
  <w:num w:numId="17">
    <w:abstractNumId w:val="32"/>
  </w:num>
  <w:num w:numId="18">
    <w:abstractNumId w:val="37"/>
  </w:num>
  <w:num w:numId="19">
    <w:abstractNumId w:val="27"/>
  </w:num>
  <w:num w:numId="20">
    <w:abstractNumId w:val="35"/>
  </w:num>
  <w:num w:numId="21">
    <w:abstractNumId w:val="29"/>
  </w:num>
  <w:num w:numId="22">
    <w:abstractNumId w:val="2"/>
  </w:num>
  <w:num w:numId="23">
    <w:abstractNumId w:val="19"/>
  </w:num>
  <w:num w:numId="24">
    <w:abstractNumId w:val="0"/>
  </w:num>
  <w:num w:numId="25">
    <w:abstractNumId w:val="6"/>
  </w:num>
  <w:num w:numId="26">
    <w:abstractNumId w:val="18"/>
  </w:num>
  <w:num w:numId="27">
    <w:abstractNumId w:val="14"/>
  </w:num>
  <w:num w:numId="28">
    <w:abstractNumId w:val="20"/>
  </w:num>
  <w:num w:numId="29">
    <w:abstractNumId w:val="1"/>
  </w:num>
  <w:num w:numId="30">
    <w:abstractNumId w:val="7"/>
  </w:num>
  <w:num w:numId="31">
    <w:abstractNumId w:val="24"/>
  </w:num>
  <w:num w:numId="32">
    <w:abstractNumId w:val="11"/>
  </w:num>
  <w:num w:numId="33">
    <w:abstractNumId w:val="3"/>
  </w:num>
  <w:num w:numId="34">
    <w:abstractNumId w:val="13"/>
  </w:num>
  <w:num w:numId="35">
    <w:abstractNumId w:val="8"/>
  </w:num>
  <w:num w:numId="36">
    <w:abstractNumId w:val="30"/>
  </w:num>
  <w:num w:numId="37">
    <w:abstractNumId w:val="23"/>
  </w:num>
  <w:num w:numId="38">
    <w:abstractNumId w:val="5"/>
  </w:num>
  <w:num w:numId="39">
    <w:abstractNumId w:val="36"/>
  </w:num>
  <w:num w:numId="4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TrueTypeFonts/>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71"/>
    <w:rsid w:val="00000274"/>
    <w:rsid w:val="00003FAF"/>
    <w:rsid w:val="00006403"/>
    <w:rsid w:val="000065F8"/>
    <w:rsid w:val="00012E2C"/>
    <w:rsid w:val="00017760"/>
    <w:rsid w:val="00023530"/>
    <w:rsid w:val="00027491"/>
    <w:rsid w:val="000337E0"/>
    <w:rsid w:val="0003701F"/>
    <w:rsid w:val="000376A4"/>
    <w:rsid w:val="000453D9"/>
    <w:rsid w:val="00050DF0"/>
    <w:rsid w:val="00051EC1"/>
    <w:rsid w:val="000525BC"/>
    <w:rsid w:val="00055BCC"/>
    <w:rsid w:val="00064E05"/>
    <w:rsid w:val="00065810"/>
    <w:rsid w:val="0007756E"/>
    <w:rsid w:val="00091985"/>
    <w:rsid w:val="00095B8A"/>
    <w:rsid w:val="000A1017"/>
    <w:rsid w:val="000A23BE"/>
    <w:rsid w:val="000B09FA"/>
    <w:rsid w:val="000B1E55"/>
    <w:rsid w:val="000B4F7C"/>
    <w:rsid w:val="000C230F"/>
    <w:rsid w:val="000D10D6"/>
    <w:rsid w:val="000E5715"/>
    <w:rsid w:val="000F1BAB"/>
    <w:rsid w:val="000F4E1F"/>
    <w:rsid w:val="000F7E65"/>
    <w:rsid w:val="00110AD9"/>
    <w:rsid w:val="001131F7"/>
    <w:rsid w:val="00115AA5"/>
    <w:rsid w:val="00120276"/>
    <w:rsid w:val="001227D3"/>
    <w:rsid w:val="0014171E"/>
    <w:rsid w:val="00160CC1"/>
    <w:rsid w:val="00160D2B"/>
    <w:rsid w:val="00164805"/>
    <w:rsid w:val="00165BB3"/>
    <w:rsid w:val="00181CAF"/>
    <w:rsid w:val="00187B8B"/>
    <w:rsid w:val="00192937"/>
    <w:rsid w:val="00193000"/>
    <w:rsid w:val="001A41F2"/>
    <w:rsid w:val="001A5D7A"/>
    <w:rsid w:val="001A5F4E"/>
    <w:rsid w:val="001B09CA"/>
    <w:rsid w:val="001B2485"/>
    <w:rsid w:val="001B40F3"/>
    <w:rsid w:val="001C2FAD"/>
    <w:rsid w:val="001C32B6"/>
    <w:rsid w:val="001C4067"/>
    <w:rsid w:val="001C5E8F"/>
    <w:rsid w:val="001D27AD"/>
    <w:rsid w:val="001D746A"/>
    <w:rsid w:val="001E4E1C"/>
    <w:rsid w:val="001E6214"/>
    <w:rsid w:val="001E62B2"/>
    <w:rsid w:val="001F6DC3"/>
    <w:rsid w:val="001F79EC"/>
    <w:rsid w:val="001F7DE1"/>
    <w:rsid w:val="00202742"/>
    <w:rsid w:val="002041E5"/>
    <w:rsid w:val="00210621"/>
    <w:rsid w:val="0021156E"/>
    <w:rsid w:val="00214DBA"/>
    <w:rsid w:val="00216FB5"/>
    <w:rsid w:val="00217F85"/>
    <w:rsid w:val="00222E9D"/>
    <w:rsid w:val="0022330B"/>
    <w:rsid w:val="00246282"/>
    <w:rsid w:val="00251EB7"/>
    <w:rsid w:val="0025431D"/>
    <w:rsid w:val="00256565"/>
    <w:rsid w:val="0025747D"/>
    <w:rsid w:val="00261A1E"/>
    <w:rsid w:val="0026612C"/>
    <w:rsid w:val="002661B6"/>
    <w:rsid w:val="00272ED4"/>
    <w:rsid w:val="002807D8"/>
    <w:rsid w:val="00290E8E"/>
    <w:rsid w:val="002970D2"/>
    <w:rsid w:val="002B0BB4"/>
    <w:rsid w:val="002B7999"/>
    <w:rsid w:val="002C330E"/>
    <w:rsid w:val="002C7E44"/>
    <w:rsid w:val="002D42F5"/>
    <w:rsid w:val="002D5AFE"/>
    <w:rsid w:val="002D7407"/>
    <w:rsid w:val="002E18D1"/>
    <w:rsid w:val="002E5565"/>
    <w:rsid w:val="002E6324"/>
    <w:rsid w:val="002F0DC2"/>
    <w:rsid w:val="002F248A"/>
    <w:rsid w:val="0030480C"/>
    <w:rsid w:val="00313090"/>
    <w:rsid w:val="003246FF"/>
    <w:rsid w:val="00330A02"/>
    <w:rsid w:val="00337EDD"/>
    <w:rsid w:val="00340E11"/>
    <w:rsid w:val="00343CB1"/>
    <w:rsid w:val="00353D10"/>
    <w:rsid w:val="00353E4B"/>
    <w:rsid w:val="00360833"/>
    <w:rsid w:val="00360ADA"/>
    <w:rsid w:val="003723D8"/>
    <w:rsid w:val="00374972"/>
    <w:rsid w:val="003772D4"/>
    <w:rsid w:val="00382DCC"/>
    <w:rsid w:val="00386CDE"/>
    <w:rsid w:val="00387770"/>
    <w:rsid w:val="00391999"/>
    <w:rsid w:val="00393DF4"/>
    <w:rsid w:val="00395473"/>
    <w:rsid w:val="003A43AF"/>
    <w:rsid w:val="003A7080"/>
    <w:rsid w:val="003B1CFA"/>
    <w:rsid w:val="003B2634"/>
    <w:rsid w:val="003B6845"/>
    <w:rsid w:val="003C348E"/>
    <w:rsid w:val="003C7F3C"/>
    <w:rsid w:val="003D102E"/>
    <w:rsid w:val="003D39CD"/>
    <w:rsid w:val="003D6550"/>
    <w:rsid w:val="003E1323"/>
    <w:rsid w:val="003E1396"/>
    <w:rsid w:val="003F1DF1"/>
    <w:rsid w:val="003F2233"/>
    <w:rsid w:val="00400C35"/>
    <w:rsid w:val="00404108"/>
    <w:rsid w:val="00406969"/>
    <w:rsid w:val="00410623"/>
    <w:rsid w:val="00410CF3"/>
    <w:rsid w:val="0041421A"/>
    <w:rsid w:val="004146A9"/>
    <w:rsid w:val="0042079E"/>
    <w:rsid w:val="00424629"/>
    <w:rsid w:val="00424A76"/>
    <w:rsid w:val="00426B46"/>
    <w:rsid w:val="00437E2D"/>
    <w:rsid w:val="00443A1B"/>
    <w:rsid w:val="00445806"/>
    <w:rsid w:val="004458C9"/>
    <w:rsid w:val="00446D3F"/>
    <w:rsid w:val="0045079F"/>
    <w:rsid w:val="0045355A"/>
    <w:rsid w:val="00463AAA"/>
    <w:rsid w:val="004641FA"/>
    <w:rsid w:val="00464B12"/>
    <w:rsid w:val="004656C7"/>
    <w:rsid w:val="00465895"/>
    <w:rsid w:val="0047415A"/>
    <w:rsid w:val="00474E54"/>
    <w:rsid w:val="00483759"/>
    <w:rsid w:val="0048619D"/>
    <w:rsid w:val="00486496"/>
    <w:rsid w:val="00487993"/>
    <w:rsid w:val="00491AD3"/>
    <w:rsid w:val="00492AD3"/>
    <w:rsid w:val="004A2DF5"/>
    <w:rsid w:val="004A354A"/>
    <w:rsid w:val="004A3F8C"/>
    <w:rsid w:val="004A40BA"/>
    <w:rsid w:val="004A5E99"/>
    <w:rsid w:val="004B0502"/>
    <w:rsid w:val="004B2786"/>
    <w:rsid w:val="004C7944"/>
    <w:rsid w:val="004D0362"/>
    <w:rsid w:val="004E40E3"/>
    <w:rsid w:val="004E7996"/>
    <w:rsid w:val="004F007D"/>
    <w:rsid w:val="004F75F6"/>
    <w:rsid w:val="004F7D82"/>
    <w:rsid w:val="00501018"/>
    <w:rsid w:val="005020E4"/>
    <w:rsid w:val="005042ED"/>
    <w:rsid w:val="00505B14"/>
    <w:rsid w:val="00510FBE"/>
    <w:rsid w:val="005127DC"/>
    <w:rsid w:val="00512EE6"/>
    <w:rsid w:val="00516E8C"/>
    <w:rsid w:val="0052129D"/>
    <w:rsid w:val="00524A67"/>
    <w:rsid w:val="0052516E"/>
    <w:rsid w:val="00526021"/>
    <w:rsid w:val="00530987"/>
    <w:rsid w:val="0053234B"/>
    <w:rsid w:val="005336EA"/>
    <w:rsid w:val="005351DA"/>
    <w:rsid w:val="00535DC6"/>
    <w:rsid w:val="00536DC7"/>
    <w:rsid w:val="0054302A"/>
    <w:rsid w:val="00543A52"/>
    <w:rsid w:val="00545055"/>
    <w:rsid w:val="00546212"/>
    <w:rsid w:val="00560F00"/>
    <w:rsid w:val="00564E1E"/>
    <w:rsid w:val="005656F7"/>
    <w:rsid w:val="005725E7"/>
    <w:rsid w:val="00572F1F"/>
    <w:rsid w:val="00572F4B"/>
    <w:rsid w:val="005753B0"/>
    <w:rsid w:val="00577517"/>
    <w:rsid w:val="0058178D"/>
    <w:rsid w:val="00582DAC"/>
    <w:rsid w:val="00583E19"/>
    <w:rsid w:val="00584E62"/>
    <w:rsid w:val="00587C90"/>
    <w:rsid w:val="00590883"/>
    <w:rsid w:val="00590CEA"/>
    <w:rsid w:val="00591289"/>
    <w:rsid w:val="0059402F"/>
    <w:rsid w:val="00595DDF"/>
    <w:rsid w:val="00597843"/>
    <w:rsid w:val="005A060C"/>
    <w:rsid w:val="005A288A"/>
    <w:rsid w:val="005A35F2"/>
    <w:rsid w:val="005B2D47"/>
    <w:rsid w:val="005B3D81"/>
    <w:rsid w:val="005C0409"/>
    <w:rsid w:val="005C1720"/>
    <w:rsid w:val="005C2855"/>
    <w:rsid w:val="005C6C25"/>
    <w:rsid w:val="005D1337"/>
    <w:rsid w:val="005D5E95"/>
    <w:rsid w:val="005E0B8D"/>
    <w:rsid w:val="005F2A02"/>
    <w:rsid w:val="005F33F5"/>
    <w:rsid w:val="005F7D1D"/>
    <w:rsid w:val="00603A3D"/>
    <w:rsid w:val="006045C9"/>
    <w:rsid w:val="00604D12"/>
    <w:rsid w:val="00606B04"/>
    <w:rsid w:val="00623A19"/>
    <w:rsid w:val="0062709B"/>
    <w:rsid w:val="0063088B"/>
    <w:rsid w:val="00631CB8"/>
    <w:rsid w:val="00653E45"/>
    <w:rsid w:val="006540CB"/>
    <w:rsid w:val="0065645D"/>
    <w:rsid w:val="006622AE"/>
    <w:rsid w:val="00663A04"/>
    <w:rsid w:val="00665D45"/>
    <w:rsid w:val="00672EC9"/>
    <w:rsid w:val="006761C8"/>
    <w:rsid w:val="006864D9"/>
    <w:rsid w:val="006904D9"/>
    <w:rsid w:val="00691332"/>
    <w:rsid w:val="00692FF8"/>
    <w:rsid w:val="00693C70"/>
    <w:rsid w:val="00696864"/>
    <w:rsid w:val="006A0E2C"/>
    <w:rsid w:val="006A49B2"/>
    <w:rsid w:val="006B297B"/>
    <w:rsid w:val="006C2D20"/>
    <w:rsid w:val="006C3127"/>
    <w:rsid w:val="006C3511"/>
    <w:rsid w:val="006C3530"/>
    <w:rsid w:val="006C466B"/>
    <w:rsid w:val="006C63AB"/>
    <w:rsid w:val="006C6CB2"/>
    <w:rsid w:val="006D1351"/>
    <w:rsid w:val="006E49F4"/>
    <w:rsid w:val="006E6CD2"/>
    <w:rsid w:val="006E7A3B"/>
    <w:rsid w:val="006E7C8D"/>
    <w:rsid w:val="006F1EFC"/>
    <w:rsid w:val="006F2E09"/>
    <w:rsid w:val="006F3F44"/>
    <w:rsid w:val="006F6FC9"/>
    <w:rsid w:val="00700C5D"/>
    <w:rsid w:val="00703B0F"/>
    <w:rsid w:val="007040D3"/>
    <w:rsid w:val="00715ADA"/>
    <w:rsid w:val="00720F34"/>
    <w:rsid w:val="007234B0"/>
    <w:rsid w:val="007262A5"/>
    <w:rsid w:val="00734F82"/>
    <w:rsid w:val="007444F5"/>
    <w:rsid w:val="007460CA"/>
    <w:rsid w:val="00746C25"/>
    <w:rsid w:val="00755774"/>
    <w:rsid w:val="00760E4E"/>
    <w:rsid w:val="00761917"/>
    <w:rsid w:val="007621BA"/>
    <w:rsid w:val="00762502"/>
    <w:rsid w:val="00765FBD"/>
    <w:rsid w:val="007725F7"/>
    <w:rsid w:val="00792481"/>
    <w:rsid w:val="00797A61"/>
    <w:rsid w:val="007B18F0"/>
    <w:rsid w:val="007B30B9"/>
    <w:rsid w:val="007B4AAE"/>
    <w:rsid w:val="007B5D3A"/>
    <w:rsid w:val="007B6CCC"/>
    <w:rsid w:val="007C2C8A"/>
    <w:rsid w:val="007C4ACD"/>
    <w:rsid w:val="007C6BE3"/>
    <w:rsid w:val="007E3D20"/>
    <w:rsid w:val="007F0774"/>
    <w:rsid w:val="007F1412"/>
    <w:rsid w:val="007F7099"/>
    <w:rsid w:val="00800AA5"/>
    <w:rsid w:val="00802755"/>
    <w:rsid w:val="0081405A"/>
    <w:rsid w:val="00816147"/>
    <w:rsid w:val="0081634A"/>
    <w:rsid w:val="00820EFE"/>
    <w:rsid w:val="00833E51"/>
    <w:rsid w:val="00836E01"/>
    <w:rsid w:val="00840114"/>
    <w:rsid w:val="00841BD6"/>
    <w:rsid w:val="00847457"/>
    <w:rsid w:val="00847F3B"/>
    <w:rsid w:val="00854CA6"/>
    <w:rsid w:val="00860C97"/>
    <w:rsid w:val="008677F2"/>
    <w:rsid w:val="00870A65"/>
    <w:rsid w:val="008756AA"/>
    <w:rsid w:val="00880E3E"/>
    <w:rsid w:val="008811CC"/>
    <w:rsid w:val="00885F24"/>
    <w:rsid w:val="008B1D6C"/>
    <w:rsid w:val="008B2687"/>
    <w:rsid w:val="008B62B5"/>
    <w:rsid w:val="008C0ED0"/>
    <w:rsid w:val="008C31C7"/>
    <w:rsid w:val="008D02DA"/>
    <w:rsid w:val="008D25D9"/>
    <w:rsid w:val="008D6B2B"/>
    <w:rsid w:val="008D788A"/>
    <w:rsid w:val="008F2AEB"/>
    <w:rsid w:val="008F2DF4"/>
    <w:rsid w:val="008F424B"/>
    <w:rsid w:val="008F428E"/>
    <w:rsid w:val="008F4D50"/>
    <w:rsid w:val="008F5816"/>
    <w:rsid w:val="008F5B91"/>
    <w:rsid w:val="008F7BDF"/>
    <w:rsid w:val="0090597E"/>
    <w:rsid w:val="00906AA4"/>
    <w:rsid w:val="0091249E"/>
    <w:rsid w:val="00921264"/>
    <w:rsid w:val="009242E4"/>
    <w:rsid w:val="009251CB"/>
    <w:rsid w:val="00927E71"/>
    <w:rsid w:val="00933AB8"/>
    <w:rsid w:val="00950039"/>
    <w:rsid w:val="00951C3F"/>
    <w:rsid w:val="00951C50"/>
    <w:rsid w:val="00951E47"/>
    <w:rsid w:val="00954260"/>
    <w:rsid w:val="0095636E"/>
    <w:rsid w:val="00963231"/>
    <w:rsid w:val="00963848"/>
    <w:rsid w:val="0096739F"/>
    <w:rsid w:val="009706E4"/>
    <w:rsid w:val="00971D5D"/>
    <w:rsid w:val="00974F27"/>
    <w:rsid w:val="00982C0A"/>
    <w:rsid w:val="00987BF5"/>
    <w:rsid w:val="009964BF"/>
    <w:rsid w:val="009B2E96"/>
    <w:rsid w:val="009C5954"/>
    <w:rsid w:val="009D52F7"/>
    <w:rsid w:val="009D7369"/>
    <w:rsid w:val="009E58C8"/>
    <w:rsid w:val="00A10F3F"/>
    <w:rsid w:val="00A116C5"/>
    <w:rsid w:val="00A222AD"/>
    <w:rsid w:val="00A24C32"/>
    <w:rsid w:val="00A26332"/>
    <w:rsid w:val="00A26B84"/>
    <w:rsid w:val="00A30E51"/>
    <w:rsid w:val="00A33785"/>
    <w:rsid w:val="00A34B4D"/>
    <w:rsid w:val="00A3572D"/>
    <w:rsid w:val="00A36E5B"/>
    <w:rsid w:val="00A404E0"/>
    <w:rsid w:val="00A5255E"/>
    <w:rsid w:val="00A53CCC"/>
    <w:rsid w:val="00A6328B"/>
    <w:rsid w:val="00A6691D"/>
    <w:rsid w:val="00A70BC5"/>
    <w:rsid w:val="00A764C2"/>
    <w:rsid w:val="00A83569"/>
    <w:rsid w:val="00A86888"/>
    <w:rsid w:val="00A871C0"/>
    <w:rsid w:val="00A87D16"/>
    <w:rsid w:val="00A953EF"/>
    <w:rsid w:val="00AA3488"/>
    <w:rsid w:val="00AA39B7"/>
    <w:rsid w:val="00AA5998"/>
    <w:rsid w:val="00AB1343"/>
    <w:rsid w:val="00AB2094"/>
    <w:rsid w:val="00AB46A5"/>
    <w:rsid w:val="00AB7DF9"/>
    <w:rsid w:val="00AC27B8"/>
    <w:rsid w:val="00AC412D"/>
    <w:rsid w:val="00AD47E8"/>
    <w:rsid w:val="00AD6EDD"/>
    <w:rsid w:val="00AD71D0"/>
    <w:rsid w:val="00AE1BBB"/>
    <w:rsid w:val="00AF03FB"/>
    <w:rsid w:val="00AF4D62"/>
    <w:rsid w:val="00B12F21"/>
    <w:rsid w:val="00B16F2C"/>
    <w:rsid w:val="00B20D9A"/>
    <w:rsid w:val="00B2185B"/>
    <w:rsid w:val="00B23AFE"/>
    <w:rsid w:val="00B255D2"/>
    <w:rsid w:val="00B256BD"/>
    <w:rsid w:val="00B317FC"/>
    <w:rsid w:val="00B35A58"/>
    <w:rsid w:val="00B3738C"/>
    <w:rsid w:val="00B51F95"/>
    <w:rsid w:val="00B529C3"/>
    <w:rsid w:val="00B550B5"/>
    <w:rsid w:val="00B707A8"/>
    <w:rsid w:val="00B733D4"/>
    <w:rsid w:val="00B7406E"/>
    <w:rsid w:val="00B77479"/>
    <w:rsid w:val="00B90232"/>
    <w:rsid w:val="00B914C0"/>
    <w:rsid w:val="00BA1134"/>
    <w:rsid w:val="00BA43FE"/>
    <w:rsid w:val="00BA5D7C"/>
    <w:rsid w:val="00BA7783"/>
    <w:rsid w:val="00BB32DC"/>
    <w:rsid w:val="00BB6A73"/>
    <w:rsid w:val="00BC0171"/>
    <w:rsid w:val="00BC6087"/>
    <w:rsid w:val="00BD235A"/>
    <w:rsid w:val="00BD5C7B"/>
    <w:rsid w:val="00BE33AA"/>
    <w:rsid w:val="00BE42CF"/>
    <w:rsid w:val="00BF2AC4"/>
    <w:rsid w:val="00C03627"/>
    <w:rsid w:val="00C05D6C"/>
    <w:rsid w:val="00C10510"/>
    <w:rsid w:val="00C12830"/>
    <w:rsid w:val="00C131B2"/>
    <w:rsid w:val="00C24475"/>
    <w:rsid w:val="00C34304"/>
    <w:rsid w:val="00C3792F"/>
    <w:rsid w:val="00C43FAB"/>
    <w:rsid w:val="00C4568F"/>
    <w:rsid w:val="00C47A64"/>
    <w:rsid w:val="00C5155E"/>
    <w:rsid w:val="00C53394"/>
    <w:rsid w:val="00C57D82"/>
    <w:rsid w:val="00C60F88"/>
    <w:rsid w:val="00C62592"/>
    <w:rsid w:val="00C652B0"/>
    <w:rsid w:val="00C67848"/>
    <w:rsid w:val="00C87BCA"/>
    <w:rsid w:val="00C87C4A"/>
    <w:rsid w:val="00C91A5D"/>
    <w:rsid w:val="00CB2A0D"/>
    <w:rsid w:val="00CE3AB7"/>
    <w:rsid w:val="00CE4A59"/>
    <w:rsid w:val="00CE6747"/>
    <w:rsid w:val="00CF1DDF"/>
    <w:rsid w:val="00CF2212"/>
    <w:rsid w:val="00CF3A90"/>
    <w:rsid w:val="00D02E09"/>
    <w:rsid w:val="00D045BC"/>
    <w:rsid w:val="00D06073"/>
    <w:rsid w:val="00D061DC"/>
    <w:rsid w:val="00D069D2"/>
    <w:rsid w:val="00D10D06"/>
    <w:rsid w:val="00D206DE"/>
    <w:rsid w:val="00D2115B"/>
    <w:rsid w:val="00D22FD4"/>
    <w:rsid w:val="00D23AA7"/>
    <w:rsid w:val="00D2573D"/>
    <w:rsid w:val="00D30ABD"/>
    <w:rsid w:val="00D35809"/>
    <w:rsid w:val="00D370ED"/>
    <w:rsid w:val="00D429DB"/>
    <w:rsid w:val="00D43811"/>
    <w:rsid w:val="00D465DD"/>
    <w:rsid w:val="00D61095"/>
    <w:rsid w:val="00D61982"/>
    <w:rsid w:val="00D67480"/>
    <w:rsid w:val="00D7172C"/>
    <w:rsid w:val="00D71CD3"/>
    <w:rsid w:val="00D722C6"/>
    <w:rsid w:val="00D77077"/>
    <w:rsid w:val="00D77DD0"/>
    <w:rsid w:val="00D818EF"/>
    <w:rsid w:val="00D857A9"/>
    <w:rsid w:val="00D8797A"/>
    <w:rsid w:val="00D96BB8"/>
    <w:rsid w:val="00DA01AC"/>
    <w:rsid w:val="00DB0809"/>
    <w:rsid w:val="00DB5A3A"/>
    <w:rsid w:val="00DC158A"/>
    <w:rsid w:val="00DC306E"/>
    <w:rsid w:val="00DC30C0"/>
    <w:rsid w:val="00DD05DA"/>
    <w:rsid w:val="00DD7A09"/>
    <w:rsid w:val="00DE0935"/>
    <w:rsid w:val="00DF40BB"/>
    <w:rsid w:val="00DF5040"/>
    <w:rsid w:val="00DF7D92"/>
    <w:rsid w:val="00E02BBD"/>
    <w:rsid w:val="00E11165"/>
    <w:rsid w:val="00E146FC"/>
    <w:rsid w:val="00E14AED"/>
    <w:rsid w:val="00E268A2"/>
    <w:rsid w:val="00E300F9"/>
    <w:rsid w:val="00E3752B"/>
    <w:rsid w:val="00E4606E"/>
    <w:rsid w:val="00E47721"/>
    <w:rsid w:val="00E504D7"/>
    <w:rsid w:val="00E52A36"/>
    <w:rsid w:val="00E53B60"/>
    <w:rsid w:val="00E62571"/>
    <w:rsid w:val="00E63D4E"/>
    <w:rsid w:val="00E66333"/>
    <w:rsid w:val="00E7102D"/>
    <w:rsid w:val="00E7219B"/>
    <w:rsid w:val="00E7776A"/>
    <w:rsid w:val="00E855E6"/>
    <w:rsid w:val="00EA1575"/>
    <w:rsid w:val="00EA1CAE"/>
    <w:rsid w:val="00EA3AE1"/>
    <w:rsid w:val="00EA5444"/>
    <w:rsid w:val="00EA68DD"/>
    <w:rsid w:val="00EB0B23"/>
    <w:rsid w:val="00EB27EB"/>
    <w:rsid w:val="00EB7EB6"/>
    <w:rsid w:val="00EB7F06"/>
    <w:rsid w:val="00EC2539"/>
    <w:rsid w:val="00EC4FED"/>
    <w:rsid w:val="00EC5133"/>
    <w:rsid w:val="00EC5376"/>
    <w:rsid w:val="00EC5A63"/>
    <w:rsid w:val="00EC6B75"/>
    <w:rsid w:val="00EC7773"/>
    <w:rsid w:val="00EE087C"/>
    <w:rsid w:val="00EE22FF"/>
    <w:rsid w:val="00EF019B"/>
    <w:rsid w:val="00EF2AFD"/>
    <w:rsid w:val="00EF5305"/>
    <w:rsid w:val="00EF6382"/>
    <w:rsid w:val="00F00103"/>
    <w:rsid w:val="00F0313F"/>
    <w:rsid w:val="00F0562E"/>
    <w:rsid w:val="00F1202A"/>
    <w:rsid w:val="00F46E63"/>
    <w:rsid w:val="00F46F59"/>
    <w:rsid w:val="00F54F1F"/>
    <w:rsid w:val="00F55A29"/>
    <w:rsid w:val="00F6170D"/>
    <w:rsid w:val="00F67040"/>
    <w:rsid w:val="00F70C24"/>
    <w:rsid w:val="00F76257"/>
    <w:rsid w:val="00F8054F"/>
    <w:rsid w:val="00F813A5"/>
    <w:rsid w:val="00F81617"/>
    <w:rsid w:val="00F833F1"/>
    <w:rsid w:val="00F83A29"/>
    <w:rsid w:val="00F87472"/>
    <w:rsid w:val="00F937B5"/>
    <w:rsid w:val="00F9649B"/>
    <w:rsid w:val="00F97191"/>
    <w:rsid w:val="00FA3FFD"/>
    <w:rsid w:val="00FA418B"/>
    <w:rsid w:val="00FA498F"/>
    <w:rsid w:val="00FA4A99"/>
    <w:rsid w:val="00FB0625"/>
    <w:rsid w:val="00FB58E9"/>
    <w:rsid w:val="00FB6A68"/>
    <w:rsid w:val="00FD081D"/>
    <w:rsid w:val="00FD418A"/>
    <w:rsid w:val="00FD4AE2"/>
    <w:rsid w:val="00FD63F5"/>
    <w:rsid w:val="00FD6EDE"/>
    <w:rsid w:val="00FE26E2"/>
    <w:rsid w:val="00FE5001"/>
    <w:rsid w:val="00FE6017"/>
    <w:rsid w:val="00FE78FC"/>
    <w:rsid w:val="00FF08F8"/>
    <w:rsid w:val="00FF23F3"/>
    <w:rsid w:val="00FF5DE0"/>
    <w:rsid w:val="00FF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0AED2"/>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61982"/>
    <w:rPr>
      <w:rFonts w:eastAsiaTheme="minorEastAsia"/>
      <w:lang w:eastAsia="es-ES"/>
    </w:rPr>
  </w:style>
  <w:style w:type="paragraph" w:styleId="Ttulo1">
    <w:name w:val="heading 1"/>
    <w:basedOn w:val="Normal"/>
    <w:next w:val="Normal"/>
    <w:link w:val="Ttulo1Char"/>
    <w:qFormat/>
    <w:rsid w:val="004A354A"/>
    <w:pPr>
      <w:keepNext/>
      <w:outlineLvl w:val="0"/>
    </w:pPr>
    <w:rPr>
      <w:rFonts w:ascii="Times New Roman" w:eastAsia="Times New Roman" w:hAnsi="Times New Roman" w:cs="Times New Roman"/>
      <w:b/>
      <w:bCs/>
      <w:lang w:val="pt-BR" w:eastAsia="pt-BR"/>
    </w:rPr>
  </w:style>
  <w:style w:type="paragraph" w:styleId="Ttulo2">
    <w:name w:val="heading 2"/>
    <w:basedOn w:val="Normal"/>
    <w:next w:val="Normal"/>
    <w:link w:val="Ttulo2Char"/>
    <w:uiPriority w:val="9"/>
    <w:semiHidden/>
    <w:unhideWhenUsed/>
    <w:qFormat/>
    <w:rsid w:val="004A354A"/>
    <w:pPr>
      <w:keepNext/>
      <w:keepLines/>
      <w:spacing w:before="200" w:line="360" w:lineRule="auto"/>
      <w:jc w:val="both"/>
      <w:outlineLvl w:val="1"/>
    </w:pPr>
    <w:rPr>
      <w:rFonts w:asciiTheme="majorHAnsi" w:eastAsiaTheme="majorEastAsia" w:hAnsiTheme="majorHAnsi" w:cstheme="majorBidi"/>
      <w:b/>
      <w:bCs/>
      <w:color w:val="4472C4" w:themeColor="accent1"/>
      <w:sz w:val="26"/>
      <w:szCs w:val="26"/>
      <w:lang w:val="pt-BR" w:eastAsia="en-US"/>
    </w:rPr>
  </w:style>
  <w:style w:type="paragraph" w:styleId="Ttulo4">
    <w:name w:val="heading 4"/>
    <w:basedOn w:val="Normal"/>
    <w:next w:val="Normal"/>
    <w:link w:val="Ttulo4Char"/>
    <w:uiPriority w:val="9"/>
    <w:semiHidden/>
    <w:unhideWhenUsed/>
    <w:qFormat/>
    <w:rsid w:val="00572F1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atencao">
    <w:name w:val="atencao"/>
    <w:basedOn w:val="Tabelanormal"/>
    <w:uiPriority w:val="99"/>
    <w:rsid w:val="00F83A29"/>
    <w:rPr>
      <w:rFonts w:eastAsiaTheme="minorEastAsia"/>
      <w:sz w:val="20"/>
      <w:lang w:eastAsia="es-ES"/>
    </w:rPr>
    <w:tblPr>
      <w:tblInd w:w="0" w:type="dxa"/>
      <w:tblBorders>
        <w:top w:val="single" w:sz="4" w:space="0" w:color="009276"/>
        <w:left w:val="single" w:sz="4" w:space="0" w:color="009276"/>
        <w:bottom w:val="single" w:sz="4" w:space="0" w:color="009276"/>
        <w:right w:val="single" w:sz="4" w:space="0" w:color="009276"/>
      </w:tblBorders>
      <w:tblCellMar>
        <w:top w:w="0" w:type="dxa"/>
        <w:left w:w="108" w:type="dxa"/>
        <w:bottom w:w="0" w:type="dxa"/>
        <w:right w:w="108" w:type="dxa"/>
      </w:tblCellMar>
    </w:tblPr>
    <w:tcPr>
      <w:shd w:val="clear" w:color="auto" w:fill="auto"/>
      <w:vAlign w:val="center"/>
    </w:tcPr>
  </w:style>
  <w:style w:type="paragraph" w:customStyle="1" w:styleId="00Textogeralbullet">
    <w:name w:val="00_Texto_geral_bullet"/>
    <w:basedOn w:val="Normal"/>
    <w:autoRedefine/>
    <w:uiPriority w:val="99"/>
    <w:qFormat/>
    <w:rsid w:val="00BD235A"/>
    <w:pPr>
      <w:widowControl w:val="0"/>
      <w:numPr>
        <w:numId w:val="2"/>
      </w:numPr>
      <w:tabs>
        <w:tab w:val="left" w:pos="300"/>
      </w:tabs>
      <w:autoSpaceDE w:val="0"/>
      <w:autoSpaceDN w:val="0"/>
      <w:adjustRightInd w:val="0"/>
      <w:spacing w:before="85" w:after="57" w:line="250" w:lineRule="atLeast"/>
      <w:jc w:val="both"/>
      <w:textAlignment w:val="center"/>
    </w:pPr>
    <w:rPr>
      <w:rFonts w:ascii="Tahoma" w:hAnsi="Tahoma" w:cs="Tahoma"/>
      <w:color w:val="000000"/>
      <w:spacing w:val="-2"/>
      <w:sz w:val="22"/>
      <w:lang w:val="pt-BR"/>
    </w:rPr>
  </w:style>
  <w:style w:type="paragraph" w:customStyle="1" w:styleId="00Textogeralroman">
    <w:name w:val="00_Texto_geral_roman"/>
    <w:basedOn w:val="00Textogeralbullet"/>
    <w:qFormat/>
    <w:rsid w:val="00F8054F"/>
    <w:pPr>
      <w:numPr>
        <w:numId w:val="1"/>
      </w:numPr>
    </w:pPr>
  </w:style>
  <w:style w:type="table" w:customStyle="1" w:styleId="TabelaAtividade">
    <w:name w:val="Tabela Atividade"/>
    <w:basedOn w:val="Tabelanormal"/>
    <w:uiPriority w:val="99"/>
    <w:rsid w:val="00E268A2"/>
    <w:rPr>
      <w:rFonts w:ascii="Tahoma" w:hAnsi="Tahoma"/>
      <w:sz w:val="20"/>
      <w:lang w:val="pt-BR"/>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Mar>
        <w:top w:w="170" w:type="dxa"/>
        <w:bottom w:w="170" w:type="dxa"/>
      </w:tcMar>
    </w:tcPr>
    <w:tblStylePr w:type="firstRow">
      <w:pPr>
        <w:wordWrap/>
        <w:jc w:val="center"/>
      </w:pPr>
      <w:rPr>
        <w:rFonts w:ascii="Tahoma" w:hAnsi="Tahoma"/>
        <w:b/>
        <w:i w:val="0"/>
        <w:color w:val="FFFFFF" w:themeColor="background1"/>
        <w:sz w:val="20"/>
      </w:rPr>
      <w:tblPr/>
      <w:tcPr>
        <w:shd w:val="clear" w:color="auto" w:fill="808080" w:themeFill="background1" w:themeFillShade="80"/>
      </w:tcPr>
    </w:tblStylePr>
    <w:tblStylePr w:type="band1Horz">
      <w:rPr>
        <w:b w:val="0"/>
      </w:rPr>
    </w:tblStylePr>
  </w:style>
  <w:style w:type="paragraph" w:customStyle="1" w:styleId="00peso3">
    <w:name w:val="00_peso 3"/>
    <w:basedOn w:val="Normal"/>
    <w:autoRedefine/>
    <w:qFormat/>
    <w:rsid w:val="006904D9"/>
    <w:pPr>
      <w:widowControl w:val="0"/>
      <w:tabs>
        <w:tab w:val="left" w:pos="283"/>
      </w:tabs>
      <w:suppressAutoHyphens/>
      <w:autoSpaceDE w:val="0"/>
      <w:autoSpaceDN w:val="0"/>
      <w:adjustRightInd w:val="0"/>
      <w:spacing w:line="280" w:lineRule="atLeast"/>
      <w:ind w:left="284" w:hanging="284"/>
      <w:textAlignment w:val="center"/>
    </w:pPr>
    <w:rPr>
      <w:rFonts w:ascii="Tahoma" w:eastAsia="Arial" w:hAnsi="Tahoma" w:cs="Tahoma"/>
      <w:b/>
      <w:bCs/>
      <w:color w:val="000000"/>
      <w:sz w:val="22"/>
      <w:szCs w:val="22"/>
      <w:lang w:val="pt-BR"/>
    </w:rPr>
  </w:style>
  <w:style w:type="paragraph" w:customStyle="1" w:styleId="00cabeos">
    <w:name w:val="00_cabeços"/>
    <w:autoRedefine/>
    <w:qFormat/>
    <w:rsid w:val="006C2D20"/>
    <w:pPr>
      <w:outlineLvl w:val="0"/>
    </w:pPr>
    <w:rPr>
      <w:rFonts w:ascii="Tahoma" w:eastAsia="Times New Roman" w:hAnsi="Tahoma" w:cs="Tahoma"/>
      <w:b/>
      <w:caps/>
      <w:color w:val="009276"/>
      <w:sz w:val="32"/>
      <w:lang w:val="pt-BR" w:eastAsia="es-ES"/>
    </w:rPr>
  </w:style>
  <w:style w:type="paragraph" w:customStyle="1" w:styleId="00Textogeral">
    <w:name w:val="00_Texto_geral"/>
    <w:basedOn w:val="Normal"/>
    <w:uiPriority w:val="99"/>
    <w:rsid w:val="00BC0171"/>
    <w:pPr>
      <w:widowControl w:val="0"/>
      <w:autoSpaceDE w:val="0"/>
      <w:autoSpaceDN w:val="0"/>
      <w:adjustRightInd w:val="0"/>
      <w:spacing w:after="57" w:line="250" w:lineRule="atLeast"/>
      <w:ind w:firstLine="283"/>
      <w:jc w:val="both"/>
      <w:textAlignment w:val="center"/>
    </w:pPr>
    <w:rPr>
      <w:rFonts w:ascii="Tahoma" w:hAnsi="Tahoma" w:cs="Tahoma"/>
      <w:color w:val="000000"/>
      <w:sz w:val="22"/>
      <w:szCs w:val="22"/>
      <w:lang w:val="pt-BR"/>
    </w:rPr>
  </w:style>
  <w:style w:type="paragraph" w:customStyle="1" w:styleId="00rostotituloautores">
    <w:name w:val="00_rosto_titulo_autores"/>
    <w:basedOn w:val="Normal"/>
    <w:rsid w:val="008F4D50"/>
    <w:pPr>
      <w:jc w:val="center"/>
      <w:outlineLvl w:val="0"/>
    </w:pPr>
    <w:rPr>
      <w:rFonts w:ascii="Tahoma" w:hAnsi="Tahoma" w:cs="Tahoma"/>
      <w:b/>
      <w:caps/>
      <w:color w:val="FFFFFF" w:themeColor="background1"/>
      <w:sz w:val="36"/>
      <w:szCs w:val="36"/>
    </w:rPr>
  </w:style>
  <w:style w:type="table" w:customStyle="1" w:styleId="tabelacarinha">
    <w:name w:val="tabela _carinha"/>
    <w:basedOn w:val="Tabelanormal"/>
    <w:uiPriority w:val="99"/>
    <w:rsid w:val="00A26332"/>
    <w:rPr>
      <w:rFonts w:ascii="Tahoma" w:eastAsiaTheme="minorEastAsia" w:hAnsi="Tahoma"/>
      <w:caps/>
      <w:sz w:val="20"/>
      <w:lang w:eastAsia="es-ES"/>
    </w:rPr>
    <w:tblPr>
      <w:tblInd w:w="0" w:type="dxa"/>
      <w:tblBorders>
        <w:top w:val="single" w:sz="4" w:space="0" w:color="009276"/>
        <w:left w:val="single" w:sz="4" w:space="0" w:color="009276"/>
        <w:bottom w:val="single" w:sz="4" w:space="0" w:color="009276"/>
        <w:right w:val="single" w:sz="4" w:space="0" w:color="009276"/>
        <w:insideH w:val="single" w:sz="4" w:space="0" w:color="009276"/>
        <w:insideV w:val="single" w:sz="4" w:space="0" w:color="009276"/>
      </w:tblBorders>
      <w:tblCellMar>
        <w:top w:w="0" w:type="dxa"/>
        <w:left w:w="108" w:type="dxa"/>
        <w:bottom w:w="0" w:type="dxa"/>
        <w:right w:w="108" w:type="dxa"/>
      </w:tblCellMar>
    </w:tblPr>
    <w:tcPr>
      <w:vAlign w:val="center"/>
    </w:tcPr>
    <w:tblStylePr w:type="firstRow">
      <w:rPr>
        <w:rFonts w:ascii="Tahoma" w:hAnsi="Tahoma"/>
        <w:b/>
        <w:i w:val="0"/>
        <w:sz w:val="20"/>
      </w:rPr>
    </w:tblStylePr>
    <w:tblStylePr w:type="lastRow">
      <w:rPr>
        <w:sz w:val="21"/>
      </w:rPr>
    </w:tblStylePr>
  </w:style>
  <w:style w:type="table" w:styleId="Tabelacomgrade">
    <w:name w:val="Table Grid"/>
    <w:aliases w:val="tabela avaliação"/>
    <w:basedOn w:val="Tabelanormal"/>
    <w:uiPriority w:val="39"/>
    <w:rsid w:val="0090597E"/>
    <w:pPr>
      <w:spacing w:line="480" w:lineRule="auto"/>
    </w:pPr>
    <w:rPr>
      <w:rFonts w:ascii="Arial" w:eastAsiaTheme="minorEastAsia" w:hAnsi="Arial"/>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P1">
    <w:name w:val="00_P1"/>
    <w:basedOn w:val="Normal"/>
    <w:autoRedefine/>
    <w:qFormat/>
    <w:rsid w:val="0062709B"/>
    <w:pPr>
      <w:widowControl w:val="0"/>
      <w:suppressAutoHyphens/>
      <w:autoSpaceDE w:val="0"/>
      <w:autoSpaceDN w:val="0"/>
      <w:adjustRightInd w:val="0"/>
      <w:spacing w:line="400" w:lineRule="atLeast"/>
      <w:textAlignment w:val="center"/>
      <w:outlineLvl w:val="0"/>
    </w:pPr>
    <w:rPr>
      <w:rFonts w:ascii="Tahoma" w:hAnsi="Tahoma" w:cs="Tahoma"/>
      <w:b/>
      <w:bCs/>
      <w:caps/>
      <w:color w:val="000000"/>
      <w:lang w:val="pt-BR"/>
    </w:rPr>
  </w:style>
  <w:style w:type="table" w:customStyle="1" w:styleId="tabelagrade">
    <w:name w:val="tabela_grade"/>
    <w:basedOn w:val="Tabelanormal"/>
    <w:uiPriority w:val="99"/>
    <w:rsid w:val="00E504D7"/>
    <w:rPr>
      <w:rFonts w:ascii="Tahoma" w:eastAsiaTheme="minorEastAsia" w:hAnsi="Tahoma"/>
      <w:sz w:val="20"/>
      <w:lang w:eastAsia="es-ES"/>
    </w:rPr>
    <w:tblPr>
      <w:tblInd w:w="0" w:type="dxa"/>
      <w:tblBorders>
        <w:top w:val="single" w:sz="4" w:space="0" w:color="009276"/>
        <w:left w:val="single" w:sz="4" w:space="0" w:color="009276"/>
        <w:bottom w:val="single" w:sz="4" w:space="0" w:color="009276"/>
        <w:right w:val="single" w:sz="4" w:space="0" w:color="009276"/>
        <w:insideH w:val="single" w:sz="4" w:space="0" w:color="009276"/>
        <w:insideV w:val="single" w:sz="4" w:space="0" w:color="009276"/>
      </w:tblBorders>
      <w:tblCellMar>
        <w:top w:w="0" w:type="dxa"/>
        <w:left w:w="108" w:type="dxa"/>
        <w:bottom w:w="0" w:type="dxa"/>
        <w:right w:w="108" w:type="dxa"/>
      </w:tblCellMar>
    </w:tblPr>
    <w:tcPr>
      <w:vAlign w:val="center"/>
    </w:tcPr>
    <w:tblStylePr w:type="firstRow">
      <w:pPr>
        <w:wordWrap/>
        <w:spacing w:line="480" w:lineRule="auto"/>
        <w:jc w:val="left"/>
      </w:pPr>
      <w:rPr>
        <w:rFonts w:ascii="Tahoma" w:hAnsi="Tahoma"/>
        <w:b/>
        <w:i w:val="0"/>
        <w:sz w:val="20"/>
      </w:rPr>
      <w:tblPr/>
      <w:tcPr>
        <w:tcMar>
          <w:top w:w="57" w:type="dxa"/>
          <w:left w:w="57" w:type="dxa"/>
          <w:bottom w:w="57" w:type="dxa"/>
          <w:right w:w="57" w:type="dxa"/>
        </w:tcMar>
      </w:tcPr>
    </w:tblStylePr>
    <w:tblStylePr w:type="firstCol">
      <w:pPr>
        <w:jc w:val="center"/>
      </w:pPr>
      <w:rPr>
        <w:sz w:val="24"/>
      </w:rPr>
      <w:tblPr/>
      <w:tcPr>
        <w:vAlign w:val="center"/>
      </w:tcPr>
    </w:tblStylePr>
  </w:style>
  <w:style w:type="character" w:styleId="NmerodaPgina">
    <w:name w:val="page number"/>
    <w:basedOn w:val="Fontepargpadro"/>
    <w:uiPriority w:val="99"/>
    <w:semiHidden/>
    <w:unhideWhenUsed/>
    <w:rsid w:val="006C466B"/>
  </w:style>
  <w:style w:type="paragraph" w:customStyle="1" w:styleId="00textosemparagrafo">
    <w:name w:val="00_texto_sem_paragrafo"/>
    <w:basedOn w:val="00Textogeral"/>
    <w:rsid w:val="006F2E09"/>
    <w:pPr>
      <w:ind w:firstLine="0"/>
    </w:pPr>
    <w:rPr>
      <w:rFonts w:ascii="Arial" w:hAnsi="Arial" w:cs="Arial"/>
      <w:sz w:val="24"/>
      <w:szCs w:val="24"/>
    </w:rPr>
  </w:style>
  <w:style w:type="paragraph" w:customStyle="1" w:styleId="00PESO2">
    <w:name w:val="00_PESO_2"/>
    <w:basedOn w:val="00peso3"/>
    <w:uiPriority w:val="99"/>
    <w:rsid w:val="006904D9"/>
    <w:rPr>
      <w:sz w:val="23"/>
      <w:szCs w:val="29"/>
    </w:rPr>
  </w:style>
  <w:style w:type="paragraph" w:customStyle="1" w:styleId="00Peso4">
    <w:name w:val="00_Peso_4"/>
    <w:basedOn w:val="Normal"/>
    <w:uiPriority w:val="99"/>
    <w:rsid w:val="00954260"/>
    <w:pPr>
      <w:widowControl w:val="0"/>
      <w:tabs>
        <w:tab w:val="left" w:pos="283"/>
      </w:tabs>
      <w:suppressAutoHyphens/>
      <w:autoSpaceDE w:val="0"/>
      <w:autoSpaceDN w:val="0"/>
      <w:adjustRightInd w:val="0"/>
      <w:spacing w:line="280" w:lineRule="atLeast"/>
      <w:ind w:left="284" w:hanging="284"/>
      <w:textAlignment w:val="center"/>
    </w:pPr>
    <w:rPr>
      <w:rFonts w:ascii="Cambria-BoldItalic" w:hAnsi="Cambria-BoldItalic" w:cs="Cambria-BoldItalic"/>
      <w:b/>
      <w:bCs/>
      <w:i/>
      <w:iCs/>
      <w:color w:val="000000"/>
      <w:u w:color="A6BD38"/>
      <w:lang w:val="pt-BR"/>
    </w:rPr>
  </w:style>
  <w:style w:type="paragraph" w:customStyle="1" w:styleId="00alternativas">
    <w:name w:val="00_alternativas"/>
    <w:basedOn w:val="00textosemparagrafo"/>
    <w:autoRedefine/>
    <w:qFormat/>
    <w:rsid w:val="001A5D7A"/>
    <w:pPr>
      <w:ind w:left="357" w:hanging="357"/>
    </w:pPr>
  </w:style>
  <w:style w:type="paragraph" w:customStyle="1" w:styleId="00organizadoracomponente">
    <w:name w:val="00_organizadora_componente"/>
    <w:basedOn w:val="Normal"/>
    <w:rsid w:val="008F4D50"/>
    <w:pPr>
      <w:jc w:val="center"/>
      <w:outlineLvl w:val="0"/>
    </w:pPr>
    <w:rPr>
      <w:rFonts w:ascii="Tahoma" w:hAnsi="Tahoma" w:cs="Tahoma"/>
      <w:b/>
      <w:color w:val="FFFFFF" w:themeColor="background1"/>
      <w:sz w:val="28"/>
      <w:szCs w:val="28"/>
    </w:rPr>
  </w:style>
  <w:style w:type="paragraph" w:styleId="Cabealho">
    <w:name w:val="header"/>
    <w:basedOn w:val="Normal"/>
    <w:link w:val="CabealhoChar"/>
    <w:uiPriority w:val="99"/>
    <w:unhideWhenUsed/>
    <w:rsid w:val="00A34B4D"/>
    <w:pPr>
      <w:tabs>
        <w:tab w:val="center" w:pos="4680"/>
        <w:tab w:val="right" w:pos="9360"/>
      </w:tabs>
    </w:pPr>
  </w:style>
  <w:style w:type="character" w:customStyle="1" w:styleId="CabealhoChar">
    <w:name w:val="Cabeçalho Char"/>
    <w:basedOn w:val="Fontepargpadro"/>
    <w:link w:val="Cabealho"/>
    <w:uiPriority w:val="99"/>
    <w:rsid w:val="00A34B4D"/>
    <w:rPr>
      <w:rFonts w:eastAsiaTheme="minorEastAsia"/>
      <w:lang w:eastAsia="es-ES"/>
    </w:rPr>
  </w:style>
  <w:style w:type="table" w:styleId="GradedeTabelaClaro">
    <w:name w:val="Grid Table Light"/>
    <w:basedOn w:val="Tabelanormal"/>
    <w:uiPriority w:val="40"/>
    <w:rsid w:val="001D746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00comandoatividade">
    <w:name w:val="00_comando_atividade"/>
    <w:basedOn w:val="00textosemparagrafo"/>
    <w:autoRedefine/>
    <w:qFormat/>
    <w:rsid w:val="00A222AD"/>
  </w:style>
  <w:style w:type="paragraph" w:customStyle="1" w:styleId="00fonte">
    <w:name w:val="00_fonte"/>
    <w:basedOn w:val="Normal"/>
    <w:rsid w:val="00091985"/>
    <w:pPr>
      <w:widowControl w:val="0"/>
      <w:tabs>
        <w:tab w:val="left" w:pos="0"/>
        <w:tab w:val="left" w:pos="283"/>
        <w:tab w:val="left" w:pos="9072"/>
        <w:tab w:val="left" w:pos="9498"/>
        <w:tab w:val="left" w:pos="9639"/>
      </w:tabs>
      <w:autoSpaceDE w:val="0"/>
      <w:autoSpaceDN w:val="0"/>
      <w:adjustRightInd w:val="0"/>
      <w:spacing w:after="57" w:line="250" w:lineRule="atLeast"/>
      <w:ind w:right="821"/>
      <w:jc w:val="right"/>
      <w:textAlignment w:val="center"/>
    </w:pPr>
    <w:rPr>
      <w:rFonts w:ascii="Cambria" w:hAnsi="Cambria" w:cs="Cambria"/>
      <w:color w:val="000000"/>
      <w:sz w:val="18"/>
      <w:szCs w:val="18"/>
      <w:lang w:val="pt-BR"/>
    </w:rPr>
  </w:style>
  <w:style w:type="paragraph" w:customStyle="1" w:styleId="00titulobox">
    <w:name w:val="00_titulo_box"/>
    <w:basedOn w:val="Normal"/>
    <w:rsid w:val="00BA1134"/>
    <w:pPr>
      <w:widowControl w:val="0"/>
      <w:autoSpaceDE w:val="0"/>
      <w:autoSpaceDN w:val="0"/>
      <w:adjustRightInd w:val="0"/>
    </w:pPr>
    <w:rPr>
      <w:rFonts w:ascii="Tahoma" w:eastAsia="Times New Roman" w:hAnsi="Tahoma" w:cs="Tahoma"/>
      <w:b/>
      <w:bCs/>
      <w:color w:val="000000" w:themeColor="text1"/>
      <w:sz w:val="20"/>
      <w:szCs w:val="20"/>
    </w:rPr>
  </w:style>
  <w:style w:type="paragraph" w:styleId="Rodap">
    <w:name w:val="footer"/>
    <w:basedOn w:val="Normal"/>
    <w:link w:val="RodapChar"/>
    <w:uiPriority w:val="99"/>
    <w:unhideWhenUsed/>
    <w:rsid w:val="00792481"/>
    <w:pPr>
      <w:tabs>
        <w:tab w:val="center" w:pos="4680"/>
        <w:tab w:val="right" w:pos="9360"/>
      </w:tabs>
    </w:pPr>
  </w:style>
  <w:style w:type="character" w:customStyle="1" w:styleId="RodapChar">
    <w:name w:val="Rodapé Char"/>
    <w:basedOn w:val="Fontepargpadro"/>
    <w:link w:val="Rodap"/>
    <w:uiPriority w:val="99"/>
    <w:rsid w:val="00792481"/>
    <w:rPr>
      <w:rFonts w:eastAsiaTheme="minorEastAsia"/>
      <w:lang w:eastAsia="es-ES"/>
    </w:rPr>
  </w:style>
  <w:style w:type="table" w:customStyle="1" w:styleId="tabelanomealuno">
    <w:name w:val="tabela_nome_aluno"/>
    <w:basedOn w:val="Tabelanormal"/>
    <w:uiPriority w:val="99"/>
    <w:rsid w:val="00746C25"/>
    <w:rPr>
      <w:rFonts w:ascii="Tahoma" w:hAnsi="Tahoma"/>
      <w:b/>
      <w:sz w:val="20"/>
    </w:rPr>
    <w:tblPr>
      <w:tblInd w:w="0" w:type="dxa"/>
      <w:tblCellMar>
        <w:top w:w="0" w:type="dxa"/>
        <w:left w:w="108" w:type="dxa"/>
        <w:bottom w:w="0" w:type="dxa"/>
        <w:right w:w="108" w:type="dxa"/>
      </w:tblCellMar>
    </w:tblPr>
  </w:style>
  <w:style w:type="table" w:customStyle="1" w:styleId="box">
    <w:name w:val="box"/>
    <w:basedOn w:val="Tabelanormal"/>
    <w:uiPriority w:val="99"/>
    <w:rsid w:val="00800AA5"/>
    <w:rPr>
      <w:rFonts w:ascii="Tahoma" w:hAnsi="Tahoma"/>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57" w:type="dxa"/>
        <w:left w:w="57" w:type="dxa"/>
        <w:bottom w:w="57" w:type="dxa"/>
        <w:right w:w="57" w:type="dxa"/>
      </w:tblCellMar>
    </w:tblPr>
    <w:tcPr>
      <w:shd w:val="clear" w:color="auto" w:fill="9AD3C0"/>
    </w:tcPr>
    <w:tblStylePr w:type="firstRow">
      <w:pPr>
        <w:wordWrap/>
        <w:jc w:val="center"/>
      </w:pPr>
      <w:rPr>
        <w:rFonts w:ascii="Tahoma" w:hAnsi="Tahoma"/>
        <w:b/>
        <w:i w:val="0"/>
        <w:sz w:val="20"/>
      </w:rPr>
    </w:tblStylePr>
  </w:style>
  <w:style w:type="paragraph" w:styleId="PargrafodaLista">
    <w:name w:val="List Paragraph"/>
    <w:basedOn w:val="Normal"/>
    <w:uiPriority w:val="34"/>
    <w:qFormat/>
    <w:rsid w:val="00E14AED"/>
    <w:pPr>
      <w:ind w:left="720"/>
      <w:contextualSpacing/>
    </w:pPr>
  </w:style>
  <w:style w:type="paragraph" w:customStyle="1" w:styleId="00Peso1">
    <w:name w:val="00_Peso_1"/>
    <w:basedOn w:val="Normal"/>
    <w:uiPriority w:val="99"/>
    <w:rsid w:val="009964BF"/>
    <w:pPr>
      <w:widowControl w:val="0"/>
      <w:suppressAutoHyphens/>
      <w:autoSpaceDE w:val="0"/>
      <w:autoSpaceDN w:val="0"/>
      <w:adjustRightInd w:val="0"/>
      <w:textAlignment w:val="center"/>
      <w:outlineLvl w:val="0"/>
    </w:pPr>
    <w:rPr>
      <w:rFonts w:ascii="Cambria-Bold" w:hAnsi="Cambria-Bold" w:cs="Cambria-Bold"/>
      <w:b/>
      <w:bCs/>
      <w:caps/>
      <w:color w:val="000000"/>
      <w:sz w:val="32"/>
      <w:szCs w:val="36"/>
      <w:lang w:val="pt-BR"/>
    </w:rPr>
  </w:style>
  <w:style w:type="table" w:customStyle="1" w:styleId="tabelaverde">
    <w:name w:val="tabela verde"/>
    <w:basedOn w:val="Tabelanormal"/>
    <w:uiPriority w:val="99"/>
    <w:rsid w:val="001C4067"/>
    <w:rPr>
      <w:rFonts w:ascii="Tahoma" w:eastAsiaTheme="minorEastAsia" w:hAnsi="Tahoma"/>
      <w:caps/>
      <w:sz w:val="20"/>
      <w:lang w:eastAsia="es-ES"/>
    </w:rPr>
    <w:tblPr>
      <w:tblInd w:w="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0" w:type="dxa"/>
        <w:left w:w="108" w:type="dxa"/>
        <w:bottom w:w="0" w:type="dxa"/>
        <w:right w:w="108" w:type="dxa"/>
      </w:tblCellMar>
    </w:tblPr>
    <w:tcPr>
      <w:vAlign w:val="center"/>
    </w:tcPr>
    <w:tblStylePr w:type="firstRow">
      <w:rPr>
        <w:rFonts w:ascii="Tahoma" w:hAnsi="Tahoma"/>
        <w:b/>
        <w:i w:val="0"/>
        <w:sz w:val="20"/>
      </w:rPr>
    </w:tblStylePr>
    <w:tblStylePr w:type="lastRow">
      <w:rPr>
        <w:sz w:val="21"/>
      </w:rPr>
    </w:tblStylePr>
  </w:style>
  <w:style w:type="table" w:customStyle="1" w:styleId="tabelaavaliao">
    <w:name w:val="tabela_avaliação"/>
    <w:basedOn w:val="Tabelanormal"/>
    <w:uiPriority w:val="99"/>
    <w:rsid w:val="001C4067"/>
    <w:pPr>
      <w:spacing w:line="480" w:lineRule="auto"/>
    </w:pPr>
    <w:rPr>
      <w:rFonts w:ascii="Tahoma" w:eastAsiaTheme="minorEastAsia" w:hAnsi="Tahoma"/>
      <w:sz w:val="20"/>
      <w:lang w:eastAsia="es-ES"/>
    </w:rPr>
    <w:tblPr>
      <w:tblInd w:w="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0" w:type="dxa"/>
        <w:left w:w="108" w:type="dxa"/>
        <w:bottom w:w="0" w:type="dxa"/>
        <w:right w:w="108" w:type="dxa"/>
      </w:tblCellMar>
    </w:tblPr>
    <w:tcPr>
      <w:vAlign w:val="center"/>
    </w:tcPr>
    <w:tblStylePr w:type="firstRow">
      <w:rPr>
        <w:b/>
      </w:rPr>
    </w:tblStylePr>
    <w:tblStylePr w:type="firstCol">
      <w:pPr>
        <w:jc w:val="center"/>
      </w:pPr>
      <w:rPr>
        <w:sz w:val="24"/>
      </w:rPr>
      <w:tblPr/>
      <w:tcPr>
        <w:vAlign w:val="center"/>
      </w:tcPr>
    </w:tblStylePr>
  </w:style>
  <w:style w:type="paragraph" w:styleId="Ttulo">
    <w:name w:val="Title"/>
    <w:basedOn w:val="Normal"/>
    <w:next w:val="Normal"/>
    <w:link w:val="TtuloChar"/>
    <w:qFormat/>
    <w:rsid w:val="001C4067"/>
    <w:pPr>
      <w:contextualSpacing/>
    </w:pPr>
    <w:rPr>
      <w:rFonts w:asciiTheme="majorHAnsi" w:eastAsiaTheme="majorEastAsia" w:hAnsiTheme="majorHAnsi" w:cstheme="majorBidi"/>
      <w:spacing w:val="-10"/>
      <w:kern w:val="28"/>
      <w:sz w:val="56"/>
      <w:szCs w:val="56"/>
      <w:lang w:eastAsia="en-US"/>
    </w:rPr>
  </w:style>
  <w:style w:type="character" w:customStyle="1" w:styleId="TtuloChar">
    <w:name w:val="Título Char"/>
    <w:basedOn w:val="Fontepargpadro"/>
    <w:link w:val="Ttulo"/>
    <w:rsid w:val="001C4067"/>
    <w:rPr>
      <w:rFonts w:asciiTheme="majorHAnsi" w:eastAsiaTheme="majorEastAsia" w:hAnsiTheme="majorHAnsi" w:cstheme="majorBidi"/>
      <w:spacing w:val="-10"/>
      <w:kern w:val="28"/>
      <w:sz w:val="56"/>
      <w:szCs w:val="56"/>
    </w:rPr>
  </w:style>
  <w:style w:type="paragraph" w:styleId="Corpodetexto">
    <w:name w:val="Body Text"/>
    <w:basedOn w:val="Normal"/>
    <w:link w:val="CorpodetextoChar"/>
    <w:rsid w:val="001C4067"/>
    <w:pPr>
      <w:spacing w:line="360" w:lineRule="auto"/>
      <w:jc w:val="both"/>
    </w:pPr>
    <w:rPr>
      <w:rFonts w:ascii="Verdana" w:eastAsia="Times New Roman" w:hAnsi="Verdana" w:cs="Verdana"/>
      <w:lang w:val="pt-BR" w:eastAsia="pt-BR"/>
    </w:rPr>
  </w:style>
  <w:style w:type="character" w:customStyle="1" w:styleId="CorpodetextoChar">
    <w:name w:val="Corpo de texto Char"/>
    <w:basedOn w:val="Fontepargpadro"/>
    <w:link w:val="Corpodetexto"/>
    <w:rsid w:val="001C4067"/>
    <w:rPr>
      <w:rFonts w:ascii="Verdana" w:eastAsia="Times New Roman" w:hAnsi="Verdana" w:cs="Verdana"/>
      <w:lang w:val="pt-BR" w:eastAsia="pt-BR"/>
    </w:rPr>
  </w:style>
  <w:style w:type="paragraph" w:customStyle="1" w:styleId="2TEXTOSTERCEIROS">
    <w:name w:val="2TEXTOS_TERCEIROS"/>
    <w:basedOn w:val="Normal"/>
    <w:qFormat/>
    <w:rsid w:val="001C4067"/>
    <w:pPr>
      <w:spacing w:line="360" w:lineRule="auto"/>
      <w:jc w:val="both"/>
    </w:pPr>
    <w:rPr>
      <w:rFonts w:ascii="Cambria" w:eastAsiaTheme="minorHAnsi" w:hAnsi="Cambria" w:cs="Arial"/>
      <w:sz w:val="22"/>
      <w:lang w:val="pt-BR" w:eastAsia="en-US"/>
    </w:rPr>
  </w:style>
  <w:style w:type="table" w:customStyle="1" w:styleId="tabelabimestre">
    <w:name w:val="tabela bimestre"/>
    <w:basedOn w:val="Tabelanormal"/>
    <w:uiPriority w:val="99"/>
    <w:rsid w:val="005C6C25"/>
    <w:pPr>
      <w:jc w:val="center"/>
    </w:pPr>
    <w:rPr>
      <w:rFonts w:ascii="Tahoma" w:eastAsiaTheme="minorEastAsia" w:hAnsi="Tahoma"/>
      <w:sz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ahoma" w:hAnsi="Tahoma"/>
        <w:b/>
        <w:i w:val="0"/>
        <w:color w:val="FFFFFF" w:themeColor="background1"/>
        <w:sz w:val="20"/>
      </w:rPr>
      <w:tblPr/>
      <w:tcPr>
        <w:shd w:val="clear" w:color="auto" w:fill="7F7F7F" w:themeFill="text1" w:themeFillTint="80"/>
      </w:tcPr>
    </w:tblStylePr>
  </w:style>
  <w:style w:type="character" w:styleId="Hiperlink">
    <w:name w:val="Hyperlink"/>
    <w:basedOn w:val="Fontepargpadro"/>
    <w:uiPriority w:val="99"/>
    <w:unhideWhenUsed/>
    <w:rsid w:val="005C6C25"/>
    <w:rPr>
      <w:color w:val="0000FF"/>
      <w:u w:val="single"/>
    </w:rPr>
  </w:style>
  <w:style w:type="paragraph" w:customStyle="1" w:styleId="Default">
    <w:name w:val="Default"/>
    <w:rsid w:val="00EC4FED"/>
    <w:pPr>
      <w:autoSpaceDE w:val="0"/>
      <w:autoSpaceDN w:val="0"/>
      <w:adjustRightInd w:val="0"/>
    </w:pPr>
    <w:rPr>
      <w:rFonts w:ascii="Dax" w:eastAsia="Calibri" w:hAnsi="Dax" w:cs="Dax"/>
      <w:color w:val="000000"/>
      <w:lang w:val="pt-BR"/>
    </w:rPr>
  </w:style>
  <w:style w:type="paragraph" w:styleId="NormalWeb">
    <w:name w:val="Normal (Web)"/>
    <w:basedOn w:val="Normal"/>
    <w:uiPriority w:val="99"/>
    <w:unhideWhenUsed/>
    <w:rsid w:val="00EC4FED"/>
    <w:pPr>
      <w:spacing w:before="100" w:beforeAutospacing="1" w:after="100" w:afterAutospacing="1"/>
    </w:pPr>
    <w:rPr>
      <w:rFonts w:ascii="Times New Roman" w:eastAsia="Times New Roman" w:hAnsi="Times New Roman" w:cs="Times New Roman"/>
      <w:lang w:val="pt-BR" w:eastAsia="pt-BR"/>
    </w:rPr>
  </w:style>
  <w:style w:type="paragraph" w:styleId="Textodebalo">
    <w:name w:val="Balloon Text"/>
    <w:basedOn w:val="Normal"/>
    <w:link w:val="TextodebaloChar"/>
    <w:uiPriority w:val="99"/>
    <w:semiHidden/>
    <w:unhideWhenUsed/>
    <w:rsid w:val="00F81617"/>
    <w:rPr>
      <w:rFonts w:ascii="Segoe UI" w:hAnsi="Segoe UI" w:cs="Segoe UI"/>
      <w:sz w:val="18"/>
      <w:szCs w:val="18"/>
    </w:rPr>
  </w:style>
  <w:style w:type="character" w:customStyle="1" w:styleId="TextodebaloChar">
    <w:name w:val="Texto de balão Char"/>
    <w:basedOn w:val="Fontepargpadro"/>
    <w:link w:val="Textodebalo"/>
    <w:uiPriority w:val="99"/>
    <w:semiHidden/>
    <w:rsid w:val="00F81617"/>
    <w:rPr>
      <w:rFonts w:ascii="Segoe UI" w:eastAsiaTheme="minorEastAsia" w:hAnsi="Segoe UI" w:cs="Segoe UI"/>
      <w:sz w:val="18"/>
      <w:szCs w:val="18"/>
      <w:lang w:eastAsia="es-ES"/>
    </w:rPr>
  </w:style>
  <w:style w:type="character" w:styleId="Refdecomentrio">
    <w:name w:val="annotation reference"/>
    <w:basedOn w:val="Fontepargpadro"/>
    <w:uiPriority w:val="99"/>
    <w:semiHidden/>
    <w:unhideWhenUsed/>
    <w:rsid w:val="00F81617"/>
    <w:rPr>
      <w:sz w:val="16"/>
      <w:szCs w:val="16"/>
    </w:rPr>
  </w:style>
  <w:style w:type="paragraph" w:styleId="Textodecomentrio">
    <w:name w:val="annotation text"/>
    <w:basedOn w:val="Normal"/>
    <w:link w:val="TextodecomentrioChar"/>
    <w:uiPriority w:val="99"/>
    <w:semiHidden/>
    <w:unhideWhenUsed/>
    <w:rsid w:val="00F81617"/>
    <w:rPr>
      <w:sz w:val="20"/>
      <w:szCs w:val="20"/>
    </w:rPr>
  </w:style>
  <w:style w:type="character" w:customStyle="1" w:styleId="TextodecomentrioChar">
    <w:name w:val="Texto de comentário Char"/>
    <w:basedOn w:val="Fontepargpadro"/>
    <w:link w:val="Textodecomentrio"/>
    <w:uiPriority w:val="99"/>
    <w:semiHidden/>
    <w:rsid w:val="00F81617"/>
    <w:rPr>
      <w:rFonts w:eastAsiaTheme="minorEastAsia"/>
      <w:sz w:val="20"/>
      <w:szCs w:val="20"/>
      <w:lang w:eastAsia="es-ES"/>
    </w:rPr>
  </w:style>
  <w:style w:type="paragraph" w:styleId="Assuntodocomentrio">
    <w:name w:val="annotation subject"/>
    <w:basedOn w:val="Textodecomentrio"/>
    <w:next w:val="Textodecomentrio"/>
    <w:link w:val="AssuntodocomentrioChar"/>
    <w:uiPriority w:val="99"/>
    <w:semiHidden/>
    <w:unhideWhenUsed/>
    <w:rsid w:val="00F81617"/>
    <w:rPr>
      <w:b/>
      <w:bCs/>
    </w:rPr>
  </w:style>
  <w:style w:type="character" w:customStyle="1" w:styleId="AssuntodocomentrioChar">
    <w:name w:val="Assunto do comentário Char"/>
    <w:basedOn w:val="TextodecomentrioChar"/>
    <w:link w:val="Assuntodocomentrio"/>
    <w:uiPriority w:val="99"/>
    <w:semiHidden/>
    <w:rsid w:val="00F81617"/>
    <w:rPr>
      <w:rFonts w:eastAsiaTheme="minorEastAsia"/>
      <w:b/>
      <w:bCs/>
      <w:sz w:val="20"/>
      <w:szCs w:val="20"/>
      <w:lang w:eastAsia="es-ES"/>
    </w:rPr>
  </w:style>
  <w:style w:type="paragraph" w:styleId="Reviso">
    <w:name w:val="Revision"/>
    <w:hidden/>
    <w:uiPriority w:val="99"/>
    <w:semiHidden/>
    <w:rsid w:val="00F81617"/>
    <w:rPr>
      <w:rFonts w:eastAsiaTheme="minorEastAsia"/>
      <w:lang w:eastAsia="es-ES"/>
    </w:rPr>
  </w:style>
  <w:style w:type="paragraph" w:styleId="Recuodecorpodetexto">
    <w:name w:val="Body Text Indent"/>
    <w:basedOn w:val="Normal"/>
    <w:link w:val="RecuodecorpodetextoChar"/>
    <w:uiPriority w:val="99"/>
    <w:unhideWhenUsed/>
    <w:rsid w:val="00EB0B23"/>
    <w:pPr>
      <w:spacing w:after="120" w:line="360" w:lineRule="auto"/>
      <w:ind w:left="283"/>
      <w:jc w:val="both"/>
    </w:pPr>
    <w:rPr>
      <w:rFonts w:eastAsiaTheme="minorHAnsi"/>
      <w:sz w:val="22"/>
      <w:szCs w:val="22"/>
      <w:lang w:val="pt-BR" w:eastAsia="en-US"/>
    </w:rPr>
  </w:style>
  <w:style w:type="character" w:customStyle="1" w:styleId="RecuodecorpodetextoChar">
    <w:name w:val="Recuo de corpo de texto Char"/>
    <w:basedOn w:val="Fontepargpadro"/>
    <w:link w:val="Recuodecorpodetexto"/>
    <w:uiPriority w:val="99"/>
    <w:rsid w:val="00EB0B23"/>
    <w:rPr>
      <w:sz w:val="22"/>
      <w:szCs w:val="22"/>
      <w:lang w:val="pt-BR"/>
    </w:rPr>
  </w:style>
  <w:style w:type="character" w:customStyle="1" w:styleId="Ttulo1Char">
    <w:name w:val="Título 1 Char"/>
    <w:basedOn w:val="Fontepargpadro"/>
    <w:link w:val="Ttulo1"/>
    <w:rsid w:val="004A354A"/>
    <w:rPr>
      <w:rFonts w:ascii="Times New Roman" w:eastAsia="Times New Roman" w:hAnsi="Times New Roman" w:cs="Times New Roman"/>
      <w:b/>
      <w:bCs/>
      <w:lang w:val="pt-BR" w:eastAsia="pt-BR"/>
    </w:rPr>
  </w:style>
  <w:style w:type="character" w:customStyle="1" w:styleId="Ttulo2Char">
    <w:name w:val="Título 2 Char"/>
    <w:basedOn w:val="Fontepargpadro"/>
    <w:link w:val="Ttulo2"/>
    <w:uiPriority w:val="9"/>
    <w:semiHidden/>
    <w:rsid w:val="004A354A"/>
    <w:rPr>
      <w:rFonts w:asciiTheme="majorHAnsi" w:eastAsiaTheme="majorEastAsia" w:hAnsiTheme="majorHAnsi" w:cstheme="majorBidi"/>
      <w:b/>
      <w:bCs/>
      <w:color w:val="4472C4" w:themeColor="accent1"/>
      <w:sz w:val="26"/>
      <w:szCs w:val="26"/>
      <w:lang w:val="pt-BR"/>
    </w:rPr>
  </w:style>
  <w:style w:type="character" w:styleId="Forte">
    <w:name w:val="Strong"/>
    <w:basedOn w:val="Fontepargpadro"/>
    <w:uiPriority w:val="22"/>
    <w:qFormat/>
    <w:rsid w:val="004A354A"/>
    <w:rPr>
      <w:b/>
      <w:bCs/>
    </w:rPr>
  </w:style>
  <w:style w:type="character" w:customStyle="1" w:styleId="watch-title">
    <w:name w:val="watch-title"/>
    <w:basedOn w:val="Fontepargpadro"/>
    <w:rsid w:val="004A354A"/>
  </w:style>
  <w:style w:type="character" w:customStyle="1" w:styleId="Ttulo4Char">
    <w:name w:val="Título 4 Char"/>
    <w:basedOn w:val="Fontepargpadro"/>
    <w:link w:val="Ttulo4"/>
    <w:uiPriority w:val="9"/>
    <w:semiHidden/>
    <w:rsid w:val="00572F1F"/>
    <w:rPr>
      <w:rFonts w:asciiTheme="majorHAnsi" w:eastAsiaTheme="majorEastAsia" w:hAnsiTheme="majorHAnsi" w:cstheme="majorBidi"/>
      <w:i/>
      <w:iCs/>
      <w:color w:val="2F5496" w:themeColor="accent1" w:themeShade="BF"/>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833807">
      <w:bodyDiv w:val="1"/>
      <w:marLeft w:val="0"/>
      <w:marRight w:val="0"/>
      <w:marTop w:val="0"/>
      <w:marBottom w:val="0"/>
      <w:divBdr>
        <w:top w:val="none" w:sz="0" w:space="0" w:color="auto"/>
        <w:left w:val="none" w:sz="0" w:space="0" w:color="auto"/>
        <w:bottom w:val="none" w:sz="0" w:space="0" w:color="auto"/>
        <w:right w:val="none" w:sz="0" w:space="0" w:color="auto"/>
      </w:divBdr>
    </w:div>
    <w:div w:id="208105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59B711-33DA-B644-975D-B38EA028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2531</Words>
  <Characters>13668</Characters>
  <Application>Microsoft Macintosh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16167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Sato</dc:creator>
  <cp:keywords/>
  <dc:description/>
  <cp:lastModifiedBy>Herbert Tsuji</cp:lastModifiedBy>
  <cp:revision>8</cp:revision>
  <cp:lastPrinted>2017-10-10T17:08:00Z</cp:lastPrinted>
  <dcterms:created xsi:type="dcterms:W3CDTF">2018-01-15T18:50:00Z</dcterms:created>
  <dcterms:modified xsi:type="dcterms:W3CDTF">2018-01-20T03:49:00Z</dcterms:modified>
  <cp:category/>
</cp:coreProperties>
</file>