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EC6E6" w14:textId="77777777" w:rsidR="000F2674" w:rsidRPr="008255A0" w:rsidRDefault="000F2674" w:rsidP="000F2674">
      <w:pPr>
        <w:pStyle w:val="00cabeos"/>
      </w:pPr>
      <w:bookmarkStart w:id="0" w:name="_Hlk500160787"/>
      <w:r w:rsidRPr="008255A0">
        <w:t>Plano de desenvolvimento</w:t>
      </w:r>
    </w:p>
    <w:p w14:paraId="22B1180F" w14:textId="77777777" w:rsidR="000F2674" w:rsidRDefault="000F2674" w:rsidP="000F2674">
      <w:pPr>
        <w:pStyle w:val="00Textogeral"/>
      </w:pPr>
    </w:p>
    <w:p w14:paraId="7EF4BB41" w14:textId="26B704EE" w:rsidR="000F2674" w:rsidRDefault="000F2674" w:rsidP="000F2674">
      <w:pPr>
        <w:pStyle w:val="00Textogeral"/>
      </w:pPr>
      <w:r w:rsidRPr="008255A0">
        <w:t>Apresentamos a seguir a articulação entre as habilidades que devem ser desenvolvidas no 3</w:t>
      </w:r>
      <w:r w:rsidR="00705DFE" w:rsidRPr="00A86916">
        <w:rPr>
          <w:u w:val="single"/>
          <w:vertAlign w:val="superscript"/>
        </w:rPr>
        <w:t>o</w:t>
      </w:r>
      <w:r w:rsidRPr="008255A0">
        <w:t xml:space="preserve"> ano, de acordo com a 3</w:t>
      </w:r>
      <w:r w:rsidR="00705DFE" w:rsidRPr="00A86916">
        <w:rPr>
          <w:u w:val="single"/>
          <w:vertAlign w:val="superscript"/>
        </w:rPr>
        <w:t>a</w:t>
      </w:r>
      <w:r w:rsidRPr="008255A0">
        <w:t xml:space="preserve"> versão da </w:t>
      </w:r>
      <w:r w:rsidRPr="00A86916">
        <w:rPr>
          <w:i/>
        </w:rPr>
        <w:t>Base Nacional Comum Curricular</w:t>
      </w:r>
      <w:r w:rsidRPr="008255A0">
        <w:t xml:space="preserve"> e as unidades do 3</w:t>
      </w:r>
      <w:r w:rsidR="00705DFE" w:rsidRPr="007E5D4F">
        <w:rPr>
          <w:u w:val="single"/>
          <w:vertAlign w:val="superscript"/>
        </w:rPr>
        <w:t>o</w:t>
      </w:r>
      <w:r w:rsidRPr="008255A0">
        <w:t xml:space="preserve"> ano da coleção. Além disso, sugerimos práticas de sala de aula que possam contribuir para o desenvolvimento das habilidades.</w:t>
      </w:r>
    </w:p>
    <w:p w14:paraId="0DC0BB94" w14:textId="77777777" w:rsidR="000F2674" w:rsidRPr="008255A0" w:rsidRDefault="000F2674" w:rsidP="000F2674">
      <w:pPr>
        <w:pStyle w:val="00Textogeral"/>
      </w:pPr>
    </w:p>
    <w:p w14:paraId="35E8E61F" w14:textId="77777777" w:rsidR="000F2674" w:rsidRPr="008255A0" w:rsidRDefault="000F2674" w:rsidP="000F2674">
      <w:pPr>
        <w:pStyle w:val="00P1"/>
      </w:pPr>
      <w:r w:rsidRPr="008255A0">
        <w:t>1º BIMESTRE</w:t>
      </w:r>
    </w:p>
    <w:p w14:paraId="42D1066F" w14:textId="6B2B51BB" w:rsidR="000F2674" w:rsidRDefault="000F2674" w:rsidP="000F2674">
      <w:pPr>
        <w:pStyle w:val="00P1"/>
      </w:pPr>
      <w:r w:rsidRPr="008255A0">
        <w:t xml:space="preserve">UNIDADE 1 </w:t>
      </w:r>
      <w:r w:rsidR="00A34B83">
        <w:t>–</w:t>
      </w:r>
      <w:r w:rsidR="00A34B83" w:rsidRPr="008255A0">
        <w:t xml:space="preserve"> </w:t>
      </w:r>
      <w:r w:rsidRPr="008255A0">
        <w:t>CONVIVÊNCIA</w:t>
      </w:r>
    </w:p>
    <w:p w14:paraId="67F09BA0" w14:textId="77777777" w:rsidR="000F2674" w:rsidRPr="008255A0" w:rsidRDefault="000F2674" w:rsidP="000F2674">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2"/>
        <w:gridCol w:w="3212"/>
      </w:tblGrid>
      <w:tr w:rsidR="000F2674" w:rsidRPr="00B66B42" w14:paraId="14A2EB68" w14:textId="77777777" w:rsidTr="009754C7">
        <w:tc>
          <w:tcPr>
            <w:tcW w:w="1662" w:type="pct"/>
            <w:shd w:val="clear" w:color="auto" w:fill="767171" w:themeFill="background2" w:themeFillShade="80"/>
            <w:vAlign w:val="center"/>
          </w:tcPr>
          <w:p w14:paraId="148F3806"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69" w:type="pct"/>
            <w:shd w:val="clear" w:color="auto" w:fill="767171" w:themeFill="background2" w:themeFillShade="80"/>
            <w:vAlign w:val="center"/>
          </w:tcPr>
          <w:p w14:paraId="5564EB10"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9" w:type="pct"/>
            <w:shd w:val="clear" w:color="auto" w:fill="767171" w:themeFill="background2" w:themeFillShade="80"/>
            <w:vAlign w:val="center"/>
          </w:tcPr>
          <w:p w14:paraId="1B9A9716"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B66B42" w14:paraId="76AE2861" w14:textId="77777777" w:rsidTr="009754C7">
        <w:tc>
          <w:tcPr>
            <w:tcW w:w="5000" w:type="pct"/>
            <w:gridSpan w:val="3"/>
            <w:shd w:val="clear" w:color="auto" w:fill="D0CECE" w:themeFill="background2" w:themeFillShade="E6"/>
          </w:tcPr>
          <w:p w14:paraId="492DA20A"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Interação discursiva/intercâmbio oral no contexto escolar</w:t>
            </w:r>
          </w:p>
        </w:tc>
      </w:tr>
      <w:tr w:rsidR="000F2674" w:rsidRPr="00B66B42" w14:paraId="0B266A5B" w14:textId="77777777" w:rsidTr="009754C7">
        <w:tc>
          <w:tcPr>
            <w:tcW w:w="1662" w:type="pct"/>
          </w:tcPr>
          <w:p w14:paraId="12500DC6"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Constituição da identidade psicossocial, em sala de aula, por meio da oralidade</w:t>
            </w:r>
          </w:p>
        </w:tc>
        <w:tc>
          <w:tcPr>
            <w:tcW w:w="1669" w:type="pct"/>
          </w:tcPr>
          <w:p w14:paraId="242D1436"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EF03LP01</w:t>
            </w:r>
          </w:p>
          <w:p w14:paraId="706D26B1" w14:textId="62EF9394"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Interagir com os colegas e o professor, de modo a contribuir com a construção de uma relação comunicativa produtiva em sala de aula, respeitando as opiniões divergentes</w:t>
            </w:r>
            <w:r w:rsidR="00705DFE">
              <w:rPr>
                <w:rFonts w:ascii="Tahoma" w:hAnsi="Tahoma" w:cs="Tahoma"/>
                <w:sz w:val="20"/>
                <w:szCs w:val="20"/>
              </w:rPr>
              <w:t>.</w:t>
            </w:r>
          </w:p>
        </w:tc>
        <w:tc>
          <w:tcPr>
            <w:tcW w:w="1669" w:type="pct"/>
          </w:tcPr>
          <w:p w14:paraId="267254A8"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b/>
                <w:sz w:val="20"/>
                <w:szCs w:val="20"/>
              </w:rPr>
              <w:t>Abertura:</w:t>
            </w:r>
            <w:r w:rsidRPr="00B66B42">
              <w:rPr>
                <w:rFonts w:ascii="Tahoma" w:hAnsi="Tahoma" w:cs="Tahoma"/>
                <w:sz w:val="20"/>
                <w:szCs w:val="20"/>
              </w:rPr>
              <w:t xml:space="preserve"> conversa a respeito da convivência entre animais e pessoas; proposta de reflexão sobre as relações entre diferentes países.</w:t>
            </w:r>
          </w:p>
        </w:tc>
      </w:tr>
      <w:tr w:rsidR="000F2674" w:rsidRPr="00B66B42" w14:paraId="0F9FB46B" w14:textId="77777777" w:rsidTr="009754C7">
        <w:tc>
          <w:tcPr>
            <w:tcW w:w="5000" w:type="pct"/>
            <w:gridSpan w:val="3"/>
            <w:shd w:val="clear" w:color="auto" w:fill="D0CECE" w:themeFill="background2" w:themeFillShade="E6"/>
          </w:tcPr>
          <w:p w14:paraId="5BCAD6CF"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de leitura</w:t>
            </w:r>
          </w:p>
        </w:tc>
      </w:tr>
      <w:tr w:rsidR="000F2674" w:rsidRPr="00B66B42" w14:paraId="74C9FE9D" w14:textId="77777777" w:rsidTr="009754C7">
        <w:tc>
          <w:tcPr>
            <w:tcW w:w="1662" w:type="pct"/>
          </w:tcPr>
          <w:p w14:paraId="7CD931F4"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Localização de informações em textos</w:t>
            </w:r>
          </w:p>
        </w:tc>
        <w:tc>
          <w:tcPr>
            <w:tcW w:w="1669" w:type="pct"/>
          </w:tcPr>
          <w:p w14:paraId="335E499D"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EF03LP08</w:t>
            </w:r>
          </w:p>
          <w:p w14:paraId="433ADC22" w14:textId="749FA8F6"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Localizar informações explícitas em textos</w:t>
            </w:r>
            <w:r w:rsidR="00705DFE">
              <w:rPr>
                <w:rFonts w:ascii="Tahoma" w:hAnsi="Tahoma" w:cs="Tahoma"/>
                <w:sz w:val="20"/>
                <w:szCs w:val="20"/>
              </w:rPr>
              <w:t>.</w:t>
            </w:r>
          </w:p>
        </w:tc>
        <w:tc>
          <w:tcPr>
            <w:tcW w:w="1669" w:type="pct"/>
            <w:vMerge w:val="restart"/>
          </w:tcPr>
          <w:p w14:paraId="441BE4DC"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Para ler</w:t>
            </w:r>
          </w:p>
          <w:p w14:paraId="7D27A3F6" w14:textId="5C96E0FE"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Leitura de página de diário pessoal; questões de compreensão global, de identificação </w:t>
            </w:r>
            <w:r w:rsidR="00A86916">
              <w:rPr>
                <w:rFonts w:ascii="Tahoma" w:hAnsi="Tahoma" w:cs="Tahoma"/>
                <w:sz w:val="20"/>
                <w:szCs w:val="20"/>
              </w:rPr>
              <w:t>e de</w:t>
            </w:r>
            <w:r w:rsidRPr="00B66B42">
              <w:rPr>
                <w:rFonts w:ascii="Tahoma" w:hAnsi="Tahoma" w:cs="Tahoma"/>
                <w:sz w:val="20"/>
                <w:szCs w:val="20"/>
              </w:rPr>
              <w:t xml:space="preserve"> sistematização das funções </w:t>
            </w:r>
            <w:proofErr w:type="spellStart"/>
            <w:r w:rsidRPr="00B66B42">
              <w:rPr>
                <w:rFonts w:ascii="Tahoma" w:hAnsi="Tahoma" w:cs="Tahoma"/>
                <w:sz w:val="20"/>
                <w:szCs w:val="20"/>
              </w:rPr>
              <w:t>sociocomunicativas</w:t>
            </w:r>
            <w:proofErr w:type="spellEnd"/>
            <w:r w:rsidRPr="00B66B42">
              <w:rPr>
                <w:rFonts w:ascii="Tahoma" w:hAnsi="Tahoma" w:cs="Tahoma"/>
                <w:sz w:val="20"/>
                <w:szCs w:val="20"/>
              </w:rPr>
              <w:t xml:space="preserve"> do gênero diário pessoal; questões para identificação de significados e ampliação de vocabulário.</w:t>
            </w:r>
          </w:p>
        </w:tc>
      </w:tr>
      <w:tr w:rsidR="000F2674" w:rsidRPr="00B66B42" w14:paraId="244BA386" w14:textId="77777777" w:rsidTr="009754C7">
        <w:tc>
          <w:tcPr>
            <w:tcW w:w="1662" w:type="pct"/>
          </w:tcPr>
          <w:p w14:paraId="0439BCC2"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Seleção de informações</w:t>
            </w:r>
          </w:p>
        </w:tc>
        <w:tc>
          <w:tcPr>
            <w:tcW w:w="1669" w:type="pct"/>
          </w:tcPr>
          <w:p w14:paraId="360B0B5C"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EF03LP09</w:t>
            </w:r>
          </w:p>
          <w:p w14:paraId="60BF9AB1" w14:textId="1E439DB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Buscar e selecionar, com o apoio do professor, informações de interesse sobre fenômenos sociais e naturais, em textos que circulam em meios impressos e digitais</w:t>
            </w:r>
            <w:r w:rsidR="00705DFE">
              <w:rPr>
                <w:rFonts w:ascii="Tahoma" w:hAnsi="Tahoma" w:cs="Tahoma"/>
                <w:sz w:val="20"/>
                <w:szCs w:val="20"/>
              </w:rPr>
              <w:t>.</w:t>
            </w:r>
          </w:p>
        </w:tc>
        <w:tc>
          <w:tcPr>
            <w:tcW w:w="1669" w:type="pct"/>
            <w:vMerge/>
          </w:tcPr>
          <w:p w14:paraId="319E6313"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2C0BF0AC" w14:textId="77777777" w:rsidTr="009754C7">
        <w:tc>
          <w:tcPr>
            <w:tcW w:w="1662" w:type="pct"/>
          </w:tcPr>
          <w:p w14:paraId="04CD1A6F"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Deduções e inferências de informações</w:t>
            </w:r>
          </w:p>
        </w:tc>
        <w:tc>
          <w:tcPr>
            <w:tcW w:w="1669" w:type="pct"/>
          </w:tcPr>
          <w:p w14:paraId="4B7BC421" w14:textId="46A9FDBF"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b/>
                <w:sz w:val="20"/>
                <w:szCs w:val="20"/>
              </w:rPr>
              <w:t>EF03LP10</w:t>
            </w:r>
          </w:p>
          <w:p w14:paraId="661FFB7B"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Inferir informações implícitas de fácil identificação, em textos.</w:t>
            </w:r>
          </w:p>
        </w:tc>
        <w:tc>
          <w:tcPr>
            <w:tcW w:w="1669" w:type="pct"/>
            <w:vMerge/>
          </w:tcPr>
          <w:p w14:paraId="73FF812F" w14:textId="77777777" w:rsidR="000F2674" w:rsidRPr="00B66B42" w:rsidRDefault="000F2674" w:rsidP="009754C7">
            <w:pPr>
              <w:spacing w:before="120" w:after="120" w:line="240" w:lineRule="auto"/>
              <w:rPr>
                <w:rFonts w:ascii="Tahoma" w:hAnsi="Tahoma" w:cs="Tahoma"/>
                <w:sz w:val="20"/>
                <w:szCs w:val="20"/>
              </w:rPr>
            </w:pPr>
          </w:p>
        </w:tc>
      </w:tr>
    </w:tbl>
    <w:p w14:paraId="611CAF0E"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2"/>
        <w:gridCol w:w="3212"/>
      </w:tblGrid>
      <w:tr w:rsidR="000F2674" w:rsidRPr="00B66B42" w14:paraId="0813BB63" w14:textId="77777777" w:rsidTr="009754C7">
        <w:tc>
          <w:tcPr>
            <w:tcW w:w="1662" w:type="pct"/>
          </w:tcPr>
          <w:p w14:paraId="24748B3F"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lastRenderedPageBreak/>
              <w:t>Reconstrução das condições de produção e recepção de texto</w:t>
            </w:r>
          </w:p>
        </w:tc>
        <w:tc>
          <w:tcPr>
            <w:tcW w:w="1669" w:type="pct"/>
          </w:tcPr>
          <w:p w14:paraId="260EBD97"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EF03LP11</w:t>
            </w:r>
          </w:p>
          <w:p w14:paraId="1E8C0B32"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Identificar funções </w:t>
            </w:r>
            <w:proofErr w:type="spellStart"/>
            <w:r w:rsidRPr="00B66B42">
              <w:rPr>
                <w:rFonts w:ascii="Tahoma" w:hAnsi="Tahoma" w:cs="Tahoma"/>
                <w:sz w:val="20"/>
                <w:szCs w:val="20"/>
              </w:rPr>
              <w:t>sociocomunicativas</w:t>
            </w:r>
            <w:proofErr w:type="spellEnd"/>
            <w:r w:rsidRPr="00B66B42">
              <w:rPr>
                <w:rFonts w:ascii="Tahoma" w:hAnsi="Tahoma" w:cs="Tahoma"/>
                <w:sz w:val="20"/>
                <w:szCs w:val="20"/>
              </w:rPr>
              <w:t xml:space="preserve"> de diferentes gêneros textuais.</w:t>
            </w:r>
          </w:p>
        </w:tc>
        <w:tc>
          <w:tcPr>
            <w:tcW w:w="1669" w:type="pct"/>
            <w:vMerge w:val="restart"/>
          </w:tcPr>
          <w:p w14:paraId="7D963F9F"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7E3E898A" w14:textId="77777777" w:rsidTr="009754C7">
        <w:tc>
          <w:tcPr>
            <w:tcW w:w="1662" w:type="pct"/>
          </w:tcPr>
          <w:p w14:paraId="78088BEB"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Reflexão sobre o conteúdo temático do texto</w:t>
            </w:r>
          </w:p>
        </w:tc>
        <w:tc>
          <w:tcPr>
            <w:tcW w:w="1669" w:type="pct"/>
          </w:tcPr>
          <w:p w14:paraId="7AECB718"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b/>
                <w:sz w:val="20"/>
                <w:szCs w:val="20"/>
              </w:rPr>
              <w:t>EF03LP12</w:t>
            </w:r>
          </w:p>
          <w:p w14:paraId="66391651"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Inferir o tema e o assunto, com base na compreensão do texto.</w:t>
            </w:r>
          </w:p>
        </w:tc>
        <w:tc>
          <w:tcPr>
            <w:tcW w:w="1669" w:type="pct"/>
            <w:vMerge/>
          </w:tcPr>
          <w:p w14:paraId="371A1258"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7C1B51BC" w14:textId="77777777" w:rsidTr="009754C7">
        <w:tc>
          <w:tcPr>
            <w:tcW w:w="1662" w:type="pct"/>
          </w:tcPr>
          <w:p w14:paraId="402F6F97"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Reflexão sobre o léxico do texto</w:t>
            </w:r>
          </w:p>
        </w:tc>
        <w:tc>
          <w:tcPr>
            <w:tcW w:w="1669" w:type="pct"/>
          </w:tcPr>
          <w:p w14:paraId="76D8C274"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EF03LP13</w:t>
            </w:r>
          </w:p>
          <w:p w14:paraId="74A8CABB"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Inferir o sentido de palavras ou expressões desconhecidas em textos, com base no contexto da frase ou do texto.</w:t>
            </w:r>
          </w:p>
        </w:tc>
        <w:tc>
          <w:tcPr>
            <w:tcW w:w="1669" w:type="pct"/>
            <w:vMerge/>
          </w:tcPr>
          <w:p w14:paraId="0A766C09"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33648F02" w14:textId="77777777" w:rsidTr="009754C7">
        <w:tc>
          <w:tcPr>
            <w:tcW w:w="1662" w:type="pct"/>
          </w:tcPr>
          <w:p w14:paraId="3F1B898A" w14:textId="340A9018"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Reflexão sobre os procedimentos estilístico-enunciativos do texto</w:t>
            </w:r>
          </w:p>
        </w:tc>
        <w:tc>
          <w:tcPr>
            <w:tcW w:w="1669" w:type="pct"/>
          </w:tcPr>
          <w:p w14:paraId="1E7850DF"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EF03LP15</w:t>
            </w:r>
          </w:p>
          <w:p w14:paraId="08C33768"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Recuperar substituições, ao longo do texto, de palavra por sinônimos (coesão lexical) ou por pronomes pessoais, possessivos, demonstrativos (anáforas).</w:t>
            </w:r>
          </w:p>
        </w:tc>
        <w:tc>
          <w:tcPr>
            <w:tcW w:w="1669" w:type="pct"/>
            <w:vMerge/>
          </w:tcPr>
          <w:p w14:paraId="443153B1"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2A45AAA9" w14:textId="77777777" w:rsidTr="009754C7">
        <w:tc>
          <w:tcPr>
            <w:tcW w:w="5000" w:type="pct"/>
            <w:gridSpan w:val="3"/>
            <w:shd w:val="clear" w:color="auto" w:fill="D0CECE" w:themeFill="background2" w:themeFillShade="E6"/>
          </w:tcPr>
          <w:p w14:paraId="33CF142C"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O texto literário no contexto sociocultural</w:t>
            </w:r>
          </w:p>
        </w:tc>
      </w:tr>
      <w:tr w:rsidR="000F2674" w:rsidRPr="00B66B42" w14:paraId="35B162F4" w14:textId="77777777" w:rsidTr="009754C7">
        <w:tc>
          <w:tcPr>
            <w:tcW w:w="1662" w:type="pct"/>
            <w:vMerge w:val="restart"/>
          </w:tcPr>
          <w:p w14:paraId="4DB0E498"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Dimensão social e estética do texto literário</w:t>
            </w:r>
          </w:p>
        </w:tc>
        <w:tc>
          <w:tcPr>
            <w:tcW w:w="1669" w:type="pct"/>
          </w:tcPr>
          <w:p w14:paraId="163E74D6"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EF35LP13</w:t>
            </w:r>
          </w:p>
          <w:p w14:paraId="3FA84AFB" w14:textId="05C0E420"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Reconhecer o texto literário como expressão de identidades e culturas.</w:t>
            </w:r>
          </w:p>
        </w:tc>
        <w:tc>
          <w:tcPr>
            <w:tcW w:w="1669" w:type="pct"/>
            <w:vMerge w:val="restart"/>
          </w:tcPr>
          <w:p w14:paraId="36514C70"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Para ler mais</w:t>
            </w:r>
          </w:p>
          <w:p w14:paraId="67EE2293" w14:textId="77777777" w:rsidR="000F2674" w:rsidRPr="00A86916"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Leitura de trecho de romance </w:t>
            </w:r>
            <w:proofErr w:type="spellStart"/>
            <w:r w:rsidRPr="00B66B42">
              <w:rPr>
                <w:rFonts w:ascii="Tahoma" w:hAnsi="Tahoma" w:cs="Tahoma"/>
                <w:sz w:val="20"/>
                <w:szCs w:val="20"/>
              </w:rPr>
              <w:t>infantojuvenil</w:t>
            </w:r>
            <w:proofErr w:type="spellEnd"/>
            <w:r w:rsidRPr="00B66B42">
              <w:rPr>
                <w:rFonts w:ascii="Tahoma" w:hAnsi="Tahoma" w:cs="Tahoma"/>
                <w:sz w:val="20"/>
                <w:szCs w:val="20"/>
              </w:rPr>
              <w:t>; questões de compreensão global, questões para identificação de significados e ampliação de vocabulário, questões para exploração do uso de pontuação para a obtenção de efeitos de sentido, questões para identificação de personagens.</w:t>
            </w:r>
          </w:p>
        </w:tc>
      </w:tr>
      <w:tr w:rsidR="000F2674" w:rsidRPr="00B66B42" w14:paraId="0E1243B6" w14:textId="77777777" w:rsidTr="009754C7">
        <w:tc>
          <w:tcPr>
            <w:tcW w:w="1662" w:type="pct"/>
            <w:vMerge/>
          </w:tcPr>
          <w:p w14:paraId="712E06A6" w14:textId="77777777" w:rsidR="000F2674" w:rsidRPr="00B66B42" w:rsidRDefault="000F2674" w:rsidP="009754C7">
            <w:pPr>
              <w:spacing w:before="120" w:after="120" w:line="240" w:lineRule="auto"/>
              <w:rPr>
                <w:rFonts w:ascii="Tahoma" w:hAnsi="Tahoma" w:cs="Tahoma"/>
                <w:sz w:val="20"/>
                <w:szCs w:val="20"/>
              </w:rPr>
            </w:pPr>
          </w:p>
        </w:tc>
        <w:tc>
          <w:tcPr>
            <w:tcW w:w="1669" w:type="pct"/>
          </w:tcPr>
          <w:p w14:paraId="0DC2109C"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EF35LP15</w:t>
            </w:r>
          </w:p>
          <w:p w14:paraId="6903DF5A"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Valorizar a literatura, em sua diversidade cultural, como patrimônio artístico da humanidade.</w:t>
            </w:r>
          </w:p>
        </w:tc>
        <w:tc>
          <w:tcPr>
            <w:tcW w:w="1669" w:type="pct"/>
            <w:vMerge/>
          </w:tcPr>
          <w:p w14:paraId="549C5FC1"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6CD7041A" w14:textId="77777777" w:rsidTr="009754C7">
        <w:tc>
          <w:tcPr>
            <w:tcW w:w="5000" w:type="pct"/>
            <w:gridSpan w:val="3"/>
            <w:shd w:val="clear" w:color="auto" w:fill="D0CECE" w:themeFill="background2" w:themeFillShade="E6"/>
          </w:tcPr>
          <w:p w14:paraId="6DBC535D"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Apropriação do sistema alfabético de escrita</w:t>
            </w:r>
          </w:p>
        </w:tc>
      </w:tr>
      <w:tr w:rsidR="000F2674" w:rsidRPr="00B66B42" w14:paraId="438FAA2D" w14:textId="77777777" w:rsidTr="009754C7">
        <w:tc>
          <w:tcPr>
            <w:tcW w:w="1662" w:type="pct"/>
          </w:tcPr>
          <w:p w14:paraId="0FC55A40"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Consciência </w:t>
            </w:r>
            <w:proofErr w:type="spellStart"/>
            <w:r w:rsidRPr="00B66B42">
              <w:rPr>
                <w:rFonts w:ascii="Tahoma" w:hAnsi="Tahoma" w:cs="Tahoma"/>
                <w:sz w:val="20"/>
                <w:szCs w:val="20"/>
              </w:rPr>
              <w:t>grafofonêmica</w:t>
            </w:r>
            <w:proofErr w:type="spellEnd"/>
          </w:p>
        </w:tc>
        <w:tc>
          <w:tcPr>
            <w:tcW w:w="1669" w:type="pct"/>
          </w:tcPr>
          <w:p w14:paraId="21240605"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EF03LP23</w:t>
            </w:r>
          </w:p>
          <w:p w14:paraId="7E07AD34" w14:textId="1EE135D9"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Ler e escrever palavras com correspondências regulares contextuais entre grafemas e fonemas: </w:t>
            </w:r>
            <w:r w:rsidRPr="004037E2">
              <w:rPr>
                <w:rFonts w:ascii="Tahoma" w:hAnsi="Tahoma" w:cs="Tahoma"/>
                <w:b/>
                <w:sz w:val="20"/>
                <w:szCs w:val="20"/>
              </w:rPr>
              <w:t>c</w:t>
            </w:r>
            <w:r w:rsidRPr="00B66B42">
              <w:rPr>
                <w:rFonts w:ascii="Tahoma" w:hAnsi="Tahoma" w:cs="Tahoma"/>
                <w:sz w:val="20"/>
                <w:szCs w:val="20"/>
              </w:rPr>
              <w:t>/</w:t>
            </w:r>
            <w:proofErr w:type="spellStart"/>
            <w:r w:rsidRPr="004037E2">
              <w:rPr>
                <w:rFonts w:ascii="Tahoma" w:hAnsi="Tahoma" w:cs="Tahoma"/>
                <w:b/>
                <w:sz w:val="20"/>
                <w:szCs w:val="20"/>
              </w:rPr>
              <w:t>qu</w:t>
            </w:r>
            <w:proofErr w:type="spellEnd"/>
            <w:r w:rsidRPr="00B66B42">
              <w:rPr>
                <w:rFonts w:ascii="Tahoma" w:hAnsi="Tahoma" w:cs="Tahoma"/>
                <w:sz w:val="20"/>
                <w:szCs w:val="20"/>
              </w:rPr>
              <w:t xml:space="preserve">; </w:t>
            </w:r>
            <w:r w:rsidRPr="004037E2">
              <w:rPr>
                <w:rFonts w:ascii="Tahoma" w:hAnsi="Tahoma" w:cs="Tahoma"/>
                <w:b/>
                <w:sz w:val="20"/>
                <w:szCs w:val="20"/>
              </w:rPr>
              <w:t>g</w:t>
            </w:r>
            <w:r w:rsidRPr="00B66B42">
              <w:rPr>
                <w:rFonts w:ascii="Tahoma" w:hAnsi="Tahoma" w:cs="Tahoma"/>
                <w:sz w:val="20"/>
                <w:szCs w:val="20"/>
              </w:rPr>
              <w:t>/</w:t>
            </w:r>
            <w:proofErr w:type="spellStart"/>
            <w:r w:rsidRPr="004037E2">
              <w:rPr>
                <w:rFonts w:ascii="Tahoma" w:hAnsi="Tahoma" w:cs="Tahoma"/>
                <w:b/>
                <w:sz w:val="20"/>
                <w:szCs w:val="20"/>
              </w:rPr>
              <w:t>gu</w:t>
            </w:r>
            <w:proofErr w:type="spellEnd"/>
            <w:r w:rsidRPr="00B66B42">
              <w:rPr>
                <w:rFonts w:ascii="Tahoma" w:hAnsi="Tahoma" w:cs="Tahoma"/>
                <w:sz w:val="20"/>
                <w:szCs w:val="20"/>
              </w:rPr>
              <w:t xml:space="preserve">; </w:t>
            </w:r>
            <w:r w:rsidRPr="004037E2">
              <w:rPr>
                <w:rFonts w:ascii="Tahoma" w:hAnsi="Tahoma" w:cs="Tahoma"/>
                <w:b/>
                <w:sz w:val="20"/>
                <w:szCs w:val="20"/>
              </w:rPr>
              <w:t>r</w:t>
            </w:r>
            <w:r w:rsidRPr="00B66B42">
              <w:rPr>
                <w:rFonts w:ascii="Tahoma" w:hAnsi="Tahoma" w:cs="Tahoma"/>
                <w:sz w:val="20"/>
                <w:szCs w:val="20"/>
              </w:rPr>
              <w:t>/</w:t>
            </w:r>
            <w:proofErr w:type="spellStart"/>
            <w:r w:rsidRPr="004037E2">
              <w:rPr>
                <w:rFonts w:ascii="Tahoma" w:hAnsi="Tahoma" w:cs="Tahoma"/>
                <w:b/>
                <w:sz w:val="20"/>
                <w:szCs w:val="20"/>
              </w:rPr>
              <w:t>rr</w:t>
            </w:r>
            <w:proofErr w:type="spellEnd"/>
            <w:r w:rsidRPr="00B66B42">
              <w:rPr>
                <w:rFonts w:ascii="Tahoma" w:hAnsi="Tahoma" w:cs="Tahoma"/>
                <w:sz w:val="20"/>
                <w:szCs w:val="20"/>
              </w:rPr>
              <w:t xml:space="preserve">; </w:t>
            </w:r>
            <w:r w:rsidRPr="004037E2">
              <w:rPr>
                <w:rFonts w:ascii="Tahoma" w:hAnsi="Tahoma" w:cs="Tahoma"/>
                <w:b/>
                <w:sz w:val="20"/>
                <w:szCs w:val="20"/>
              </w:rPr>
              <w:t>s</w:t>
            </w:r>
            <w:r w:rsidRPr="00B66B42">
              <w:rPr>
                <w:rFonts w:ascii="Tahoma" w:hAnsi="Tahoma" w:cs="Tahoma"/>
                <w:sz w:val="20"/>
                <w:szCs w:val="20"/>
              </w:rPr>
              <w:t>/</w:t>
            </w:r>
            <w:proofErr w:type="spellStart"/>
            <w:r w:rsidR="00B92FAB" w:rsidRPr="004037E2">
              <w:rPr>
                <w:rFonts w:ascii="Tahoma" w:hAnsi="Tahoma" w:cs="Tahoma"/>
                <w:b/>
                <w:sz w:val="20"/>
                <w:szCs w:val="20"/>
              </w:rPr>
              <w:t>ss</w:t>
            </w:r>
            <w:proofErr w:type="spellEnd"/>
            <w:r w:rsidRPr="00B66B42">
              <w:rPr>
                <w:rFonts w:ascii="Tahoma" w:hAnsi="Tahoma" w:cs="Tahoma"/>
                <w:sz w:val="20"/>
                <w:szCs w:val="20"/>
              </w:rPr>
              <w:t xml:space="preserve">; </w:t>
            </w:r>
            <w:r w:rsidRPr="004037E2">
              <w:rPr>
                <w:rFonts w:ascii="Tahoma" w:hAnsi="Tahoma" w:cs="Tahoma"/>
                <w:b/>
                <w:sz w:val="20"/>
                <w:szCs w:val="20"/>
              </w:rPr>
              <w:t>o</w:t>
            </w:r>
            <w:r w:rsidRPr="00B66B42">
              <w:rPr>
                <w:rFonts w:ascii="Tahoma" w:hAnsi="Tahoma" w:cs="Tahoma"/>
                <w:sz w:val="20"/>
                <w:szCs w:val="20"/>
              </w:rPr>
              <w:t xml:space="preserve"> e não </w:t>
            </w:r>
            <w:r w:rsidRPr="004037E2">
              <w:rPr>
                <w:rFonts w:ascii="Tahoma" w:hAnsi="Tahoma" w:cs="Tahoma"/>
                <w:b/>
                <w:sz w:val="20"/>
                <w:szCs w:val="20"/>
              </w:rPr>
              <w:t>u</w:t>
            </w:r>
            <w:r w:rsidRPr="00B66B42">
              <w:rPr>
                <w:rFonts w:ascii="Tahoma" w:hAnsi="Tahoma" w:cs="Tahoma"/>
                <w:sz w:val="20"/>
                <w:szCs w:val="20"/>
              </w:rPr>
              <w:t xml:space="preserve">, </w:t>
            </w:r>
            <w:r w:rsidRPr="004037E2">
              <w:rPr>
                <w:rFonts w:ascii="Tahoma" w:hAnsi="Tahoma" w:cs="Tahoma"/>
                <w:b/>
                <w:sz w:val="20"/>
                <w:szCs w:val="20"/>
              </w:rPr>
              <w:t>e</w:t>
            </w:r>
            <w:r w:rsidRPr="00B66B42">
              <w:rPr>
                <w:rFonts w:ascii="Tahoma" w:hAnsi="Tahoma" w:cs="Tahoma"/>
                <w:sz w:val="20"/>
                <w:szCs w:val="20"/>
              </w:rPr>
              <w:t xml:space="preserve"> </w:t>
            </w:r>
            <w:proofErr w:type="spellStart"/>
            <w:r w:rsidRPr="00B66B42">
              <w:rPr>
                <w:rFonts w:ascii="Tahoma" w:hAnsi="Tahoma" w:cs="Tahoma"/>
                <w:sz w:val="20"/>
                <w:szCs w:val="20"/>
              </w:rPr>
              <w:t>e</w:t>
            </w:r>
            <w:proofErr w:type="spellEnd"/>
            <w:r w:rsidRPr="00B66B42">
              <w:rPr>
                <w:rFonts w:ascii="Tahoma" w:hAnsi="Tahoma" w:cs="Tahoma"/>
                <w:sz w:val="20"/>
                <w:szCs w:val="20"/>
              </w:rPr>
              <w:t xml:space="preserve"> não </w:t>
            </w:r>
            <w:r w:rsidRPr="004037E2">
              <w:rPr>
                <w:rFonts w:ascii="Tahoma" w:hAnsi="Tahoma" w:cs="Tahoma"/>
                <w:b/>
                <w:sz w:val="20"/>
                <w:szCs w:val="20"/>
              </w:rPr>
              <w:t>i</w:t>
            </w:r>
            <w:r w:rsidRPr="004037E2">
              <w:rPr>
                <w:rFonts w:ascii="Tahoma" w:hAnsi="Tahoma" w:cs="Tahoma"/>
                <w:sz w:val="20"/>
                <w:szCs w:val="20"/>
              </w:rPr>
              <w:t xml:space="preserve"> </w:t>
            </w:r>
            <w:r w:rsidRPr="00B66B42">
              <w:rPr>
                <w:rFonts w:ascii="Tahoma" w:hAnsi="Tahoma" w:cs="Tahoma"/>
                <w:sz w:val="20"/>
                <w:szCs w:val="20"/>
              </w:rPr>
              <w:t xml:space="preserve">em sílaba átona em final de palavra, e com marcas de nasalidade (til, </w:t>
            </w:r>
            <w:r w:rsidRPr="004037E2">
              <w:rPr>
                <w:rFonts w:ascii="Tahoma" w:hAnsi="Tahoma" w:cs="Tahoma"/>
                <w:b/>
                <w:sz w:val="20"/>
                <w:szCs w:val="20"/>
              </w:rPr>
              <w:t>m</w:t>
            </w:r>
            <w:r w:rsidRPr="00B66B42">
              <w:rPr>
                <w:rFonts w:ascii="Tahoma" w:hAnsi="Tahoma" w:cs="Tahoma"/>
                <w:sz w:val="20"/>
                <w:szCs w:val="20"/>
              </w:rPr>
              <w:t xml:space="preserve">, </w:t>
            </w:r>
            <w:r w:rsidRPr="004037E2">
              <w:rPr>
                <w:rFonts w:ascii="Tahoma" w:hAnsi="Tahoma" w:cs="Tahoma"/>
                <w:b/>
                <w:sz w:val="20"/>
                <w:szCs w:val="20"/>
              </w:rPr>
              <w:t>n</w:t>
            </w:r>
            <w:r w:rsidRPr="00B66B42">
              <w:rPr>
                <w:rFonts w:ascii="Tahoma" w:hAnsi="Tahoma" w:cs="Tahoma"/>
                <w:sz w:val="20"/>
                <w:szCs w:val="20"/>
              </w:rPr>
              <w:t xml:space="preserve">) e com os dígrafos </w:t>
            </w:r>
            <w:proofErr w:type="spellStart"/>
            <w:r w:rsidRPr="004037E2">
              <w:rPr>
                <w:rFonts w:ascii="Tahoma" w:hAnsi="Tahoma" w:cs="Tahoma"/>
                <w:b/>
                <w:sz w:val="20"/>
                <w:szCs w:val="20"/>
              </w:rPr>
              <w:t>lh</w:t>
            </w:r>
            <w:proofErr w:type="spellEnd"/>
            <w:r w:rsidRPr="00B66B42">
              <w:rPr>
                <w:rFonts w:ascii="Tahoma" w:hAnsi="Tahoma" w:cs="Tahoma"/>
                <w:sz w:val="20"/>
                <w:szCs w:val="20"/>
              </w:rPr>
              <w:t xml:space="preserve">, </w:t>
            </w:r>
            <w:proofErr w:type="spellStart"/>
            <w:r w:rsidRPr="004037E2">
              <w:rPr>
                <w:rFonts w:ascii="Tahoma" w:hAnsi="Tahoma" w:cs="Tahoma"/>
                <w:b/>
                <w:sz w:val="20"/>
                <w:szCs w:val="20"/>
              </w:rPr>
              <w:t>nh</w:t>
            </w:r>
            <w:proofErr w:type="spellEnd"/>
            <w:r w:rsidRPr="00B66B42">
              <w:rPr>
                <w:rFonts w:ascii="Tahoma" w:hAnsi="Tahoma" w:cs="Tahoma"/>
                <w:sz w:val="20"/>
                <w:szCs w:val="20"/>
              </w:rPr>
              <w:t xml:space="preserve">, </w:t>
            </w:r>
            <w:r w:rsidRPr="004037E2">
              <w:rPr>
                <w:rFonts w:ascii="Tahoma" w:hAnsi="Tahoma" w:cs="Tahoma"/>
                <w:b/>
                <w:sz w:val="20"/>
                <w:szCs w:val="20"/>
              </w:rPr>
              <w:t>ch</w:t>
            </w:r>
            <w:r w:rsidRPr="00B66B42">
              <w:rPr>
                <w:rFonts w:ascii="Tahoma" w:hAnsi="Tahoma" w:cs="Tahoma"/>
                <w:sz w:val="20"/>
                <w:szCs w:val="20"/>
              </w:rPr>
              <w:t>.</w:t>
            </w:r>
          </w:p>
        </w:tc>
        <w:tc>
          <w:tcPr>
            <w:tcW w:w="1669" w:type="pct"/>
          </w:tcPr>
          <w:p w14:paraId="078C975C"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Estudo da língua</w:t>
            </w:r>
          </w:p>
          <w:p w14:paraId="37975474"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Questões exploram a partir de trecho do texto explorado em “Para ler mais” as correspondências entre grafemas e fonemas: </w:t>
            </w:r>
            <w:r w:rsidRPr="004037E2">
              <w:rPr>
                <w:rFonts w:ascii="Tahoma" w:hAnsi="Tahoma" w:cs="Tahoma"/>
                <w:b/>
                <w:sz w:val="20"/>
                <w:szCs w:val="20"/>
              </w:rPr>
              <w:t>r</w:t>
            </w:r>
            <w:r w:rsidRPr="00B66B42">
              <w:rPr>
                <w:rFonts w:ascii="Tahoma" w:hAnsi="Tahoma" w:cs="Tahoma"/>
                <w:sz w:val="20"/>
                <w:szCs w:val="20"/>
              </w:rPr>
              <w:t>/</w:t>
            </w:r>
            <w:proofErr w:type="spellStart"/>
            <w:r w:rsidRPr="004037E2">
              <w:rPr>
                <w:rFonts w:ascii="Tahoma" w:hAnsi="Tahoma" w:cs="Tahoma"/>
                <w:b/>
                <w:sz w:val="20"/>
                <w:szCs w:val="20"/>
              </w:rPr>
              <w:t>rr</w:t>
            </w:r>
            <w:proofErr w:type="spellEnd"/>
            <w:r w:rsidRPr="00B66B42">
              <w:rPr>
                <w:rFonts w:ascii="Tahoma" w:hAnsi="Tahoma" w:cs="Tahoma"/>
                <w:sz w:val="20"/>
                <w:szCs w:val="20"/>
              </w:rPr>
              <w:t xml:space="preserve"> e </w:t>
            </w:r>
            <w:r w:rsidRPr="004037E2">
              <w:rPr>
                <w:rFonts w:ascii="Tahoma" w:hAnsi="Tahoma" w:cs="Tahoma"/>
                <w:b/>
                <w:sz w:val="20"/>
                <w:szCs w:val="20"/>
              </w:rPr>
              <w:t>s</w:t>
            </w:r>
            <w:r w:rsidRPr="00B66B42">
              <w:rPr>
                <w:rFonts w:ascii="Tahoma" w:hAnsi="Tahoma" w:cs="Tahoma"/>
                <w:sz w:val="20"/>
                <w:szCs w:val="20"/>
              </w:rPr>
              <w:t>/</w:t>
            </w:r>
            <w:r w:rsidRPr="004037E2">
              <w:rPr>
                <w:rFonts w:ascii="Tahoma" w:hAnsi="Tahoma" w:cs="Tahoma"/>
                <w:b/>
                <w:sz w:val="20"/>
                <w:szCs w:val="20"/>
              </w:rPr>
              <w:t>ss</w:t>
            </w:r>
            <w:r w:rsidRPr="00B66B42">
              <w:rPr>
                <w:rFonts w:ascii="Tahoma" w:hAnsi="Tahoma" w:cs="Tahoma"/>
                <w:sz w:val="20"/>
                <w:szCs w:val="20"/>
              </w:rPr>
              <w:t>.</w:t>
            </w:r>
          </w:p>
        </w:tc>
      </w:tr>
    </w:tbl>
    <w:p w14:paraId="7980577C"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2"/>
        <w:gridCol w:w="3212"/>
      </w:tblGrid>
      <w:tr w:rsidR="000F2674" w:rsidRPr="00B66B42" w14:paraId="3619E8A6" w14:textId="77777777" w:rsidTr="009754C7">
        <w:trPr>
          <w:trHeight w:val="320"/>
        </w:trPr>
        <w:tc>
          <w:tcPr>
            <w:tcW w:w="5000" w:type="pct"/>
            <w:gridSpan w:val="3"/>
            <w:shd w:val="clear" w:color="auto" w:fill="D0CECE" w:themeFill="background2" w:themeFillShade="E6"/>
          </w:tcPr>
          <w:p w14:paraId="4BA939C4"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lastRenderedPageBreak/>
              <w:t>Estratégias antes da produção do texto</w:t>
            </w:r>
          </w:p>
        </w:tc>
      </w:tr>
      <w:tr w:rsidR="000F2674" w:rsidRPr="00B66B42" w14:paraId="4255CA62" w14:textId="77777777" w:rsidTr="009754C7">
        <w:trPr>
          <w:trHeight w:val="320"/>
        </w:trPr>
        <w:tc>
          <w:tcPr>
            <w:tcW w:w="5000" w:type="pct"/>
            <w:gridSpan w:val="3"/>
            <w:shd w:val="clear" w:color="auto" w:fill="D0CECE" w:themeFill="background2" w:themeFillShade="E6"/>
          </w:tcPr>
          <w:p w14:paraId="1AFEF6FB"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durante a produção do texto</w:t>
            </w:r>
          </w:p>
        </w:tc>
      </w:tr>
      <w:tr w:rsidR="000F2674" w:rsidRPr="00B66B42" w14:paraId="2BE9801D" w14:textId="77777777" w:rsidTr="009754C7">
        <w:trPr>
          <w:trHeight w:val="320"/>
        </w:trPr>
        <w:tc>
          <w:tcPr>
            <w:tcW w:w="5000" w:type="pct"/>
            <w:gridSpan w:val="3"/>
            <w:shd w:val="clear" w:color="auto" w:fill="D0CECE" w:themeFill="background2" w:themeFillShade="E6"/>
          </w:tcPr>
          <w:p w14:paraId="7041EB37"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após a produção do texto</w:t>
            </w:r>
          </w:p>
        </w:tc>
      </w:tr>
      <w:tr w:rsidR="000F2674" w:rsidRPr="00B66B42" w14:paraId="1FB798D1" w14:textId="77777777" w:rsidTr="009754C7">
        <w:tc>
          <w:tcPr>
            <w:tcW w:w="1662" w:type="pct"/>
          </w:tcPr>
          <w:p w14:paraId="37E49800"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Planejamento do texto</w:t>
            </w:r>
          </w:p>
        </w:tc>
        <w:tc>
          <w:tcPr>
            <w:tcW w:w="1669" w:type="pct"/>
          </w:tcPr>
          <w:p w14:paraId="57A80C12"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EF35LP07</w:t>
            </w:r>
          </w:p>
          <w:p w14:paraId="64E3E0BC"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9" w:type="pct"/>
            <w:vMerge w:val="restart"/>
          </w:tcPr>
          <w:p w14:paraId="1531701B"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Produção de texto</w:t>
            </w:r>
          </w:p>
          <w:p w14:paraId="24A66D30" w14:textId="77777777" w:rsidR="000F2674" w:rsidRPr="00AF1BDD" w:rsidRDefault="000F2674" w:rsidP="009754C7">
            <w:pPr>
              <w:spacing w:before="120" w:after="120" w:line="240" w:lineRule="auto"/>
              <w:rPr>
                <w:rFonts w:ascii="Tahoma" w:hAnsi="Tahoma" w:cs="Tahoma"/>
                <w:sz w:val="20"/>
                <w:szCs w:val="20"/>
              </w:rPr>
            </w:pPr>
            <w:r w:rsidRPr="00B66B42">
              <w:rPr>
                <w:rFonts w:ascii="Tahoma" w:hAnsi="Tahoma" w:cs="Tahoma"/>
                <w:sz w:val="20"/>
                <w:szCs w:val="20"/>
              </w:rPr>
              <w:t>Produção de narrativa ficcional sobre animal de estimação e organização de livro coletivo.</w:t>
            </w:r>
          </w:p>
        </w:tc>
      </w:tr>
      <w:tr w:rsidR="000F2674" w:rsidRPr="00B66B42" w14:paraId="0127320E" w14:textId="77777777" w:rsidTr="009754C7">
        <w:tc>
          <w:tcPr>
            <w:tcW w:w="1662" w:type="pct"/>
          </w:tcPr>
          <w:p w14:paraId="616E3D40" w14:textId="027863E1"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Procedimentos linguístico-gramaticais e ortográficos</w:t>
            </w:r>
          </w:p>
        </w:tc>
        <w:tc>
          <w:tcPr>
            <w:tcW w:w="1669" w:type="pct"/>
          </w:tcPr>
          <w:p w14:paraId="5D30AA59"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EF03LP21</w:t>
            </w:r>
          </w:p>
          <w:p w14:paraId="2F03F9F7"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Utilizar, ao produzir o texto, os conhecimentos linguísticos e gramaticais: ortografia, regras básicas de concordância nominal e verbal, pontuação (ponto final, ponto de exclamação, ponto de interrogação) e pontuação do discurso direto, quando for o caso</w:t>
            </w:r>
            <w:r w:rsidRPr="00B92FAB">
              <w:rPr>
                <w:rFonts w:ascii="Tahoma" w:hAnsi="Tahoma" w:cs="Tahoma"/>
                <w:sz w:val="20"/>
                <w:szCs w:val="20"/>
              </w:rPr>
              <w:t>.</w:t>
            </w:r>
          </w:p>
        </w:tc>
        <w:tc>
          <w:tcPr>
            <w:tcW w:w="1669" w:type="pct"/>
            <w:vMerge/>
          </w:tcPr>
          <w:p w14:paraId="46994635"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75722870" w14:textId="77777777" w:rsidTr="009754C7">
        <w:tc>
          <w:tcPr>
            <w:tcW w:w="1662" w:type="pct"/>
          </w:tcPr>
          <w:p w14:paraId="57B7EB8C"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Procedimentos estilístico-enunciativos</w:t>
            </w:r>
          </w:p>
        </w:tc>
        <w:tc>
          <w:tcPr>
            <w:tcW w:w="1669" w:type="pct"/>
          </w:tcPr>
          <w:p w14:paraId="45D436FF"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EF03LP22</w:t>
            </w:r>
          </w:p>
          <w:p w14:paraId="794EB178"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Utilizar, ao produzir o texto, recursos de </w:t>
            </w:r>
            <w:proofErr w:type="spellStart"/>
            <w:r w:rsidRPr="00B66B42">
              <w:rPr>
                <w:rFonts w:ascii="Tahoma" w:hAnsi="Tahoma" w:cs="Tahoma"/>
                <w:sz w:val="20"/>
                <w:szCs w:val="20"/>
              </w:rPr>
              <w:t>referenciação</w:t>
            </w:r>
            <w:proofErr w:type="spellEnd"/>
            <w:r w:rsidRPr="00B66B42">
              <w:rPr>
                <w:rFonts w:ascii="Tahoma" w:hAnsi="Tahoma" w:cs="Tahoma"/>
                <w:sz w:val="20"/>
                <w:szCs w:val="20"/>
              </w:rPr>
              <w:t xml:space="preserve"> (por substituição lexical ou por pronomes pessoais, possessivos e demonstrativos) e vocabulário apropriado ao gênero textual.</w:t>
            </w:r>
          </w:p>
        </w:tc>
        <w:tc>
          <w:tcPr>
            <w:tcW w:w="1669" w:type="pct"/>
            <w:vMerge/>
          </w:tcPr>
          <w:p w14:paraId="5AFB4AD1"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2E144E8F" w14:textId="77777777" w:rsidTr="009754C7">
        <w:tc>
          <w:tcPr>
            <w:tcW w:w="1662" w:type="pct"/>
          </w:tcPr>
          <w:p w14:paraId="37863BD6"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Parágrafo: aspectos semânticos e gráficos</w:t>
            </w:r>
          </w:p>
        </w:tc>
        <w:tc>
          <w:tcPr>
            <w:tcW w:w="1669" w:type="pct"/>
          </w:tcPr>
          <w:p w14:paraId="33B250FE"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EF35LP09</w:t>
            </w:r>
          </w:p>
          <w:p w14:paraId="5AD9E85A"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Organizar o texto em unidades de sentido, dividindo-o em parágrafos segundo as normas gráficas e de acordo com as características do gênero textual.</w:t>
            </w:r>
          </w:p>
        </w:tc>
        <w:tc>
          <w:tcPr>
            <w:tcW w:w="1669" w:type="pct"/>
            <w:vMerge/>
          </w:tcPr>
          <w:p w14:paraId="74B3BADB" w14:textId="77777777" w:rsidR="000F2674" w:rsidRPr="00B66B42" w:rsidRDefault="000F2674" w:rsidP="009754C7">
            <w:pPr>
              <w:spacing w:before="120" w:after="120" w:line="240" w:lineRule="auto"/>
              <w:rPr>
                <w:rFonts w:ascii="Tahoma" w:hAnsi="Tahoma" w:cs="Tahoma"/>
                <w:sz w:val="20"/>
                <w:szCs w:val="20"/>
              </w:rPr>
            </w:pPr>
          </w:p>
        </w:tc>
      </w:tr>
    </w:tbl>
    <w:p w14:paraId="5C16861C"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2"/>
        <w:gridCol w:w="3212"/>
      </w:tblGrid>
      <w:tr w:rsidR="000F2674" w:rsidRPr="00B66B42" w14:paraId="653DCA93" w14:textId="77777777" w:rsidTr="009754C7">
        <w:tc>
          <w:tcPr>
            <w:tcW w:w="1662" w:type="pct"/>
          </w:tcPr>
          <w:p w14:paraId="6723C8EB"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lastRenderedPageBreak/>
              <w:t>Reescrita do texto</w:t>
            </w:r>
          </w:p>
        </w:tc>
        <w:tc>
          <w:tcPr>
            <w:tcW w:w="1669" w:type="pct"/>
          </w:tcPr>
          <w:p w14:paraId="62DFDD06"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EF35LP11</w:t>
            </w:r>
          </w:p>
          <w:p w14:paraId="412F2079" w14:textId="1F4CBC99"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 xml:space="preserve">Reescrever o texto incorporando as alterações feitas na revisão e obedecendo </w:t>
            </w:r>
            <w:r w:rsidR="002B38AD">
              <w:rPr>
                <w:rFonts w:ascii="Tahoma" w:hAnsi="Tahoma" w:cs="Tahoma"/>
                <w:sz w:val="20"/>
                <w:szCs w:val="20"/>
              </w:rPr>
              <w:t>à</w:t>
            </w:r>
            <w:r w:rsidRPr="00B66B42">
              <w:rPr>
                <w:rFonts w:ascii="Tahoma" w:hAnsi="Tahoma" w:cs="Tahoma"/>
                <w:sz w:val="20"/>
                <w:szCs w:val="20"/>
              </w:rPr>
              <w:t>s convenções de disposição gráfica, inclusão de título e de autoria.</w:t>
            </w:r>
          </w:p>
        </w:tc>
        <w:tc>
          <w:tcPr>
            <w:tcW w:w="1669" w:type="pct"/>
          </w:tcPr>
          <w:p w14:paraId="47FD8E02" w14:textId="77777777" w:rsidR="000F2674" w:rsidRPr="00B66B42" w:rsidRDefault="000F2674" w:rsidP="009754C7">
            <w:pPr>
              <w:spacing w:before="120" w:after="120" w:line="240" w:lineRule="auto"/>
              <w:rPr>
                <w:rFonts w:ascii="Tahoma" w:hAnsi="Tahoma" w:cs="Tahoma"/>
                <w:sz w:val="20"/>
                <w:szCs w:val="20"/>
              </w:rPr>
            </w:pPr>
          </w:p>
        </w:tc>
      </w:tr>
      <w:tr w:rsidR="000F2674" w:rsidRPr="00B66B42" w14:paraId="7A230146" w14:textId="77777777" w:rsidTr="009754C7">
        <w:trPr>
          <w:trHeight w:val="308"/>
        </w:trPr>
        <w:tc>
          <w:tcPr>
            <w:tcW w:w="5000" w:type="pct"/>
            <w:gridSpan w:val="3"/>
            <w:shd w:val="clear" w:color="auto" w:fill="D0CECE" w:themeFill="background2" w:themeFillShade="E6"/>
          </w:tcPr>
          <w:p w14:paraId="0E91602B"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Funcionamento do discurso oral</w:t>
            </w:r>
          </w:p>
        </w:tc>
      </w:tr>
      <w:tr w:rsidR="000F2674" w:rsidRPr="00B66B42" w14:paraId="0F291F4A" w14:textId="77777777" w:rsidTr="009754C7">
        <w:tc>
          <w:tcPr>
            <w:tcW w:w="1662" w:type="pct"/>
          </w:tcPr>
          <w:p w14:paraId="2BF4C85A" w14:textId="77777777"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Gêneros textuais do discurso oral</w:t>
            </w:r>
          </w:p>
        </w:tc>
        <w:tc>
          <w:tcPr>
            <w:tcW w:w="1669" w:type="pct"/>
          </w:tcPr>
          <w:p w14:paraId="68B6EA27" w14:textId="5F9C59E5"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EF03LP05</w:t>
            </w:r>
          </w:p>
          <w:p w14:paraId="11D4092F" w14:textId="7B4AE22E"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tc>
        <w:tc>
          <w:tcPr>
            <w:tcW w:w="1669" w:type="pct"/>
          </w:tcPr>
          <w:p w14:paraId="0E710520" w14:textId="77777777" w:rsidR="000F2674" w:rsidRPr="00B66B42" w:rsidRDefault="000F2674" w:rsidP="009754C7">
            <w:pPr>
              <w:spacing w:before="120" w:after="120" w:line="240" w:lineRule="auto"/>
              <w:rPr>
                <w:rFonts w:ascii="Tahoma" w:hAnsi="Tahoma" w:cs="Tahoma"/>
                <w:b/>
                <w:sz w:val="20"/>
                <w:szCs w:val="20"/>
              </w:rPr>
            </w:pPr>
            <w:r w:rsidRPr="00B66B42">
              <w:rPr>
                <w:rFonts w:ascii="Tahoma" w:hAnsi="Tahoma" w:cs="Tahoma"/>
                <w:b/>
                <w:sz w:val="20"/>
                <w:szCs w:val="20"/>
              </w:rPr>
              <w:t>E por falar em... Convivência</w:t>
            </w:r>
          </w:p>
          <w:p w14:paraId="20DE672E" w14:textId="0DBAB1A5" w:rsidR="000F2674" w:rsidRPr="00B66B42" w:rsidRDefault="000F2674" w:rsidP="009754C7">
            <w:pPr>
              <w:spacing w:before="120" w:after="120" w:line="240" w:lineRule="auto"/>
              <w:rPr>
                <w:rFonts w:ascii="Tahoma" w:hAnsi="Tahoma" w:cs="Tahoma"/>
                <w:sz w:val="20"/>
                <w:szCs w:val="20"/>
              </w:rPr>
            </w:pPr>
            <w:r w:rsidRPr="00B66B42">
              <w:rPr>
                <w:rFonts w:ascii="Tahoma" w:hAnsi="Tahoma" w:cs="Tahoma"/>
                <w:sz w:val="20"/>
                <w:szCs w:val="20"/>
              </w:rPr>
              <w:t>Entrevistar idoso para verificar o quanto ele(a) está informado</w:t>
            </w:r>
            <w:r w:rsidR="001B0932">
              <w:rPr>
                <w:rFonts w:ascii="Tahoma" w:hAnsi="Tahoma" w:cs="Tahoma"/>
                <w:sz w:val="20"/>
                <w:szCs w:val="20"/>
              </w:rPr>
              <w:t>(a)</w:t>
            </w:r>
            <w:r w:rsidRPr="00B66B42">
              <w:rPr>
                <w:rFonts w:ascii="Tahoma" w:hAnsi="Tahoma" w:cs="Tahoma"/>
                <w:sz w:val="20"/>
                <w:szCs w:val="20"/>
              </w:rPr>
              <w:t xml:space="preserve"> sobre o Estatuto do </w:t>
            </w:r>
            <w:r w:rsidR="001B0932">
              <w:rPr>
                <w:rFonts w:ascii="Tahoma" w:hAnsi="Tahoma" w:cs="Tahoma"/>
                <w:sz w:val="20"/>
                <w:szCs w:val="20"/>
              </w:rPr>
              <w:t>I</w:t>
            </w:r>
            <w:r w:rsidR="001B0932" w:rsidRPr="00B66B42">
              <w:rPr>
                <w:rFonts w:ascii="Tahoma" w:hAnsi="Tahoma" w:cs="Tahoma"/>
                <w:sz w:val="20"/>
                <w:szCs w:val="20"/>
              </w:rPr>
              <w:t>doso</w:t>
            </w:r>
            <w:r w:rsidRPr="00B66B42">
              <w:rPr>
                <w:rFonts w:ascii="Tahoma" w:hAnsi="Tahoma" w:cs="Tahoma"/>
                <w:sz w:val="20"/>
                <w:szCs w:val="20"/>
              </w:rPr>
              <w:t>.</w:t>
            </w:r>
          </w:p>
        </w:tc>
      </w:tr>
    </w:tbl>
    <w:p w14:paraId="37A2099D" w14:textId="77777777" w:rsidR="000F2674" w:rsidRDefault="000F2674" w:rsidP="000F2674">
      <w:pPr>
        <w:pStyle w:val="00textosemparagrafo"/>
      </w:pPr>
    </w:p>
    <w:p w14:paraId="5E579A8F" w14:textId="77777777" w:rsidR="000F2674" w:rsidRDefault="000F2674" w:rsidP="000F2674">
      <w:pPr>
        <w:pStyle w:val="00textosemparagrafo"/>
      </w:pPr>
      <w:r>
        <w:br w:type="page"/>
      </w:r>
    </w:p>
    <w:bookmarkEnd w:id="0"/>
    <w:p w14:paraId="61D14793" w14:textId="77777777" w:rsidR="000F2674" w:rsidRDefault="000F2674" w:rsidP="000F2674">
      <w:pPr>
        <w:pStyle w:val="00P1"/>
      </w:pPr>
      <w:r w:rsidRPr="008255A0">
        <w:lastRenderedPageBreak/>
        <w:t>UNIDADE 2 – NATUREZA</w:t>
      </w:r>
    </w:p>
    <w:p w14:paraId="34B3B442" w14:textId="77777777" w:rsidR="000F2674" w:rsidRPr="008255A0"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B66B42" w14:paraId="2D4AE3CD" w14:textId="77777777" w:rsidTr="009754C7">
        <w:tc>
          <w:tcPr>
            <w:tcW w:w="1586" w:type="pct"/>
            <w:shd w:val="clear" w:color="auto" w:fill="767171" w:themeFill="background2" w:themeFillShade="80"/>
            <w:vAlign w:val="center"/>
          </w:tcPr>
          <w:p w14:paraId="6D172A5B"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866" w:type="pct"/>
            <w:shd w:val="clear" w:color="auto" w:fill="767171" w:themeFill="background2" w:themeFillShade="80"/>
            <w:vAlign w:val="center"/>
          </w:tcPr>
          <w:p w14:paraId="2CC0D1DB"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548" w:type="pct"/>
            <w:shd w:val="clear" w:color="auto" w:fill="767171" w:themeFill="background2" w:themeFillShade="80"/>
            <w:vAlign w:val="center"/>
          </w:tcPr>
          <w:p w14:paraId="7C3F8E81"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601F74" w14:paraId="23394A92" w14:textId="77777777" w:rsidTr="009754C7">
        <w:tc>
          <w:tcPr>
            <w:tcW w:w="5000" w:type="pct"/>
            <w:gridSpan w:val="3"/>
            <w:shd w:val="clear" w:color="auto" w:fill="D0CECE" w:themeFill="background2" w:themeFillShade="E6"/>
          </w:tcPr>
          <w:p w14:paraId="2D11E98B"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Interação discursiva/intercâmbio oral no contexto escolar</w:t>
            </w:r>
          </w:p>
        </w:tc>
      </w:tr>
      <w:tr w:rsidR="000F2674" w:rsidRPr="00601F74" w14:paraId="7658AF91" w14:textId="77777777" w:rsidTr="009754C7">
        <w:tc>
          <w:tcPr>
            <w:tcW w:w="1586" w:type="pct"/>
          </w:tcPr>
          <w:p w14:paraId="67EE8B0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1866" w:type="pct"/>
          </w:tcPr>
          <w:p w14:paraId="4559143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0568648F" w14:textId="7FD2B72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r w:rsidR="001B0932">
              <w:rPr>
                <w:rFonts w:ascii="Tahoma" w:hAnsi="Tahoma" w:cs="Tahoma"/>
                <w:sz w:val="20"/>
                <w:szCs w:val="20"/>
              </w:rPr>
              <w:t>.</w:t>
            </w:r>
          </w:p>
        </w:tc>
        <w:tc>
          <w:tcPr>
            <w:tcW w:w="1548" w:type="pct"/>
          </w:tcPr>
          <w:p w14:paraId="10E683BD" w14:textId="01D271A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da natureza, de sua importância para a vida humana e da possibilidade de extrairmos dela fontes limpas de energia.</w:t>
            </w:r>
          </w:p>
        </w:tc>
      </w:tr>
      <w:tr w:rsidR="000F2674" w:rsidRPr="00601F74" w14:paraId="11318576" w14:textId="77777777" w:rsidTr="009754C7">
        <w:tc>
          <w:tcPr>
            <w:tcW w:w="5000" w:type="pct"/>
            <w:gridSpan w:val="3"/>
            <w:shd w:val="clear" w:color="auto" w:fill="D0CECE" w:themeFill="background2" w:themeFillShade="E6"/>
          </w:tcPr>
          <w:p w14:paraId="43543993"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de leitura</w:t>
            </w:r>
          </w:p>
        </w:tc>
      </w:tr>
      <w:tr w:rsidR="000F2674" w:rsidRPr="00601F74" w14:paraId="67CAF1B3" w14:textId="77777777" w:rsidTr="009754C7">
        <w:tc>
          <w:tcPr>
            <w:tcW w:w="1586" w:type="pct"/>
          </w:tcPr>
          <w:p w14:paraId="33D9B72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1866" w:type="pct"/>
          </w:tcPr>
          <w:p w14:paraId="4254A20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43D96D64" w14:textId="717A32D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r w:rsidR="001B0932">
              <w:rPr>
                <w:rFonts w:ascii="Tahoma" w:hAnsi="Tahoma" w:cs="Tahoma"/>
                <w:sz w:val="20"/>
                <w:szCs w:val="20"/>
              </w:rPr>
              <w:t>.</w:t>
            </w:r>
          </w:p>
        </w:tc>
        <w:tc>
          <w:tcPr>
            <w:tcW w:w="1548" w:type="pct"/>
            <w:vMerge w:val="restart"/>
          </w:tcPr>
          <w:p w14:paraId="074676A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3543095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anúncio institucional a respeito da importância da preservação da natureza.</w:t>
            </w:r>
          </w:p>
        </w:tc>
      </w:tr>
      <w:tr w:rsidR="000F2674" w:rsidRPr="00601F74" w14:paraId="67EB92A2" w14:textId="77777777" w:rsidTr="009754C7">
        <w:tc>
          <w:tcPr>
            <w:tcW w:w="1586" w:type="pct"/>
          </w:tcPr>
          <w:p w14:paraId="6FA753B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Seleção de informações</w:t>
            </w:r>
          </w:p>
        </w:tc>
        <w:tc>
          <w:tcPr>
            <w:tcW w:w="1866" w:type="pct"/>
          </w:tcPr>
          <w:p w14:paraId="01437EB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EF03LP09</w:t>
            </w:r>
          </w:p>
          <w:p w14:paraId="15609689" w14:textId="501D4E7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 selecionar, com o apoio do professor, informações de interesse sobre fenômenos sociais e naturais, em textos que circulam em meios impressos e digitais</w:t>
            </w:r>
            <w:r w:rsidR="001B0932">
              <w:rPr>
                <w:rFonts w:ascii="Tahoma" w:hAnsi="Tahoma" w:cs="Tahoma"/>
                <w:sz w:val="20"/>
                <w:szCs w:val="20"/>
              </w:rPr>
              <w:t>.</w:t>
            </w:r>
          </w:p>
        </w:tc>
        <w:tc>
          <w:tcPr>
            <w:tcW w:w="1548" w:type="pct"/>
            <w:vMerge/>
          </w:tcPr>
          <w:p w14:paraId="357BC2C3"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5918ECA7" w14:textId="77777777" w:rsidTr="009754C7">
        <w:tc>
          <w:tcPr>
            <w:tcW w:w="1586" w:type="pct"/>
          </w:tcPr>
          <w:p w14:paraId="536546A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1866" w:type="pct"/>
          </w:tcPr>
          <w:p w14:paraId="6F53C9BB" w14:textId="015E24A1"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EF03LP10</w:t>
            </w:r>
          </w:p>
          <w:p w14:paraId="7C6F080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548" w:type="pct"/>
            <w:vMerge/>
          </w:tcPr>
          <w:p w14:paraId="4A9534D7"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908F5A5" w14:textId="77777777" w:rsidTr="009754C7">
        <w:tc>
          <w:tcPr>
            <w:tcW w:w="1586" w:type="pct"/>
          </w:tcPr>
          <w:p w14:paraId="2C3BA6A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w:t>
            </w:r>
          </w:p>
        </w:tc>
        <w:tc>
          <w:tcPr>
            <w:tcW w:w="1866" w:type="pct"/>
          </w:tcPr>
          <w:p w14:paraId="0774077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EF03LP11</w:t>
            </w:r>
          </w:p>
          <w:p w14:paraId="094E403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548" w:type="pct"/>
            <w:vMerge/>
          </w:tcPr>
          <w:p w14:paraId="1A012584"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225C456" w14:textId="77777777" w:rsidTr="009754C7">
        <w:tc>
          <w:tcPr>
            <w:tcW w:w="1586" w:type="pct"/>
          </w:tcPr>
          <w:p w14:paraId="27C499B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1866" w:type="pct"/>
          </w:tcPr>
          <w:p w14:paraId="3C4A45C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EF03LP12</w:t>
            </w:r>
          </w:p>
          <w:p w14:paraId="086452B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548" w:type="pct"/>
            <w:vMerge/>
          </w:tcPr>
          <w:p w14:paraId="0BC510E4" w14:textId="77777777" w:rsidR="000F2674" w:rsidRPr="00601F74" w:rsidRDefault="000F2674" w:rsidP="009754C7">
            <w:pPr>
              <w:spacing w:before="120" w:after="120" w:line="240" w:lineRule="auto"/>
              <w:rPr>
                <w:rFonts w:ascii="Tahoma" w:hAnsi="Tahoma" w:cs="Tahoma"/>
                <w:sz w:val="20"/>
                <w:szCs w:val="20"/>
              </w:rPr>
            </w:pPr>
          </w:p>
        </w:tc>
      </w:tr>
    </w:tbl>
    <w:p w14:paraId="1DE9D1FD"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601F74" w14:paraId="2F7B1B46" w14:textId="77777777" w:rsidTr="009754C7">
        <w:tc>
          <w:tcPr>
            <w:tcW w:w="1586" w:type="pct"/>
          </w:tcPr>
          <w:p w14:paraId="2E2999F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Reflexão sobre o léxico do texto</w:t>
            </w:r>
          </w:p>
        </w:tc>
        <w:tc>
          <w:tcPr>
            <w:tcW w:w="1866" w:type="pct"/>
          </w:tcPr>
          <w:p w14:paraId="0D04AEB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07B054D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 contexto da frase ou do texto.</w:t>
            </w:r>
          </w:p>
        </w:tc>
        <w:tc>
          <w:tcPr>
            <w:tcW w:w="1548" w:type="pct"/>
            <w:vMerge w:val="restart"/>
          </w:tcPr>
          <w:p w14:paraId="12B471B6"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CA8D1FA" w14:textId="77777777" w:rsidTr="009754C7">
        <w:tc>
          <w:tcPr>
            <w:tcW w:w="1586" w:type="pct"/>
          </w:tcPr>
          <w:p w14:paraId="20D22333" w14:textId="13AFE0A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1866" w:type="pct"/>
          </w:tcPr>
          <w:p w14:paraId="389D1C0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7E49948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 lexical) ou por pronomes pessoais, possessivos, demonstrativos (anáforas).</w:t>
            </w:r>
          </w:p>
        </w:tc>
        <w:tc>
          <w:tcPr>
            <w:tcW w:w="1548" w:type="pct"/>
            <w:vMerge/>
          </w:tcPr>
          <w:p w14:paraId="67D40AA2"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B5D7FC8" w14:textId="77777777" w:rsidTr="009754C7">
        <w:tc>
          <w:tcPr>
            <w:tcW w:w="1586" w:type="pct"/>
          </w:tcPr>
          <w:p w14:paraId="038C379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Avaliação dos efeitos de sentido produzidos em textos</w:t>
            </w:r>
          </w:p>
        </w:tc>
        <w:tc>
          <w:tcPr>
            <w:tcW w:w="1866" w:type="pct"/>
          </w:tcPr>
          <w:p w14:paraId="353D788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EF03LP16</w:t>
            </w:r>
          </w:p>
          <w:p w14:paraId="12463A6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recursos de persuasão (cores, imagens, escolha de palavras, jogo de palavras, tamanho de letras) utilizados nos textos publicitários e de propagandas, como elementos de convencimento.</w:t>
            </w:r>
          </w:p>
        </w:tc>
        <w:tc>
          <w:tcPr>
            <w:tcW w:w="1548" w:type="pct"/>
            <w:vMerge/>
          </w:tcPr>
          <w:p w14:paraId="2B3C177A"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9DA913D" w14:textId="77777777" w:rsidTr="009754C7">
        <w:tc>
          <w:tcPr>
            <w:tcW w:w="5000" w:type="pct"/>
            <w:gridSpan w:val="3"/>
            <w:shd w:val="clear" w:color="auto" w:fill="D0CECE" w:themeFill="background2" w:themeFillShade="E6"/>
          </w:tcPr>
          <w:p w14:paraId="0CFBFB0B"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Construção da autonomia de leitura</w:t>
            </w:r>
          </w:p>
        </w:tc>
      </w:tr>
      <w:tr w:rsidR="000F2674" w:rsidRPr="00601F74" w14:paraId="74657E35" w14:textId="77777777" w:rsidTr="009754C7">
        <w:tc>
          <w:tcPr>
            <w:tcW w:w="1586" w:type="pct"/>
          </w:tcPr>
          <w:p w14:paraId="1102AC8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1866" w:type="pct"/>
          </w:tcPr>
          <w:p w14:paraId="2EA06E1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5BAC15B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 autonomia e fluência (padrão rítmico adequado e precisão), de modo a possibilitar a compreensão.</w:t>
            </w:r>
          </w:p>
        </w:tc>
        <w:tc>
          <w:tcPr>
            <w:tcW w:w="1548" w:type="pct"/>
            <w:vMerge w:val="restart"/>
          </w:tcPr>
          <w:p w14:paraId="73C8D6A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7ADFBD1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anúncio institucional a respeito da importância da preservação da natureza.</w:t>
            </w:r>
          </w:p>
        </w:tc>
      </w:tr>
      <w:tr w:rsidR="000F2674" w:rsidRPr="00601F74" w14:paraId="37A93654" w14:textId="77777777" w:rsidTr="009754C7">
        <w:tc>
          <w:tcPr>
            <w:tcW w:w="1586" w:type="pct"/>
          </w:tcPr>
          <w:p w14:paraId="74A79E4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Autodomínio do processo de leitura</w:t>
            </w:r>
          </w:p>
        </w:tc>
        <w:tc>
          <w:tcPr>
            <w:tcW w:w="1866" w:type="pct"/>
          </w:tcPr>
          <w:p w14:paraId="5D7000B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2CD7DD6C" w14:textId="64C1BD58"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Estabelecer expectativas (pressuposições antecipadoras dos sentidos, da forma e </w:t>
            </w:r>
            <w:r w:rsidR="00B60D19">
              <w:rPr>
                <w:rFonts w:ascii="Tahoma" w:hAnsi="Tahoma" w:cs="Tahoma"/>
                <w:sz w:val="20"/>
                <w:szCs w:val="20"/>
              </w:rPr>
              <w:t xml:space="preserve">da </w:t>
            </w:r>
            <w:r w:rsidRPr="00601F74">
              <w:rPr>
                <w:rFonts w:ascii="Tahoma" w:hAnsi="Tahoma" w:cs="Tahoma"/>
                <w:sz w:val="20"/>
                <w:szCs w:val="20"/>
              </w:rPr>
              <w:t xml:space="preserve">função do texto), apoiando-se em seus conhecimentos prévios sobre gênero textual, suporte e universo temático, </w:t>
            </w:r>
            <w:r w:rsidR="00B60D19">
              <w:rPr>
                <w:rFonts w:ascii="Tahoma" w:hAnsi="Tahoma" w:cs="Tahoma"/>
                <w:sz w:val="20"/>
                <w:szCs w:val="20"/>
              </w:rPr>
              <w:t>b</w:t>
            </w:r>
            <w:r w:rsidRPr="00601F74">
              <w:rPr>
                <w:rFonts w:ascii="Tahoma" w:hAnsi="Tahoma" w:cs="Tahoma"/>
                <w:sz w:val="20"/>
                <w:szCs w:val="20"/>
              </w:rPr>
              <w:t>em como sobre saliências textuais, recursos gráficos, imagens, dados da própria obra (índice, prefácio etc.), confirmando antecipações e inferências realizadas antes e durante a leitura de textos.</w:t>
            </w:r>
          </w:p>
        </w:tc>
        <w:tc>
          <w:tcPr>
            <w:tcW w:w="1548" w:type="pct"/>
            <w:vMerge/>
          </w:tcPr>
          <w:p w14:paraId="70563E84" w14:textId="77777777" w:rsidR="000F2674" w:rsidRPr="00601F74" w:rsidRDefault="000F2674" w:rsidP="009754C7">
            <w:pPr>
              <w:spacing w:before="120" w:after="120" w:line="240" w:lineRule="auto"/>
              <w:rPr>
                <w:rFonts w:ascii="Tahoma" w:hAnsi="Tahoma" w:cs="Tahoma"/>
                <w:sz w:val="20"/>
                <w:szCs w:val="20"/>
              </w:rPr>
            </w:pPr>
          </w:p>
        </w:tc>
      </w:tr>
    </w:tbl>
    <w:p w14:paraId="71960F67"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46"/>
        <w:gridCol w:w="3218"/>
        <w:gridCol w:w="227"/>
        <w:gridCol w:w="2979"/>
      </w:tblGrid>
      <w:tr w:rsidR="000F2674" w:rsidRPr="00601F74" w14:paraId="51FDCBCB" w14:textId="77777777" w:rsidTr="009754C7">
        <w:tc>
          <w:tcPr>
            <w:tcW w:w="5000" w:type="pct"/>
            <w:gridSpan w:val="5"/>
            <w:shd w:val="clear" w:color="auto" w:fill="D0CECE" w:themeFill="background2" w:themeFillShade="E6"/>
          </w:tcPr>
          <w:p w14:paraId="24D9C8EC"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lastRenderedPageBreak/>
              <w:t>Categorias do discurso literário</w:t>
            </w:r>
          </w:p>
        </w:tc>
      </w:tr>
      <w:tr w:rsidR="000F2674" w:rsidRPr="00601F74" w14:paraId="58178DC4" w14:textId="77777777" w:rsidTr="009754C7">
        <w:tc>
          <w:tcPr>
            <w:tcW w:w="1586" w:type="pct"/>
          </w:tcPr>
          <w:p w14:paraId="107FFE3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poético em versos: estratos fônico e semântico</w:t>
            </w:r>
          </w:p>
        </w:tc>
        <w:tc>
          <w:tcPr>
            <w:tcW w:w="1866" w:type="pct"/>
            <w:gridSpan w:val="3"/>
          </w:tcPr>
          <w:p w14:paraId="19486B2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EF03LP35</w:t>
            </w:r>
          </w:p>
          <w:p w14:paraId="638DE14B" w14:textId="5D492412"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textos versificados, efeitos de sentido decorrentes do uso de recursos rítmicos e sonoros e de metáforas.</w:t>
            </w:r>
          </w:p>
        </w:tc>
        <w:tc>
          <w:tcPr>
            <w:tcW w:w="1548" w:type="pct"/>
          </w:tcPr>
          <w:p w14:paraId="5508E4CB" w14:textId="77777777" w:rsidR="000F2674" w:rsidRPr="00AF1BDD" w:rsidRDefault="000F2674" w:rsidP="009754C7">
            <w:pPr>
              <w:spacing w:before="120" w:after="120" w:line="240" w:lineRule="auto"/>
              <w:rPr>
                <w:rFonts w:ascii="Tahoma" w:hAnsi="Tahoma" w:cs="Tahoma"/>
                <w:b/>
                <w:sz w:val="20"/>
                <w:szCs w:val="20"/>
              </w:rPr>
            </w:pPr>
            <w:r w:rsidRPr="00AF1BDD">
              <w:rPr>
                <w:rFonts w:ascii="Tahoma" w:hAnsi="Tahoma" w:cs="Tahoma"/>
                <w:b/>
                <w:sz w:val="20"/>
                <w:szCs w:val="20"/>
              </w:rPr>
              <w:t>Para ler mais</w:t>
            </w:r>
          </w:p>
          <w:p w14:paraId="513E24D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do poema “Cantiga do vento”.</w:t>
            </w:r>
          </w:p>
        </w:tc>
      </w:tr>
      <w:tr w:rsidR="000F2674" w:rsidRPr="00601F74" w14:paraId="7DB9E9F1" w14:textId="77777777" w:rsidTr="009754C7">
        <w:trPr>
          <w:trHeight w:val="336"/>
        </w:trPr>
        <w:tc>
          <w:tcPr>
            <w:tcW w:w="5000" w:type="pct"/>
            <w:gridSpan w:val="5"/>
            <w:shd w:val="clear" w:color="auto" w:fill="D0CECE" w:themeFill="background2" w:themeFillShade="E6"/>
          </w:tcPr>
          <w:p w14:paraId="1AA66D40"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O texto literário no contexto sociocultural</w:t>
            </w:r>
          </w:p>
        </w:tc>
      </w:tr>
      <w:tr w:rsidR="000F2674" w:rsidRPr="00601F74" w14:paraId="148300EA" w14:textId="77777777" w:rsidTr="009754C7">
        <w:trPr>
          <w:trHeight w:val="336"/>
        </w:trPr>
        <w:tc>
          <w:tcPr>
            <w:tcW w:w="5000" w:type="pct"/>
            <w:gridSpan w:val="5"/>
            <w:shd w:val="clear" w:color="auto" w:fill="D0CECE" w:themeFill="background2" w:themeFillShade="E6"/>
          </w:tcPr>
          <w:p w14:paraId="6050BD82"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Interesse pela leitura literária</w:t>
            </w:r>
          </w:p>
        </w:tc>
      </w:tr>
      <w:tr w:rsidR="000F2674" w:rsidRPr="00601F74" w14:paraId="5388BDC5" w14:textId="77777777" w:rsidTr="009754C7">
        <w:tc>
          <w:tcPr>
            <w:tcW w:w="1586" w:type="pct"/>
            <w:vMerge w:val="restart"/>
          </w:tcPr>
          <w:p w14:paraId="00C6DEF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1866" w:type="pct"/>
            <w:gridSpan w:val="3"/>
          </w:tcPr>
          <w:p w14:paraId="68634D1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71FE950F" w14:textId="59F9BE54"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548" w:type="pct"/>
            <w:vMerge w:val="restart"/>
          </w:tcPr>
          <w:p w14:paraId="4EA9616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530A771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do poema “Cantiga do vento”.</w:t>
            </w:r>
          </w:p>
        </w:tc>
      </w:tr>
      <w:tr w:rsidR="000F2674" w:rsidRPr="00601F74" w14:paraId="0EDA257E" w14:textId="77777777" w:rsidTr="009754C7">
        <w:tc>
          <w:tcPr>
            <w:tcW w:w="1586" w:type="pct"/>
            <w:vMerge/>
          </w:tcPr>
          <w:p w14:paraId="3FE522C8" w14:textId="77777777" w:rsidR="000F2674" w:rsidRPr="00601F74" w:rsidRDefault="000F2674" w:rsidP="009754C7">
            <w:pPr>
              <w:spacing w:before="120" w:after="120" w:line="240" w:lineRule="auto"/>
              <w:rPr>
                <w:rFonts w:ascii="Tahoma" w:hAnsi="Tahoma" w:cs="Tahoma"/>
                <w:sz w:val="20"/>
                <w:szCs w:val="20"/>
              </w:rPr>
            </w:pPr>
          </w:p>
        </w:tc>
        <w:tc>
          <w:tcPr>
            <w:tcW w:w="1866" w:type="pct"/>
            <w:gridSpan w:val="3"/>
          </w:tcPr>
          <w:p w14:paraId="547421E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EF35LP14</w:t>
            </w:r>
          </w:p>
          <w:p w14:paraId="0646880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temas permanentes da literatura, em gêneros literários da tradição oral, em versos e prosa.</w:t>
            </w:r>
          </w:p>
        </w:tc>
        <w:tc>
          <w:tcPr>
            <w:tcW w:w="1548" w:type="pct"/>
            <w:vMerge/>
          </w:tcPr>
          <w:p w14:paraId="5ADDED01"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7EA256CC" w14:textId="77777777" w:rsidTr="009754C7">
        <w:tc>
          <w:tcPr>
            <w:tcW w:w="1586" w:type="pct"/>
            <w:vMerge/>
          </w:tcPr>
          <w:p w14:paraId="61DD1C5A" w14:textId="77777777" w:rsidR="000F2674" w:rsidRPr="00601F74" w:rsidRDefault="000F2674" w:rsidP="009754C7">
            <w:pPr>
              <w:spacing w:before="120" w:after="120" w:line="240" w:lineRule="auto"/>
              <w:rPr>
                <w:rFonts w:ascii="Tahoma" w:hAnsi="Tahoma" w:cs="Tahoma"/>
                <w:sz w:val="20"/>
                <w:szCs w:val="20"/>
              </w:rPr>
            </w:pPr>
          </w:p>
        </w:tc>
        <w:tc>
          <w:tcPr>
            <w:tcW w:w="1866" w:type="pct"/>
            <w:gridSpan w:val="3"/>
          </w:tcPr>
          <w:p w14:paraId="7A9590C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56DFBAD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548" w:type="pct"/>
            <w:vMerge/>
          </w:tcPr>
          <w:p w14:paraId="6010C6AA"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D155273" w14:textId="77777777" w:rsidTr="009754C7">
        <w:tc>
          <w:tcPr>
            <w:tcW w:w="1586" w:type="pct"/>
          </w:tcPr>
          <w:p w14:paraId="34E8D7A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Apreciação de texto literário</w:t>
            </w:r>
          </w:p>
        </w:tc>
        <w:tc>
          <w:tcPr>
            <w:tcW w:w="1866" w:type="pct"/>
            <w:gridSpan w:val="3"/>
          </w:tcPr>
          <w:p w14:paraId="63A6122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751294D7" w14:textId="77777777" w:rsidR="000F2674" w:rsidRPr="00601F74" w:rsidRDefault="000F2674" w:rsidP="009754C7">
            <w:pPr>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Ler, de forma autônoma, textos literários de diferentes gêneros e extensões, inclusive aqueles sem ilustrações, estabelecendo preferências por gêneros, temas, autores</w:t>
            </w:r>
            <w:r w:rsidRPr="00601F74">
              <w:rPr>
                <w:rFonts w:ascii="Tahoma" w:eastAsia="Times New Roman" w:hAnsi="Tahoma" w:cs="Tahoma"/>
                <w:i/>
                <w:sz w:val="20"/>
                <w:szCs w:val="20"/>
                <w:lang w:eastAsia="pt-BR"/>
              </w:rPr>
              <w:t>.</w:t>
            </w:r>
          </w:p>
        </w:tc>
        <w:tc>
          <w:tcPr>
            <w:tcW w:w="1548" w:type="pct"/>
            <w:vMerge/>
          </w:tcPr>
          <w:p w14:paraId="64E4EAEC"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BB336DD" w14:textId="77777777" w:rsidTr="009754C7">
        <w:tc>
          <w:tcPr>
            <w:tcW w:w="5000" w:type="pct"/>
            <w:gridSpan w:val="5"/>
            <w:shd w:val="clear" w:color="auto" w:fill="D0CECE" w:themeFill="background2" w:themeFillShade="E6"/>
          </w:tcPr>
          <w:p w14:paraId="4DFE9BFE"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Ortografia</w:t>
            </w:r>
          </w:p>
        </w:tc>
      </w:tr>
      <w:tr w:rsidR="000F2674" w:rsidRPr="00601F74" w14:paraId="7A5DA771" w14:textId="77777777" w:rsidTr="009754C7">
        <w:tc>
          <w:tcPr>
            <w:tcW w:w="1662" w:type="pct"/>
            <w:gridSpan w:val="2"/>
          </w:tcPr>
          <w:p w14:paraId="654CA31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Uso do dicionário</w:t>
            </w:r>
          </w:p>
        </w:tc>
        <w:tc>
          <w:tcPr>
            <w:tcW w:w="1672" w:type="pct"/>
          </w:tcPr>
          <w:p w14:paraId="481964EC" w14:textId="77777777" w:rsidR="000F2674" w:rsidRPr="00601F74" w:rsidRDefault="000F2674" w:rsidP="009754C7">
            <w:pPr>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EF03LP24</w:t>
            </w:r>
          </w:p>
          <w:p w14:paraId="11419B16" w14:textId="77777777" w:rsidR="000F2674" w:rsidRPr="00601F74" w:rsidRDefault="000F2674" w:rsidP="009754C7">
            <w:pPr>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Recorrer ao dicionário para esclarecer dúvida sobre a escrita de palavras, especialmente no caso de palavras com relações irregulares fonema-grafema.</w:t>
            </w:r>
          </w:p>
        </w:tc>
        <w:tc>
          <w:tcPr>
            <w:tcW w:w="1666" w:type="pct"/>
            <w:gridSpan w:val="2"/>
          </w:tcPr>
          <w:p w14:paraId="1CE75D4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72F349A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Observação e análise de uma página de dicionário para identificação dos elementos que a constituem.</w:t>
            </w:r>
          </w:p>
        </w:tc>
      </w:tr>
    </w:tbl>
    <w:p w14:paraId="0E14F4D6"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8"/>
        <w:gridCol w:w="3206"/>
      </w:tblGrid>
      <w:tr w:rsidR="000F2674" w:rsidRPr="00601F74" w14:paraId="352719AD" w14:textId="77777777" w:rsidTr="009754C7">
        <w:tc>
          <w:tcPr>
            <w:tcW w:w="5000" w:type="pct"/>
            <w:gridSpan w:val="3"/>
            <w:shd w:val="clear" w:color="auto" w:fill="D0CECE" w:themeFill="background2" w:themeFillShade="E6"/>
          </w:tcPr>
          <w:p w14:paraId="75ED8C2A" w14:textId="3DFF816D" w:rsidR="000F2674" w:rsidRPr="00601F74" w:rsidRDefault="000F2674" w:rsidP="009754C7">
            <w:pPr>
              <w:tabs>
                <w:tab w:val="left" w:pos="4812"/>
              </w:tabs>
              <w:spacing w:before="120" w:after="120" w:line="240" w:lineRule="auto"/>
              <w:jc w:val="center"/>
              <w:rPr>
                <w:rFonts w:ascii="Tahoma" w:hAnsi="Tahoma" w:cs="Tahoma"/>
                <w:b/>
                <w:sz w:val="20"/>
                <w:szCs w:val="20"/>
              </w:rPr>
            </w:pPr>
            <w:r w:rsidRPr="00601F74">
              <w:rPr>
                <w:rFonts w:ascii="Tahoma" w:hAnsi="Tahoma" w:cs="Tahoma"/>
                <w:b/>
                <w:sz w:val="20"/>
                <w:szCs w:val="20"/>
              </w:rPr>
              <w:lastRenderedPageBreak/>
              <w:t>Apropriação do sistema alfabético de escrita</w:t>
            </w:r>
          </w:p>
        </w:tc>
      </w:tr>
      <w:tr w:rsidR="000F2674" w:rsidRPr="00601F74" w14:paraId="74C65325" w14:textId="77777777" w:rsidTr="009754C7">
        <w:tc>
          <w:tcPr>
            <w:tcW w:w="1662" w:type="pct"/>
          </w:tcPr>
          <w:p w14:paraId="3810C36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Consciência </w:t>
            </w:r>
            <w:proofErr w:type="spellStart"/>
            <w:r w:rsidRPr="00601F74">
              <w:rPr>
                <w:rFonts w:ascii="Tahoma" w:hAnsi="Tahoma" w:cs="Tahoma"/>
                <w:sz w:val="20"/>
                <w:szCs w:val="20"/>
              </w:rPr>
              <w:t>grafofonêmica</w:t>
            </w:r>
            <w:proofErr w:type="spellEnd"/>
          </w:p>
        </w:tc>
        <w:tc>
          <w:tcPr>
            <w:tcW w:w="1672" w:type="pct"/>
          </w:tcPr>
          <w:p w14:paraId="76256A8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EF03LP23</w:t>
            </w:r>
          </w:p>
          <w:p w14:paraId="1473F57D" w14:textId="3575E2A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Ler e escrever palavras com correspondências regulares contextuais entre grafemas e </w:t>
            </w:r>
            <w:r w:rsidR="004037E2" w:rsidRPr="00B66B42">
              <w:rPr>
                <w:rFonts w:ascii="Tahoma" w:hAnsi="Tahoma" w:cs="Tahoma"/>
                <w:sz w:val="20"/>
                <w:szCs w:val="20"/>
              </w:rPr>
              <w:t xml:space="preserve">fonemas: </w:t>
            </w:r>
            <w:r w:rsidR="004037E2" w:rsidRPr="004037E2">
              <w:rPr>
                <w:rFonts w:ascii="Tahoma" w:hAnsi="Tahoma" w:cs="Tahoma"/>
                <w:b/>
                <w:sz w:val="20"/>
                <w:szCs w:val="20"/>
              </w:rPr>
              <w:t>c</w:t>
            </w:r>
            <w:r w:rsidR="004037E2" w:rsidRPr="00B66B42">
              <w:rPr>
                <w:rFonts w:ascii="Tahoma" w:hAnsi="Tahoma" w:cs="Tahoma"/>
                <w:sz w:val="20"/>
                <w:szCs w:val="20"/>
              </w:rPr>
              <w:t>/</w:t>
            </w:r>
            <w:proofErr w:type="spellStart"/>
            <w:r w:rsidR="004037E2" w:rsidRPr="004037E2">
              <w:rPr>
                <w:rFonts w:ascii="Tahoma" w:hAnsi="Tahoma" w:cs="Tahoma"/>
                <w:b/>
                <w:sz w:val="20"/>
                <w:szCs w:val="20"/>
              </w:rPr>
              <w:t>qu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g</w:t>
            </w:r>
            <w:r w:rsidR="004037E2" w:rsidRPr="00B66B42">
              <w:rPr>
                <w:rFonts w:ascii="Tahoma" w:hAnsi="Tahoma" w:cs="Tahoma"/>
                <w:sz w:val="20"/>
                <w:szCs w:val="20"/>
              </w:rPr>
              <w:t>/</w:t>
            </w:r>
            <w:proofErr w:type="spellStart"/>
            <w:r w:rsidR="004037E2" w:rsidRPr="004037E2">
              <w:rPr>
                <w:rFonts w:ascii="Tahoma" w:hAnsi="Tahoma" w:cs="Tahoma"/>
                <w:b/>
                <w:sz w:val="20"/>
                <w:szCs w:val="20"/>
              </w:rPr>
              <w:t>gu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r</w:t>
            </w:r>
            <w:r w:rsidR="004037E2" w:rsidRPr="00B66B42">
              <w:rPr>
                <w:rFonts w:ascii="Tahoma" w:hAnsi="Tahoma" w:cs="Tahoma"/>
                <w:sz w:val="20"/>
                <w:szCs w:val="20"/>
              </w:rPr>
              <w:t>/</w:t>
            </w:r>
            <w:proofErr w:type="spellStart"/>
            <w:r w:rsidR="004037E2" w:rsidRPr="004037E2">
              <w:rPr>
                <w:rFonts w:ascii="Tahoma" w:hAnsi="Tahoma" w:cs="Tahoma"/>
                <w:b/>
                <w:sz w:val="20"/>
                <w:szCs w:val="20"/>
              </w:rPr>
              <w:t>rr</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s</w:t>
            </w:r>
            <w:r w:rsidR="004037E2" w:rsidRPr="00B66B42">
              <w:rPr>
                <w:rFonts w:ascii="Tahoma" w:hAnsi="Tahoma" w:cs="Tahoma"/>
                <w:sz w:val="20"/>
                <w:szCs w:val="20"/>
              </w:rPr>
              <w:t>/</w:t>
            </w:r>
            <w:proofErr w:type="spellStart"/>
            <w:r w:rsidR="004037E2" w:rsidRPr="004037E2">
              <w:rPr>
                <w:rFonts w:ascii="Tahoma" w:hAnsi="Tahoma" w:cs="Tahoma"/>
                <w:b/>
                <w:sz w:val="20"/>
                <w:szCs w:val="20"/>
              </w:rPr>
              <w:t>ss</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o</w:t>
            </w:r>
            <w:r w:rsidR="004037E2" w:rsidRPr="00B66B42">
              <w:rPr>
                <w:rFonts w:ascii="Tahoma" w:hAnsi="Tahoma" w:cs="Tahoma"/>
                <w:sz w:val="20"/>
                <w:szCs w:val="20"/>
              </w:rPr>
              <w:t xml:space="preserve"> e não </w:t>
            </w:r>
            <w:r w:rsidR="004037E2" w:rsidRPr="004037E2">
              <w:rPr>
                <w:rFonts w:ascii="Tahoma" w:hAnsi="Tahoma" w:cs="Tahoma"/>
                <w:b/>
                <w:sz w:val="20"/>
                <w:szCs w:val="20"/>
              </w:rPr>
              <w:t>u</w:t>
            </w:r>
            <w:r w:rsidR="004037E2" w:rsidRPr="00B66B42">
              <w:rPr>
                <w:rFonts w:ascii="Tahoma" w:hAnsi="Tahoma" w:cs="Tahoma"/>
                <w:sz w:val="20"/>
                <w:szCs w:val="20"/>
              </w:rPr>
              <w:t xml:space="preserve">, </w:t>
            </w:r>
            <w:r w:rsidR="004037E2" w:rsidRPr="004037E2">
              <w:rPr>
                <w:rFonts w:ascii="Tahoma" w:hAnsi="Tahoma" w:cs="Tahoma"/>
                <w:b/>
                <w:sz w:val="20"/>
                <w:szCs w:val="20"/>
              </w:rPr>
              <w:t>e</w:t>
            </w:r>
            <w:r w:rsidR="004037E2" w:rsidRPr="00B66B42">
              <w:rPr>
                <w:rFonts w:ascii="Tahoma" w:hAnsi="Tahoma" w:cs="Tahoma"/>
                <w:sz w:val="20"/>
                <w:szCs w:val="20"/>
              </w:rPr>
              <w:t xml:space="preserve"> </w:t>
            </w:r>
            <w:proofErr w:type="spellStart"/>
            <w:r w:rsidR="004037E2" w:rsidRPr="00B66B42">
              <w:rPr>
                <w:rFonts w:ascii="Tahoma" w:hAnsi="Tahoma" w:cs="Tahoma"/>
                <w:sz w:val="20"/>
                <w:szCs w:val="20"/>
              </w:rPr>
              <w:t>e</w:t>
            </w:r>
            <w:proofErr w:type="spellEnd"/>
            <w:r w:rsidR="004037E2" w:rsidRPr="00B66B42">
              <w:rPr>
                <w:rFonts w:ascii="Tahoma" w:hAnsi="Tahoma" w:cs="Tahoma"/>
                <w:sz w:val="20"/>
                <w:szCs w:val="20"/>
              </w:rPr>
              <w:t xml:space="preserve"> não </w:t>
            </w:r>
            <w:r w:rsidR="004037E2" w:rsidRPr="004037E2">
              <w:rPr>
                <w:rFonts w:ascii="Tahoma" w:hAnsi="Tahoma" w:cs="Tahoma"/>
                <w:b/>
                <w:sz w:val="20"/>
                <w:szCs w:val="20"/>
              </w:rPr>
              <w:t>i</w:t>
            </w:r>
            <w:r w:rsidR="004037E2" w:rsidRPr="004037E2">
              <w:rPr>
                <w:rFonts w:ascii="Tahoma" w:hAnsi="Tahoma" w:cs="Tahoma"/>
                <w:sz w:val="20"/>
                <w:szCs w:val="20"/>
              </w:rPr>
              <w:t xml:space="preserve"> </w:t>
            </w:r>
            <w:r w:rsidR="004037E2" w:rsidRPr="00B66B42">
              <w:rPr>
                <w:rFonts w:ascii="Tahoma" w:hAnsi="Tahoma" w:cs="Tahoma"/>
                <w:sz w:val="20"/>
                <w:szCs w:val="20"/>
              </w:rPr>
              <w:t xml:space="preserve">em sílaba átona em final de palavra, e com marcas de nasalidade (til, </w:t>
            </w:r>
            <w:r w:rsidR="004037E2" w:rsidRPr="004037E2">
              <w:rPr>
                <w:rFonts w:ascii="Tahoma" w:hAnsi="Tahoma" w:cs="Tahoma"/>
                <w:b/>
                <w:sz w:val="20"/>
                <w:szCs w:val="20"/>
              </w:rPr>
              <w:t>m</w:t>
            </w:r>
            <w:r w:rsidR="004037E2" w:rsidRPr="00B66B42">
              <w:rPr>
                <w:rFonts w:ascii="Tahoma" w:hAnsi="Tahoma" w:cs="Tahoma"/>
                <w:sz w:val="20"/>
                <w:szCs w:val="20"/>
              </w:rPr>
              <w:t xml:space="preserve">, </w:t>
            </w:r>
            <w:r w:rsidR="004037E2" w:rsidRPr="004037E2">
              <w:rPr>
                <w:rFonts w:ascii="Tahoma" w:hAnsi="Tahoma" w:cs="Tahoma"/>
                <w:b/>
                <w:sz w:val="20"/>
                <w:szCs w:val="20"/>
              </w:rPr>
              <w:t>n</w:t>
            </w:r>
            <w:r w:rsidR="004037E2" w:rsidRPr="00B66B42">
              <w:rPr>
                <w:rFonts w:ascii="Tahoma" w:hAnsi="Tahoma" w:cs="Tahoma"/>
                <w:sz w:val="20"/>
                <w:szCs w:val="20"/>
              </w:rPr>
              <w:t xml:space="preserve">) e com os dígrafos </w:t>
            </w:r>
            <w:proofErr w:type="spellStart"/>
            <w:r w:rsidR="004037E2" w:rsidRPr="004037E2">
              <w:rPr>
                <w:rFonts w:ascii="Tahoma" w:hAnsi="Tahoma" w:cs="Tahoma"/>
                <w:b/>
                <w:sz w:val="20"/>
                <w:szCs w:val="20"/>
              </w:rPr>
              <w:t>lh</w:t>
            </w:r>
            <w:proofErr w:type="spellEnd"/>
            <w:r w:rsidR="004037E2" w:rsidRPr="00B66B42">
              <w:rPr>
                <w:rFonts w:ascii="Tahoma" w:hAnsi="Tahoma" w:cs="Tahoma"/>
                <w:sz w:val="20"/>
                <w:szCs w:val="20"/>
              </w:rPr>
              <w:t xml:space="preserve">, </w:t>
            </w:r>
            <w:proofErr w:type="spellStart"/>
            <w:r w:rsidR="004037E2" w:rsidRPr="004037E2">
              <w:rPr>
                <w:rFonts w:ascii="Tahoma" w:hAnsi="Tahoma" w:cs="Tahoma"/>
                <w:b/>
                <w:sz w:val="20"/>
                <w:szCs w:val="20"/>
              </w:rPr>
              <w:t>nh</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ch</w:t>
            </w:r>
            <w:r w:rsidRPr="00601F74">
              <w:rPr>
                <w:rFonts w:ascii="Tahoma" w:hAnsi="Tahoma" w:cs="Tahoma"/>
                <w:sz w:val="20"/>
                <w:szCs w:val="20"/>
              </w:rPr>
              <w:t>.</w:t>
            </w:r>
          </w:p>
        </w:tc>
        <w:tc>
          <w:tcPr>
            <w:tcW w:w="1666" w:type="pct"/>
          </w:tcPr>
          <w:p w14:paraId="3F9D846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18EDC5B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sz w:val="20"/>
                <w:szCs w:val="20"/>
              </w:rPr>
              <w:t xml:space="preserve">Questões exploram a partir de trecho do poema explorado em “Para ler mais” as correspondências entre grafemas e fonemas: </w:t>
            </w:r>
            <w:r w:rsidRPr="004037E2">
              <w:rPr>
                <w:rFonts w:ascii="Tahoma" w:hAnsi="Tahoma" w:cs="Tahoma"/>
                <w:b/>
                <w:sz w:val="20"/>
                <w:szCs w:val="20"/>
              </w:rPr>
              <w:t>g</w:t>
            </w:r>
            <w:r w:rsidRPr="00601F74">
              <w:rPr>
                <w:rFonts w:ascii="Tahoma" w:hAnsi="Tahoma" w:cs="Tahoma"/>
                <w:sz w:val="20"/>
                <w:szCs w:val="20"/>
              </w:rPr>
              <w:t>/</w:t>
            </w:r>
            <w:proofErr w:type="spellStart"/>
            <w:r w:rsidRPr="004037E2">
              <w:rPr>
                <w:rFonts w:ascii="Tahoma" w:hAnsi="Tahoma" w:cs="Tahoma"/>
                <w:b/>
                <w:sz w:val="20"/>
                <w:szCs w:val="20"/>
              </w:rPr>
              <w:t>gu</w:t>
            </w:r>
            <w:proofErr w:type="spellEnd"/>
            <w:r w:rsidRPr="00601F74">
              <w:rPr>
                <w:rFonts w:ascii="Tahoma" w:hAnsi="Tahoma" w:cs="Tahoma"/>
                <w:sz w:val="20"/>
                <w:szCs w:val="20"/>
              </w:rPr>
              <w:t xml:space="preserve"> e </w:t>
            </w:r>
            <w:r w:rsidRPr="004037E2">
              <w:rPr>
                <w:rFonts w:ascii="Tahoma" w:hAnsi="Tahoma" w:cs="Tahoma"/>
                <w:b/>
                <w:sz w:val="20"/>
                <w:szCs w:val="20"/>
              </w:rPr>
              <w:t>c</w:t>
            </w:r>
            <w:r w:rsidRPr="00601F74">
              <w:rPr>
                <w:rFonts w:ascii="Tahoma" w:hAnsi="Tahoma" w:cs="Tahoma"/>
                <w:sz w:val="20"/>
                <w:szCs w:val="20"/>
              </w:rPr>
              <w:t>/</w:t>
            </w:r>
            <w:proofErr w:type="spellStart"/>
            <w:r w:rsidRPr="004037E2">
              <w:rPr>
                <w:rFonts w:ascii="Tahoma" w:hAnsi="Tahoma" w:cs="Tahoma"/>
                <w:b/>
                <w:sz w:val="20"/>
                <w:szCs w:val="20"/>
              </w:rPr>
              <w:t>qu</w:t>
            </w:r>
            <w:proofErr w:type="spellEnd"/>
            <w:r w:rsidRPr="00601F74">
              <w:rPr>
                <w:rFonts w:ascii="Tahoma" w:hAnsi="Tahoma" w:cs="Tahoma"/>
                <w:sz w:val="20"/>
                <w:szCs w:val="20"/>
              </w:rPr>
              <w:t>.</w:t>
            </w:r>
          </w:p>
        </w:tc>
      </w:tr>
      <w:tr w:rsidR="000F2674" w:rsidRPr="00601F74" w14:paraId="35E77F47" w14:textId="77777777" w:rsidTr="009754C7">
        <w:trPr>
          <w:trHeight w:val="320"/>
        </w:trPr>
        <w:tc>
          <w:tcPr>
            <w:tcW w:w="5000" w:type="pct"/>
            <w:gridSpan w:val="3"/>
            <w:shd w:val="clear" w:color="auto" w:fill="D0CECE" w:themeFill="background2" w:themeFillShade="E6"/>
          </w:tcPr>
          <w:p w14:paraId="77709A97"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antes da produção do texto</w:t>
            </w:r>
          </w:p>
        </w:tc>
      </w:tr>
      <w:tr w:rsidR="000F2674" w:rsidRPr="00601F74" w14:paraId="6ACFC362" w14:textId="77777777" w:rsidTr="009754C7">
        <w:trPr>
          <w:trHeight w:val="320"/>
        </w:trPr>
        <w:tc>
          <w:tcPr>
            <w:tcW w:w="5000" w:type="pct"/>
            <w:gridSpan w:val="3"/>
            <w:shd w:val="clear" w:color="auto" w:fill="D0CECE" w:themeFill="background2" w:themeFillShade="E6"/>
          </w:tcPr>
          <w:p w14:paraId="0D0A9A57"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durante a produção do texto</w:t>
            </w:r>
          </w:p>
        </w:tc>
      </w:tr>
      <w:tr w:rsidR="000F2674" w:rsidRPr="00601F74" w14:paraId="4D5C9DCE" w14:textId="77777777" w:rsidTr="009754C7">
        <w:trPr>
          <w:trHeight w:val="320"/>
        </w:trPr>
        <w:tc>
          <w:tcPr>
            <w:tcW w:w="5000" w:type="pct"/>
            <w:gridSpan w:val="3"/>
            <w:shd w:val="clear" w:color="auto" w:fill="D0CECE" w:themeFill="background2" w:themeFillShade="E6"/>
          </w:tcPr>
          <w:p w14:paraId="3F878741"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Estratégias após a produção do texto</w:t>
            </w:r>
          </w:p>
        </w:tc>
      </w:tr>
      <w:tr w:rsidR="000F2674" w:rsidRPr="00601F74" w14:paraId="0866EC34" w14:textId="77777777" w:rsidTr="009754C7">
        <w:tc>
          <w:tcPr>
            <w:tcW w:w="1662" w:type="pct"/>
          </w:tcPr>
          <w:p w14:paraId="751ED5D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1672" w:type="pct"/>
          </w:tcPr>
          <w:p w14:paraId="3AFE18B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41079B5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6" w:type="pct"/>
          </w:tcPr>
          <w:p w14:paraId="5BE0526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47C5C01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poema sobre algum elemento presente na natureza ou sobre problemas no ambiente.</w:t>
            </w:r>
          </w:p>
        </w:tc>
      </w:tr>
      <w:tr w:rsidR="000F2674" w:rsidRPr="00601F74" w14:paraId="20C1F795" w14:textId="77777777" w:rsidTr="009754C7">
        <w:tc>
          <w:tcPr>
            <w:tcW w:w="1662" w:type="pct"/>
          </w:tcPr>
          <w:p w14:paraId="26996AD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linguístico-gramaticais e ortográficos</w:t>
            </w:r>
          </w:p>
        </w:tc>
        <w:tc>
          <w:tcPr>
            <w:tcW w:w="1672" w:type="pct"/>
          </w:tcPr>
          <w:p w14:paraId="66A3C225" w14:textId="77777777" w:rsidR="000F2674" w:rsidRPr="00601F74" w:rsidRDefault="000F2674" w:rsidP="009754C7">
            <w:pPr>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EF03LP21</w:t>
            </w:r>
          </w:p>
          <w:p w14:paraId="335BE6B3" w14:textId="77777777" w:rsidR="000F2674" w:rsidRPr="00601F74" w:rsidRDefault="000F2674" w:rsidP="009754C7">
            <w:pPr>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666" w:type="pct"/>
          </w:tcPr>
          <w:p w14:paraId="5BB266F9" w14:textId="77777777" w:rsidR="002B38AD" w:rsidRPr="00601F74" w:rsidRDefault="002B38AD" w:rsidP="002B38AD">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67AE3206" w14:textId="66253273" w:rsidR="000F2674" w:rsidRPr="00601F74" w:rsidRDefault="002B38AD" w:rsidP="002B38AD">
            <w:pPr>
              <w:spacing w:before="120" w:after="120" w:line="240" w:lineRule="auto"/>
              <w:rPr>
                <w:rFonts w:ascii="Tahoma" w:hAnsi="Tahoma" w:cs="Tahoma"/>
                <w:sz w:val="20"/>
                <w:szCs w:val="20"/>
              </w:rPr>
            </w:pPr>
            <w:r w:rsidRPr="00601F74">
              <w:rPr>
                <w:rFonts w:ascii="Tahoma" w:hAnsi="Tahoma" w:cs="Tahoma"/>
                <w:sz w:val="20"/>
                <w:szCs w:val="20"/>
              </w:rPr>
              <w:t>Produção de poema sobre algum elemento presente na natureza ou sobre problemas no ambiente.</w:t>
            </w:r>
          </w:p>
        </w:tc>
      </w:tr>
    </w:tbl>
    <w:p w14:paraId="3575B541"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8"/>
        <w:gridCol w:w="3206"/>
      </w:tblGrid>
      <w:tr w:rsidR="000F2674" w:rsidRPr="00601F74" w14:paraId="1D7095B4" w14:textId="77777777" w:rsidTr="009754C7">
        <w:tc>
          <w:tcPr>
            <w:tcW w:w="1662" w:type="pct"/>
          </w:tcPr>
          <w:p w14:paraId="4C43DC14" w14:textId="55017F19"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Revisão do texto</w:t>
            </w:r>
          </w:p>
        </w:tc>
        <w:tc>
          <w:tcPr>
            <w:tcW w:w="1672" w:type="pct"/>
          </w:tcPr>
          <w:p w14:paraId="625EDA02" w14:textId="5D078F3B"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EF35LP10</w:t>
            </w:r>
          </w:p>
          <w:p w14:paraId="6BDE6A65" w14:textId="060EA7CC" w:rsidR="000F2674" w:rsidRPr="00601F74" w:rsidRDefault="000F2674" w:rsidP="009754C7">
            <w:pPr>
              <w:autoSpaceDE w:val="0"/>
              <w:autoSpaceDN w:val="0"/>
              <w:adjustRightInd w:val="0"/>
              <w:spacing w:before="120" w:after="120" w:line="240" w:lineRule="auto"/>
              <w:rPr>
                <w:rFonts w:ascii="Tahoma" w:eastAsia="Times New Roman" w:hAnsi="Tahoma" w:cs="Tahoma"/>
                <w:sz w:val="20"/>
                <w:szCs w:val="20"/>
                <w:lang w:eastAsia="pt-BR"/>
              </w:rPr>
            </w:pPr>
            <w:r w:rsidRPr="00601F74">
              <w:rPr>
                <w:rFonts w:ascii="Tahoma" w:eastAsia="Times New Roman" w:hAnsi="Tahoma" w:cs="Tahoma"/>
                <w:sz w:val="20"/>
                <w:szCs w:val="20"/>
                <w:lang w:eastAsia="pt-BR"/>
              </w:rPr>
              <w:t>Reler e revisar o texto produzido com a ajuda do professor e a colaboração dos colegas, para corrigi-lo e aprimorá-lo, fazendo cortes, acréscimos, reformulações, correções de</w:t>
            </w:r>
            <w:r w:rsidR="009E7527">
              <w:rPr>
                <w:rFonts w:ascii="Tahoma" w:eastAsia="Times New Roman" w:hAnsi="Tahoma" w:cs="Tahoma"/>
                <w:sz w:val="20"/>
                <w:szCs w:val="20"/>
                <w:lang w:eastAsia="pt-BR"/>
              </w:rPr>
              <w:t xml:space="preserve"> </w:t>
            </w:r>
            <w:r w:rsidRPr="00601F74">
              <w:rPr>
                <w:rFonts w:ascii="Tahoma" w:eastAsia="Times New Roman" w:hAnsi="Tahoma" w:cs="Tahoma"/>
                <w:sz w:val="20"/>
                <w:szCs w:val="20"/>
                <w:lang w:eastAsia="pt-BR"/>
              </w:rPr>
              <w:t>ortografia e pontuação.</w:t>
            </w:r>
          </w:p>
        </w:tc>
        <w:tc>
          <w:tcPr>
            <w:tcW w:w="1666" w:type="pct"/>
            <w:vMerge w:val="restart"/>
          </w:tcPr>
          <w:p w14:paraId="2E48823D"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4EA4A591" w14:textId="2EB91875"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Produção de poema sobre algum elemento presente na natureza ou sobre problemas no ambiente.</w:t>
            </w:r>
          </w:p>
        </w:tc>
      </w:tr>
      <w:tr w:rsidR="000F2674" w:rsidRPr="00601F74" w14:paraId="1E076C4C" w14:textId="77777777" w:rsidTr="009754C7">
        <w:tc>
          <w:tcPr>
            <w:tcW w:w="1662" w:type="pct"/>
          </w:tcPr>
          <w:p w14:paraId="032BCEB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Reescrita do texto</w:t>
            </w:r>
          </w:p>
        </w:tc>
        <w:tc>
          <w:tcPr>
            <w:tcW w:w="1672" w:type="pct"/>
          </w:tcPr>
          <w:p w14:paraId="42A52DE6"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EF35LP11</w:t>
            </w:r>
          </w:p>
          <w:p w14:paraId="55DEA2FA" w14:textId="2EA6BD3F" w:rsidR="000F2674" w:rsidRPr="00601F74" w:rsidRDefault="000F2674" w:rsidP="009754C7">
            <w:pPr>
              <w:autoSpaceDE w:val="0"/>
              <w:autoSpaceDN w:val="0"/>
              <w:adjustRightInd w:val="0"/>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 xml:space="preserve">Reescrever o texto incorporando as alterações feitas na revisão e obedecendo </w:t>
            </w:r>
            <w:r w:rsidR="00D62100">
              <w:rPr>
                <w:rFonts w:ascii="Tahoma" w:eastAsia="Times New Roman" w:hAnsi="Tahoma" w:cs="Tahoma"/>
                <w:sz w:val="20"/>
                <w:szCs w:val="20"/>
                <w:lang w:eastAsia="pt-BR"/>
              </w:rPr>
              <w:t>à</w:t>
            </w:r>
            <w:r w:rsidRPr="00601F74">
              <w:rPr>
                <w:rFonts w:ascii="Tahoma" w:eastAsia="Times New Roman" w:hAnsi="Tahoma" w:cs="Tahoma"/>
                <w:sz w:val="20"/>
                <w:szCs w:val="20"/>
                <w:lang w:eastAsia="pt-BR"/>
              </w:rPr>
              <w:t>s convenções de disposição gráfica, inclusão de título, de autoria.</w:t>
            </w:r>
          </w:p>
        </w:tc>
        <w:tc>
          <w:tcPr>
            <w:tcW w:w="1666" w:type="pct"/>
            <w:vMerge/>
          </w:tcPr>
          <w:p w14:paraId="591F3A2B"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0E1BE2BA" w14:textId="77777777" w:rsidTr="009754C7">
        <w:tc>
          <w:tcPr>
            <w:tcW w:w="1662" w:type="pct"/>
          </w:tcPr>
          <w:p w14:paraId="1DD26FE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Edição do texto</w:t>
            </w:r>
          </w:p>
        </w:tc>
        <w:tc>
          <w:tcPr>
            <w:tcW w:w="1672" w:type="pct"/>
          </w:tcPr>
          <w:p w14:paraId="2D1CF2E0"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EF35LP12</w:t>
            </w:r>
          </w:p>
          <w:p w14:paraId="4A9E470D"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sz w:val="20"/>
                <w:szCs w:val="20"/>
                <w:lang w:eastAsia="pt-BR"/>
              </w:rPr>
              <w:t xml:space="preserve">Utilizar </w:t>
            </w:r>
            <w:r w:rsidRPr="00AF1BDD">
              <w:rPr>
                <w:rFonts w:ascii="Tahoma" w:eastAsia="Times New Roman" w:hAnsi="Tahoma" w:cs="Tahoma"/>
                <w:i/>
                <w:sz w:val="20"/>
                <w:szCs w:val="20"/>
                <w:lang w:eastAsia="pt-BR"/>
              </w:rPr>
              <w:t>softwares</w:t>
            </w:r>
            <w:r w:rsidRPr="00601F74">
              <w:rPr>
                <w:rFonts w:ascii="Tahoma" w:eastAsia="Times New Roman" w:hAnsi="Tahoma" w:cs="Tahoma"/>
                <w:sz w:val="20"/>
                <w:szCs w:val="20"/>
                <w:lang w:eastAsia="pt-BR"/>
              </w:rPr>
              <w:t>, inclusive programas de edição de texto, para editar e publicar os textos produzidos, explorando os recursos multimídias disponíveis.</w:t>
            </w:r>
          </w:p>
        </w:tc>
        <w:tc>
          <w:tcPr>
            <w:tcW w:w="1666" w:type="pct"/>
            <w:vMerge/>
          </w:tcPr>
          <w:p w14:paraId="3518A919"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58200DC" w14:textId="77777777" w:rsidTr="009754C7">
        <w:tc>
          <w:tcPr>
            <w:tcW w:w="5000" w:type="pct"/>
            <w:gridSpan w:val="3"/>
            <w:shd w:val="clear" w:color="auto" w:fill="D0CECE" w:themeFill="background2" w:themeFillShade="E6"/>
          </w:tcPr>
          <w:p w14:paraId="5ED5A75A" w14:textId="77777777" w:rsidR="000F2674" w:rsidRPr="00601F74" w:rsidRDefault="000F2674" w:rsidP="009754C7">
            <w:pPr>
              <w:spacing w:before="120" w:after="120" w:line="240" w:lineRule="auto"/>
              <w:jc w:val="center"/>
              <w:rPr>
                <w:rFonts w:ascii="Tahoma" w:hAnsi="Tahoma" w:cs="Tahoma"/>
                <w:b/>
                <w:sz w:val="20"/>
                <w:szCs w:val="20"/>
              </w:rPr>
            </w:pPr>
            <w:r w:rsidRPr="00601F74">
              <w:rPr>
                <w:rFonts w:ascii="Tahoma" w:hAnsi="Tahoma" w:cs="Tahoma"/>
                <w:b/>
                <w:sz w:val="20"/>
                <w:szCs w:val="20"/>
              </w:rPr>
              <w:t>Experiências estéticas</w:t>
            </w:r>
          </w:p>
        </w:tc>
      </w:tr>
      <w:tr w:rsidR="000F2674" w:rsidRPr="00601F74" w14:paraId="3B36BD3C" w14:textId="77777777" w:rsidTr="009754C7">
        <w:tc>
          <w:tcPr>
            <w:tcW w:w="1662" w:type="pct"/>
          </w:tcPr>
          <w:p w14:paraId="2767D79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Processos de criação</w:t>
            </w:r>
          </w:p>
        </w:tc>
        <w:tc>
          <w:tcPr>
            <w:tcW w:w="1672" w:type="pct"/>
          </w:tcPr>
          <w:p w14:paraId="55C72D6C"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EF03LP39</w:t>
            </w:r>
          </w:p>
          <w:p w14:paraId="55267973"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sz w:val="20"/>
                <w:szCs w:val="20"/>
                <w:lang w:eastAsia="pt-BR"/>
              </w:rPr>
            </w:pPr>
            <w:r w:rsidRPr="00601F74">
              <w:rPr>
                <w:rFonts w:ascii="Tahoma" w:eastAsia="Times New Roman" w:hAnsi="Tahoma" w:cs="Tahoma"/>
                <w:sz w:val="20"/>
                <w:szCs w:val="20"/>
                <w:lang w:eastAsia="pt-BR"/>
              </w:rPr>
              <w:t>Criar textos em versos, explorando rimas, sons e jogos de palavras.</w:t>
            </w:r>
          </w:p>
        </w:tc>
        <w:tc>
          <w:tcPr>
            <w:tcW w:w="1666" w:type="pct"/>
          </w:tcPr>
          <w:p w14:paraId="400E1C3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785DA2A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poema sobre algum elemento presente na natureza ou sobre problemas no ambiente.</w:t>
            </w:r>
          </w:p>
        </w:tc>
      </w:tr>
    </w:tbl>
    <w:p w14:paraId="2A46652A"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218"/>
        <w:gridCol w:w="3206"/>
      </w:tblGrid>
      <w:tr w:rsidR="000F2674" w:rsidRPr="00601F74" w14:paraId="456B3C4B" w14:textId="77777777" w:rsidTr="009754C7">
        <w:tc>
          <w:tcPr>
            <w:tcW w:w="5000" w:type="pct"/>
            <w:gridSpan w:val="3"/>
            <w:shd w:val="clear" w:color="auto" w:fill="D0CECE" w:themeFill="background2" w:themeFillShade="E6"/>
          </w:tcPr>
          <w:p w14:paraId="1A763F68" w14:textId="359B84E7" w:rsidR="000F2674" w:rsidRPr="00601F74" w:rsidRDefault="000F2674" w:rsidP="009754C7">
            <w:pPr>
              <w:tabs>
                <w:tab w:val="left" w:pos="3108"/>
              </w:tabs>
              <w:spacing w:before="120" w:after="120" w:line="240" w:lineRule="auto"/>
              <w:jc w:val="center"/>
              <w:rPr>
                <w:rFonts w:ascii="Tahoma" w:hAnsi="Tahoma" w:cs="Tahoma"/>
                <w:b/>
                <w:sz w:val="20"/>
                <w:szCs w:val="20"/>
              </w:rPr>
            </w:pPr>
            <w:r w:rsidRPr="00601F74">
              <w:rPr>
                <w:rFonts w:ascii="Tahoma" w:hAnsi="Tahoma" w:cs="Tahoma"/>
                <w:b/>
                <w:sz w:val="20"/>
                <w:szCs w:val="20"/>
              </w:rPr>
              <w:lastRenderedPageBreak/>
              <w:t>Funcionamento do discurso oral</w:t>
            </w:r>
          </w:p>
        </w:tc>
      </w:tr>
      <w:tr w:rsidR="000F2674" w:rsidRPr="00601F74" w14:paraId="5D6F6F86" w14:textId="77777777" w:rsidTr="009754C7">
        <w:tc>
          <w:tcPr>
            <w:tcW w:w="1662" w:type="pct"/>
          </w:tcPr>
          <w:p w14:paraId="3DF4D5F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Características da conversação espontânea</w:t>
            </w:r>
          </w:p>
        </w:tc>
        <w:tc>
          <w:tcPr>
            <w:tcW w:w="1672" w:type="pct"/>
          </w:tcPr>
          <w:p w14:paraId="74C18B4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EF03LP03</w:t>
            </w:r>
          </w:p>
          <w:p w14:paraId="4009B44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 respeitar as características dos turnos da conversação (alternância dos participantes que se revezam nos papéis de falante e ouvinte).</w:t>
            </w:r>
          </w:p>
        </w:tc>
        <w:tc>
          <w:tcPr>
            <w:tcW w:w="1666" w:type="pct"/>
            <w:vMerge w:val="restart"/>
          </w:tcPr>
          <w:p w14:paraId="4F5607B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Natureza</w:t>
            </w:r>
          </w:p>
          <w:p w14:paraId="327213D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Conversa orientada sobre anúncio de preservação da natureza.</w:t>
            </w:r>
          </w:p>
        </w:tc>
      </w:tr>
      <w:tr w:rsidR="000F2674" w:rsidRPr="00601F74" w14:paraId="12B7D2A2" w14:textId="77777777" w:rsidTr="009754C7">
        <w:tc>
          <w:tcPr>
            <w:tcW w:w="1662" w:type="pct"/>
          </w:tcPr>
          <w:p w14:paraId="17165AC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Aspectos não linguísticos (</w:t>
            </w:r>
            <w:proofErr w:type="spellStart"/>
            <w:r w:rsidRPr="00601F74">
              <w:rPr>
                <w:rFonts w:ascii="Tahoma" w:hAnsi="Tahoma" w:cs="Tahoma"/>
                <w:sz w:val="20"/>
                <w:szCs w:val="20"/>
              </w:rPr>
              <w:t>paralinguísticos</w:t>
            </w:r>
            <w:proofErr w:type="spellEnd"/>
            <w:r w:rsidRPr="00601F74">
              <w:rPr>
                <w:rFonts w:ascii="Tahoma" w:hAnsi="Tahoma" w:cs="Tahoma"/>
                <w:sz w:val="20"/>
                <w:szCs w:val="20"/>
              </w:rPr>
              <w:t>) no ato da fala</w:t>
            </w:r>
          </w:p>
        </w:tc>
        <w:tc>
          <w:tcPr>
            <w:tcW w:w="1672" w:type="pct"/>
          </w:tcPr>
          <w:p w14:paraId="4FA5116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EF03LP04</w:t>
            </w:r>
          </w:p>
          <w:p w14:paraId="0A99947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Atribuir significado a aspectos não linguísticos (</w:t>
            </w:r>
            <w:proofErr w:type="spellStart"/>
            <w:r w:rsidRPr="00601F74">
              <w:rPr>
                <w:rFonts w:ascii="Tahoma" w:hAnsi="Tahoma" w:cs="Tahoma"/>
                <w:sz w:val="20"/>
                <w:szCs w:val="20"/>
              </w:rPr>
              <w:t>paralinguísticos</w:t>
            </w:r>
            <w:proofErr w:type="spellEnd"/>
            <w:r w:rsidRPr="00601F74">
              <w:rPr>
                <w:rFonts w:ascii="Tahoma" w:hAnsi="Tahoma" w:cs="Tahoma"/>
                <w:sz w:val="20"/>
                <w:szCs w:val="20"/>
              </w:rPr>
              <w:t>) observados na fala, como direção do olhar, riso, gestos, movimentos da cabeça (de concordância ou discordância), expressão corporal, tom de voz.</w:t>
            </w:r>
          </w:p>
        </w:tc>
        <w:tc>
          <w:tcPr>
            <w:tcW w:w="1666" w:type="pct"/>
            <w:vMerge/>
          </w:tcPr>
          <w:p w14:paraId="40E0FF88"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70B276D4" w14:textId="77777777" w:rsidTr="009754C7">
        <w:tc>
          <w:tcPr>
            <w:tcW w:w="1662" w:type="pct"/>
          </w:tcPr>
          <w:p w14:paraId="31185C9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Gêneros textuais do discurso oral</w:t>
            </w:r>
          </w:p>
        </w:tc>
        <w:tc>
          <w:tcPr>
            <w:tcW w:w="1672" w:type="pct"/>
          </w:tcPr>
          <w:p w14:paraId="0EA5724A" w14:textId="7B47FD05"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EF03LP05</w:t>
            </w:r>
          </w:p>
          <w:p w14:paraId="7C1E3B6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tc>
        <w:tc>
          <w:tcPr>
            <w:tcW w:w="1666" w:type="pct"/>
            <w:vMerge/>
          </w:tcPr>
          <w:p w14:paraId="2ED9B2F0"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649D26A4" w14:textId="77777777" w:rsidTr="009754C7">
        <w:tc>
          <w:tcPr>
            <w:tcW w:w="5000" w:type="pct"/>
            <w:gridSpan w:val="3"/>
            <w:shd w:val="clear" w:color="auto" w:fill="D0CECE" w:themeFill="background2" w:themeFillShade="E6"/>
          </w:tcPr>
          <w:p w14:paraId="09859476" w14:textId="77777777" w:rsidR="000F2674" w:rsidRPr="00601F74" w:rsidRDefault="000F2674" w:rsidP="009754C7">
            <w:pPr>
              <w:tabs>
                <w:tab w:val="left" w:pos="4788"/>
              </w:tabs>
              <w:spacing w:before="120" w:after="120" w:line="240" w:lineRule="auto"/>
              <w:jc w:val="center"/>
              <w:rPr>
                <w:rFonts w:ascii="Tahoma" w:hAnsi="Tahoma" w:cs="Tahoma"/>
                <w:b/>
                <w:sz w:val="20"/>
                <w:szCs w:val="20"/>
              </w:rPr>
            </w:pPr>
            <w:r w:rsidRPr="00601F74">
              <w:rPr>
                <w:rFonts w:ascii="Tahoma" w:hAnsi="Tahoma" w:cs="Tahoma"/>
                <w:b/>
                <w:sz w:val="20"/>
                <w:szCs w:val="20"/>
              </w:rPr>
              <w:t>Produção de textos orais em situações específicas de interação</w:t>
            </w:r>
          </w:p>
        </w:tc>
      </w:tr>
      <w:tr w:rsidR="000F2674" w:rsidRPr="00601F74" w14:paraId="29AA97A9" w14:textId="77777777" w:rsidTr="009754C7">
        <w:tc>
          <w:tcPr>
            <w:tcW w:w="1662" w:type="pct"/>
          </w:tcPr>
          <w:p w14:paraId="7BE04F1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Exposição oral</w:t>
            </w:r>
          </w:p>
        </w:tc>
        <w:tc>
          <w:tcPr>
            <w:tcW w:w="1672" w:type="pct"/>
          </w:tcPr>
          <w:p w14:paraId="6748478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EF35LP01</w:t>
            </w:r>
          </w:p>
          <w:p w14:paraId="5AECFC3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Expor trabalhos ou pesquisas escolares, em sala de aula, com apoio em recursos multimodais (imagens, tabelas etc.), orientando-se por roteiro escrito, planejando o tempo de fala e adequando a linguagem à situação comunicativa.</w:t>
            </w:r>
          </w:p>
        </w:tc>
        <w:tc>
          <w:tcPr>
            <w:tcW w:w="1666" w:type="pct"/>
          </w:tcPr>
          <w:p w14:paraId="509441E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Projeto em equipe</w:t>
            </w:r>
          </w:p>
          <w:p w14:paraId="62B089FD" w14:textId="270F367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Exposição com objetos criados com peças de lixo eletrônico</w:t>
            </w:r>
            <w:r w:rsidR="009D58AD">
              <w:rPr>
                <w:rFonts w:ascii="Tahoma" w:hAnsi="Tahoma" w:cs="Tahoma"/>
                <w:sz w:val="20"/>
                <w:szCs w:val="20"/>
              </w:rPr>
              <w:t>.</w:t>
            </w:r>
          </w:p>
        </w:tc>
      </w:tr>
    </w:tbl>
    <w:p w14:paraId="108905B0" w14:textId="77777777" w:rsidR="000F2674" w:rsidRPr="008255A0" w:rsidRDefault="000F2674" w:rsidP="000F2674">
      <w:pPr>
        <w:pStyle w:val="00textosemparagrafo"/>
      </w:pPr>
    </w:p>
    <w:p w14:paraId="73ABFBDD" w14:textId="77777777" w:rsidR="000F2674" w:rsidRDefault="000F2674" w:rsidP="000F2674">
      <w:pPr>
        <w:pStyle w:val="00textosemparagrafo"/>
      </w:pPr>
      <w:r>
        <w:br w:type="page"/>
      </w:r>
    </w:p>
    <w:p w14:paraId="27EA3FB4" w14:textId="77777777" w:rsidR="000F2674" w:rsidRPr="008255A0" w:rsidRDefault="000F2674" w:rsidP="000F2674">
      <w:pPr>
        <w:pStyle w:val="00P1"/>
      </w:pPr>
      <w:r w:rsidRPr="008255A0">
        <w:lastRenderedPageBreak/>
        <w:t>2º BIMESTRE</w:t>
      </w:r>
    </w:p>
    <w:p w14:paraId="609A9DF4" w14:textId="77777777" w:rsidR="000F2674" w:rsidRDefault="000F2674" w:rsidP="000F2674">
      <w:pPr>
        <w:pStyle w:val="00P1"/>
      </w:pPr>
      <w:r w:rsidRPr="008255A0">
        <w:t>UNIDADE 3 – ANIMAIS</w:t>
      </w:r>
    </w:p>
    <w:p w14:paraId="26AA7102" w14:textId="77777777" w:rsidR="000F2674" w:rsidRPr="008255A0" w:rsidRDefault="000F2674" w:rsidP="000F2674">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B66B42" w14:paraId="20174FF1" w14:textId="77777777" w:rsidTr="009754C7">
        <w:tc>
          <w:tcPr>
            <w:tcW w:w="1586" w:type="pct"/>
            <w:shd w:val="clear" w:color="auto" w:fill="767171" w:themeFill="background2" w:themeFillShade="80"/>
            <w:vAlign w:val="center"/>
          </w:tcPr>
          <w:p w14:paraId="73BE2B9F"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866" w:type="pct"/>
            <w:shd w:val="clear" w:color="auto" w:fill="767171" w:themeFill="background2" w:themeFillShade="80"/>
            <w:vAlign w:val="center"/>
          </w:tcPr>
          <w:p w14:paraId="619C610E"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548" w:type="pct"/>
            <w:shd w:val="clear" w:color="auto" w:fill="767171" w:themeFill="background2" w:themeFillShade="80"/>
            <w:vAlign w:val="center"/>
          </w:tcPr>
          <w:p w14:paraId="47443E50"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601F74" w14:paraId="15867A2A" w14:textId="77777777" w:rsidTr="009754C7">
        <w:tc>
          <w:tcPr>
            <w:tcW w:w="5000" w:type="pct"/>
            <w:gridSpan w:val="3"/>
            <w:shd w:val="clear" w:color="auto" w:fill="D0CECE" w:themeFill="background2" w:themeFillShade="E6"/>
          </w:tcPr>
          <w:p w14:paraId="396291F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601F74" w14:paraId="6A711987" w14:textId="77777777" w:rsidTr="009754C7">
        <w:tc>
          <w:tcPr>
            <w:tcW w:w="1586" w:type="pct"/>
          </w:tcPr>
          <w:p w14:paraId="6309510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1866" w:type="pct"/>
          </w:tcPr>
          <w:p w14:paraId="77768D7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1A1D640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548" w:type="pct"/>
          </w:tcPr>
          <w:p w14:paraId="7493F028" w14:textId="1B4CCCB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animais e</w:t>
            </w:r>
            <w:r w:rsidR="00D62100">
              <w:rPr>
                <w:rFonts w:ascii="Tahoma" w:hAnsi="Tahoma" w:cs="Tahoma"/>
                <w:sz w:val="20"/>
                <w:szCs w:val="20"/>
              </w:rPr>
              <w:t xml:space="preserve"> de</w:t>
            </w:r>
            <w:r w:rsidRPr="00601F74">
              <w:rPr>
                <w:rFonts w:ascii="Tahoma" w:hAnsi="Tahoma" w:cs="Tahoma"/>
                <w:sz w:val="20"/>
                <w:szCs w:val="20"/>
              </w:rPr>
              <w:t xml:space="preserve"> animais de estimação.</w:t>
            </w:r>
          </w:p>
        </w:tc>
      </w:tr>
      <w:tr w:rsidR="000F2674" w:rsidRPr="00455929" w14:paraId="1A9FFB6E" w14:textId="77777777" w:rsidTr="009754C7">
        <w:tc>
          <w:tcPr>
            <w:tcW w:w="5000" w:type="pct"/>
            <w:gridSpan w:val="3"/>
            <w:shd w:val="clear" w:color="auto" w:fill="D0CECE" w:themeFill="background2" w:themeFillShade="E6"/>
          </w:tcPr>
          <w:p w14:paraId="0FED3892"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0F2674" w:rsidRPr="00601F74" w14:paraId="73577F9D" w14:textId="77777777" w:rsidTr="009754C7">
        <w:tc>
          <w:tcPr>
            <w:tcW w:w="1586" w:type="pct"/>
          </w:tcPr>
          <w:p w14:paraId="067D5BE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1866" w:type="pct"/>
          </w:tcPr>
          <w:p w14:paraId="123B04C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7D32528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548" w:type="pct"/>
            <w:vMerge w:val="restart"/>
          </w:tcPr>
          <w:p w14:paraId="0E94ECE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0250DDB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uma notícia.</w:t>
            </w:r>
          </w:p>
        </w:tc>
      </w:tr>
      <w:tr w:rsidR="000F2674" w:rsidRPr="00601F74" w14:paraId="4D559D03" w14:textId="77777777" w:rsidTr="009754C7">
        <w:tc>
          <w:tcPr>
            <w:tcW w:w="1586" w:type="pct"/>
          </w:tcPr>
          <w:p w14:paraId="7EC78FB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Seleção de informações</w:t>
            </w:r>
          </w:p>
        </w:tc>
        <w:tc>
          <w:tcPr>
            <w:tcW w:w="1866" w:type="pct"/>
          </w:tcPr>
          <w:p w14:paraId="48E13C9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EF03LP09</w:t>
            </w:r>
          </w:p>
          <w:p w14:paraId="03DF4AD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 selecionar, com o apoio do professor, informações de interesse sobre fenômenos sociais e naturais, em textos que circulam em meios impressos e digitais.</w:t>
            </w:r>
          </w:p>
        </w:tc>
        <w:tc>
          <w:tcPr>
            <w:tcW w:w="1548" w:type="pct"/>
            <w:vMerge/>
          </w:tcPr>
          <w:p w14:paraId="28472B51"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29BECC4" w14:textId="77777777" w:rsidTr="009754C7">
        <w:tc>
          <w:tcPr>
            <w:tcW w:w="1586" w:type="pct"/>
          </w:tcPr>
          <w:p w14:paraId="68756D1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1866" w:type="pct"/>
          </w:tcPr>
          <w:p w14:paraId="7BE6952B" w14:textId="13C2A6B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EF03LP10</w:t>
            </w:r>
          </w:p>
          <w:p w14:paraId="57F58AF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548" w:type="pct"/>
            <w:vMerge/>
          </w:tcPr>
          <w:p w14:paraId="01E0A80F"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F241759" w14:textId="77777777" w:rsidTr="009754C7">
        <w:tc>
          <w:tcPr>
            <w:tcW w:w="1586" w:type="pct"/>
          </w:tcPr>
          <w:p w14:paraId="52D6E03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w:t>
            </w:r>
          </w:p>
        </w:tc>
        <w:tc>
          <w:tcPr>
            <w:tcW w:w="1866" w:type="pct"/>
          </w:tcPr>
          <w:p w14:paraId="186473A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EF03LP11</w:t>
            </w:r>
          </w:p>
          <w:p w14:paraId="60B48C3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548" w:type="pct"/>
            <w:vMerge/>
          </w:tcPr>
          <w:p w14:paraId="097380E2"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C030AD1" w14:textId="77777777" w:rsidTr="009754C7">
        <w:tc>
          <w:tcPr>
            <w:tcW w:w="1586" w:type="pct"/>
          </w:tcPr>
          <w:p w14:paraId="16A0827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1866" w:type="pct"/>
          </w:tcPr>
          <w:p w14:paraId="26BA77A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EF03LP12</w:t>
            </w:r>
          </w:p>
          <w:p w14:paraId="5A8D531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548" w:type="pct"/>
            <w:vMerge/>
          </w:tcPr>
          <w:p w14:paraId="7AB9FBEF" w14:textId="77777777" w:rsidR="000F2674" w:rsidRPr="00601F74" w:rsidRDefault="000F2674" w:rsidP="009754C7">
            <w:pPr>
              <w:spacing w:before="120" w:after="120" w:line="240" w:lineRule="auto"/>
              <w:rPr>
                <w:rFonts w:ascii="Tahoma" w:hAnsi="Tahoma" w:cs="Tahoma"/>
                <w:sz w:val="20"/>
                <w:szCs w:val="20"/>
              </w:rPr>
            </w:pPr>
          </w:p>
        </w:tc>
      </w:tr>
    </w:tbl>
    <w:p w14:paraId="564D610B"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601F74" w14:paraId="7C137940" w14:textId="77777777" w:rsidTr="009754C7">
        <w:tc>
          <w:tcPr>
            <w:tcW w:w="1586" w:type="pct"/>
          </w:tcPr>
          <w:p w14:paraId="2BC2CBAB" w14:textId="1748937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Reflexão sobre o léxico do texto</w:t>
            </w:r>
          </w:p>
        </w:tc>
        <w:tc>
          <w:tcPr>
            <w:tcW w:w="1866" w:type="pct"/>
          </w:tcPr>
          <w:p w14:paraId="6B0C2D7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4D3A3AD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 contexto da frase ou do texto.</w:t>
            </w:r>
          </w:p>
        </w:tc>
        <w:tc>
          <w:tcPr>
            <w:tcW w:w="1548" w:type="pct"/>
          </w:tcPr>
          <w:p w14:paraId="2C64FCAC"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Para ler</w:t>
            </w:r>
          </w:p>
          <w:p w14:paraId="4DEF9AD3" w14:textId="393E0B35"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Leitura e análise de uma notícia.</w:t>
            </w:r>
          </w:p>
        </w:tc>
      </w:tr>
      <w:tr w:rsidR="000F2674" w:rsidRPr="00601F74" w14:paraId="094D845A" w14:textId="77777777" w:rsidTr="009754C7">
        <w:tc>
          <w:tcPr>
            <w:tcW w:w="1586" w:type="pct"/>
          </w:tcPr>
          <w:p w14:paraId="5CE3AC5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a forma, a estrutura e a organização do texto</w:t>
            </w:r>
          </w:p>
        </w:tc>
        <w:tc>
          <w:tcPr>
            <w:tcW w:w="1866" w:type="pct"/>
          </w:tcPr>
          <w:p w14:paraId="255757E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EF03LP14</w:t>
            </w:r>
          </w:p>
          <w:p w14:paraId="22D3172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notícias e reportagens, fatos, participantes, local e momento/tempo da ocorrência.</w:t>
            </w:r>
          </w:p>
        </w:tc>
        <w:tc>
          <w:tcPr>
            <w:tcW w:w="1548" w:type="pct"/>
            <w:vMerge w:val="restart"/>
          </w:tcPr>
          <w:p w14:paraId="7937175C"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Para ler</w:t>
            </w:r>
          </w:p>
          <w:p w14:paraId="172BE06D" w14:textId="51882273"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Leitura e análise de uma notícia.</w:t>
            </w:r>
          </w:p>
        </w:tc>
      </w:tr>
      <w:tr w:rsidR="000F2674" w:rsidRPr="00601F74" w14:paraId="70C7BB6D" w14:textId="77777777" w:rsidTr="009754C7">
        <w:tc>
          <w:tcPr>
            <w:tcW w:w="1586" w:type="pct"/>
          </w:tcPr>
          <w:p w14:paraId="7DDB207F" w14:textId="2D81DA8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1866" w:type="pct"/>
          </w:tcPr>
          <w:p w14:paraId="5A7AA3F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2DF22AD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 lexical) ou por pronomes pessoais, possessivos, demonstrativos (anáforas).</w:t>
            </w:r>
          </w:p>
        </w:tc>
        <w:tc>
          <w:tcPr>
            <w:tcW w:w="1548" w:type="pct"/>
            <w:vMerge/>
          </w:tcPr>
          <w:p w14:paraId="3E62D665"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F134832" w14:textId="77777777" w:rsidTr="009754C7">
        <w:tc>
          <w:tcPr>
            <w:tcW w:w="1586" w:type="pct"/>
          </w:tcPr>
          <w:p w14:paraId="396E438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Recuperação da intertextualidade e estabelecimento de relações entre textos</w:t>
            </w:r>
          </w:p>
        </w:tc>
        <w:tc>
          <w:tcPr>
            <w:tcW w:w="1866" w:type="pct"/>
          </w:tcPr>
          <w:p w14:paraId="5621607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EF03LP17</w:t>
            </w:r>
          </w:p>
          <w:p w14:paraId="597FA26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função de gráficos e tabelas em textos, como forma de apresentação de dados e informações.</w:t>
            </w:r>
          </w:p>
        </w:tc>
        <w:tc>
          <w:tcPr>
            <w:tcW w:w="1548" w:type="pct"/>
            <w:vMerge/>
          </w:tcPr>
          <w:p w14:paraId="10873BF1"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5E6B1373" w14:textId="77777777" w:rsidTr="009754C7">
        <w:tc>
          <w:tcPr>
            <w:tcW w:w="5000" w:type="pct"/>
            <w:gridSpan w:val="3"/>
            <w:shd w:val="clear" w:color="auto" w:fill="D0CECE" w:themeFill="background2" w:themeFillShade="E6"/>
          </w:tcPr>
          <w:p w14:paraId="11C5701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 texto literário no contexto sociocultural</w:t>
            </w:r>
          </w:p>
        </w:tc>
      </w:tr>
      <w:tr w:rsidR="000F2674" w:rsidRPr="00601F74" w14:paraId="4228C8CA" w14:textId="77777777" w:rsidTr="009754C7">
        <w:tc>
          <w:tcPr>
            <w:tcW w:w="1586" w:type="pct"/>
            <w:vMerge w:val="restart"/>
          </w:tcPr>
          <w:p w14:paraId="4CD619D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1866" w:type="pct"/>
          </w:tcPr>
          <w:p w14:paraId="4CAA18A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347FDC4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548" w:type="pct"/>
            <w:vMerge w:val="restart"/>
          </w:tcPr>
          <w:p w14:paraId="2832C9C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3F73379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da história em quadrinhos “Filhotinhos”.</w:t>
            </w:r>
          </w:p>
        </w:tc>
      </w:tr>
      <w:tr w:rsidR="000F2674" w:rsidRPr="00601F74" w14:paraId="273B7A0A" w14:textId="77777777" w:rsidTr="009754C7">
        <w:tc>
          <w:tcPr>
            <w:tcW w:w="1586" w:type="pct"/>
            <w:vMerge/>
          </w:tcPr>
          <w:p w14:paraId="31ABCFEA" w14:textId="77777777" w:rsidR="000F2674" w:rsidRPr="00601F74" w:rsidRDefault="000F2674" w:rsidP="009754C7">
            <w:pPr>
              <w:spacing w:before="120" w:after="120" w:line="240" w:lineRule="auto"/>
              <w:rPr>
                <w:rFonts w:ascii="Tahoma" w:hAnsi="Tahoma" w:cs="Tahoma"/>
                <w:sz w:val="20"/>
                <w:szCs w:val="20"/>
              </w:rPr>
            </w:pPr>
          </w:p>
        </w:tc>
        <w:tc>
          <w:tcPr>
            <w:tcW w:w="1866" w:type="pct"/>
          </w:tcPr>
          <w:p w14:paraId="2754186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603808F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548" w:type="pct"/>
            <w:vMerge/>
          </w:tcPr>
          <w:p w14:paraId="60BBFF3C"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58141AA8" w14:textId="77777777" w:rsidTr="009754C7">
        <w:tc>
          <w:tcPr>
            <w:tcW w:w="1586" w:type="pct"/>
          </w:tcPr>
          <w:p w14:paraId="2FC591E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Interesse pela leitura literária</w:t>
            </w:r>
          </w:p>
        </w:tc>
        <w:tc>
          <w:tcPr>
            <w:tcW w:w="1866" w:type="pct"/>
          </w:tcPr>
          <w:p w14:paraId="497BDEB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301C772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 inclusive aqueles sem ilustrações, estabelecendo preferências por gêneros, temas, autores.</w:t>
            </w:r>
          </w:p>
        </w:tc>
        <w:tc>
          <w:tcPr>
            <w:tcW w:w="1548" w:type="pct"/>
            <w:vMerge/>
          </w:tcPr>
          <w:p w14:paraId="4F1447D2" w14:textId="77777777" w:rsidR="000F2674" w:rsidRPr="00601F74" w:rsidRDefault="000F2674" w:rsidP="009754C7">
            <w:pPr>
              <w:spacing w:before="120" w:after="120" w:line="240" w:lineRule="auto"/>
              <w:rPr>
                <w:rFonts w:ascii="Tahoma" w:hAnsi="Tahoma" w:cs="Tahoma"/>
                <w:sz w:val="20"/>
                <w:szCs w:val="20"/>
              </w:rPr>
            </w:pPr>
          </w:p>
        </w:tc>
      </w:tr>
    </w:tbl>
    <w:p w14:paraId="5855D32A"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455929" w14:paraId="00AC2265" w14:textId="77777777" w:rsidTr="009754C7">
        <w:tc>
          <w:tcPr>
            <w:tcW w:w="5000" w:type="pct"/>
            <w:gridSpan w:val="3"/>
            <w:shd w:val="clear" w:color="auto" w:fill="D0CECE" w:themeFill="background2" w:themeFillShade="E6"/>
          </w:tcPr>
          <w:p w14:paraId="164F70EE" w14:textId="7190BAA9"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Reconstrução do sentido do texto literário</w:t>
            </w:r>
          </w:p>
        </w:tc>
      </w:tr>
      <w:tr w:rsidR="000F2674" w:rsidRPr="00601F74" w14:paraId="3F603DE0" w14:textId="77777777" w:rsidTr="009754C7">
        <w:tc>
          <w:tcPr>
            <w:tcW w:w="1586" w:type="pct"/>
          </w:tcPr>
          <w:p w14:paraId="66B03E8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Recursos de criação de efeitos de sentido</w:t>
            </w:r>
          </w:p>
        </w:tc>
        <w:tc>
          <w:tcPr>
            <w:tcW w:w="1866" w:type="pct"/>
          </w:tcPr>
          <w:p w14:paraId="125C9A77" w14:textId="77777777" w:rsidR="000F2674" w:rsidRPr="00AF1BDD" w:rsidRDefault="000F2674" w:rsidP="009754C7">
            <w:pPr>
              <w:spacing w:before="120" w:after="120" w:line="240" w:lineRule="auto"/>
              <w:rPr>
                <w:rFonts w:ascii="Tahoma" w:hAnsi="Tahoma" w:cs="Tahoma"/>
                <w:b/>
                <w:sz w:val="20"/>
                <w:szCs w:val="20"/>
              </w:rPr>
            </w:pPr>
            <w:r w:rsidRPr="00AF1BDD">
              <w:rPr>
                <w:rFonts w:ascii="Tahoma" w:hAnsi="Tahoma" w:cs="Tahoma"/>
                <w:b/>
                <w:sz w:val="20"/>
                <w:szCs w:val="20"/>
              </w:rPr>
              <w:t>EF03LP37</w:t>
            </w:r>
          </w:p>
          <w:p w14:paraId="059E941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Construir o sentido de histórias em quadrinhos e tirinhas, relacionando imagens e palavras e interpretando recursos gráficos (tipos de balões, de letras, onomatopeias).</w:t>
            </w:r>
          </w:p>
        </w:tc>
        <w:tc>
          <w:tcPr>
            <w:tcW w:w="1548" w:type="pct"/>
          </w:tcPr>
          <w:p w14:paraId="2FA4B79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5D23BEE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da história em quadrinhos “Filhotinhos”.</w:t>
            </w:r>
          </w:p>
        </w:tc>
      </w:tr>
      <w:tr w:rsidR="000F2674" w:rsidRPr="00455929" w14:paraId="74838848" w14:textId="77777777" w:rsidTr="009754C7">
        <w:tc>
          <w:tcPr>
            <w:tcW w:w="5000" w:type="pct"/>
            <w:gridSpan w:val="3"/>
            <w:shd w:val="clear" w:color="auto" w:fill="D0CECE" w:themeFill="background2" w:themeFillShade="E6"/>
          </w:tcPr>
          <w:p w14:paraId="2EA113DB" w14:textId="77777777" w:rsidR="000F2674" w:rsidRPr="00455929" w:rsidRDefault="000F2674" w:rsidP="009754C7">
            <w:pPr>
              <w:tabs>
                <w:tab w:val="left" w:pos="3444"/>
              </w:tabs>
              <w:spacing w:before="120" w:after="120" w:line="240" w:lineRule="auto"/>
              <w:jc w:val="center"/>
              <w:rPr>
                <w:rFonts w:ascii="Tahoma" w:hAnsi="Tahoma" w:cs="Tahoma"/>
                <w:b/>
                <w:sz w:val="20"/>
                <w:szCs w:val="20"/>
              </w:rPr>
            </w:pPr>
            <w:r w:rsidRPr="00455929">
              <w:rPr>
                <w:rFonts w:ascii="Tahoma" w:hAnsi="Tahoma" w:cs="Tahoma"/>
                <w:b/>
                <w:sz w:val="20"/>
                <w:szCs w:val="20"/>
              </w:rPr>
              <w:t>Variação linguística</w:t>
            </w:r>
          </w:p>
        </w:tc>
      </w:tr>
      <w:tr w:rsidR="000F2674" w:rsidRPr="00601F74" w14:paraId="6C9906ED" w14:textId="77777777" w:rsidTr="009754C7">
        <w:tc>
          <w:tcPr>
            <w:tcW w:w="1586" w:type="pct"/>
            <w:vMerge w:val="restart"/>
          </w:tcPr>
          <w:p w14:paraId="7510162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Variação linguística</w:t>
            </w:r>
          </w:p>
        </w:tc>
        <w:tc>
          <w:tcPr>
            <w:tcW w:w="1866" w:type="pct"/>
          </w:tcPr>
          <w:p w14:paraId="052FF5C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EF35LP02</w:t>
            </w:r>
          </w:p>
          <w:p w14:paraId="1BF55C2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fatores determinantes de registro linguístico (formal, informal), como: contexto, ambiente, tema, estado emocional do falante, grau de intimidade entre os falantes.</w:t>
            </w:r>
          </w:p>
        </w:tc>
        <w:tc>
          <w:tcPr>
            <w:tcW w:w="1548" w:type="pct"/>
            <w:vMerge w:val="restart"/>
          </w:tcPr>
          <w:p w14:paraId="2EDD94E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05A6D72A" w14:textId="61E74BF4"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Continuação da análise da história em quadrinhos “Filhotinhos”, agora sob o aspecto da variação linguística</w:t>
            </w:r>
            <w:r w:rsidR="00A34B83">
              <w:rPr>
                <w:rFonts w:ascii="Tahoma" w:hAnsi="Tahoma" w:cs="Tahoma"/>
                <w:sz w:val="20"/>
                <w:szCs w:val="20"/>
              </w:rPr>
              <w:t>.</w:t>
            </w:r>
          </w:p>
        </w:tc>
      </w:tr>
      <w:tr w:rsidR="000F2674" w:rsidRPr="00601F74" w14:paraId="16CF8EBE" w14:textId="77777777" w:rsidTr="009754C7">
        <w:tc>
          <w:tcPr>
            <w:tcW w:w="1586" w:type="pct"/>
            <w:vMerge/>
          </w:tcPr>
          <w:p w14:paraId="45AB936E" w14:textId="77777777" w:rsidR="000F2674" w:rsidRPr="00601F74" w:rsidRDefault="000F2674" w:rsidP="009754C7">
            <w:pPr>
              <w:spacing w:before="120" w:after="120" w:line="240" w:lineRule="auto"/>
              <w:rPr>
                <w:rFonts w:ascii="Tahoma" w:hAnsi="Tahoma" w:cs="Tahoma"/>
                <w:sz w:val="20"/>
                <w:szCs w:val="20"/>
              </w:rPr>
            </w:pPr>
          </w:p>
        </w:tc>
        <w:tc>
          <w:tcPr>
            <w:tcW w:w="1866" w:type="pct"/>
          </w:tcPr>
          <w:p w14:paraId="6243BB0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EF35LP04</w:t>
            </w:r>
          </w:p>
          <w:p w14:paraId="5B69D93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Respeitar a variação linguística como característica de uso da língua por diferentes grupos regionais ou diferentes camadas sociais, rejeitando preconceitos linguísticos.</w:t>
            </w:r>
          </w:p>
        </w:tc>
        <w:tc>
          <w:tcPr>
            <w:tcW w:w="1548" w:type="pct"/>
            <w:vMerge/>
          </w:tcPr>
          <w:p w14:paraId="06C03575"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2B780509" w14:textId="77777777" w:rsidTr="009754C7">
        <w:tc>
          <w:tcPr>
            <w:tcW w:w="5000" w:type="pct"/>
            <w:gridSpan w:val="3"/>
            <w:shd w:val="clear" w:color="auto" w:fill="D0CECE" w:themeFill="background2" w:themeFillShade="E6"/>
          </w:tcPr>
          <w:p w14:paraId="33A3BC35"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Apropriação do sistema alfabético de escrita</w:t>
            </w:r>
          </w:p>
        </w:tc>
      </w:tr>
      <w:tr w:rsidR="000F2674" w:rsidRPr="00601F74" w14:paraId="41B25CAA" w14:textId="77777777" w:rsidTr="009754C7">
        <w:tc>
          <w:tcPr>
            <w:tcW w:w="1586" w:type="pct"/>
          </w:tcPr>
          <w:p w14:paraId="3666048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Consciência </w:t>
            </w:r>
            <w:proofErr w:type="spellStart"/>
            <w:r w:rsidRPr="00601F74">
              <w:rPr>
                <w:rFonts w:ascii="Tahoma" w:hAnsi="Tahoma" w:cs="Tahoma"/>
                <w:sz w:val="20"/>
                <w:szCs w:val="20"/>
              </w:rPr>
              <w:t>grafofonêmica</w:t>
            </w:r>
            <w:proofErr w:type="spellEnd"/>
          </w:p>
        </w:tc>
        <w:tc>
          <w:tcPr>
            <w:tcW w:w="1866" w:type="pct"/>
          </w:tcPr>
          <w:p w14:paraId="02C9B71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EF03LP23</w:t>
            </w:r>
          </w:p>
          <w:p w14:paraId="0F80EE35" w14:textId="227A6E4D"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Ler e escrever palavras com correspondências regulares contextuais entre grafemas e </w:t>
            </w:r>
            <w:r w:rsidR="004037E2" w:rsidRPr="00B66B42">
              <w:rPr>
                <w:rFonts w:ascii="Tahoma" w:hAnsi="Tahoma" w:cs="Tahoma"/>
                <w:sz w:val="20"/>
                <w:szCs w:val="20"/>
              </w:rPr>
              <w:t xml:space="preserve">fonemas: </w:t>
            </w:r>
            <w:r w:rsidR="004037E2" w:rsidRPr="004037E2">
              <w:rPr>
                <w:rFonts w:ascii="Tahoma" w:hAnsi="Tahoma" w:cs="Tahoma"/>
                <w:b/>
                <w:sz w:val="20"/>
                <w:szCs w:val="20"/>
              </w:rPr>
              <w:t>c</w:t>
            </w:r>
            <w:r w:rsidR="004037E2" w:rsidRPr="00B66B42">
              <w:rPr>
                <w:rFonts w:ascii="Tahoma" w:hAnsi="Tahoma" w:cs="Tahoma"/>
                <w:sz w:val="20"/>
                <w:szCs w:val="20"/>
              </w:rPr>
              <w:t>/</w:t>
            </w:r>
            <w:proofErr w:type="spellStart"/>
            <w:r w:rsidR="004037E2" w:rsidRPr="004037E2">
              <w:rPr>
                <w:rFonts w:ascii="Tahoma" w:hAnsi="Tahoma" w:cs="Tahoma"/>
                <w:b/>
                <w:sz w:val="20"/>
                <w:szCs w:val="20"/>
              </w:rPr>
              <w:t>qu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g</w:t>
            </w:r>
            <w:r w:rsidR="004037E2" w:rsidRPr="00B66B42">
              <w:rPr>
                <w:rFonts w:ascii="Tahoma" w:hAnsi="Tahoma" w:cs="Tahoma"/>
                <w:sz w:val="20"/>
                <w:szCs w:val="20"/>
              </w:rPr>
              <w:t>/</w:t>
            </w:r>
            <w:proofErr w:type="spellStart"/>
            <w:r w:rsidR="004037E2" w:rsidRPr="004037E2">
              <w:rPr>
                <w:rFonts w:ascii="Tahoma" w:hAnsi="Tahoma" w:cs="Tahoma"/>
                <w:b/>
                <w:sz w:val="20"/>
                <w:szCs w:val="20"/>
              </w:rPr>
              <w:t>gu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r</w:t>
            </w:r>
            <w:r w:rsidR="004037E2" w:rsidRPr="00B66B42">
              <w:rPr>
                <w:rFonts w:ascii="Tahoma" w:hAnsi="Tahoma" w:cs="Tahoma"/>
                <w:sz w:val="20"/>
                <w:szCs w:val="20"/>
              </w:rPr>
              <w:t>/</w:t>
            </w:r>
            <w:proofErr w:type="spellStart"/>
            <w:r w:rsidR="004037E2" w:rsidRPr="004037E2">
              <w:rPr>
                <w:rFonts w:ascii="Tahoma" w:hAnsi="Tahoma" w:cs="Tahoma"/>
                <w:b/>
                <w:sz w:val="20"/>
                <w:szCs w:val="20"/>
              </w:rPr>
              <w:t>rr</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s</w:t>
            </w:r>
            <w:r w:rsidR="004037E2" w:rsidRPr="00B66B42">
              <w:rPr>
                <w:rFonts w:ascii="Tahoma" w:hAnsi="Tahoma" w:cs="Tahoma"/>
                <w:sz w:val="20"/>
                <w:szCs w:val="20"/>
              </w:rPr>
              <w:t>/</w:t>
            </w:r>
            <w:proofErr w:type="spellStart"/>
            <w:r w:rsidR="004037E2" w:rsidRPr="004037E2">
              <w:rPr>
                <w:rFonts w:ascii="Tahoma" w:hAnsi="Tahoma" w:cs="Tahoma"/>
                <w:b/>
                <w:sz w:val="20"/>
                <w:szCs w:val="20"/>
              </w:rPr>
              <w:t>ss</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o</w:t>
            </w:r>
            <w:r w:rsidR="004037E2" w:rsidRPr="00B66B42">
              <w:rPr>
                <w:rFonts w:ascii="Tahoma" w:hAnsi="Tahoma" w:cs="Tahoma"/>
                <w:sz w:val="20"/>
                <w:szCs w:val="20"/>
              </w:rPr>
              <w:t xml:space="preserve"> e não </w:t>
            </w:r>
            <w:r w:rsidR="004037E2" w:rsidRPr="004037E2">
              <w:rPr>
                <w:rFonts w:ascii="Tahoma" w:hAnsi="Tahoma" w:cs="Tahoma"/>
                <w:b/>
                <w:sz w:val="20"/>
                <w:szCs w:val="20"/>
              </w:rPr>
              <w:t>u</w:t>
            </w:r>
            <w:r w:rsidR="004037E2" w:rsidRPr="00B66B42">
              <w:rPr>
                <w:rFonts w:ascii="Tahoma" w:hAnsi="Tahoma" w:cs="Tahoma"/>
                <w:sz w:val="20"/>
                <w:szCs w:val="20"/>
              </w:rPr>
              <w:t xml:space="preserve">, </w:t>
            </w:r>
            <w:r w:rsidR="004037E2" w:rsidRPr="004037E2">
              <w:rPr>
                <w:rFonts w:ascii="Tahoma" w:hAnsi="Tahoma" w:cs="Tahoma"/>
                <w:b/>
                <w:sz w:val="20"/>
                <w:szCs w:val="20"/>
              </w:rPr>
              <w:t>e</w:t>
            </w:r>
            <w:r w:rsidR="004037E2" w:rsidRPr="00B66B42">
              <w:rPr>
                <w:rFonts w:ascii="Tahoma" w:hAnsi="Tahoma" w:cs="Tahoma"/>
                <w:sz w:val="20"/>
                <w:szCs w:val="20"/>
              </w:rPr>
              <w:t xml:space="preserve"> </w:t>
            </w:r>
            <w:proofErr w:type="spellStart"/>
            <w:r w:rsidR="004037E2" w:rsidRPr="00B66B42">
              <w:rPr>
                <w:rFonts w:ascii="Tahoma" w:hAnsi="Tahoma" w:cs="Tahoma"/>
                <w:sz w:val="20"/>
                <w:szCs w:val="20"/>
              </w:rPr>
              <w:t>e</w:t>
            </w:r>
            <w:proofErr w:type="spellEnd"/>
            <w:r w:rsidR="004037E2" w:rsidRPr="00B66B42">
              <w:rPr>
                <w:rFonts w:ascii="Tahoma" w:hAnsi="Tahoma" w:cs="Tahoma"/>
                <w:sz w:val="20"/>
                <w:szCs w:val="20"/>
              </w:rPr>
              <w:t xml:space="preserve"> não </w:t>
            </w:r>
            <w:r w:rsidR="004037E2" w:rsidRPr="004037E2">
              <w:rPr>
                <w:rFonts w:ascii="Tahoma" w:hAnsi="Tahoma" w:cs="Tahoma"/>
                <w:b/>
                <w:sz w:val="20"/>
                <w:szCs w:val="20"/>
              </w:rPr>
              <w:t>i</w:t>
            </w:r>
            <w:r w:rsidR="004037E2" w:rsidRPr="004037E2">
              <w:rPr>
                <w:rFonts w:ascii="Tahoma" w:hAnsi="Tahoma" w:cs="Tahoma"/>
                <w:sz w:val="20"/>
                <w:szCs w:val="20"/>
              </w:rPr>
              <w:t xml:space="preserve"> </w:t>
            </w:r>
            <w:r w:rsidR="004037E2" w:rsidRPr="00B66B42">
              <w:rPr>
                <w:rFonts w:ascii="Tahoma" w:hAnsi="Tahoma" w:cs="Tahoma"/>
                <w:sz w:val="20"/>
                <w:szCs w:val="20"/>
              </w:rPr>
              <w:t xml:space="preserve">em sílaba átona em final de palavra, e com marcas de nasalidade (til, </w:t>
            </w:r>
            <w:r w:rsidR="004037E2" w:rsidRPr="004037E2">
              <w:rPr>
                <w:rFonts w:ascii="Tahoma" w:hAnsi="Tahoma" w:cs="Tahoma"/>
                <w:b/>
                <w:sz w:val="20"/>
                <w:szCs w:val="20"/>
              </w:rPr>
              <w:t>m</w:t>
            </w:r>
            <w:r w:rsidR="004037E2" w:rsidRPr="00B66B42">
              <w:rPr>
                <w:rFonts w:ascii="Tahoma" w:hAnsi="Tahoma" w:cs="Tahoma"/>
                <w:sz w:val="20"/>
                <w:szCs w:val="20"/>
              </w:rPr>
              <w:t xml:space="preserve">, </w:t>
            </w:r>
            <w:r w:rsidR="004037E2" w:rsidRPr="004037E2">
              <w:rPr>
                <w:rFonts w:ascii="Tahoma" w:hAnsi="Tahoma" w:cs="Tahoma"/>
                <w:b/>
                <w:sz w:val="20"/>
                <w:szCs w:val="20"/>
              </w:rPr>
              <w:t>n</w:t>
            </w:r>
            <w:r w:rsidR="004037E2" w:rsidRPr="00B66B42">
              <w:rPr>
                <w:rFonts w:ascii="Tahoma" w:hAnsi="Tahoma" w:cs="Tahoma"/>
                <w:sz w:val="20"/>
                <w:szCs w:val="20"/>
              </w:rPr>
              <w:t xml:space="preserve">) e com os dígrafos </w:t>
            </w:r>
            <w:proofErr w:type="spellStart"/>
            <w:r w:rsidR="004037E2" w:rsidRPr="004037E2">
              <w:rPr>
                <w:rFonts w:ascii="Tahoma" w:hAnsi="Tahoma" w:cs="Tahoma"/>
                <w:b/>
                <w:sz w:val="20"/>
                <w:szCs w:val="20"/>
              </w:rPr>
              <w:t>lh</w:t>
            </w:r>
            <w:proofErr w:type="spellEnd"/>
            <w:r w:rsidR="004037E2" w:rsidRPr="00B66B42">
              <w:rPr>
                <w:rFonts w:ascii="Tahoma" w:hAnsi="Tahoma" w:cs="Tahoma"/>
                <w:sz w:val="20"/>
                <w:szCs w:val="20"/>
              </w:rPr>
              <w:t xml:space="preserve">, </w:t>
            </w:r>
            <w:proofErr w:type="spellStart"/>
            <w:r w:rsidR="004037E2" w:rsidRPr="004037E2">
              <w:rPr>
                <w:rFonts w:ascii="Tahoma" w:hAnsi="Tahoma" w:cs="Tahoma"/>
                <w:b/>
                <w:sz w:val="20"/>
                <w:szCs w:val="20"/>
              </w:rPr>
              <w:t>nh</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ch</w:t>
            </w:r>
            <w:r w:rsidRPr="00601F74">
              <w:rPr>
                <w:rFonts w:ascii="Tahoma" w:hAnsi="Tahoma" w:cs="Tahoma"/>
                <w:sz w:val="20"/>
                <w:szCs w:val="20"/>
              </w:rPr>
              <w:t>.</w:t>
            </w:r>
          </w:p>
        </w:tc>
        <w:tc>
          <w:tcPr>
            <w:tcW w:w="1548" w:type="pct"/>
          </w:tcPr>
          <w:p w14:paraId="603F115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6E8A10C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Estudo dos sons nasais a partir de recuperação de trecho da notícia lido na seção “Para ler”.</w:t>
            </w:r>
          </w:p>
        </w:tc>
      </w:tr>
    </w:tbl>
    <w:p w14:paraId="7467548B"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601F74" w14:paraId="0C78435D" w14:textId="77777777" w:rsidTr="009754C7">
        <w:trPr>
          <w:trHeight w:val="320"/>
        </w:trPr>
        <w:tc>
          <w:tcPr>
            <w:tcW w:w="5000" w:type="pct"/>
            <w:gridSpan w:val="3"/>
            <w:shd w:val="clear" w:color="auto" w:fill="D0CECE" w:themeFill="background2" w:themeFillShade="E6"/>
          </w:tcPr>
          <w:p w14:paraId="7299AC6A" w14:textId="4C36FBD1"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Estratégias antes da produção do texto</w:t>
            </w:r>
          </w:p>
        </w:tc>
      </w:tr>
      <w:tr w:rsidR="000F2674" w:rsidRPr="00601F74" w14:paraId="7BAE0D6B" w14:textId="77777777" w:rsidTr="009754C7">
        <w:trPr>
          <w:trHeight w:val="320"/>
        </w:trPr>
        <w:tc>
          <w:tcPr>
            <w:tcW w:w="5000" w:type="pct"/>
            <w:gridSpan w:val="3"/>
            <w:shd w:val="clear" w:color="auto" w:fill="D0CECE" w:themeFill="background2" w:themeFillShade="E6"/>
          </w:tcPr>
          <w:p w14:paraId="7CBD0D24"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601F74" w14:paraId="11C029D3" w14:textId="77777777" w:rsidTr="009754C7">
        <w:trPr>
          <w:trHeight w:val="320"/>
        </w:trPr>
        <w:tc>
          <w:tcPr>
            <w:tcW w:w="5000" w:type="pct"/>
            <w:gridSpan w:val="3"/>
            <w:shd w:val="clear" w:color="auto" w:fill="D0CECE" w:themeFill="background2" w:themeFillShade="E6"/>
          </w:tcPr>
          <w:p w14:paraId="5F45BF13"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601F74" w14:paraId="06AEB133" w14:textId="77777777" w:rsidTr="009754C7">
        <w:tc>
          <w:tcPr>
            <w:tcW w:w="1586" w:type="pct"/>
          </w:tcPr>
          <w:p w14:paraId="1411490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1866" w:type="pct"/>
          </w:tcPr>
          <w:p w14:paraId="762BBFC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07680EA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548" w:type="pct"/>
          </w:tcPr>
          <w:p w14:paraId="3E06F7B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2C59A8D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notícia sobre o resultado de enquete realizada sobre animais.</w:t>
            </w:r>
          </w:p>
        </w:tc>
      </w:tr>
      <w:tr w:rsidR="000F2674" w:rsidRPr="00601F74" w14:paraId="4ABBE8E4" w14:textId="77777777" w:rsidTr="009754C7">
        <w:tc>
          <w:tcPr>
            <w:tcW w:w="1586" w:type="pct"/>
          </w:tcPr>
          <w:p w14:paraId="3C7F52B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linguístico-gramaticais e ortográficos</w:t>
            </w:r>
          </w:p>
        </w:tc>
        <w:tc>
          <w:tcPr>
            <w:tcW w:w="1866" w:type="pct"/>
          </w:tcPr>
          <w:p w14:paraId="7B95D1EE" w14:textId="77777777" w:rsidR="000F2674" w:rsidRPr="00601F74" w:rsidRDefault="000F2674" w:rsidP="009754C7">
            <w:pPr>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EF03LP21</w:t>
            </w:r>
          </w:p>
          <w:p w14:paraId="3DA39D49" w14:textId="77777777" w:rsidR="000F2674" w:rsidRPr="00601F74" w:rsidRDefault="000F2674" w:rsidP="009754C7">
            <w:pPr>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548" w:type="pct"/>
            <w:vMerge w:val="restart"/>
          </w:tcPr>
          <w:p w14:paraId="4833B2E8"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48D5BCE1" w14:textId="026346A0"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Produção de notícia sobre o resultado de enquete realizada sobre animais.</w:t>
            </w:r>
          </w:p>
        </w:tc>
      </w:tr>
      <w:tr w:rsidR="000F2674" w:rsidRPr="00601F74" w14:paraId="66ED1DC3" w14:textId="77777777" w:rsidTr="009754C7">
        <w:tc>
          <w:tcPr>
            <w:tcW w:w="1586" w:type="pct"/>
          </w:tcPr>
          <w:p w14:paraId="25E254E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estilístico-enunciativos</w:t>
            </w:r>
          </w:p>
        </w:tc>
        <w:tc>
          <w:tcPr>
            <w:tcW w:w="1866" w:type="pct"/>
          </w:tcPr>
          <w:p w14:paraId="76E03F9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13F37E1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548" w:type="pct"/>
            <w:vMerge/>
          </w:tcPr>
          <w:p w14:paraId="7F39C951"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5A84975C" w14:textId="77777777" w:rsidTr="009754C7">
        <w:tc>
          <w:tcPr>
            <w:tcW w:w="1586" w:type="pct"/>
          </w:tcPr>
          <w:p w14:paraId="319BAD1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Revisão do texto</w:t>
            </w:r>
          </w:p>
        </w:tc>
        <w:tc>
          <w:tcPr>
            <w:tcW w:w="1866" w:type="pct"/>
          </w:tcPr>
          <w:p w14:paraId="3C4B15E1" w14:textId="69A82030"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EF35LP10</w:t>
            </w:r>
          </w:p>
          <w:p w14:paraId="27933520" w14:textId="48EC0078" w:rsidR="000F2674" w:rsidRPr="00601F74" w:rsidRDefault="000F2674" w:rsidP="009754C7">
            <w:pPr>
              <w:autoSpaceDE w:val="0"/>
              <w:autoSpaceDN w:val="0"/>
              <w:adjustRightInd w:val="0"/>
              <w:spacing w:before="120" w:after="120" w:line="240" w:lineRule="auto"/>
              <w:rPr>
                <w:rFonts w:ascii="Tahoma" w:eastAsia="Times New Roman" w:hAnsi="Tahoma" w:cs="Tahoma"/>
                <w:sz w:val="20"/>
                <w:szCs w:val="20"/>
                <w:lang w:eastAsia="pt-BR"/>
              </w:rPr>
            </w:pPr>
            <w:r w:rsidRPr="00601F74">
              <w:rPr>
                <w:rFonts w:ascii="Tahoma" w:eastAsia="Times New Roman" w:hAnsi="Tahoma" w:cs="Tahoma"/>
                <w:sz w:val="20"/>
                <w:szCs w:val="20"/>
                <w:lang w:eastAsia="pt-BR"/>
              </w:rPr>
              <w:t>Reler e revisar o texto produzido com a ajuda do professor e a colaboração dos colegas, para corrigi-lo e aprimorá-lo, fazendo cortes, acréscimos, reformulações, correções de</w:t>
            </w:r>
            <w:r w:rsidR="009754C7">
              <w:rPr>
                <w:rFonts w:ascii="Tahoma" w:eastAsia="Times New Roman" w:hAnsi="Tahoma" w:cs="Tahoma"/>
                <w:sz w:val="20"/>
                <w:szCs w:val="20"/>
                <w:lang w:eastAsia="pt-BR"/>
              </w:rPr>
              <w:t xml:space="preserve"> </w:t>
            </w:r>
            <w:r w:rsidRPr="00601F74">
              <w:rPr>
                <w:rFonts w:ascii="Tahoma" w:eastAsia="Times New Roman" w:hAnsi="Tahoma" w:cs="Tahoma"/>
                <w:sz w:val="20"/>
                <w:szCs w:val="20"/>
                <w:lang w:eastAsia="pt-BR"/>
              </w:rPr>
              <w:t>ortografia e pontuação.</w:t>
            </w:r>
          </w:p>
        </w:tc>
        <w:tc>
          <w:tcPr>
            <w:tcW w:w="1548" w:type="pct"/>
            <w:vMerge/>
          </w:tcPr>
          <w:p w14:paraId="5569E50A" w14:textId="77777777" w:rsidR="000F2674" w:rsidRPr="00601F74" w:rsidRDefault="000F2674" w:rsidP="009754C7">
            <w:pPr>
              <w:spacing w:before="120" w:after="120" w:line="240" w:lineRule="auto"/>
              <w:rPr>
                <w:rFonts w:ascii="Tahoma" w:hAnsi="Tahoma" w:cs="Tahoma"/>
                <w:sz w:val="20"/>
                <w:szCs w:val="20"/>
              </w:rPr>
            </w:pPr>
          </w:p>
        </w:tc>
      </w:tr>
    </w:tbl>
    <w:p w14:paraId="070F8B6E" w14:textId="77777777" w:rsidR="009754C7" w:rsidRDefault="009754C7">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591"/>
        <w:gridCol w:w="2979"/>
      </w:tblGrid>
      <w:tr w:rsidR="000F2674" w:rsidRPr="00601F74" w14:paraId="7BB3F6EE" w14:textId="77777777" w:rsidTr="009754C7">
        <w:tc>
          <w:tcPr>
            <w:tcW w:w="1586" w:type="pct"/>
          </w:tcPr>
          <w:p w14:paraId="2BAF7F63" w14:textId="20DADAFB"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Reescrita do texto</w:t>
            </w:r>
          </w:p>
        </w:tc>
        <w:tc>
          <w:tcPr>
            <w:tcW w:w="1866" w:type="pct"/>
          </w:tcPr>
          <w:p w14:paraId="06B6C013" w14:textId="77777777" w:rsidR="000F2674" w:rsidRPr="00601F74" w:rsidRDefault="000F2674" w:rsidP="009754C7">
            <w:pPr>
              <w:autoSpaceDE w:val="0"/>
              <w:autoSpaceDN w:val="0"/>
              <w:adjustRightInd w:val="0"/>
              <w:spacing w:before="120" w:after="120" w:line="240" w:lineRule="auto"/>
              <w:rPr>
                <w:rFonts w:ascii="Tahoma" w:eastAsia="Times New Roman" w:hAnsi="Tahoma" w:cs="Tahoma"/>
                <w:b/>
                <w:sz w:val="20"/>
                <w:szCs w:val="20"/>
                <w:lang w:eastAsia="pt-BR"/>
              </w:rPr>
            </w:pPr>
            <w:r w:rsidRPr="00601F74">
              <w:rPr>
                <w:rFonts w:ascii="Tahoma" w:eastAsia="Times New Roman" w:hAnsi="Tahoma" w:cs="Tahoma"/>
                <w:b/>
                <w:sz w:val="20"/>
                <w:szCs w:val="20"/>
                <w:lang w:eastAsia="pt-BR"/>
              </w:rPr>
              <w:t>EF35LP11</w:t>
            </w:r>
          </w:p>
          <w:p w14:paraId="2BF35AD7" w14:textId="26BB3EAC" w:rsidR="000F2674" w:rsidRPr="00601F74" w:rsidRDefault="000F2674" w:rsidP="009754C7">
            <w:pPr>
              <w:autoSpaceDE w:val="0"/>
              <w:autoSpaceDN w:val="0"/>
              <w:adjustRightInd w:val="0"/>
              <w:spacing w:before="120" w:after="120" w:line="240" w:lineRule="auto"/>
              <w:rPr>
                <w:rFonts w:ascii="Tahoma" w:hAnsi="Tahoma" w:cs="Tahoma"/>
                <w:sz w:val="20"/>
                <w:szCs w:val="20"/>
              </w:rPr>
            </w:pPr>
            <w:r w:rsidRPr="00601F74">
              <w:rPr>
                <w:rFonts w:ascii="Tahoma" w:eastAsia="Times New Roman" w:hAnsi="Tahoma" w:cs="Tahoma"/>
                <w:sz w:val="20"/>
                <w:szCs w:val="20"/>
                <w:lang w:eastAsia="pt-BR"/>
              </w:rPr>
              <w:t xml:space="preserve">Reescrever o texto incorporando as alterações feitas na revisão e obedecendo </w:t>
            </w:r>
            <w:r w:rsidR="00D62100">
              <w:rPr>
                <w:rFonts w:ascii="Tahoma" w:eastAsia="Times New Roman" w:hAnsi="Tahoma" w:cs="Tahoma"/>
                <w:sz w:val="20"/>
                <w:szCs w:val="20"/>
                <w:lang w:eastAsia="pt-BR"/>
              </w:rPr>
              <w:t>à</w:t>
            </w:r>
            <w:r w:rsidRPr="00601F74">
              <w:rPr>
                <w:rFonts w:ascii="Tahoma" w:eastAsia="Times New Roman" w:hAnsi="Tahoma" w:cs="Tahoma"/>
                <w:sz w:val="20"/>
                <w:szCs w:val="20"/>
                <w:lang w:eastAsia="pt-BR"/>
              </w:rPr>
              <w:t>s convenções de disposição gráfica, inclusão de título, de autoria.</w:t>
            </w:r>
          </w:p>
        </w:tc>
        <w:tc>
          <w:tcPr>
            <w:tcW w:w="1548" w:type="pct"/>
          </w:tcPr>
          <w:p w14:paraId="0FBEFFA9"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31F0BDF4" w14:textId="2D62ABBF"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Produção de notícia sobre o resultado de enquete realizada sobre animais.</w:t>
            </w:r>
          </w:p>
        </w:tc>
      </w:tr>
      <w:tr w:rsidR="000F2674" w:rsidRPr="00601F74" w14:paraId="59BA379E" w14:textId="77777777" w:rsidTr="009754C7">
        <w:tc>
          <w:tcPr>
            <w:tcW w:w="5000" w:type="pct"/>
            <w:gridSpan w:val="3"/>
            <w:shd w:val="clear" w:color="auto" w:fill="D0CECE" w:themeFill="background2" w:themeFillShade="E6"/>
          </w:tcPr>
          <w:p w14:paraId="39930F2E" w14:textId="77777777" w:rsidR="000F2674" w:rsidRPr="00455929" w:rsidRDefault="000F2674" w:rsidP="009754C7">
            <w:pPr>
              <w:tabs>
                <w:tab w:val="left" w:pos="3108"/>
              </w:tabs>
              <w:spacing w:before="120" w:after="120" w:line="240" w:lineRule="auto"/>
              <w:jc w:val="center"/>
              <w:rPr>
                <w:rFonts w:ascii="Tahoma" w:hAnsi="Tahoma" w:cs="Tahoma"/>
                <w:b/>
                <w:sz w:val="20"/>
                <w:szCs w:val="20"/>
              </w:rPr>
            </w:pPr>
            <w:r w:rsidRPr="00455929">
              <w:rPr>
                <w:rFonts w:ascii="Tahoma" w:hAnsi="Tahoma" w:cs="Tahoma"/>
                <w:b/>
                <w:sz w:val="20"/>
                <w:szCs w:val="20"/>
              </w:rPr>
              <w:t>Funcionamento do discurso oral</w:t>
            </w:r>
          </w:p>
        </w:tc>
      </w:tr>
      <w:tr w:rsidR="000F2674" w:rsidRPr="00601F74" w14:paraId="43163B87" w14:textId="77777777" w:rsidTr="009754C7">
        <w:tc>
          <w:tcPr>
            <w:tcW w:w="1586" w:type="pct"/>
          </w:tcPr>
          <w:p w14:paraId="57F4956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Características da conversação espontânea</w:t>
            </w:r>
          </w:p>
        </w:tc>
        <w:tc>
          <w:tcPr>
            <w:tcW w:w="1866" w:type="pct"/>
          </w:tcPr>
          <w:p w14:paraId="5D150EB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EF03LP03</w:t>
            </w:r>
          </w:p>
          <w:p w14:paraId="0BE2BBC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 respeitar as características dos turnos da conversação (alternância dos participantes que se revezam nos papéis de falante e ouvinte).</w:t>
            </w:r>
          </w:p>
        </w:tc>
        <w:tc>
          <w:tcPr>
            <w:tcW w:w="1548" w:type="pct"/>
            <w:vMerge w:val="restart"/>
          </w:tcPr>
          <w:p w14:paraId="144AA2B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Notícia</w:t>
            </w:r>
          </w:p>
          <w:p w14:paraId="0E508BF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Conversa telefônica orientada sobre uma notícia levando em conta a formalidade/informalidade adequada ao contexto.</w:t>
            </w:r>
          </w:p>
        </w:tc>
      </w:tr>
      <w:tr w:rsidR="000F2674" w:rsidRPr="00601F74" w14:paraId="2A207E4D" w14:textId="77777777" w:rsidTr="009754C7">
        <w:tc>
          <w:tcPr>
            <w:tcW w:w="1586" w:type="pct"/>
          </w:tcPr>
          <w:p w14:paraId="46F677B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Aspectos não linguísticos (</w:t>
            </w:r>
            <w:proofErr w:type="spellStart"/>
            <w:r w:rsidRPr="00601F74">
              <w:rPr>
                <w:rFonts w:ascii="Tahoma" w:hAnsi="Tahoma" w:cs="Tahoma"/>
                <w:sz w:val="20"/>
                <w:szCs w:val="20"/>
              </w:rPr>
              <w:t>paralinguísticos</w:t>
            </w:r>
            <w:proofErr w:type="spellEnd"/>
            <w:r w:rsidRPr="00601F74">
              <w:rPr>
                <w:rFonts w:ascii="Tahoma" w:hAnsi="Tahoma" w:cs="Tahoma"/>
                <w:sz w:val="20"/>
                <w:szCs w:val="20"/>
              </w:rPr>
              <w:t>) no ato da fala</w:t>
            </w:r>
          </w:p>
        </w:tc>
        <w:tc>
          <w:tcPr>
            <w:tcW w:w="1866" w:type="pct"/>
          </w:tcPr>
          <w:p w14:paraId="785C9BB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EF03LP04</w:t>
            </w:r>
          </w:p>
          <w:p w14:paraId="13CEF10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Atribuir significado a aspectos não linguísticos (</w:t>
            </w:r>
            <w:proofErr w:type="spellStart"/>
            <w:r w:rsidRPr="00601F74">
              <w:rPr>
                <w:rFonts w:ascii="Tahoma" w:hAnsi="Tahoma" w:cs="Tahoma"/>
                <w:sz w:val="20"/>
                <w:szCs w:val="20"/>
              </w:rPr>
              <w:t>paralinguísticos</w:t>
            </w:r>
            <w:proofErr w:type="spellEnd"/>
            <w:r w:rsidRPr="00601F74">
              <w:rPr>
                <w:rFonts w:ascii="Tahoma" w:hAnsi="Tahoma" w:cs="Tahoma"/>
                <w:sz w:val="20"/>
                <w:szCs w:val="20"/>
              </w:rPr>
              <w:t>) observados na fala, como direção do olhar, riso, gestos, movimentos da cabeça (de concordância ou discordância), expressão corporal, tom de voz.</w:t>
            </w:r>
          </w:p>
        </w:tc>
        <w:tc>
          <w:tcPr>
            <w:tcW w:w="1548" w:type="pct"/>
            <w:vMerge/>
          </w:tcPr>
          <w:p w14:paraId="05019E3F"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62FE452A" w14:textId="77777777" w:rsidTr="009754C7">
        <w:tc>
          <w:tcPr>
            <w:tcW w:w="1586" w:type="pct"/>
          </w:tcPr>
          <w:p w14:paraId="3B9A184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Gêneros textuais do discurso oral</w:t>
            </w:r>
          </w:p>
        </w:tc>
        <w:tc>
          <w:tcPr>
            <w:tcW w:w="1866" w:type="pct"/>
          </w:tcPr>
          <w:p w14:paraId="21A24080" w14:textId="71E7BA69"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EF03LP05</w:t>
            </w:r>
          </w:p>
          <w:p w14:paraId="689126C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tc>
        <w:tc>
          <w:tcPr>
            <w:tcW w:w="1548" w:type="pct"/>
            <w:vMerge/>
          </w:tcPr>
          <w:p w14:paraId="23893D38" w14:textId="77777777" w:rsidR="000F2674" w:rsidRPr="00601F74" w:rsidRDefault="000F2674" w:rsidP="009754C7">
            <w:pPr>
              <w:spacing w:before="120" w:after="120" w:line="240" w:lineRule="auto"/>
              <w:rPr>
                <w:rFonts w:ascii="Tahoma" w:hAnsi="Tahoma" w:cs="Tahoma"/>
                <w:sz w:val="20"/>
                <w:szCs w:val="20"/>
              </w:rPr>
            </w:pPr>
          </w:p>
        </w:tc>
      </w:tr>
    </w:tbl>
    <w:p w14:paraId="4FB04276" w14:textId="77777777" w:rsidR="000F2674" w:rsidRDefault="000F2674" w:rsidP="000F2674">
      <w:pPr>
        <w:pStyle w:val="00textosemparagrafo"/>
      </w:pPr>
    </w:p>
    <w:p w14:paraId="37F2796A" w14:textId="77777777" w:rsidR="000F2674" w:rsidRDefault="000F2674" w:rsidP="000F2674">
      <w:pPr>
        <w:spacing w:after="0" w:line="240" w:lineRule="auto"/>
        <w:rPr>
          <w:rFonts w:ascii="Tahoma" w:eastAsiaTheme="minorEastAsia" w:hAnsi="Tahoma" w:cs="Arial"/>
          <w:color w:val="000000"/>
          <w:lang w:eastAsia="es-ES"/>
        </w:rPr>
      </w:pPr>
      <w:r>
        <w:br w:type="page"/>
      </w:r>
    </w:p>
    <w:p w14:paraId="6C28BB76" w14:textId="77777777" w:rsidR="000F2674" w:rsidRDefault="000F2674" w:rsidP="000F2674">
      <w:pPr>
        <w:pStyle w:val="00P1"/>
      </w:pPr>
      <w:r w:rsidRPr="008255A0">
        <w:lastRenderedPageBreak/>
        <w:t>UNIDADE 4 – MONSTROS E CRIATURAS ESTRANHAS</w:t>
      </w:r>
    </w:p>
    <w:p w14:paraId="71AC838B" w14:textId="77777777" w:rsidR="000F2674"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12"/>
        <w:gridCol w:w="21"/>
        <w:gridCol w:w="3547"/>
        <w:gridCol w:w="2800"/>
        <w:gridCol w:w="77"/>
      </w:tblGrid>
      <w:tr w:rsidR="000F2674" w:rsidRPr="00B66B42" w14:paraId="244399DE" w14:textId="77777777" w:rsidTr="009754C7">
        <w:tc>
          <w:tcPr>
            <w:tcW w:w="1662" w:type="pct"/>
            <w:gridSpan w:val="3"/>
            <w:shd w:val="clear" w:color="auto" w:fill="767171" w:themeFill="background2" w:themeFillShade="80"/>
            <w:vAlign w:val="center"/>
          </w:tcPr>
          <w:p w14:paraId="023F5812"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843" w:type="pct"/>
            <w:shd w:val="clear" w:color="auto" w:fill="767171" w:themeFill="background2" w:themeFillShade="80"/>
            <w:vAlign w:val="center"/>
          </w:tcPr>
          <w:p w14:paraId="532265A8"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495" w:type="pct"/>
            <w:gridSpan w:val="2"/>
            <w:shd w:val="clear" w:color="auto" w:fill="767171" w:themeFill="background2" w:themeFillShade="80"/>
            <w:vAlign w:val="center"/>
          </w:tcPr>
          <w:p w14:paraId="69A2C3EF"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8255A0" w14:paraId="583D7809" w14:textId="77777777" w:rsidTr="009754C7">
        <w:tc>
          <w:tcPr>
            <w:tcW w:w="5000" w:type="pct"/>
            <w:gridSpan w:val="6"/>
            <w:shd w:val="clear" w:color="auto" w:fill="D0CECE" w:themeFill="background2" w:themeFillShade="E6"/>
          </w:tcPr>
          <w:p w14:paraId="50729EA8"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8255A0" w14:paraId="6C447483" w14:textId="77777777" w:rsidTr="009754C7">
        <w:tc>
          <w:tcPr>
            <w:tcW w:w="1645" w:type="pct"/>
          </w:tcPr>
          <w:p w14:paraId="4932C56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1860" w:type="pct"/>
            <w:gridSpan w:val="3"/>
          </w:tcPr>
          <w:p w14:paraId="3BCC4CA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27A6422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495" w:type="pct"/>
            <w:gridSpan w:val="2"/>
          </w:tcPr>
          <w:p w14:paraId="304543B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personagens folclóricos.</w:t>
            </w:r>
          </w:p>
        </w:tc>
      </w:tr>
      <w:tr w:rsidR="000F2674" w:rsidRPr="00601F74" w14:paraId="62329264" w14:textId="77777777" w:rsidTr="009754C7">
        <w:trPr>
          <w:gridAfter w:val="1"/>
          <w:wAfter w:w="40" w:type="pct"/>
        </w:trPr>
        <w:tc>
          <w:tcPr>
            <w:tcW w:w="4960" w:type="pct"/>
            <w:gridSpan w:val="5"/>
            <w:shd w:val="clear" w:color="auto" w:fill="D0CECE" w:themeFill="background2" w:themeFillShade="E6"/>
          </w:tcPr>
          <w:p w14:paraId="1936B10A"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0F2674" w:rsidRPr="00601F74" w14:paraId="792B70AA" w14:textId="77777777" w:rsidTr="009754C7">
        <w:trPr>
          <w:gridAfter w:val="1"/>
          <w:wAfter w:w="40" w:type="pct"/>
        </w:trPr>
        <w:tc>
          <w:tcPr>
            <w:tcW w:w="1651" w:type="pct"/>
            <w:gridSpan w:val="2"/>
          </w:tcPr>
          <w:p w14:paraId="4926E44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1854" w:type="pct"/>
            <w:gridSpan w:val="2"/>
          </w:tcPr>
          <w:p w14:paraId="7410BC2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41100D9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455" w:type="pct"/>
            <w:vMerge w:val="restart"/>
          </w:tcPr>
          <w:p w14:paraId="1FE76F9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0CB0E41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resenha crítica sobre animação.</w:t>
            </w:r>
          </w:p>
        </w:tc>
      </w:tr>
      <w:tr w:rsidR="000F2674" w:rsidRPr="00601F74" w14:paraId="06F3EC8E" w14:textId="77777777" w:rsidTr="009754C7">
        <w:trPr>
          <w:gridAfter w:val="1"/>
          <w:wAfter w:w="40" w:type="pct"/>
        </w:trPr>
        <w:tc>
          <w:tcPr>
            <w:tcW w:w="1651" w:type="pct"/>
            <w:gridSpan w:val="2"/>
          </w:tcPr>
          <w:p w14:paraId="128E24F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1854" w:type="pct"/>
            <w:gridSpan w:val="2"/>
          </w:tcPr>
          <w:p w14:paraId="722BFCB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EF03LP10</w:t>
            </w:r>
          </w:p>
          <w:p w14:paraId="1C8A665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455" w:type="pct"/>
            <w:vMerge/>
          </w:tcPr>
          <w:p w14:paraId="04853FF9"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627DE40" w14:textId="77777777" w:rsidTr="009754C7">
        <w:trPr>
          <w:gridAfter w:val="1"/>
          <w:wAfter w:w="40" w:type="pct"/>
        </w:trPr>
        <w:tc>
          <w:tcPr>
            <w:tcW w:w="1651" w:type="pct"/>
            <w:gridSpan w:val="2"/>
          </w:tcPr>
          <w:p w14:paraId="56C6C6C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textos</w:t>
            </w:r>
          </w:p>
        </w:tc>
        <w:tc>
          <w:tcPr>
            <w:tcW w:w="1854" w:type="pct"/>
            <w:gridSpan w:val="2"/>
          </w:tcPr>
          <w:p w14:paraId="22C5575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EF03LP11</w:t>
            </w:r>
          </w:p>
          <w:p w14:paraId="07B3F57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455" w:type="pct"/>
            <w:vMerge/>
          </w:tcPr>
          <w:p w14:paraId="1DDD197F"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14A4B91" w14:textId="77777777" w:rsidTr="009754C7">
        <w:trPr>
          <w:gridAfter w:val="1"/>
          <w:wAfter w:w="40" w:type="pct"/>
        </w:trPr>
        <w:tc>
          <w:tcPr>
            <w:tcW w:w="1651" w:type="pct"/>
            <w:gridSpan w:val="2"/>
          </w:tcPr>
          <w:p w14:paraId="0286112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1854" w:type="pct"/>
            <w:gridSpan w:val="2"/>
          </w:tcPr>
          <w:p w14:paraId="6C4D893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EF03LP12</w:t>
            </w:r>
          </w:p>
          <w:p w14:paraId="7596FB9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455" w:type="pct"/>
            <w:vMerge/>
          </w:tcPr>
          <w:p w14:paraId="3C3DFE1C"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2139BE7" w14:textId="77777777" w:rsidTr="009754C7">
        <w:trPr>
          <w:gridAfter w:val="1"/>
          <w:wAfter w:w="40" w:type="pct"/>
        </w:trPr>
        <w:tc>
          <w:tcPr>
            <w:tcW w:w="1651" w:type="pct"/>
            <w:gridSpan w:val="2"/>
          </w:tcPr>
          <w:p w14:paraId="0A41D9E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léxico do texto</w:t>
            </w:r>
          </w:p>
        </w:tc>
        <w:tc>
          <w:tcPr>
            <w:tcW w:w="1854" w:type="pct"/>
            <w:gridSpan w:val="2"/>
          </w:tcPr>
          <w:p w14:paraId="1B5095A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7D893C3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w:t>
            </w:r>
            <w:r>
              <w:rPr>
                <w:rFonts w:ascii="Tahoma" w:hAnsi="Tahoma" w:cs="Tahoma"/>
                <w:sz w:val="20"/>
                <w:szCs w:val="20"/>
              </w:rPr>
              <w:t xml:space="preserve"> </w:t>
            </w:r>
            <w:r w:rsidRPr="00601F74">
              <w:rPr>
                <w:rFonts w:ascii="Tahoma" w:hAnsi="Tahoma" w:cs="Tahoma"/>
                <w:sz w:val="20"/>
                <w:szCs w:val="20"/>
              </w:rPr>
              <w:t>contexto da frase ou do texto.</w:t>
            </w:r>
          </w:p>
        </w:tc>
        <w:tc>
          <w:tcPr>
            <w:tcW w:w="1455" w:type="pct"/>
            <w:vMerge/>
          </w:tcPr>
          <w:p w14:paraId="14D81E6B"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13E62373" w14:textId="77777777" w:rsidTr="009754C7">
        <w:trPr>
          <w:gridAfter w:val="1"/>
          <w:wAfter w:w="40" w:type="pct"/>
        </w:trPr>
        <w:tc>
          <w:tcPr>
            <w:tcW w:w="1651" w:type="pct"/>
            <w:gridSpan w:val="2"/>
          </w:tcPr>
          <w:p w14:paraId="0550CD2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1854" w:type="pct"/>
            <w:gridSpan w:val="2"/>
          </w:tcPr>
          <w:p w14:paraId="07DA272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571CFDE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w:t>
            </w:r>
            <w:r>
              <w:rPr>
                <w:rFonts w:ascii="Tahoma" w:hAnsi="Tahoma" w:cs="Tahoma"/>
                <w:sz w:val="20"/>
                <w:szCs w:val="20"/>
              </w:rPr>
              <w:t xml:space="preserve"> </w:t>
            </w:r>
            <w:r w:rsidRPr="00601F74">
              <w:rPr>
                <w:rFonts w:ascii="Tahoma" w:hAnsi="Tahoma" w:cs="Tahoma"/>
                <w:sz w:val="20"/>
                <w:szCs w:val="20"/>
              </w:rPr>
              <w:t>lexical) ou por pronomes pessoais, possessivos, demonstrativos (anáforas).</w:t>
            </w:r>
          </w:p>
        </w:tc>
        <w:tc>
          <w:tcPr>
            <w:tcW w:w="1455" w:type="pct"/>
            <w:vMerge/>
          </w:tcPr>
          <w:p w14:paraId="0E454EA1" w14:textId="77777777" w:rsidR="000F2674" w:rsidRPr="00601F74" w:rsidRDefault="000F2674" w:rsidP="009754C7">
            <w:pPr>
              <w:spacing w:before="120" w:after="120" w:line="240" w:lineRule="auto"/>
              <w:rPr>
                <w:rFonts w:ascii="Tahoma" w:hAnsi="Tahoma" w:cs="Tahoma"/>
                <w:sz w:val="20"/>
                <w:szCs w:val="20"/>
              </w:rPr>
            </w:pPr>
          </w:p>
        </w:tc>
      </w:tr>
    </w:tbl>
    <w:p w14:paraId="7EEAA5A6"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12"/>
        <w:gridCol w:w="3627"/>
        <w:gridCol w:w="2740"/>
        <w:gridCol w:w="77"/>
      </w:tblGrid>
      <w:tr w:rsidR="000F2674" w:rsidRPr="00601F74" w14:paraId="161AC3F0" w14:textId="77777777" w:rsidTr="009754C7">
        <w:trPr>
          <w:gridAfter w:val="1"/>
          <w:wAfter w:w="40" w:type="pct"/>
        </w:trPr>
        <w:tc>
          <w:tcPr>
            <w:tcW w:w="4960" w:type="pct"/>
            <w:gridSpan w:val="4"/>
            <w:shd w:val="clear" w:color="auto" w:fill="D0CECE" w:themeFill="background2" w:themeFillShade="E6"/>
          </w:tcPr>
          <w:p w14:paraId="0AE1DE53"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Construção de autonomia de leitura</w:t>
            </w:r>
          </w:p>
        </w:tc>
      </w:tr>
      <w:tr w:rsidR="009754C7" w:rsidRPr="00601F74" w14:paraId="4EBA41FD" w14:textId="77777777" w:rsidTr="009754C7">
        <w:trPr>
          <w:gridAfter w:val="1"/>
          <w:wAfter w:w="40" w:type="pct"/>
        </w:trPr>
        <w:tc>
          <w:tcPr>
            <w:tcW w:w="1651" w:type="pct"/>
            <w:gridSpan w:val="2"/>
          </w:tcPr>
          <w:p w14:paraId="1BDB80F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1885" w:type="pct"/>
          </w:tcPr>
          <w:p w14:paraId="4EF0499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6E4CFE3D" w14:textId="36869465"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w:t>
            </w:r>
            <w:r w:rsidR="004A2443">
              <w:rPr>
                <w:rFonts w:ascii="Tahoma" w:hAnsi="Tahoma" w:cs="Tahoma"/>
                <w:sz w:val="20"/>
                <w:szCs w:val="20"/>
              </w:rPr>
              <w:t xml:space="preserve"> </w:t>
            </w:r>
            <w:r w:rsidRPr="00601F74">
              <w:rPr>
                <w:rFonts w:ascii="Tahoma" w:hAnsi="Tahoma" w:cs="Tahoma"/>
                <w:sz w:val="20"/>
                <w:szCs w:val="20"/>
              </w:rPr>
              <w:t>autonomia e fluência (padrão rítmico adequado e precisão), de modo a possibilitar a</w:t>
            </w:r>
            <w:r w:rsidR="004A2443">
              <w:rPr>
                <w:rFonts w:ascii="Tahoma" w:hAnsi="Tahoma" w:cs="Tahoma"/>
                <w:sz w:val="20"/>
                <w:szCs w:val="20"/>
              </w:rPr>
              <w:t xml:space="preserve"> </w:t>
            </w:r>
            <w:r w:rsidRPr="00601F74">
              <w:rPr>
                <w:rFonts w:ascii="Tahoma" w:hAnsi="Tahoma" w:cs="Tahoma"/>
                <w:sz w:val="20"/>
                <w:szCs w:val="20"/>
              </w:rPr>
              <w:t>compreensão.</w:t>
            </w:r>
          </w:p>
        </w:tc>
        <w:tc>
          <w:tcPr>
            <w:tcW w:w="1424" w:type="pct"/>
            <w:vMerge w:val="restart"/>
          </w:tcPr>
          <w:p w14:paraId="1AC25D1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2D7A7A8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resenha crítica sobre animação.</w:t>
            </w:r>
          </w:p>
        </w:tc>
      </w:tr>
      <w:tr w:rsidR="009754C7" w:rsidRPr="00601F74" w14:paraId="2E888AF5" w14:textId="77777777" w:rsidTr="009754C7">
        <w:trPr>
          <w:gridAfter w:val="1"/>
          <w:wAfter w:w="40" w:type="pct"/>
        </w:trPr>
        <w:tc>
          <w:tcPr>
            <w:tcW w:w="1651" w:type="pct"/>
            <w:gridSpan w:val="2"/>
          </w:tcPr>
          <w:p w14:paraId="5A82574F" w14:textId="71000EF7" w:rsidR="000F2674" w:rsidRPr="00601F74" w:rsidRDefault="00D62100" w:rsidP="009754C7">
            <w:pPr>
              <w:spacing w:before="120" w:after="120" w:line="240" w:lineRule="auto"/>
              <w:rPr>
                <w:rFonts w:ascii="Tahoma" w:hAnsi="Tahoma" w:cs="Tahoma"/>
                <w:sz w:val="20"/>
                <w:szCs w:val="20"/>
              </w:rPr>
            </w:pPr>
            <w:r>
              <w:rPr>
                <w:rFonts w:ascii="Tahoma" w:hAnsi="Tahoma" w:cs="Tahoma"/>
                <w:sz w:val="20"/>
                <w:szCs w:val="20"/>
              </w:rPr>
              <w:t>Autodomínio do processo de leitura</w:t>
            </w:r>
          </w:p>
        </w:tc>
        <w:tc>
          <w:tcPr>
            <w:tcW w:w="1885" w:type="pct"/>
          </w:tcPr>
          <w:p w14:paraId="555C47B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50382566" w14:textId="7645A85E"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r w:rsidR="004A2443">
              <w:rPr>
                <w:rFonts w:ascii="Tahoma" w:hAnsi="Tahoma" w:cs="Tahoma"/>
                <w:sz w:val="20"/>
                <w:szCs w:val="20"/>
              </w:rPr>
              <w:t>.</w:t>
            </w:r>
          </w:p>
        </w:tc>
        <w:tc>
          <w:tcPr>
            <w:tcW w:w="1424" w:type="pct"/>
            <w:vMerge/>
          </w:tcPr>
          <w:p w14:paraId="14FFA5CE"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20B3E789" w14:textId="77777777" w:rsidTr="009754C7">
        <w:tc>
          <w:tcPr>
            <w:tcW w:w="5000" w:type="pct"/>
            <w:gridSpan w:val="5"/>
            <w:shd w:val="clear" w:color="auto" w:fill="D0CECE" w:themeFill="background2" w:themeFillShade="E6"/>
          </w:tcPr>
          <w:p w14:paraId="4747988B"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 texto literário no contexto sociocultural</w:t>
            </w:r>
          </w:p>
        </w:tc>
      </w:tr>
      <w:tr w:rsidR="009754C7" w:rsidRPr="008255A0" w14:paraId="6C84691D" w14:textId="77777777" w:rsidTr="009754C7">
        <w:tc>
          <w:tcPr>
            <w:tcW w:w="1645" w:type="pct"/>
            <w:vMerge w:val="restart"/>
          </w:tcPr>
          <w:p w14:paraId="30C640D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1891" w:type="pct"/>
            <w:gridSpan w:val="2"/>
          </w:tcPr>
          <w:p w14:paraId="40B282A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1B4AEE8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464" w:type="pct"/>
            <w:gridSpan w:val="2"/>
            <w:vMerge w:val="restart"/>
          </w:tcPr>
          <w:p w14:paraId="24AD6AD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2BE7892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Leitura e análise de trecho de romance </w:t>
            </w:r>
            <w:proofErr w:type="spellStart"/>
            <w:r w:rsidRPr="00601F74">
              <w:rPr>
                <w:rFonts w:ascii="Tahoma" w:hAnsi="Tahoma" w:cs="Tahoma"/>
                <w:sz w:val="20"/>
                <w:szCs w:val="20"/>
              </w:rPr>
              <w:t>infantojuvenil</w:t>
            </w:r>
            <w:proofErr w:type="spellEnd"/>
            <w:r w:rsidRPr="00601F74">
              <w:rPr>
                <w:rFonts w:ascii="Tahoma" w:hAnsi="Tahoma" w:cs="Tahoma"/>
                <w:sz w:val="20"/>
                <w:szCs w:val="20"/>
              </w:rPr>
              <w:t>.</w:t>
            </w:r>
          </w:p>
        </w:tc>
      </w:tr>
      <w:tr w:rsidR="009754C7" w:rsidRPr="008255A0" w14:paraId="0ED334DC" w14:textId="77777777" w:rsidTr="009754C7">
        <w:tc>
          <w:tcPr>
            <w:tcW w:w="1645" w:type="pct"/>
            <w:vMerge/>
          </w:tcPr>
          <w:p w14:paraId="2EC16B3B" w14:textId="77777777" w:rsidR="000F2674" w:rsidRPr="00601F74" w:rsidRDefault="000F2674" w:rsidP="009754C7">
            <w:pPr>
              <w:spacing w:before="120" w:after="120" w:line="240" w:lineRule="auto"/>
              <w:rPr>
                <w:rFonts w:ascii="Tahoma" w:hAnsi="Tahoma" w:cs="Tahoma"/>
                <w:sz w:val="20"/>
                <w:szCs w:val="20"/>
              </w:rPr>
            </w:pPr>
          </w:p>
        </w:tc>
        <w:tc>
          <w:tcPr>
            <w:tcW w:w="1891" w:type="pct"/>
            <w:gridSpan w:val="2"/>
          </w:tcPr>
          <w:p w14:paraId="4D3B8D4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00A7A44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464" w:type="pct"/>
            <w:gridSpan w:val="2"/>
            <w:vMerge/>
          </w:tcPr>
          <w:p w14:paraId="3A55F635" w14:textId="77777777" w:rsidR="000F2674" w:rsidRPr="00601F74" w:rsidRDefault="000F2674" w:rsidP="009754C7">
            <w:pPr>
              <w:spacing w:before="120" w:after="120" w:line="240" w:lineRule="auto"/>
              <w:rPr>
                <w:rFonts w:ascii="Tahoma" w:hAnsi="Tahoma" w:cs="Tahoma"/>
                <w:sz w:val="20"/>
                <w:szCs w:val="20"/>
              </w:rPr>
            </w:pPr>
          </w:p>
        </w:tc>
      </w:tr>
      <w:tr w:rsidR="009754C7" w:rsidRPr="008255A0" w14:paraId="0C2E5FFF" w14:textId="77777777" w:rsidTr="009754C7">
        <w:tc>
          <w:tcPr>
            <w:tcW w:w="1645" w:type="pct"/>
          </w:tcPr>
          <w:p w14:paraId="579FA68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Interesse pela leitura literária</w:t>
            </w:r>
          </w:p>
        </w:tc>
        <w:tc>
          <w:tcPr>
            <w:tcW w:w="1891" w:type="pct"/>
            <w:gridSpan w:val="2"/>
          </w:tcPr>
          <w:p w14:paraId="22C545C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0512422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 inclusive aqueles sem ilustrações, estabelecendo preferências por gêneros, temas, autores.</w:t>
            </w:r>
          </w:p>
        </w:tc>
        <w:tc>
          <w:tcPr>
            <w:tcW w:w="1464" w:type="pct"/>
            <w:gridSpan w:val="2"/>
            <w:vMerge/>
          </w:tcPr>
          <w:p w14:paraId="28818740" w14:textId="77777777" w:rsidR="000F2674" w:rsidRPr="00601F74" w:rsidRDefault="000F2674" w:rsidP="009754C7">
            <w:pPr>
              <w:spacing w:before="120" w:after="120" w:line="240" w:lineRule="auto"/>
              <w:rPr>
                <w:rFonts w:ascii="Tahoma" w:hAnsi="Tahoma" w:cs="Tahoma"/>
                <w:sz w:val="20"/>
                <w:szCs w:val="20"/>
              </w:rPr>
            </w:pPr>
          </w:p>
        </w:tc>
      </w:tr>
    </w:tbl>
    <w:p w14:paraId="6A256086"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12"/>
        <w:gridCol w:w="3173"/>
        <w:gridCol w:w="395"/>
        <w:gridCol w:w="2800"/>
        <w:gridCol w:w="77"/>
      </w:tblGrid>
      <w:tr w:rsidR="000F2674" w:rsidRPr="008255A0" w14:paraId="6A332402" w14:textId="77777777" w:rsidTr="009754C7">
        <w:tc>
          <w:tcPr>
            <w:tcW w:w="5000" w:type="pct"/>
            <w:gridSpan w:val="6"/>
            <w:shd w:val="clear" w:color="auto" w:fill="D0CECE" w:themeFill="background2" w:themeFillShade="E6"/>
          </w:tcPr>
          <w:p w14:paraId="36F4D8E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Categorias do discurso literário</w:t>
            </w:r>
          </w:p>
        </w:tc>
      </w:tr>
      <w:tr w:rsidR="000F2674" w:rsidRPr="008255A0" w14:paraId="6C3E15F3" w14:textId="77777777" w:rsidTr="009754C7">
        <w:tc>
          <w:tcPr>
            <w:tcW w:w="1645" w:type="pct"/>
          </w:tcPr>
          <w:p w14:paraId="46F9631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narrativo ficcional em prosa e versos: estrutura da narrativa e recursos expressivos</w:t>
            </w:r>
          </w:p>
          <w:p w14:paraId="2DEEA3F8" w14:textId="77777777" w:rsidR="000F2674" w:rsidRPr="00601F74" w:rsidRDefault="000F2674" w:rsidP="00D62100">
            <w:pPr>
              <w:spacing w:before="120" w:after="120" w:line="240" w:lineRule="auto"/>
              <w:rPr>
                <w:rFonts w:ascii="Tahoma" w:hAnsi="Tahoma" w:cs="Tahoma"/>
                <w:sz w:val="20"/>
                <w:szCs w:val="20"/>
              </w:rPr>
            </w:pPr>
          </w:p>
        </w:tc>
        <w:tc>
          <w:tcPr>
            <w:tcW w:w="1655" w:type="pct"/>
            <w:gridSpan w:val="2"/>
          </w:tcPr>
          <w:p w14:paraId="371529B3" w14:textId="77777777" w:rsidR="000F2674" w:rsidRPr="00AF1BDD" w:rsidRDefault="000F2674" w:rsidP="009754C7">
            <w:pPr>
              <w:spacing w:before="120" w:after="120" w:line="240" w:lineRule="auto"/>
              <w:rPr>
                <w:rFonts w:ascii="Tahoma" w:hAnsi="Tahoma" w:cs="Tahoma"/>
                <w:b/>
                <w:sz w:val="20"/>
                <w:szCs w:val="20"/>
              </w:rPr>
            </w:pPr>
            <w:r w:rsidRPr="00AF1BDD">
              <w:rPr>
                <w:rFonts w:ascii="Tahoma" w:hAnsi="Tahoma" w:cs="Tahoma"/>
                <w:b/>
                <w:sz w:val="20"/>
                <w:szCs w:val="20"/>
              </w:rPr>
              <w:t>EF03LP34</w:t>
            </w:r>
          </w:p>
          <w:p w14:paraId="41ED923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características do cenário, atributos físicos, motivações e sentimentos de personagens, marcadores de tempo, espaço, causa-efeito, uso do discurso direto (diálogos).</w:t>
            </w:r>
          </w:p>
        </w:tc>
        <w:tc>
          <w:tcPr>
            <w:tcW w:w="1700" w:type="pct"/>
            <w:gridSpan w:val="3"/>
          </w:tcPr>
          <w:p w14:paraId="521022A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500F0BA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Leitura e análise de trecho de romance </w:t>
            </w:r>
            <w:proofErr w:type="spellStart"/>
            <w:r w:rsidRPr="00601F74">
              <w:rPr>
                <w:rFonts w:ascii="Tahoma" w:hAnsi="Tahoma" w:cs="Tahoma"/>
                <w:sz w:val="20"/>
                <w:szCs w:val="20"/>
              </w:rPr>
              <w:t>infantojuvenil</w:t>
            </w:r>
            <w:proofErr w:type="spellEnd"/>
            <w:r w:rsidRPr="00601F74">
              <w:rPr>
                <w:rFonts w:ascii="Tahoma" w:hAnsi="Tahoma" w:cs="Tahoma"/>
                <w:sz w:val="20"/>
                <w:szCs w:val="20"/>
              </w:rPr>
              <w:t>.</w:t>
            </w:r>
          </w:p>
        </w:tc>
      </w:tr>
      <w:tr w:rsidR="000F2674" w:rsidRPr="008255A0" w14:paraId="4A4E560F" w14:textId="77777777" w:rsidTr="009754C7">
        <w:tc>
          <w:tcPr>
            <w:tcW w:w="5000" w:type="pct"/>
            <w:gridSpan w:val="6"/>
            <w:shd w:val="clear" w:color="auto" w:fill="D0CECE" w:themeFill="background2" w:themeFillShade="E6"/>
          </w:tcPr>
          <w:p w14:paraId="24DCEBC9"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Apropriação do sistema alfabético de escrita</w:t>
            </w:r>
          </w:p>
        </w:tc>
      </w:tr>
      <w:tr w:rsidR="000F2674" w:rsidRPr="008255A0" w14:paraId="00365907" w14:textId="77777777" w:rsidTr="009754C7">
        <w:tc>
          <w:tcPr>
            <w:tcW w:w="1645" w:type="pct"/>
          </w:tcPr>
          <w:p w14:paraId="3A4867B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Consciência </w:t>
            </w:r>
            <w:proofErr w:type="spellStart"/>
            <w:r w:rsidRPr="00601F74">
              <w:rPr>
                <w:rFonts w:ascii="Tahoma" w:hAnsi="Tahoma" w:cs="Tahoma"/>
                <w:sz w:val="20"/>
                <w:szCs w:val="20"/>
              </w:rPr>
              <w:t>grafofonêmica</w:t>
            </w:r>
            <w:proofErr w:type="spellEnd"/>
          </w:p>
        </w:tc>
        <w:tc>
          <w:tcPr>
            <w:tcW w:w="1655" w:type="pct"/>
            <w:gridSpan w:val="2"/>
          </w:tcPr>
          <w:p w14:paraId="06BF073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EF03LP23</w:t>
            </w:r>
          </w:p>
          <w:p w14:paraId="69854E07" w14:textId="558D4C9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Ler e escrever palavras com correspondências regulares contextuais entre grafemas e </w:t>
            </w:r>
            <w:r w:rsidR="004037E2" w:rsidRPr="00B66B42">
              <w:rPr>
                <w:rFonts w:ascii="Tahoma" w:hAnsi="Tahoma" w:cs="Tahoma"/>
                <w:sz w:val="20"/>
                <w:szCs w:val="20"/>
              </w:rPr>
              <w:t xml:space="preserve">fonemas: </w:t>
            </w:r>
            <w:r w:rsidR="004037E2" w:rsidRPr="004037E2">
              <w:rPr>
                <w:rFonts w:ascii="Tahoma" w:hAnsi="Tahoma" w:cs="Tahoma"/>
                <w:b/>
                <w:sz w:val="20"/>
                <w:szCs w:val="20"/>
              </w:rPr>
              <w:t>c</w:t>
            </w:r>
            <w:r w:rsidR="004037E2" w:rsidRPr="00B66B42">
              <w:rPr>
                <w:rFonts w:ascii="Tahoma" w:hAnsi="Tahoma" w:cs="Tahoma"/>
                <w:sz w:val="20"/>
                <w:szCs w:val="20"/>
              </w:rPr>
              <w:t>/</w:t>
            </w:r>
            <w:proofErr w:type="spellStart"/>
            <w:r w:rsidR="004037E2" w:rsidRPr="004037E2">
              <w:rPr>
                <w:rFonts w:ascii="Tahoma" w:hAnsi="Tahoma" w:cs="Tahoma"/>
                <w:b/>
                <w:sz w:val="20"/>
                <w:szCs w:val="20"/>
              </w:rPr>
              <w:t>qu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g</w:t>
            </w:r>
            <w:r w:rsidR="004037E2" w:rsidRPr="00B66B42">
              <w:rPr>
                <w:rFonts w:ascii="Tahoma" w:hAnsi="Tahoma" w:cs="Tahoma"/>
                <w:sz w:val="20"/>
                <w:szCs w:val="20"/>
              </w:rPr>
              <w:t>/</w:t>
            </w:r>
            <w:proofErr w:type="spellStart"/>
            <w:r w:rsidR="004037E2" w:rsidRPr="004037E2">
              <w:rPr>
                <w:rFonts w:ascii="Tahoma" w:hAnsi="Tahoma" w:cs="Tahoma"/>
                <w:b/>
                <w:sz w:val="20"/>
                <w:szCs w:val="20"/>
              </w:rPr>
              <w:t>gu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r</w:t>
            </w:r>
            <w:r w:rsidR="004037E2" w:rsidRPr="00B66B42">
              <w:rPr>
                <w:rFonts w:ascii="Tahoma" w:hAnsi="Tahoma" w:cs="Tahoma"/>
                <w:sz w:val="20"/>
                <w:szCs w:val="20"/>
              </w:rPr>
              <w:t>/</w:t>
            </w:r>
            <w:proofErr w:type="spellStart"/>
            <w:r w:rsidR="004037E2" w:rsidRPr="004037E2">
              <w:rPr>
                <w:rFonts w:ascii="Tahoma" w:hAnsi="Tahoma" w:cs="Tahoma"/>
                <w:b/>
                <w:sz w:val="20"/>
                <w:szCs w:val="20"/>
              </w:rPr>
              <w:t>rr</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s</w:t>
            </w:r>
            <w:r w:rsidR="004037E2" w:rsidRPr="00B66B42">
              <w:rPr>
                <w:rFonts w:ascii="Tahoma" w:hAnsi="Tahoma" w:cs="Tahoma"/>
                <w:sz w:val="20"/>
                <w:szCs w:val="20"/>
              </w:rPr>
              <w:t>/</w:t>
            </w:r>
            <w:proofErr w:type="spellStart"/>
            <w:r w:rsidR="004037E2" w:rsidRPr="004037E2">
              <w:rPr>
                <w:rFonts w:ascii="Tahoma" w:hAnsi="Tahoma" w:cs="Tahoma"/>
                <w:b/>
                <w:sz w:val="20"/>
                <w:szCs w:val="20"/>
              </w:rPr>
              <w:t>ss</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o</w:t>
            </w:r>
            <w:r w:rsidR="004037E2" w:rsidRPr="00B66B42">
              <w:rPr>
                <w:rFonts w:ascii="Tahoma" w:hAnsi="Tahoma" w:cs="Tahoma"/>
                <w:sz w:val="20"/>
                <w:szCs w:val="20"/>
              </w:rPr>
              <w:t xml:space="preserve"> e não </w:t>
            </w:r>
            <w:r w:rsidR="004037E2" w:rsidRPr="004037E2">
              <w:rPr>
                <w:rFonts w:ascii="Tahoma" w:hAnsi="Tahoma" w:cs="Tahoma"/>
                <w:b/>
                <w:sz w:val="20"/>
                <w:szCs w:val="20"/>
              </w:rPr>
              <w:t>u</w:t>
            </w:r>
            <w:r w:rsidR="004037E2" w:rsidRPr="00B66B42">
              <w:rPr>
                <w:rFonts w:ascii="Tahoma" w:hAnsi="Tahoma" w:cs="Tahoma"/>
                <w:sz w:val="20"/>
                <w:szCs w:val="20"/>
              </w:rPr>
              <w:t xml:space="preserve">, </w:t>
            </w:r>
            <w:r w:rsidR="004037E2" w:rsidRPr="004037E2">
              <w:rPr>
                <w:rFonts w:ascii="Tahoma" w:hAnsi="Tahoma" w:cs="Tahoma"/>
                <w:b/>
                <w:sz w:val="20"/>
                <w:szCs w:val="20"/>
              </w:rPr>
              <w:t>e</w:t>
            </w:r>
            <w:r w:rsidR="004037E2" w:rsidRPr="00B66B42">
              <w:rPr>
                <w:rFonts w:ascii="Tahoma" w:hAnsi="Tahoma" w:cs="Tahoma"/>
                <w:sz w:val="20"/>
                <w:szCs w:val="20"/>
              </w:rPr>
              <w:t xml:space="preserve"> </w:t>
            </w:r>
            <w:proofErr w:type="spellStart"/>
            <w:r w:rsidR="004037E2" w:rsidRPr="00B66B42">
              <w:rPr>
                <w:rFonts w:ascii="Tahoma" w:hAnsi="Tahoma" w:cs="Tahoma"/>
                <w:sz w:val="20"/>
                <w:szCs w:val="20"/>
              </w:rPr>
              <w:t>e</w:t>
            </w:r>
            <w:proofErr w:type="spellEnd"/>
            <w:r w:rsidR="004037E2" w:rsidRPr="00B66B42">
              <w:rPr>
                <w:rFonts w:ascii="Tahoma" w:hAnsi="Tahoma" w:cs="Tahoma"/>
                <w:sz w:val="20"/>
                <w:szCs w:val="20"/>
              </w:rPr>
              <w:t xml:space="preserve"> não </w:t>
            </w:r>
            <w:r w:rsidR="004037E2" w:rsidRPr="004037E2">
              <w:rPr>
                <w:rFonts w:ascii="Tahoma" w:hAnsi="Tahoma" w:cs="Tahoma"/>
                <w:b/>
                <w:sz w:val="20"/>
                <w:szCs w:val="20"/>
              </w:rPr>
              <w:t>i</w:t>
            </w:r>
            <w:r w:rsidR="004037E2" w:rsidRPr="004037E2">
              <w:rPr>
                <w:rFonts w:ascii="Tahoma" w:hAnsi="Tahoma" w:cs="Tahoma"/>
                <w:sz w:val="20"/>
                <w:szCs w:val="20"/>
              </w:rPr>
              <w:t xml:space="preserve"> </w:t>
            </w:r>
            <w:r w:rsidR="004037E2" w:rsidRPr="00B66B42">
              <w:rPr>
                <w:rFonts w:ascii="Tahoma" w:hAnsi="Tahoma" w:cs="Tahoma"/>
                <w:sz w:val="20"/>
                <w:szCs w:val="20"/>
              </w:rPr>
              <w:t xml:space="preserve">em sílaba átona em final de palavra, e com marcas de nasalidade (til, </w:t>
            </w:r>
            <w:r w:rsidR="004037E2" w:rsidRPr="004037E2">
              <w:rPr>
                <w:rFonts w:ascii="Tahoma" w:hAnsi="Tahoma" w:cs="Tahoma"/>
                <w:b/>
                <w:sz w:val="20"/>
                <w:szCs w:val="20"/>
              </w:rPr>
              <w:t>m</w:t>
            </w:r>
            <w:r w:rsidR="004037E2" w:rsidRPr="00B66B42">
              <w:rPr>
                <w:rFonts w:ascii="Tahoma" w:hAnsi="Tahoma" w:cs="Tahoma"/>
                <w:sz w:val="20"/>
                <w:szCs w:val="20"/>
              </w:rPr>
              <w:t xml:space="preserve">, </w:t>
            </w:r>
            <w:r w:rsidR="004037E2" w:rsidRPr="004037E2">
              <w:rPr>
                <w:rFonts w:ascii="Tahoma" w:hAnsi="Tahoma" w:cs="Tahoma"/>
                <w:b/>
                <w:sz w:val="20"/>
                <w:szCs w:val="20"/>
              </w:rPr>
              <w:t>n</w:t>
            </w:r>
            <w:r w:rsidR="004037E2" w:rsidRPr="00B66B42">
              <w:rPr>
                <w:rFonts w:ascii="Tahoma" w:hAnsi="Tahoma" w:cs="Tahoma"/>
                <w:sz w:val="20"/>
                <w:szCs w:val="20"/>
              </w:rPr>
              <w:t xml:space="preserve">) e com os dígrafos </w:t>
            </w:r>
            <w:proofErr w:type="spellStart"/>
            <w:r w:rsidR="004037E2" w:rsidRPr="004037E2">
              <w:rPr>
                <w:rFonts w:ascii="Tahoma" w:hAnsi="Tahoma" w:cs="Tahoma"/>
                <w:b/>
                <w:sz w:val="20"/>
                <w:szCs w:val="20"/>
              </w:rPr>
              <w:t>lh</w:t>
            </w:r>
            <w:proofErr w:type="spellEnd"/>
            <w:r w:rsidR="004037E2" w:rsidRPr="00B66B42">
              <w:rPr>
                <w:rFonts w:ascii="Tahoma" w:hAnsi="Tahoma" w:cs="Tahoma"/>
                <w:sz w:val="20"/>
                <w:szCs w:val="20"/>
              </w:rPr>
              <w:t xml:space="preserve">, </w:t>
            </w:r>
            <w:proofErr w:type="spellStart"/>
            <w:r w:rsidR="004037E2" w:rsidRPr="004037E2">
              <w:rPr>
                <w:rFonts w:ascii="Tahoma" w:hAnsi="Tahoma" w:cs="Tahoma"/>
                <w:b/>
                <w:sz w:val="20"/>
                <w:szCs w:val="20"/>
              </w:rPr>
              <w:t>nh</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ch</w:t>
            </w:r>
            <w:r w:rsidRPr="00601F74">
              <w:rPr>
                <w:rFonts w:ascii="Tahoma" w:hAnsi="Tahoma" w:cs="Tahoma"/>
                <w:sz w:val="20"/>
                <w:szCs w:val="20"/>
              </w:rPr>
              <w:t>.</w:t>
            </w:r>
          </w:p>
        </w:tc>
        <w:tc>
          <w:tcPr>
            <w:tcW w:w="1700" w:type="pct"/>
            <w:gridSpan w:val="3"/>
          </w:tcPr>
          <w:p w14:paraId="3A0F5C7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7A5A95EB" w14:textId="61E73A5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Estudo dos dígrafos e </w:t>
            </w:r>
            <w:r w:rsidR="00D62100">
              <w:rPr>
                <w:rFonts w:ascii="Tahoma" w:hAnsi="Tahoma" w:cs="Tahoma"/>
                <w:sz w:val="20"/>
                <w:szCs w:val="20"/>
              </w:rPr>
              <w:t xml:space="preserve">dos </w:t>
            </w:r>
            <w:r w:rsidRPr="00601F74">
              <w:rPr>
                <w:rFonts w:ascii="Tahoma" w:hAnsi="Tahoma" w:cs="Tahoma"/>
                <w:sz w:val="20"/>
                <w:szCs w:val="20"/>
              </w:rPr>
              <w:t>encontros consonantais.</w:t>
            </w:r>
          </w:p>
        </w:tc>
      </w:tr>
      <w:tr w:rsidR="000F2674" w:rsidRPr="00601F74" w14:paraId="2A3AFA82" w14:textId="77777777" w:rsidTr="009754C7">
        <w:trPr>
          <w:gridAfter w:val="1"/>
          <w:wAfter w:w="40" w:type="pct"/>
        </w:trPr>
        <w:tc>
          <w:tcPr>
            <w:tcW w:w="4960" w:type="pct"/>
            <w:gridSpan w:val="5"/>
            <w:shd w:val="clear" w:color="auto" w:fill="D0CECE" w:themeFill="background2" w:themeFillShade="E6"/>
          </w:tcPr>
          <w:p w14:paraId="40021060"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Ortografia</w:t>
            </w:r>
          </w:p>
        </w:tc>
      </w:tr>
      <w:tr w:rsidR="000F2674" w:rsidRPr="00601F74" w14:paraId="1B480862" w14:textId="77777777" w:rsidTr="009754C7">
        <w:trPr>
          <w:gridAfter w:val="1"/>
          <w:wAfter w:w="40" w:type="pct"/>
        </w:trPr>
        <w:tc>
          <w:tcPr>
            <w:tcW w:w="1651" w:type="pct"/>
            <w:gridSpan w:val="2"/>
          </w:tcPr>
          <w:p w14:paraId="33A927F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Estruturas silábicas</w:t>
            </w:r>
          </w:p>
        </w:tc>
        <w:tc>
          <w:tcPr>
            <w:tcW w:w="1854" w:type="pct"/>
            <w:gridSpan w:val="2"/>
          </w:tcPr>
          <w:p w14:paraId="7B6F074B" w14:textId="77777777" w:rsidR="000F2674" w:rsidRPr="00AF1BDD" w:rsidRDefault="000F2674" w:rsidP="009754C7">
            <w:pPr>
              <w:spacing w:before="120" w:after="120" w:line="240" w:lineRule="auto"/>
              <w:rPr>
                <w:rFonts w:ascii="Tahoma" w:hAnsi="Tahoma" w:cs="Tahoma"/>
                <w:b/>
                <w:sz w:val="20"/>
                <w:szCs w:val="20"/>
              </w:rPr>
            </w:pPr>
            <w:r w:rsidRPr="00AF1BDD">
              <w:rPr>
                <w:rFonts w:ascii="Tahoma" w:hAnsi="Tahoma" w:cs="Tahoma"/>
                <w:b/>
                <w:sz w:val="20"/>
                <w:szCs w:val="20"/>
              </w:rPr>
              <w:t>EF03LP25</w:t>
            </w:r>
          </w:p>
          <w:p w14:paraId="6D77BCE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Ler e escrever corretamente palavras com sílabas </w:t>
            </w:r>
            <w:r w:rsidRPr="00D62100">
              <w:rPr>
                <w:rFonts w:ascii="Tahoma" w:hAnsi="Tahoma" w:cs="Tahoma"/>
                <w:sz w:val="20"/>
                <w:szCs w:val="20"/>
              </w:rPr>
              <w:t>CV</w:t>
            </w:r>
            <w:r w:rsidRPr="00601F74">
              <w:rPr>
                <w:rFonts w:ascii="Tahoma" w:hAnsi="Tahoma" w:cs="Tahoma"/>
                <w:sz w:val="20"/>
                <w:szCs w:val="20"/>
              </w:rPr>
              <w:t>, V, CVC, CCV, VC, VV, CVV, identificando que existem vogais em todas as sílabas.</w:t>
            </w:r>
          </w:p>
        </w:tc>
        <w:tc>
          <w:tcPr>
            <w:tcW w:w="1455" w:type="pct"/>
          </w:tcPr>
          <w:p w14:paraId="2597097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2E5202F4" w14:textId="18C2B65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Sílabas</w:t>
            </w:r>
            <w:r w:rsidR="00EA5DB9">
              <w:rPr>
                <w:rFonts w:ascii="Tahoma" w:hAnsi="Tahoma" w:cs="Tahoma"/>
                <w:sz w:val="20"/>
                <w:szCs w:val="20"/>
              </w:rPr>
              <w:t>.</w:t>
            </w:r>
          </w:p>
        </w:tc>
      </w:tr>
    </w:tbl>
    <w:p w14:paraId="357664DB" w14:textId="77777777" w:rsidR="000F2674" w:rsidRDefault="000F2674" w:rsidP="000F2674">
      <w:r>
        <w:br w:type="page"/>
      </w:r>
    </w:p>
    <w:tbl>
      <w:tblPr>
        <w:tblStyle w:val="TabeladeGradeClara"/>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568"/>
        <w:gridCol w:w="2801"/>
      </w:tblGrid>
      <w:tr w:rsidR="000F2674" w:rsidRPr="00601F74" w14:paraId="3BAD8DF7" w14:textId="77777777" w:rsidTr="009754C7">
        <w:trPr>
          <w:trHeight w:val="320"/>
        </w:trPr>
        <w:tc>
          <w:tcPr>
            <w:tcW w:w="5000" w:type="pct"/>
            <w:gridSpan w:val="3"/>
            <w:shd w:val="clear" w:color="auto" w:fill="D0CECE" w:themeFill="background2" w:themeFillShade="E6"/>
          </w:tcPr>
          <w:p w14:paraId="1A07E374"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Estratégias antes da produção do texto</w:t>
            </w:r>
          </w:p>
        </w:tc>
      </w:tr>
      <w:tr w:rsidR="000F2674" w:rsidRPr="00601F74" w14:paraId="12BE0CF7" w14:textId="77777777" w:rsidTr="009754C7">
        <w:trPr>
          <w:trHeight w:val="320"/>
        </w:trPr>
        <w:tc>
          <w:tcPr>
            <w:tcW w:w="5000" w:type="pct"/>
            <w:gridSpan w:val="3"/>
            <w:shd w:val="clear" w:color="auto" w:fill="D0CECE" w:themeFill="background2" w:themeFillShade="E6"/>
          </w:tcPr>
          <w:p w14:paraId="0C2C18B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601F74" w14:paraId="56A6D255" w14:textId="77777777" w:rsidTr="009754C7">
        <w:trPr>
          <w:trHeight w:val="320"/>
        </w:trPr>
        <w:tc>
          <w:tcPr>
            <w:tcW w:w="5000" w:type="pct"/>
            <w:gridSpan w:val="3"/>
            <w:shd w:val="clear" w:color="auto" w:fill="D0CECE" w:themeFill="background2" w:themeFillShade="E6"/>
          </w:tcPr>
          <w:p w14:paraId="20040E5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601F74" w14:paraId="44B833C0" w14:textId="77777777" w:rsidTr="009754C7">
        <w:tc>
          <w:tcPr>
            <w:tcW w:w="1664" w:type="pct"/>
            <w:vMerge w:val="restart"/>
          </w:tcPr>
          <w:p w14:paraId="58DFDF9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1869" w:type="pct"/>
          </w:tcPr>
          <w:p w14:paraId="1F91A675" w14:textId="77777777" w:rsidR="000F2674" w:rsidRPr="00601F74" w:rsidRDefault="000F2674" w:rsidP="009754C7">
            <w:pPr>
              <w:spacing w:before="120" w:after="120" w:line="240" w:lineRule="auto"/>
              <w:rPr>
                <w:rFonts w:ascii="Tahoma" w:hAnsi="Tahoma" w:cs="Tahoma"/>
                <w:b/>
                <w:sz w:val="20"/>
                <w:szCs w:val="20"/>
              </w:rPr>
            </w:pPr>
            <w:r w:rsidRPr="00CB5381">
              <w:rPr>
                <w:rFonts w:ascii="Tahoma" w:hAnsi="Tahoma" w:cs="Tahoma"/>
                <w:b/>
                <w:sz w:val="20"/>
                <w:szCs w:val="20"/>
              </w:rPr>
              <w:t>EF35LP07</w:t>
            </w:r>
          </w:p>
          <w:p w14:paraId="31ABA0F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467" w:type="pct"/>
          </w:tcPr>
          <w:p w14:paraId="204BAC2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2182E6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7C02E736" w14:textId="77777777" w:rsidTr="009754C7">
        <w:tc>
          <w:tcPr>
            <w:tcW w:w="1664" w:type="pct"/>
            <w:vMerge/>
          </w:tcPr>
          <w:p w14:paraId="69A637E5" w14:textId="77777777" w:rsidR="000F2674" w:rsidRPr="00601F74" w:rsidRDefault="000F2674" w:rsidP="009754C7">
            <w:pPr>
              <w:spacing w:before="120" w:after="120" w:line="240" w:lineRule="auto"/>
              <w:rPr>
                <w:rFonts w:ascii="Tahoma" w:hAnsi="Tahoma" w:cs="Tahoma"/>
                <w:sz w:val="20"/>
                <w:szCs w:val="20"/>
              </w:rPr>
            </w:pPr>
          </w:p>
        </w:tc>
        <w:tc>
          <w:tcPr>
            <w:tcW w:w="1869" w:type="pct"/>
          </w:tcPr>
          <w:p w14:paraId="28BB42A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EF35LP08</w:t>
            </w:r>
          </w:p>
          <w:p w14:paraId="32F8E12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em meios impressos ou digitais, informações necessárias à produção do texto (entrevistas, leituras etc.), organizando em tópicos os dados e as fontes pesquisadas.</w:t>
            </w:r>
          </w:p>
        </w:tc>
        <w:tc>
          <w:tcPr>
            <w:tcW w:w="1467" w:type="pct"/>
          </w:tcPr>
          <w:p w14:paraId="68470FFC"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0E35364" w14:textId="093D3721"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0287A66F" w14:textId="77777777" w:rsidTr="009754C7">
        <w:tc>
          <w:tcPr>
            <w:tcW w:w="1664" w:type="pct"/>
          </w:tcPr>
          <w:p w14:paraId="166CF23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Parágrafo: aspectos semânticos e gráficos</w:t>
            </w:r>
          </w:p>
        </w:tc>
        <w:tc>
          <w:tcPr>
            <w:tcW w:w="1869" w:type="pct"/>
          </w:tcPr>
          <w:p w14:paraId="6C93E0B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EF35LP09</w:t>
            </w:r>
          </w:p>
          <w:p w14:paraId="0021D9E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Organizar o texto em unidades de sentido, dividindo-o em parágrafos segundo as normas gráficas e de acordo com as características do gênero textual.</w:t>
            </w:r>
          </w:p>
        </w:tc>
        <w:tc>
          <w:tcPr>
            <w:tcW w:w="1467" w:type="pct"/>
          </w:tcPr>
          <w:p w14:paraId="738A37E0"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2DB13694" w14:textId="188E90B3"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105F7CD5" w14:textId="77777777" w:rsidTr="009754C7">
        <w:tc>
          <w:tcPr>
            <w:tcW w:w="1664" w:type="pct"/>
          </w:tcPr>
          <w:p w14:paraId="2908A9F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Texto expositivo-informativo</w:t>
            </w:r>
          </w:p>
        </w:tc>
        <w:tc>
          <w:tcPr>
            <w:tcW w:w="1869" w:type="pct"/>
          </w:tcPr>
          <w:p w14:paraId="4C6C768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EF03LP19</w:t>
            </w:r>
          </w:p>
          <w:p w14:paraId="780C83D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Produzir textos para apresentar resultados de observações, pesquisas em fontes de informações, incluindo, quando pertinente, imagens e gráficos ou tabelas simples, considerando a situação comunicativa e o tema/assunto do texto.</w:t>
            </w:r>
          </w:p>
        </w:tc>
        <w:tc>
          <w:tcPr>
            <w:tcW w:w="1467" w:type="pct"/>
          </w:tcPr>
          <w:p w14:paraId="03729C55"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32BBF88" w14:textId="5EE414DC"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bl>
    <w:p w14:paraId="3A44A23D" w14:textId="77777777" w:rsidR="000F2674" w:rsidRDefault="000F2674" w:rsidP="000F2674">
      <w:r>
        <w:br w:type="page"/>
      </w:r>
    </w:p>
    <w:tbl>
      <w:tblPr>
        <w:tblStyle w:val="TabeladeGradeClara"/>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568"/>
        <w:gridCol w:w="2801"/>
      </w:tblGrid>
      <w:tr w:rsidR="000F2674" w:rsidRPr="00601F74" w14:paraId="4EE09B29" w14:textId="77777777" w:rsidTr="009754C7">
        <w:tc>
          <w:tcPr>
            <w:tcW w:w="1664" w:type="pct"/>
          </w:tcPr>
          <w:p w14:paraId="7610D41A" w14:textId="7EB60088"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Procedimentos linguístico</w:t>
            </w:r>
            <w:r w:rsidR="00BC412C">
              <w:rPr>
                <w:rFonts w:ascii="Tahoma" w:hAnsi="Tahoma" w:cs="Tahoma"/>
                <w:sz w:val="20"/>
                <w:szCs w:val="20"/>
              </w:rPr>
              <w:t>-</w:t>
            </w:r>
            <w:r w:rsidRPr="00601F74">
              <w:rPr>
                <w:rFonts w:ascii="Tahoma" w:hAnsi="Tahoma" w:cs="Tahoma"/>
                <w:sz w:val="20"/>
                <w:szCs w:val="20"/>
              </w:rPr>
              <w:t>gramaticais</w:t>
            </w:r>
          </w:p>
        </w:tc>
        <w:tc>
          <w:tcPr>
            <w:tcW w:w="1869" w:type="pct"/>
          </w:tcPr>
          <w:p w14:paraId="7EA5D06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EF03LP21</w:t>
            </w:r>
          </w:p>
          <w:p w14:paraId="3A38A2B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467" w:type="pct"/>
          </w:tcPr>
          <w:p w14:paraId="71B5A7A5"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29C6E8E0" w14:textId="60ED6451"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65265DF4" w14:textId="77777777" w:rsidTr="009754C7">
        <w:tc>
          <w:tcPr>
            <w:tcW w:w="1664" w:type="pct"/>
          </w:tcPr>
          <w:p w14:paraId="19AD602B" w14:textId="273F54F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estilístico-enunciativos</w:t>
            </w:r>
          </w:p>
        </w:tc>
        <w:tc>
          <w:tcPr>
            <w:tcW w:w="1869" w:type="pct"/>
          </w:tcPr>
          <w:p w14:paraId="2B4F172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1438229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467" w:type="pct"/>
          </w:tcPr>
          <w:p w14:paraId="369E7863"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4893B227" w14:textId="787D45C7"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1335262B" w14:textId="77777777" w:rsidTr="009754C7">
        <w:tc>
          <w:tcPr>
            <w:tcW w:w="1664" w:type="pct"/>
          </w:tcPr>
          <w:p w14:paraId="0BEF470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Revisão do texto</w:t>
            </w:r>
          </w:p>
        </w:tc>
        <w:tc>
          <w:tcPr>
            <w:tcW w:w="1869" w:type="pct"/>
          </w:tcPr>
          <w:p w14:paraId="7585059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EF35LP10</w:t>
            </w:r>
          </w:p>
          <w:p w14:paraId="0B34BCE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1467" w:type="pct"/>
          </w:tcPr>
          <w:p w14:paraId="380B45EA"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01401A14" w14:textId="2385ED9D"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r w:rsidR="000F2674" w:rsidRPr="00601F74" w14:paraId="34ADA411" w14:textId="77777777" w:rsidTr="009754C7">
        <w:tc>
          <w:tcPr>
            <w:tcW w:w="1664" w:type="pct"/>
          </w:tcPr>
          <w:p w14:paraId="7905FC3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Reescrita do texto</w:t>
            </w:r>
          </w:p>
        </w:tc>
        <w:tc>
          <w:tcPr>
            <w:tcW w:w="1869" w:type="pct"/>
          </w:tcPr>
          <w:p w14:paraId="75AA937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EF35LP11</w:t>
            </w:r>
          </w:p>
          <w:p w14:paraId="2BE8935A" w14:textId="4B9AF59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Reescrever o texto incorporando as alterações feitas na revisão e obedecendo </w:t>
            </w:r>
            <w:r w:rsidR="00D62100">
              <w:rPr>
                <w:rFonts w:ascii="Tahoma" w:hAnsi="Tahoma" w:cs="Tahoma"/>
                <w:sz w:val="20"/>
                <w:szCs w:val="20"/>
              </w:rPr>
              <w:t>à</w:t>
            </w:r>
            <w:r w:rsidRPr="00601F74">
              <w:rPr>
                <w:rFonts w:ascii="Tahoma" w:hAnsi="Tahoma" w:cs="Tahoma"/>
                <w:sz w:val="20"/>
                <w:szCs w:val="20"/>
              </w:rPr>
              <w:t>s convenções de disposição gráfica, inclusão de título, de autoria.</w:t>
            </w:r>
          </w:p>
        </w:tc>
        <w:tc>
          <w:tcPr>
            <w:tcW w:w="1467" w:type="pct"/>
          </w:tcPr>
          <w:p w14:paraId="151FF430"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469AA0E" w14:textId="05E79C66"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Pesquisa e produção de texto expositivo sobre monstros.</w:t>
            </w:r>
          </w:p>
        </w:tc>
      </w:tr>
    </w:tbl>
    <w:p w14:paraId="047BF6DF" w14:textId="77777777" w:rsidR="000F2674" w:rsidRDefault="000F2674" w:rsidP="000F2674">
      <w:r>
        <w:br w:type="page"/>
      </w:r>
    </w:p>
    <w:tbl>
      <w:tblPr>
        <w:tblStyle w:val="TabeladeGradeClara"/>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568"/>
        <w:gridCol w:w="2801"/>
      </w:tblGrid>
      <w:tr w:rsidR="000F2674" w:rsidRPr="00601F74" w14:paraId="682F6E9B" w14:textId="77777777" w:rsidTr="009754C7">
        <w:tc>
          <w:tcPr>
            <w:tcW w:w="5000" w:type="pct"/>
            <w:gridSpan w:val="3"/>
            <w:shd w:val="clear" w:color="auto" w:fill="D0CECE" w:themeFill="background2" w:themeFillShade="E6"/>
          </w:tcPr>
          <w:p w14:paraId="22BA828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Funcionamento do discurso oral</w:t>
            </w:r>
          </w:p>
        </w:tc>
      </w:tr>
      <w:tr w:rsidR="000F2674" w:rsidRPr="00601F74" w14:paraId="4668FDA2" w14:textId="77777777" w:rsidTr="009754C7">
        <w:tc>
          <w:tcPr>
            <w:tcW w:w="1664" w:type="pct"/>
          </w:tcPr>
          <w:p w14:paraId="7EB3152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Gêneros textuais do discurso oral</w:t>
            </w:r>
          </w:p>
        </w:tc>
        <w:tc>
          <w:tcPr>
            <w:tcW w:w="1869" w:type="pct"/>
          </w:tcPr>
          <w:p w14:paraId="373FB27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EF03LP05</w:t>
            </w:r>
          </w:p>
          <w:p w14:paraId="21AE60B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tc>
        <w:tc>
          <w:tcPr>
            <w:tcW w:w="1467" w:type="pct"/>
          </w:tcPr>
          <w:p w14:paraId="39C10C0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Monstros</w:t>
            </w:r>
          </w:p>
          <w:p w14:paraId="3DF6F6D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preparação e apresentação de noticiário sobre monstros.</w:t>
            </w:r>
          </w:p>
        </w:tc>
      </w:tr>
      <w:tr w:rsidR="000F2674" w:rsidRPr="00601F74" w14:paraId="0A284B21" w14:textId="77777777" w:rsidTr="009754C7">
        <w:tc>
          <w:tcPr>
            <w:tcW w:w="5000" w:type="pct"/>
            <w:gridSpan w:val="3"/>
            <w:shd w:val="clear" w:color="auto" w:fill="D0CECE" w:themeFill="background2" w:themeFillShade="E6"/>
          </w:tcPr>
          <w:p w14:paraId="44D71408" w14:textId="77777777" w:rsidR="000F2674" w:rsidRPr="00455929" w:rsidRDefault="000F2674" w:rsidP="00D62100">
            <w:pPr>
              <w:spacing w:before="120" w:after="120" w:line="240" w:lineRule="auto"/>
              <w:jc w:val="center"/>
              <w:rPr>
                <w:rFonts w:ascii="Tahoma" w:hAnsi="Tahoma" w:cs="Tahoma"/>
                <w:b/>
                <w:sz w:val="20"/>
                <w:szCs w:val="20"/>
              </w:rPr>
            </w:pPr>
            <w:r w:rsidRPr="00455929">
              <w:rPr>
                <w:rFonts w:ascii="Tahoma" w:hAnsi="Tahoma" w:cs="Tahoma"/>
                <w:b/>
                <w:sz w:val="20"/>
                <w:szCs w:val="20"/>
              </w:rPr>
              <w:t>Estratégias de escuta de textos ora</w:t>
            </w:r>
            <w:r w:rsidRPr="00D62100">
              <w:rPr>
                <w:rFonts w:ascii="Tahoma" w:hAnsi="Tahoma" w:cs="Tahoma"/>
                <w:b/>
                <w:sz w:val="20"/>
                <w:szCs w:val="20"/>
              </w:rPr>
              <w:t>i</w:t>
            </w:r>
            <w:r w:rsidRPr="00455929">
              <w:rPr>
                <w:rFonts w:ascii="Tahoma" w:hAnsi="Tahoma" w:cs="Tahoma"/>
                <w:b/>
                <w:sz w:val="20"/>
                <w:szCs w:val="20"/>
              </w:rPr>
              <w:t>s em situações específicas de interação</w:t>
            </w:r>
          </w:p>
        </w:tc>
      </w:tr>
      <w:tr w:rsidR="000F2674" w:rsidRPr="00601F74" w14:paraId="0384CF51" w14:textId="77777777" w:rsidTr="009754C7">
        <w:tc>
          <w:tcPr>
            <w:tcW w:w="1664" w:type="pct"/>
          </w:tcPr>
          <w:p w14:paraId="46D6EAC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de escuta de textos</w:t>
            </w:r>
          </w:p>
        </w:tc>
        <w:tc>
          <w:tcPr>
            <w:tcW w:w="1869" w:type="pct"/>
          </w:tcPr>
          <w:p w14:paraId="3DF8F00A" w14:textId="43AAA55A"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EF03LP06</w:t>
            </w:r>
          </w:p>
          <w:p w14:paraId="121D882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Usar estratégias de escuta de textos, em situações formais: escutar os outros, esperar sua vez para falar e solicitar esclarecimentos (sobre o assunto em foco e o significado de palavras desconhecidas).</w:t>
            </w:r>
          </w:p>
        </w:tc>
        <w:tc>
          <w:tcPr>
            <w:tcW w:w="1467" w:type="pct"/>
          </w:tcPr>
          <w:p w14:paraId="11FBFAF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Projeto em equipe</w:t>
            </w:r>
          </w:p>
          <w:p w14:paraId="0AD75FD9" w14:textId="14BB9C3A"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Organização e apresentação de sarau</w:t>
            </w:r>
            <w:r w:rsidR="001E6739">
              <w:rPr>
                <w:rFonts w:ascii="Tahoma" w:hAnsi="Tahoma" w:cs="Tahoma"/>
                <w:sz w:val="20"/>
                <w:szCs w:val="20"/>
              </w:rPr>
              <w:t>.</w:t>
            </w:r>
          </w:p>
        </w:tc>
      </w:tr>
    </w:tbl>
    <w:p w14:paraId="191214D8" w14:textId="77777777" w:rsidR="000F2674" w:rsidRDefault="000F2674" w:rsidP="000F2674">
      <w:pPr>
        <w:pStyle w:val="00textosemparagrafo"/>
      </w:pPr>
    </w:p>
    <w:p w14:paraId="65B661B5" w14:textId="77777777" w:rsidR="000F2674" w:rsidRDefault="000F2674" w:rsidP="000F2674">
      <w:pPr>
        <w:spacing w:after="0" w:line="240" w:lineRule="auto"/>
        <w:rPr>
          <w:rFonts w:ascii="Tahoma" w:eastAsiaTheme="minorEastAsia" w:hAnsi="Tahoma" w:cs="Arial"/>
          <w:color w:val="000000"/>
          <w:lang w:eastAsia="es-ES"/>
        </w:rPr>
      </w:pPr>
      <w:r>
        <w:br w:type="page"/>
      </w:r>
    </w:p>
    <w:p w14:paraId="20CF4249" w14:textId="77777777" w:rsidR="000F2674" w:rsidRPr="008255A0" w:rsidRDefault="000F2674" w:rsidP="000F2674">
      <w:pPr>
        <w:pStyle w:val="00P1"/>
      </w:pPr>
      <w:r w:rsidRPr="008255A0">
        <w:lastRenderedPageBreak/>
        <w:t>3º BIMESTRE</w:t>
      </w:r>
    </w:p>
    <w:p w14:paraId="4A2EA2B7" w14:textId="77777777" w:rsidR="000F2674" w:rsidRDefault="000F2674" w:rsidP="000F2674">
      <w:pPr>
        <w:pStyle w:val="00P1"/>
      </w:pPr>
      <w:r w:rsidRPr="008255A0">
        <w:t>UNIDADE 5 – ESPERTEZAS</w:t>
      </w:r>
    </w:p>
    <w:p w14:paraId="7A252928" w14:textId="77777777" w:rsidR="000F2674" w:rsidRPr="008255A0"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4012"/>
        <w:gridCol w:w="2596"/>
        <w:gridCol w:w="79"/>
      </w:tblGrid>
      <w:tr w:rsidR="009754C7" w:rsidRPr="00B66B42" w14:paraId="3A0AD50E" w14:textId="77777777" w:rsidTr="009754C7">
        <w:tc>
          <w:tcPr>
            <w:tcW w:w="1525" w:type="pct"/>
            <w:shd w:val="clear" w:color="auto" w:fill="767171" w:themeFill="background2" w:themeFillShade="80"/>
            <w:vAlign w:val="center"/>
          </w:tcPr>
          <w:p w14:paraId="7EA8EC32"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2085" w:type="pct"/>
            <w:shd w:val="clear" w:color="auto" w:fill="767171" w:themeFill="background2" w:themeFillShade="80"/>
            <w:vAlign w:val="center"/>
          </w:tcPr>
          <w:p w14:paraId="317A465B"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390" w:type="pct"/>
            <w:gridSpan w:val="2"/>
            <w:shd w:val="clear" w:color="auto" w:fill="767171" w:themeFill="background2" w:themeFillShade="80"/>
            <w:vAlign w:val="center"/>
          </w:tcPr>
          <w:p w14:paraId="3AE9E534"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8255A0" w14:paraId="252CB2AF" w14:textId="77777777" w:rsidTr="009754C7">
        <w:tc>
          <w:tcPr>
            <w:tcW w:w="5000" w:type="pct"/>
            <w:gridSpan w:val="4"/>
            <w:shd w:val="clear" w:color="auto" w:fill="D0CECE" w:themeFill="background2" w:themeFillShade="E6"/>
          </w:tcPr>
          <w:p w14:paraId="4C9C59C5"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8255A0" w14:paraId="21BB5671" w14:textId="77777777" w:rsidTr="009754C7">
        <w:tc>
          <w:tcPr>
            <w:tcW w:w="1525" w:type="pct"/>
          </w:tcPr>
          <w:p w14:paraId="3ECFAE6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2085" w:type="pct"/>
          </w:tcPr>
          <w:p w14:paraId="4063770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42DACCF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390" w:type="pct"/>
            <w:gridSpan w:val="2"/>
          </w:tcPr>
          <w:p w14:paraId="5EF6161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personagens folclóricos.</w:t>
            </w:r>
          </w:p>
        </w:tc>
      </w:tr>
      <w:tr w:rsidR="000F2674" w:rsidRPr="00601F74" w14:paraId="4FDE88B4" w14:textId="77777777" w:rsidTr="009754C7">
        <w:trPr>
          <w:gridAfter w:val="1"/>
          <w:wAfter w:w="41" w:type="pct"/>
        </w:trPr>
        <w:tc>
          <w:tcPr>
            <w:tcW w:w="4959" w:type="pct"/>
            <w:gridSpan w:val="3"/>
            <w:shd w:val="clear" w:color="auto" w:fill="D0CECE" w:themeFill="background2" w:themeFillShade="E6"/>
          </w:tcPr>
          <w:p w14:paraId="2AEFE2DA"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9754C7" w:rsidRPr="00601F74" w14:paraId="5F50120A" w14:textId="77777777" w:rsidTr="009754C7">
        <w:trPr>
          <w:gridAfter w:val="1"/>
          <w:wAfter w:w="41" w:type="pct"/>
        </w:trPr>
        <w:tc>
          <w:tcPr>
            <w:tcW w:w="1525" w:type="pct"/>
          </w:tcPr>
          <w:p w14:paraId="272F547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2085" w:type="pct"/>
          </w:tcPr>
          <w:p w14:paraId="5DC8CC8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7B5B025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349" w:type="pct"/>
            <w:vMerge w:val="restart"/>
          </w:tcPr>
          <w:p w14:paraId="6D76101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6553EA4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 conto de esperteza.</w:t>
            </w:r>
          </w:p>
        </w:tc>
      </w:tr>
      <w:tr w:rsidR="009754C7" w:rsidRPr="00601F74" w14:paraId="7A5C84E8" w14:textId="77777777" w:rsidTr="009754C7">
        <w:trPr>
          <w:gridAfter w:val="1"/>
          <w:wAfter w:w="41" w:type="pct"/>
        </w:trPr>
        <w:tc>
          <w:tcPr>
            <w:tcW w:w="1525" w:type="pct"/>
          </w:tcPr>
          <w:p w14:paraId="1DD0FED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2085" w:type="pct"/>
          </w:tcPr>
          <w:p w14:paraId="75CC9B6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EF03LP10</w:t>
            </w:r>
          </w:p>
          <w:p w14:paraId="457375F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349" w:type="pct"/>
            <w:vMerge/>
          </w:tcPr>
          <w:p w14:paraId="79818F1F" w14:textId="77777777" w:rsidR="000F2674" w:rsidRPr="00601F74" w:rsidRDefault="000F2674" w:rsidP="009754C7">
            <w:pPr>
              <w:spacing w:before="120" w:after="120" w:line="240" w:lineRule="auto"/>
              <w:rPr>
                <w:rFonts w:ascii="Tahoma" w:hAnsi="Tahoma" w:cs="Tahoma"/>
                <w:sz w:val="20"/>
                <w:szCs w:val="20"/>
              </w:rPr>
            </w:pPr>
          </w:p>
        </w:tc>
      </w:tr>
      <w:tr w:rsidR="009754C7" w:rsidRPr="00601F74" w14:paraId="3D400746" w14:textId="77777777" w:rsidTr="009754C7">
        <w:trPr>
          <w:gridAfter w:val="1"/>
          <w:wAfter w:w="41" w:type="pct"/>
        </w:trPr>
        <w:tc>
          <w:tcPr>
            <w:tcW w:w="1525" w:type="pct"/>
          </w:tcPr>
          <w:p w14:paraId="4A63A0C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textos</w:t>
            </w:r>
          </w:p>
        </w:tc>
        <w:tc>
          <w:tcPr>
            <w:tcW w:w="2085" w:type="pct"/>
          </w:tcPr>
          <w:p w14:paraId="6B1CE7A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EF03LP11</w:t>
            </w:r>
          </w:p>
          <w:p w14:paraId="4EF01CA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349" w:type="pct"/>
            <w:vMerge/>
          </w:tcPr>
          <w:p w14:paraId="6C881FFC" w14:textId="77777777" w:rsidR="000F2674" w:rsidRPr="00601F74" w:rsidRDefault="000F2674" w:rsidP="009754C7">
            <w:pPr>
              <w:spacing w:before="120" w:after="120" w:line="240" w:lineRule="auto"/>
              <w:rPr>
                <w:rFonts w:ascii="Tahoma" w:hAnsi="Tahoma" w:cs="Tahoma"/>
                <w:sz w:val="20"/>
                <w:szCs w:val="20"/>
              </w:rPr>
            </w:pPr>
          </w:p>
        </w:tc>
      </w:tr>
      <w:tr w:rsidR="009754C7" w:rsidRPr="00601F74" w14:paraId="752797B5" w14:textId="77777777" w:rsidTr="009754C7">
        <w:trPr>
          <w:gridAfter w:val="1"/>
          <w:wAfter w:w="41" w:type="pct"/>
        </w:trPr>
        <w:tc>
          <w:tcPr>
            <w:tcW w:w="1525" w:type="pct"/>
          </w:tcPr>
          <w:p w14:paraId="5C63E4A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2085" w:type="pct"/>
          </w:tcPr>
          <w:p w14:paraId="7F483E9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EF03LP12</w:t>
            </w:r>
          </w:p>
          <w:p w14:paraId="1196628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349" w:type="pct"/>
            <w:vMerge/>
          </w:tcPr>
          <w:p w14:paraId="514F9583" w14:textId="77777777" w:rsidR="000F2674" w:rsidRPr="00601F74" w:rsidRDefault="000F2674" w:rsidP="009754C7">
            <w:pPr>
              <w:spacing w:before="120" w:after="120" w:line="240" w:lineRule="auto"/>
              <w:rPr>
                <w:rFonts w:ascii="Tahoma" w:hAnsi="Tahoma" w:cs="Tahoma"/>
                <w:sz w:val="20"/>
                <w:szCs w:val="20"/>
              </w:rPr>
            </w:pPr>
          </w:p>
        </w:tc>
      </w:tr>
      <w:tr w:rsidR="009754C7" w:rsidRPr="00601F74" w14:paraId="5CCE67F0" w14:textId="77777777" w:rsidTr="009754C7">
        <w:trPr>
          <w:gridAfter w:val="1"/>
          <w:wAfter w:w="41" w:type="pct"/>
        </w:trPr>
        <w:tc>
          <w:tcPr>
            <w:tcW w:w="1525" w:type="pct"/>
          </w:tcPr>
          <w:p w14:paraId="0AF3E1C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léxico do texto</w:t>
            </w:r>
          </w:p>
        </w:tc>
        <w:tc>
          <w:tcPr>
            <w:tcW w:w="2085" w:type="pct"/>
          </w:tcPr>
          <w:p w14:paraId="4929863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590E5CD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w:t>
            </w:r>
            <w:r>
              <w:rPr>
                <w:rFonts w:ascii="Tahoma" w:hAnsi="Tahoma" w:cs="Tahoma"/>
                <w:sz w:val="20"/>
                <w:szCs w:val="20"/>
              </w:rPr>
              <w:t xml:space="preserve"> </w:t>
            </w:r>
            <w:r w:rsidRPr="00601F74">
              <w:rPr>
                <w:rFonts w:ascii="Tahoma" w:hAnsi="Tahoma" w:cs="Tahoma"/>
                <w:sz w:val="20"/>
                <w:szCs w:val="20"/>
              </w:rPr>
              <w:t>contexto da frase ou do texto.</w:t>
            </w:r>
          </w:p>
        </w:tc>
        <w:tc>
          <w:tcPr>
            <w:tcW w:w="1349" w:type="pct"/>
            <w:vMerge/>
          </w:tcPr>
          <w:p w14:paraId="170CB026" w14:textId="77777777" w:rsidR="000F2674" w:rsidRPr="00601F74" w:rsidRDefault="000F2674" w:rsidP="009754C7">
            <w:pPr>
              <w:spacing w:before="120" w:after="120" w:line="240" w:lineRule="auto"/>
              <w:rPr>
                <w:rFonts w:ascii="Tahoma" w:hAnsi="Tahoma" w:cs="Tahoma"/>
                <w:sz w:val="20"/>
                <w:szCs w:val="20"/>
              </w:rPr>
            </w:pPr>
          </w:p>
        </w:tc>
      </w:tr>
      <w:tr w:rsidR="009754C7" w:rsidRPr="00601F74" w14:paraId="55F5B025" w14:textId="77777777" w:rsidTr="009754C7">
        <w:trPr>
          <w:gridAfter w:val="1"/>
          <w:wAfter w:w="41" w:type="pct"/>
        </w:trPr>
        <w:tc>
          <w:tcPr>
            <w:tcW w:w="1525" w:type="pct"/>
          </w:tcPr>
          <w:p w14:paraId="75763C9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2085" w:type="pct"/>
          </w:tcPr>
          <w:p w14:paraId="5400A92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386728A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w:t>
            </w:r>
            <w:r>
              <w:rPr>
                <w:rFonts w:ascii="Tahoma" w:hAnsi="Tahoma" w:cs="Tahoma"/>
                <w:sz w:val="20"/>
                <w:szCs w:val="20"/>
              </w:rPr>
              <w:t xml:space="preserve"> </w:t>
            </w:r>
            <w:r w:rsidRPr="00601F74">
              <w:rPr>
                <w:rFonts w:ascii="Tahoma" w:hAnsi="Tahoma" w:cs="Tahoma"/>
                <w:sz w:val="20"/>
                <w:szCs w:val="20"/>
              </w:rPr>
              <w:t>lexical) ou por pronomes pessoais, possessivos, demonstrativos (anáforas).</w:t>
            </w:r>
          </w:p>
        </w:tc>
        <w:tc>
          <w:tcPr>
            <w:tcW w:w="1349" w:type="pct"/>
            <w:vMerge/>
          </w:tcPr>
          <w:p w14:paraId="688F2119" w14:textId="77777777" w:rsidR="000F2674" w:rsidRPr="00601F74" w:rsidRDefault="000F2674" w:rsidP="009754C7">
            <w:pPr>
              <w:spacing w:before="120" w:after="120" w:line="240" w:lineRule="auto"/>
              <w:rPr>
                <w:rFonts w:ascii="Tahoma" w:hAnsi="Tahoma" w:cs="Tahoma"/>
                <w:sz w:val="20"/>
                <w:szCs w:val="20"/>
              </w:rPr>
            </w:pPr>
          </w:p>
        </w:tc>
      </w:tr>
    </w:tbl>
    <w:p w14:paraId="4D736324"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972"/>
        <w:gridCol w:w="2636"/>
        <w:gridCol w:w="79"/>
      </w:tblGrid>
      <w:tr w:rsidR="000F2674" w:rsidRPr="00601F74" w14:paraId="04F3302F" w14:textId="77777777" w:rsidTr="009754C7">
        <w:trPr>
          <w:gridAfter w:val="1"/>
          <w:wAfter w:w="41" w:type="pct"/>
          <w:trHeight w:val="340"/>
        </w:trPr>
        <w:tc>
          <w:tcPr>
            <w:tcW w:w="4959" w:type="pct"/>
            <w:gridSpan w:val="3"/>
            <w:shd w:val="clear" w:color="auto" w:fill="D0CECE" w:themeFill="background2" w:themeFillShade="E6"/>
          </w:tcPr>
          <w:p w14:paraId="5EAF44E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Construção de autonomia de leitura</w:t>
            </w:r>
          </w:p>
        </w:tc>
      </w:tr>
      <w:tr w:rsidR="000F2674" w:rsidRPr="00601F74" w14:paraId="418AEA8B" w14:textId="77777777" w:rsidTr="009754C7">
        <w:trPr>
          <w:gridAfter w:val="1"/>
          <w:wAfter w:w="41" w:type="pct"/>
        </w:trPr>
        <w:tc>
          <w:tcPr>
            <w:tcW w:w="1525" w:type="pct"/>
          </w:tcPr>
          <w:p w14:paraId="008C1B8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2064" w:type="pct"/>
          </w:tcPr>
          <w:p w14:paraId="1A0889B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37C49733" w14:textId="04963495"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w:t>
            </w:r>
            <w:r w:rsidR="00CC1612">
              <w:rPr>
                <w:rFonts w:ascii="Tahoma" w:hAnsi="Tahoma" w:cs="Tahoma"/>
                <w:sz w:val="20"/>
                <w:szCs w:val="20"/>
              </w:rPr>
              <w:t xml:space="preserve"> </w:t>
            </w:r>
            <w:r w:rsidRPr="00601F74">
              <w:rPr>
                <w:rFonts w:ascii="Tahoma" w:hAnsi="Tahoma" w:cs="Tahoma"/>
                <w:sz w:val="20"/>
                <w:szCs w:val="20"/>
              </w:rPr>
              <w:t>autonomia e fluência (padrão rítmico adequado e precisão), de modo a possibilitar a</w:t>
            </w:r>
            <w:r w:rsidR="00CC1612">
              <w:rPr>
                <w:rFonts w:ascii="Tahoma" w:hAnsi="Tahoma" w:cs="Tahoma"/>
                <w:sz w:val="20"/>
                <w:szCs w:val="20"/>
              </w:rPr>
              <w:t xml:space="preserve"> </w:t>
            </w:r>
            <w:r w:rsidRPr="00601F74">
              <w:rPr>
                <w:rFonts w:ascii="Tahoma" w:hAnsi="Tahoma" w:cs="Tahoma"/>
                <w:sz w:val="20"/>
                <w:szCs w:val="20"/>
              </w:rPr>
              <w:t>compreensão.</w:t>
            </w:r>
          </w:p>
        </w:tc>
        <w:tc>
          <w:tcPr>
            <w:tcW w:w="1370" w:type="pct"/>
            <w:vMerge w:val="restart"/>
          </w:tcPr>
          <w:p w14:paraId="0BE9459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0F1F5EF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 conto de esperteza.</w:t>
            </w:r>
          </w:p>
        </w:tc>
      </w:tr>
      <w:tr w:rsidR="000F2674" w:rsidRPr="00601F74" w14:paraId="2B7E306B" w14:textId="77777777" w:rsidTr="009754C7">
        <w:trPr>
          <w:gridAfter w:val="1"/>
          <w:wAfter w:w="41" w:type="pct"/>
          <w:trHeight w:hRule="exact" w:val="3540"/>
        </w:trPr>
        <w:tc>
          <w:tcPr>
            <w:tcW w:w="1525" w:type="pct"/>
          </w:tcPr>
          <w:p w14:paraId="0954B4E9" w14:textId="65044A19" w:rsidR="000F2674" w:rsidRPr="00601F74" w:rsidRDefault="00D62100" w:rsidP="009754C7">
            <w:pPr>
              <w:spacing w:before="120" w:after="120" w:line="240" w:lineRule="auto"/>
              <w:rPr>
                <w:rFonts w:ascii="Tahoma" w:hAnsi="Tahoma" w:cs="Tahoma"/>
                <w:sz w:val="20"/>
                <w:szCs w:val="20"/>
              </w:rPr>
            </w:pPr>
            <w:r>
              <w:rPr>
                <w:rFonts w:ascii="Tahoma" w:hAnsi="Tahoma" w:cs="Tahoma"/>
                <w:sz w:val="20"/>
                <w:szCs w:val="20"/>
              </w:rPr>
              <w:t>Autodomínio do processo de leitura</w:t>
            </w:r>
          </w:p>
        </w:tc>
        <w:tc>
          <w:tcPr>
            <w:tcW w:w="2064" w:type="pct"/>
          </w:tcPr>
          <w:p w14:paraId="11ACFD0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3473B9BB" w14:textId="22F71436"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r w:rsidR="00CC1612">
              <w:rPr>
                <w:rFonts w:ascii="Tahoma" w:hAnsi="Tahoma" w:cs="Tahoma"/>
                <w:sz w:val="20"/>
                <w:szCs w:val="20"/>
              </w:rPr>
              <w:t>.</w:t>
            </w:r>
          </w:p>
        </w:tc>
        <w:tc>
          <w:tcPr>
            <w:tcW w:w="1370" w:type="pct"/>
            <w:vMerge/>
          </w:tcPr>
          <w:p w14:paraId="56A8F9A6"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5CFDEA10" w14:textId="77777777" w:rsidTr="009754C7">
        <w:tc>
          <w:tcPr>
            <w:tcW w:w="5000" w:type="pct"/>
            <w:gridSpan w:val="4"/>
            <w:shd w:val="clear" w:color="auto" w:fill="D0CECE" w:themeFill="background2" w:themeFillShade="E6"/>
          </w:tcPr>
          <w:p w14:paraId="23144DEB"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 texto literário no contexto sociocultural</w:t>
            </w:r>
          </w:p>
        </w:tc>
      </w:tr>
      <w:tr w:rsidR="000F2674" w:rsidRPr="008255A0" w14:paraId="3D35E542" w14:textId="77777777" w:rsidTr="009754C7">
        <w:tc>
          <w:tcPr>
            <w:tcW w:w="1525" w:type="pct"/>
            <w:vMerge w:val="restart"/>
          </w:tcPr>
          <w:p w14:paraId="140962C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2064" w:type="pct"/>
          </w:tcPr>
          <w:p w14:paraId="471EFC2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0ABD37A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411" w:type="pct"/>
            <w:gridSpan w:val="2"/>
            <w:vMerge w:val="restart"/>
          </w:tcPr>
          <w:p w14:paraId="180D757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5760F22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trecho de texto teatral.</w:t>
            </w:r>
          </w:p>
        </w:tc>
      </w:tr>
      <w:tr w:rsidR="000F2674" w:rsidRPr="008255A0" w14:paraId="68906A0C" w14:textId="77777777" w:rsidTr="009754C7">
        <w:tc>
          <w:tcPr>
            <w:tcW w:w="1525" w:type="pct"/>
            <w:vMerge/>
          </w:tcPr>
          <w:p w14:paraId="57A8E5D3" w14:textId="77777777" w:rsidR="000F2674" w:rsidRPr="00601F74" w:rsidRDefault="000F2674" w:rsidP="009754C7">
            <w:pPr>
              <w:spacing w:before="120" w:after="120" w:line="240" w:lineRule="auto"/>
              <w:rPr>
                <w:rFonts w:ascii="Tahoma" w:hAnsi="Tahoma" w:cs="Tahoma"/>
                <w:sz w:val="20"/>
                <w:szCs w:val="20"/>
              </w:rPr>
            </w:pPr>
          </w:p>
        </w:tc>
        <w:tc>
          <w:tcPr>
            <w:tcW w:w="2064" w:type="pct"/>
          </w:tcPr>
          <w:p w14:paraId="0585A91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73B5B91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411" w:type="pct"/>
            <w:gridSpan w:val="2"/>
            <w:vMerge/>
          </w:tcPr>
          <w:p w14:paraId="1D8A955A"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631A2FAD" w14:textId="77777777" w:rsidTr="009754C7">
        <w:trPr>
          <w:trHeight w:hRule="exact" w:val="2059"/>
        </w:trPr>
        <w:tc>
          <w:tcPr>
            <w:tcW w:w="1525" w:type="pct"/>
          </w:tcPr>
          <w:p w14:paraId="07412BB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Interesse pela leitura literária</w:t>
            </w:r>
          </w:p>
        </w:tc>
        <w:tc>
          <w:tcPr>
            <w:tcW w:w="2064" w:type="pct"/>
          </w:tcPr>
          <w:p w14:paraId="6A37181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5EA534C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 inclusive aqueles sem ilustrações, estabelecendo preferências por gêneros, temas, autores.</w:t>
            </w:r>
          </w:p>
        </w:tc>
        <w:tc>
          <w:tcPr>
            <w:tcW w:w="1411" w:type="pct"/>
            <w:gridSpan w:val="2"/>
            <w:vMerge/>
          </w:tcPr>
          <w:p w14:paraId="02E69621" w14:textId="77777777" w:rsidR="000F2674" w:rsidRPr="00601F74" w:rsidRDefault="000F2674" w:rsidP="009754C7">
            <w:pPr>
              <w:spacing w:before="120" w:after="120" w:line="240" w:lineRule="auto"/>
              <w:rPr>
                <w:rFonts w:ascii="Tahoma" w:hAnsi="Tahoma" w:cs="Tahoma"/>
                <w:sz w:val="20"/>
                <w:szCs w:val="20"/>
              </w:rPr>
            </w:pPr>
          </w:p>
        </w:tc>
      </w:tr>
    </w:tbl>
    <w:p w14:paraId="7EA3E8D2"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972"/>
        <w:gridCol w:w="2636"/>
        <w:gridCol w:w="79"/>
      </w:tblGrid>
      <w:tr w:rsidR="000F2674" w:rsidRPr="008255A0" w14:paraId="1D836E59" w14:textId="77777777" w:rsidTr="009754C7">
        <w:tc>
          <w:tcPr>
            <w:tcW w:w="5000" w:type="pct"/>
            <w:gridSpan w:val="4"/>
            <w:shd w:val="clear" w:color="auto" w:fill="D0CECE" w:themeFill="background2" w:themeFillShade="E6"/>
          </w:tcPr>
          <w:p w14:paraId="7127C37C"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Categorias do discurso literário</w:t>
            </w:r>
          </w:p>
        </w:tc>
      </w:tr>
      <w:tr w:rsidR="000F2674" w:rsidRPr="008255A0" w14:paraId="5187E1CD" w14:textId="77777777" w:rsidTr="009754C7">
        <w:tc>
          <w:tcPr>
            <w:tcW w:w="1525" w:type="pct"/>
          </w:tcPr>
          <w:p w14:paraId="562D216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dramático em prosa e em versos</w:t>
            </w:r>
          </w:p>
        </w:tc>
        <w:tc>
          <w:tcPr>
            <w:tcW w:w="2064" w:type="pct"/>
          </w:tcPr>
          <w:p w14:paraId="1C663FF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EF03LP37</w:t>
            </w:r>
          </w:p>
          <w:p w14:paraId="19AF886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textos dramáticos, marcadores das falas das personagens e de cena.</w:t>
            </w:r>
          </w:p>
        </w:tc>
        <w:tc>
          <w:tcPr>
            <w:tcW w:w="1411" w:type="pct"/>
            <w:gridSpan w:val="2"/>
          </w:tcPr>
          <w:p w14:paraId="7E114D7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78D6550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trecho de texto teatral.</w:t>
            </w:r>
          </w:p>
        </w:tc>
      </w:tr>
      <w:tr w:rsidR="000F2674" w:rsidRPr="00601F74" w14:paraId="26C9F1B3" w14:textId="77777777" w:rsidTr="009754C7">
        <w:trPr>
          <w:gridAfter w:val="1"/>
          <w:wAfter w:w="41" w:type="pct"/>
        </w:trPr>
        <w:tc>
          <w:tcPr>
            <w:tcW w:w="4959" w:type="pct"/>
            <w:gridSpan w:val="3"/>
            <w:shd w:val="clear" w:color="auto" w:fill="D0CECE" w:themeFill="background2" w:themeFillShade="E6"/>
          </w:tcPr>
          <w:p w14:paraId="64EE589A"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Ortografia</w:t>
            </w:r>
          </w:p>
        </w:tc>
      </w:tr>
      <w:tr w:rsidR="000F2674" w:rsidRPr="00601F74" w14:paraId="7F8E216E" w14:textId="77777777" w:rsidTr="009754C7">
        <w:trPr>
          <w:gridAfter w:val="1"/>
          <w:wAfter w:w="41" w:type="pct"/>
        </w:trPr>
        <w:tc>
          <w:tcPr>
            <w:tcW w:w="1525" w:type="pct"/>
            <w:vMerge w:val="restart"/>
          </w:tcPr>
          <w:p w14:paraId="2C4A2D2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Pontuação</w:t>
            </w:r>
          </w:p>
        </w:tc>
        <w:tc>
          <w:tcPr>
            <w:tcW w:w="2064" w:type="pct"/>
          </w:tcPr>
          <w:p w14:paraId="34B2214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EF03LP29</w:t>
            </w:r>
          </w:p>
          <w:p w14:paraId="30B490C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a função na leitura e usar na escrita ponto final, ponto de interrogação, ponto de exclamação e, em diálogos (discurso direto), dois-pontos e travessão.</w:t>
            </w:r>
          </w:p>
        </w:tc>
        <w:tc>
          <w:tcPr>
            <w:tcW w:w="1370" w:type="pct"/>
          </w:tcPr>
          <w:p w14:paraId="1A228A7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3A26DA3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Análise dos efeitos de sentido produzidos pela pontuação em um parágrafo do texto da seção “Para ler”.</w:t>
            </w:r>
          </w:p>
        </w:tc>
      </w:tr>
      <w:tr w:rsidR="000F2674" w:rsidRPr="00601F74" w14:paraId="50BD21DF" w14:textId="77777777" w:rsidTr="009754C7">
        <w:trPr>
          <w:gridAfter w:val="1"/>
          <w:wAfter w:w="41" w:type="pct"/>
        </w:trPr>
        <w:tc>
          <w:tcPr>
            <w:tcW w:w="1525" w:type="pct"/>
            <w:vMerge/>
          </w:tcPr>
          <w:p w14:paraId="0AA574AC" w14:textId="77777777" w:rsidR="000F2674" w:rsidRPr="00601F74" w:rsidRDefault="000F2674" w:rsidP="009754C7">
            <w:pPr>
              <w:spacing w:before="120" w:after="120" w:line="240" w:lineRule="auto"/>
              <w:rPr>
                <w:rFonts w:ascii="Tahoma" w:hAnsi="Tahoma" w:cs="Tahoma"/>
                <w:sz w:val="20"/>
                <w:szCs w:val="20"/>
              </w:rPr>
            </w:pPr>
          </w:p>
        </w:tc>
        <w:tc>
          <w:tcPr>
            <w:tcW w:w="2064" w:type="pct"/>
          </w:tcPr>
          <w:p w14:paraId="087999C5" w14:textId="116BE52A" w:rsidR="000F2674" w:rsidRPr="00AF1BDD" w:rsidRDefault="000F2674" w:rsidP="009754C7">
            <w:pPr>
              <w:spacing w:before="120" w:after="120" w:line="240" w:lineRule="auto"/>
              <w:rPr>
                <w:rFonts w:ascii="Tahoma" w:hAnsi="Tahoma" w:cs="Tahoma"/>
                <w:b/>
                <w:sz w:val="20"/>
                <w:szCs w:val="20"/>
              </w:rPr>
            </w:pPr>
            <w:r w:rsidRPr="00AF1BDD">
              <w:rPr>
                <w:rFonts w:ascii="Tahoma" w:hAnsi="Tahoma" w:cs="Tahoma"/>
                <w:b/>
                <w:sz w:val="20"/>
                <w:szCs w:val="20"/>
              </w:rPr>
              <w:t>EF03LP26</w:t>
            </w:r>
          </w:p>
          <w:p w14:paraId="3C0CBF4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o número de sílabas de palavras, classificando-as em monossílabas, dissílabas, trissílabas e polissílabas.</w:t>
            </w:r>
          </w:p>
        </w:tc>
        <w:tc>
          <w:tcPr>
            <w:tcW w:w="1370" w:type="pct"/>
          </w:tcPr>
          <w:p w14:paraId="5013072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0505F60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Classificação de palavras quanto ao número de sílabas.</w:t>
            </w:r>
          </w:p>
        </w:tc>
      </w:tr>
      <w:tr w:rsidR="000F2674" w:rsidRPr="00455929" w14:paraId="7C4F4C9E" w14:textId="77777777" w:rsidTr="009754C7">
        <w:trPr>
          <w:trHeight w:val="320"/>
        </w:trPr>
        <w:tc>
          <w:tcPr>
            <w:tcW w:w="5000" w:type="pct"/>
            <w:gridSpan w:val="4"/>
            <w:shd w:val="clear" w:color="auto" w:fill="D0CECE" w:themeFill="background2" w:themeFillShade="E6"/>
          </w:tcPr>
          <w:p w14:paraId="02C936FD"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antes da produção do texto</w:t>
            </w:r>
          </w:p>
        </w:tc>
      </w:tr>
      <w:tr w:rsidR="000F2674" w:rsidRPr="00455929" w14:paraId="40027E89" w14:textId="77777777" w:rsidTr="009754C7">
        <w:trPr>
          <w:trHeight w:val="320"/>
        </w:trPr>
        <w:tc>
          <w:tcPr>
            <w:tcW w:w="5000" w:type="pct"/>
            <w:gridSpan w:val="4"/>
            <w:shd w:val="clear" w:color="auto" w:fill="D0CECE" w:themeFill="background2" w:themeFillShade="E6"/>
          </w:tcPr>
          <w:p w14:paraId="093B38E6"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455929" w14:paraId="050184B8" w14:textId="77777777" w:rsidTr="009754C7">
        <w:trPr>
          <w:trHeight w:val="320"/>
        </w:trPr>
        <w:tc>
          <w:tcPr>
            <w:tcW w:w="5000" w:type="pct"/>
            <w:gridSpan w:val="4"/>
            <w:shd w:val="clear" w:color="auto" w:fill="D0CECE" w:themeFill="background2" w:themeFillShade="E6"/>
          </w:tcPr>
          <w:p w14:paraId="3ABD235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8255A0" w14:paraId="7ABCE45D" w14:textId="77777777" w:rsidTr="009754C7">
        <w:tc>
          <w:tcPr>
            <w:tcW w:w="1525" w:type="pct"/>
          </w:tcPr>
          <w:p w14:paraId="264D3E9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2064" w:type="pct"/>
          </w:tcPr>
          <w:p w14:paraId="7C67061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1761750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411" w:type="pct"/>
            <w:gridSpan w:val="2"/>
          </w:tcPr>
          <w:p w14:paraId="10D34AE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4ED9D6C" w14:textId="7343361A"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fábula com animais falantes como personagens.</w:t>
            </w:r>
          </w:p>
        </w:tc>
      </w:tr>
    </w:tbl>
    <w:p w14:paraId="3B91C377" w14:textId="77777777" w:rsidR="000F2674" w:rsidRDefault="000F2674" w:rsidP="000F2674">
      <w:r>
        <w:br w:type="page"/>
      </w:r>
    </w:p>
    <w:tbl>
      <w:tblPr>
        <w:tblStyle w:val="TabeladeGradeClara"/>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972"/>
        <w:gridCol w:w="2636"/>
      </w:tblGrid>
      <w:tr w:rsidR="000F2674" w:rsidRPr="00601F74" w14:paraId="07665DE3" w14:textId="77777777" w:rsidTr="009754C7">
        <w:tc>
          <w:tcPr>
            <w:tcW w:w="1538" w:type="pct"/>
          </w:tcPr>
          <w:p w14:paraId="6204737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Parágrafo: aspectos semânticos e gráficos</w:t>
            </w:r>
          </w:p>
        </w:tc>
        <w:tc>
          <w:tcPr>
            <w:tcW w:w="2081" w:type="pct"/>
          </w:tcPr>
          <w:p w14:paraId="5FCF524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EF35LP09</w:t>
            </w:r>
          </w:p>
          <w:p w14:paraId="2F94862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Organizar o texto em unidades de sentido, dividindo-o em parágrafos segundo as normas gráficas e de acordo com as características do gênero textual.</w:t>
            </w:r>
          </w:p>
        </w:tc>
        <w:tc>
          <w:tcPr>
            <w:tcW w:w="1381" w:type="pct"/>
            <w:vMerge w:val="restart"/>
          </w:tcPr>
          <w:p w14:paraId="6FEA37AA"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27410DD" w14:textId="77777777" w:rsidTr="009754C7">
        <w:tc>
          <w:tcPr>
            <w:tcW w:w="1538" w:type="pct"/>
          </w:tcPr>
          <w:p w14:paraId="7D2C7AF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 gramaticais</w:t>
            </w:r>
          </w:p>
        </w:tc>
        <w:tc>
          <w:tcPr>
            <w:tcW w:w="2081" w:type="pct"/>
          </w:tcPr>
          <w:p w14:paraId="2E75799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EF03LP21</w:t>
            </w:r>
          </w:p>
          <w:p w14:paraId="6BC59FF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381" w:type="pct"/>
            <w:vMerge/>
          </w:tcPr>
          <w:p w14:paraId="1797B7D4"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13BF5BFB" w14:textId="77777777" w:rsidTr="009754C7">
        <w:tc>
          <w:tcPr>
            <w:tcW w:w="1538" w:type="pct"/>
          </w:tcPr>
          <w:p w14:paraId="29B7C7C0" w14:textId="747F65F9"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estilístico-enunciativos</w:t>
            </w:r>
          </w:p>
        </w:tc>
        <w:tc>
          <w:tcPr>
            <w:tcW w:w="2081" w:type="pct"/>
          </w:tcPr>
          <w:p w14:paraId="0A76E5F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0E603C8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381" w:type="pct"/>
            <w:vMerge w:val="restart"/>
          </w:tcPr>
          <w:p w14:paraId="1CFF9337"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49C30DEC" w14:textId="77777777" w:rsidTr="009754C7">
        <w:tc>
          <w:tcPr>
            <w:tcW w:w="1538" w:type="pct"/>
          </w:tcPr>
          <w:p w14:paraId="2F386C1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Revisão do texto</w:t>
            </w:r>
          </w:p>
        </w:tc>
        <w:tc>
          <w:tcPr>
            <w:tcW w:w="2081" w:type="pct"/>
          </w:tcPr>
          <w:p w14:paraId="2297D29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EF35LP10</w:t>
            </w:r>
          </w:p>
          <w:p w14:paraId="3577176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1381" w:type="pct"/>
            <w:vMerge/>
          </w:tcPr>
          <w:p w14:paraId="34CA2390"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0CEDDC85" w14:textId="77777777" w:rsidTr="009754C7">
        <w:tc>
          <w:tcPr>
            <w:tcW w:w="1538" w:type="pct"/>
          </w:tcPr>
          <w:p w14:paraId="444F496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Reescrita do texto</w:t>
            </w:r>
          </w:p>
        </w:tc>
        <w:tc>
          <w:tcPr>
            <w:tcW w:w="2081" w:type="pct"/>
          </w:tcPr>
          <w:p w14:paraId="3633882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EF35LP11</w:t>
            </w:r>
          </w:p>
          <w:p w14:paraId="71FAF91C" w14:textId="73F2FEF8"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Reescrever o texto incorporando as alterações feitas na revisão e obedecendo </w:t>
            </w:r>
            <w:r w:rsidR="00D62100">
              <w:rPr>
                <w:rFonts w:ascii="Tahoma" w:hAnsi="Tahoma" w:cs="Tahoma"/>
                <w:sz w:val="20"/>
                <w:szCs w:val="20"/>
              </w:rPr>
              <w:t>à</w:t>
            </w:r>
            <w:r w:rsidRPr="00601F74">
              <w:rPr>
                <w:rFonts w:ascii="Tahoma" w:hAnsi="Tahoma" w:cs="Tahoma"/>
                <w:sz w:val="20"/>
                <w:szCs w:val="20"/>
              </w:rPr>
              <w:t>s convenções de disposição gráfica, inclusão de título, de autoria.</w:t>
            </w:r>
          </w:p>
        </w:tc>
        <w:tc>
          <w:tcPr>
            <w:tcW w:w="1381" w:type="pct"/>
            <w:vMerge/>
          </w:tcPr>
          <w:p w14:paraId="4433A92C" w14:textId="77777777" w:rsidR="000F2674" w:rsidRPr="00601F74" w:rsidRDefault="000F2674" w:rsidP="009754C7">
            <w:pPr>
              <w:spacing w:before="120" w:after="120" w:line="240" w:lineRule="auto"/>
              <w:rPr>
                <w:rFonts w:ascii="Tahoma" w:hAnsi="Tahoma" w:cs="Tahoma"/>
                <w:sz w:val="20"/>
                <w:szCs w:val="20"/>
              </w:rPr>
            </w:pPr>
          </w:p>
        </w:tc>
      </w:tr>
    </w:tbl>
    <w:p w14:paraId="1C31A47F" w14:textId="77777777" w:rsidR="000F2674" w:rsidRDefault="000F2674" w:rsidP="000F2674">
      <w:r>
        <w:br w:type="page"/>
      </w:r>
    </w:p>
    <w:tbl>
      <w:tblPr>
        <w:tblStyle w:val="TabeladeGradeClara"/>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3972"/>
        <w:gridCol w:w="2636"/>
      </w:tblGrid>
      <w:tr w:rsidR="000F2674" w:rsidRPr="00455929" w14:paraId="55381521" w14:textId="77777777" w:rsidTr="009754C7">
        <w:trPr>
          <w:trHeight w:val="454"/>
        </w:trPr>
        <w:tc>
          <w:tcPr>
            <w:tcW w:w="5000" w:type="pct"/>
            <w:gridSpan w:val="3"/>
            <w:shd w:val="clear" w:color="auto" w:fill="D0CECE" w:themeFill="background2" w:themeFillShade="E6"/>
          </w:tcPr>
          <w:p w14:paraId="37806F3C"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Experiências estéticas</w:t>
            </w:r>
          </w:p>
        </w:tc>
      </w:tr>
      <w:tr w:rsidR="000F2674" w:rsidRPr="00601F74" w14:paraId="2F5F35D6" w14:textId="77777777" w:rsidTr="009754C7">
        <w:tc>
          <w:tcPr>
            <w:tcW w:w="1538" w:type="pct"/>
          </w:tcPr>
          <w:p w14:paraId="638F860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Processos de criação</w:t>
            </w:r>
          </w:p>
        </w:tc>
        <w:tc>
          <w:tcPr>
            <w:tcW w:w="2081" w:type="pct"/>
          </w:tcPr>
          <w:p w14:paraId="1414A73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EF03LP38</w:t>
            </w:r>
          </w:p>
          <w:p w14:paraId="77607E9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Criar narrativas ficcionais, utilizando detalhes descritivos, sequências de eventos e imagens apropriadas para sustentar o sentido do texto, e marcadores de tempo, espaço e de fala de personagens.</w:t>
            </w:r>
          </w:p>
        </w:tc>
        <w:tc>
          <w:tcPr>
            <w:tcW w:w="1381" w:type="pct"/>
          </w:tcPr>
          <w:p w14:paraId="4BE53FD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34D01FC2" w14:textId="5677FC43"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fábula com animais falantes como personagens.</w:t>
            </w:r>
          </w:p>
        </w:tc>
      </w:tr>
      <w:tr w:rsidR="000F2674" w:rsidRPr="00455929" w14:paraId="29DC7CF6" w14:textId="77777777" w:rsidTr="009754C7">
        <w:tc>
          <w:tcPr>
            <w:tcW w:w="5000" w:type="pct"/>
            <w:gridSpan w:val="3"/>
            <w:shd w:val="clear" w:color="auto" w:fill="D0CECE" w:themeFill="background2" w:themeFillShade="E6"/>
          </w:tcPr>
          <w:p w14:paraId="72A11CD8"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escuta de textos orais em situações específicas de interação</w:t>
            </w:r>
          </w:p>
        </w:tc>
      </w:tr>
      <w:tr w:rsidR="000F2674" w:rsidRPr="00601F74" w14:paraId="119E0497" w14:textId="77777777" w:rsidTr="009754C7">
        <w:tc>
          <w:tcPr>
            <w:tcW w:w="1538" w:type="pct"/>
          </w:tcPr>
          <w:p w14:paraId="0AB2B1D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de escuta de textos</w:t>
            </w:r>
          </w:p>
        </w:tc>
        <w:tc>
          <w:tcPr>
            <w:tcW w:w="2081" w:type="pct"/>
          </w:tcPr>
          <w:p w14:paraId="045CB7E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EF03LP06</w:t>
            </w:r>
          </w:p>
          <w:p w14:paraId="17B2C499" w14:textId="11C9661C"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Usar estratégias de escuta de textos, em situações formais: escutar os outros, esperar sua vez para falar e solicitar esclarecimentos (sobre o assunto em foco e o significado</w:t>
            </w:r>
            <w:r w:rsidR="00CC1612">
              <w:rPr>
                <w:rFonts w:ascii="Tahoma" w:hAnsi="Tahoma" w:cs="Tahoma"/>
                <w:sz w:val="20"/>
                <w:szCs w:val="20"/>
              </w:rPr>
              <w:t xml:space="preserve"> </w:t>
            </w:r>
            <w:r w:rsidRPr="00601F74">
              <w:rPr>
                <w:rFonts w:ascii="Tahoma" w:hAnsi="Tahoma" w:cs="Tahoma"/>
                <w:sz w:val="20"/>
                <w:szCs w:val="20"/>
              </w:rPr>
              <w:t>de palavras desconhecidas).</w:t>
            </w:r>
          </w:p>
        </w:tc>
        <w:tc>
          <w:tcPr>
            <w:tcW w:w="1381" w:type="pct"/>
          </w:tcPr>
          <w:p w14:paraId="402CD25C" w14:textId="54158B74"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w:t>
            </w:r>
            <w:r w:rsidR="00D83068">
              <w:rPr>
                <w:rFonts w:ascii="Tahoma" w:hAnsi="Tahoma" w:cs="Tahoma"/>
                <w:b/>
                <w:sz w:val="20"/>
                <w:szCs w:val="20"/>
              </w:rPr>
              <w:t xml:space="preserve"> </w:t>
            </w:r>
            <w:r w:rsidRPr="00601F74">
              <w:rPr>
                <w:rFonts w:ascii="Tahoma" w:hAnsi="Tahoma" w:cs="Tahoma"/>
                <w:b/>
                <w:sz w:val="20"/>
                <w:szCs w:val="20"/>
              </w:rPr>
              <w:t>Fábulas</w:t>
            </w:r>
          </w:p>
          <w:p w14:paraId="128EF6C8" w14:textId="4AA2B31A"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expressiva de texto teatral</w:t>
            </w:r>
            <w:r w:rsidR="00D83068">
              <w:rPr>
                <w:rFonts w:ascii="Tahoma" w:hAnsi="Tahoma" w:cs="Tahoma"/>
                <w:sz w:val="20"/>
                <w:szCs w:val="20"/>
              </w:rPr>
              <w:t>.</w:t>
            </w:r>
          </w:p>
        </w:tc>
      </w:tr>
    </w:tbl>
    <w:p w14:paraId="7622D597" w14:textId="77777777" w:rsidR="000F2674" w:rsidRDefault="000F2674" w:rsidP="000F2674">
      <w:pPr>
        <w:pStyle w:val="00textosemparagrafo"/>
      </w:pPr>
    </w:p>
    <w:p w14:paraId="3168FFA9" w14:textId="77777777" w:rsidR="000F2674" w:rsidRDefault="000F2674" w:rsidP="000F2674">
      <w:pPr>
        <w:pStyle w:val="00textosemparagrafo"/>
      </w:pPr>
      <w:r>
        <w:br w:type="page"/>
      </w:r>
    </w:p>
    <w:p w14:paraId="2424CF56" w14:textId="77777777" w:rsidR="000F2674" w:rsidRDefault="000F2674" w:rsidP="000F2674">
      <w:pPr>
        <w:pStyle w:val="00P1"/>
      </w:pPr>
      <w:r w:rsidRPr="008255A0">
        <w:lastRenderedPageBreak/>
        <w:t>UNIDADE 6 – SAÚDE</w:t>
      </w:r>
    </w:p>
    <w:p w14:paraId="3332E106" w14:textId="77777777" w:rsidR="000F2674" w:rsidRPr="008255A0"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334"/>
        <w:gridCol w:w="2719"/>
      </w:tblGrid>
      <w:tr w:rsidR="000F2674" w:rsidRPr="00B66B42" w14:paraId="3C59A9AD" w14:textId="77777777" w:rsidTr="009754C7">
        <w:tc>
          <w:tcPr>
            <w:tcW w:w="1335" w:type="pct"/>
            <w:shd w:val="clear" w:color="auto" w:fill="767171" w:themeFill="background2" w:themeFillShade="80"/>
            <w:vAlign w:val="center"/>
          </w:tcPr>
          <w:p w14:paraId="41EF614C"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2252" w:type="pct"/>
            <w:shd w:val="clear" w:color="auto" w:fill="767171" w:themeFill="background2" w:themeFillShade="80"/>
            <w:vAlign w:val="center"/>
          </w:tcPr>
          <w:p w14:paraId="17746A57"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413" w:type="pct"/>
            <w:shd w:val="clear" w:color="auto" w:fill="767171" w:themeFill="background2" w:themeFillShade="80"/>
            <w:vAlign w:val="center"/>
          </w:tcPr>
          <w:p w14:paraId="68205B41"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455929" w14:paraId="627BAB40" w14:textId="77777777" w:rsidTr="009754C7">
        <w:tc>
          <w:tcPr>
            <w:tcW w:w="5000" w:type="pct"/>
            <w:gridSpan w:val="3"/>
            <w:shd w:val="clear" w:color="auto" w:fill="D0CECE" w:themeFill="background2" w:themeFillShade="E6"/>
          </w:tcPr>
          <w:p w14:paraId="56CF1C40"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8255A0" w14:paraId="614D8C7C" w14:textId="77777777" w:rsidTr="009754C7">
        <w:tc>
          <w:tcPr>
            <w:tcW w:w="1335" w:type="pct"/>
          </w:tcPr>
          <w:p w14:paraId="3D65949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2252" w:type="pct"/>
          </w:tcPr>
          <w:p w14:paraId="7D020C4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529D7B5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413" w:type="pct"/>
          </w:tcPr>
          <w:p w14:paraId="7E92D049" w14:textId="5993B74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saúde e o que pode nos ajudar a preservá-la.</w:t>
            </w:r>
          </w:p>
        </w:tc>
      </w:tr>
      <w:tr w:rsidR="000F2674" w:rsidRPr="00455929" w14:paraId="3BED23F6" w14:textId="77777777" w:rsidTr="009754C7">
        <w:tc>
          <w:tcPr>
            <w:tcW w:w="5000" w:type="pct"/>
            <w:gridSpan w:val="3"/>
            <w:shd w:val="clear" w:color="auto" w:fill="D0CECE" w:themeFill="background2" w:themeFillShade="E6"/>
          </w:tcPr>
          <w:p w14:paraId="77135692" w14:textId="77777777" w:rsidR="000F2674" w:rsidRPr="00455929" w:rsidRDefault="000F2674" w:rsidP="009754C7">
            <w:pPr>
              <w:tabs>
                <w:tab w:val="left" w:pos="4987"/>
              </w:tabs>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0F2674" w:rsidRPr="008255A0" w14:paraId="2D7B44EC" w14:textId="77777777" w:rsidTr="009754C7">
        <w:tc>
          <w:tcPr>
            <w:tcW w:w="1335" w:type="pct"/>
          </w:tcPr>
          <w:p w14:paraId="1389773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2252" w:type="pct"/>
          </w:tcPr>
          <w:p w14:paraId="1BAEA96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16A5D85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413" w:type="pct"/>
            <w:vMerge w:val="restart"/>
          </w:tcPr>
          <w:p w14:paraId="736A62F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53638F3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reportagem.</w:t>
            </w:r>
          </w:p>
        </w:tc>
      </w:tr>
      <w:tr w:rsidR="000F2674" w:rsidRPr="008255A0" w14:paraId="3CD4331C" w14:textId="77777777" w:rsidTr="009754C7">
        <w:tc>
          <w:tcPr>
            <w:tcW w:w="1335" w:type="pct"/>
          </w:tcPr>
          <w:p w14:paraId="6D0FCDD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Seleção de informações</w:t>
            </w:r>
          </w:p>
        </w:tc>
        <w:tc>
          <w:tcPr>
            <w:tcW w:w="2252" w:type="pct"/>
          </w:tcPr>
          <w:p w14:paraId="12580B6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EF03LP09</w:t>
            </w:r>
          </w:p>
          <w:p w14:paraId="56BAD3C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 selecionar, com o apoio do professor, informações de interesse sobre</w:t>
            </w:r>
            <w:r>
              <w:rPr>
                <w:rFonts w:ascii="Tahoma" w:hAnsi="Tahoma" w:cs="Tahoma"/>
                <w:sz w:val="20"/>
                <w:szCs w:val="20"/>
              </w:rPr>
              <w:t xml:space="preserve"> </w:t>
            </w:r>
            <w:r w:rsidRPr="00601F74">
              <w:rPr>
                <w:rFonts w:ascii="Tahoma" w:hAnsi="Tahoma" w:cs="Tahoma"/>
                <w:sz w:val="20"/>
                <w:szCs w:val="20"/>
              </w:rPr>
              <w:t>fenômenos sociais e naturais, em textos que circulam em meios impressos ou digitais.</w:t>
            </w:r>
          </w:p>
        </w:tc>
        <w:tc>
          <w:tcPr>
            <w:tcW w:w="1413" w:type="pct"/>
            <w:vMerge/>
          </w:tcPr>
          <w:p w14:paraId="585B2CD8"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1A8837B7" w14:textId="77777777" w:rsidTr="009754C7">
        <w:tc>
          <w:tcPr>
            <w:tcW w:w="1335" w:type="pct"/>
          </w:tcPr>
          <w:p w14:paraId="33B98E7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2252" w:type="pct"/>
          </w:tcPr>
          <w:p w14:paraId="709A53A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EF03LP10</w:t>
            </w:r>
          </w:p>
          <w:p w14:paraId="6B87F5E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413" w:type="pct"/>
            <w:vMerge/>
          </w:tcPr>
          <w:p w14:paraId="59F1564A"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08B2D8F1" w14:textId="77777777" w:rsidTr="009754C7">
        <w:tc>
          <w:tcPr>
            <w:tcW w:w="1335" w:type="pct"/>
          </w:tcPr>
          <w:p w14:paraId="76CE315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textos</w:t>
            </w:r>
          </w:p>
        </w:tc>
        <w:tc>
          <w:tcPr>
            <w:tcW w:w="2252" w:type="pct"/>
          </w:tcPr>
          <w:p w14:paraId="5F487401" w14:textId="77777777" w:rsidR="000F2674" w:rsidRPr="00601F74" w:rsidRDefault="000F2674" w:rsidP="009754C7">
            <w:pPr>
              <w:spacing w:before="120" w:after="120" w:line="240" w:lineRule="auto"/>
              <w:jc w:val="both"/>
              <w:rPr>
                <w:rFonts w:ascii="Tahoma" w:hAnsi="Tahoma" w:cs="Tahoma"/>
                <w:b/>
                <w:sz w:val="20"/>
                <w:szCs w:val="20"/>
              </w:rPr>
            </w:pPr>
            <w:r w:rsidRPr="00601F74">
              <w:rPr>
                <w:rFonts w:ascii="Tahoma" w:hAnsi="Tahoma" w:cs="Tahoma"/>
                <w:b/>
                <w:sz w:val="20"/>
                <w:szCs w:val="20"/>
              </w:rPr>
              <w:t>EF03LP11</w:t>
            </w:r>
          </w:p>
          <w:p w14:paraId="7997459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413" w:type="pct"/>
            <w:vMerge/>
          </w:tcPr>
          <w:p w14:paraId="3B56B6E2"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2AD17561" w14:textId="77777777" w:rsidTr="009754C7">
        <w:tc>
          <w:tcPr>
            <w:tcW w:w="1335" w:type="pct"/>
          </w:tcPr>
          <w:p w14:paraId="50394B0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2252" w:type="pct"/>
          </w:tcPr>
          <w:p w14:paraId="4100FFB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EF03LP12</w:t>
            </w:r>
          </w:p>
          <w:p w14:paraId="5E5F396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413" w:type="pct"/>
            <w:vMerge/>
          </w:tcPr>
          <w:p w14:paraId="062A9637"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1D2EB5EF" w14:textId="77777777" w:rsidTr="009754C7">
        <w:tc>
          <w:tcPr>
            <w:tcW w:w="1335" w:type="pct"/>
          </w:tcPr>
          <w:p w14:paraId="4090C2F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léxico do texto</w:t>
            </w:r>
          </w:p>
        </w:tc>
        <w:tc>
          <w:tcPr>
            <w:tcW w:w="2252" w:type="pct"/>
          </w:tcPr>
          <w:p w14:paraId="0C941E1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295390E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w:t>
            </w:r>
            <w:r>
              <w:rPr>
                <w:rFonts w:ascii="Tahoma" w:hAnsi="Tahoma" w:cs="Tahoma"/>
                <w:sz w:val="20"/>
                <w:szCs w:val="20"/>
              </w:rPr>
              <w:t xml:space="preserve"> </w:t>
            </w:r>
            <w:r w:rsidRPr="00601F74">
              <w:rPr>
                <w:rFonts w:ascii="Tahoma" w:hAnsi="Tahoma" w:cs="Tahoma"/>
                <w:sz w:val="20"/>
                <w:szCs w:val="20"/>
              </w:rPr>
              <w:t>contexto da frase ou do texto.</w:t>
            </w:r>
          </w:p>
        </w:tc>
        <w:tc>
          <w:tcPr>
            <w:tcW w:w="1413" w:type="pct"/>
            <w:vMerge/>
          </w:tcPr>
          <w:p w14:paraId="05EAD65F" w14:textId="77777777" w:rsidR="000F2674" w:rsidRPr="00601F74" w:rsidRDefault="000F2674" w:rsidP="009754C7">
            <w:pPr>
              <w:spacing w:before="120" w:after="120" w:line="240" w:lineRule="auto"/>
              <w:rPr>
                <w:rFonts w:ascii="Tahoma" w:hAnsi="Tahoma" w:cs="Tahoma"/>
                <w:sz w:val="20"/>
                <w:szCs w:val="20"/>
              </w:rPr>
            </w:pPr>
          </w:p>
        </w:tc>
      </w:tr>
    </w:tbl>
    <w:p w14:paraId="240646E0"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334"/>
        <w:gridCol w:w="2719"/>
      </w:tblGrid>
      <w:tr w:rsidR="000F2674" w:rsidRPr="008255A0" w14:paraId="69C831DD" w14:textId="77777777" w:rsidTr="009754C7">
        <w:tc>
          <w:tcPr>
            <w:tcW w:w="1335" w:type="pct"/>
          </w:tcPr>
          <w:p w14:paraId="1FD9C9E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Reflexão sobre a forma, a estrutura e a organização do texto</w:t>
            </w:r>
          </w:p>
        </w:tc>
        <w:tc>
          <w:tcPr>
            <w:tcW w:w="2252" w:type="pct"/>
          </w:tcPr>
          <w:p w14:paraId="01247F0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EF03LP14</w:t>
            </w:r>
          </w:p>
          <w:p w14:paraId="702A525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notícias e reportagens, fatos, participantes, local e momento/tempo</w:t>
            </w:r>
            <w:r>
              <w:rPr>
                <w:rFonts w:ascii="Tahoma" w:hAnsi="Tahoma" w:cs="Tahoma"/>
                <w:sz w:val="20"/>
                <w:szCs w:val="20"/>
              </w:rPr>
              <w:t xml:space="preserve"> </w:t>
            </w:r>
            <w:r w:rsidRPr="00601F74">
              <w:rPr>
                <w:rFonts w:ascii="Tahoma" w:hAnsi="Tahoma" w:cs="Tahoma"/>
                <w:sz w:val="20"/>
                <w:szCs w:val="20"/>
              </w:rPr>
              <w:t>da ocorrência.</w:t>
            </w:r>
          </w:p>
        </w:tc>
        <w:tc>
          <w:tcPr>
            <w:tcW w:w="1413" w:type="pct"/>
            <w:vMerge w:val="restart"/>
          </w:tcPr>
          <w:p w14:paraId="22A68850"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0C705B25" w14:textId="77777777" w:rsidTr="009754C7">
        <w:tc>
          <w:tcPr>
            <w:tcW w:w="1335" w:type="pct"/>
          </w:tcPr>
          <w:p w14:paraId="402DCC1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2252" w:type="pct"/>
          </w:tcPr>
          <w:p w14:paraId="37FB824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46C16AD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 lexical) ou por pronomes pessoais, possessivos, demonstrativos (anáforas).</w:t>
            </w:r>
          </w:p>
        </w:tc>
        <w:tc>
          <w:tcPr>
            <w:tcW w:w="1413" w:type="pct"/>
            <w:vMerge/>
          </w:tcPr>
          <w:p w14:paraId="052C3816"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409F16BC" w14:textId="77777777" w:rsidTr="009754C7">
        <w:tc>
          <w:tcPr>
            <w:tcW w:w="5000" w:type="pct"/>
            <w:gridSpan w:val="3"/>
            <w:shd w:val="clear" w:color="auto" w:fill="D0CECE" w:themeFill="background2" w:themeFillShade="E6"/>
          </w:tcPr>
          <w:p w14:paraId="4D6541EE" w14:textId="77777777" w:rsidR="000F2674" w:rsidRPr="00455929" w:rsidRDefault="000F2674" w:rsidP="009754C7">
            <w:pPr>
              <w:tabs>
                <w:tab w:val="left" w:pos="3667"/>
              </w:tabs>
              <w:spacing w:before="120" w:after="120" w:line="240" w:lineRule="auto"/>
              <w:jc w:val="center"/>
              <w:rPr>
                <w:rFonts w:ascii="Tahoma" w:hAnsi="Tahoma" w:cs="Tahoma"/>
                <w:b/>
                <w:sz w:val="20"/>
                <w:szCs w:val="20"/>
              </w:rPr>
            </w:pPr>
            <w:r w:rsidRPr="00455929">
              <w:rPr>
                <w:rFonts w:ascii="Tahoma" w:hAnsi="Tahoma" w:cs="Tahoma"/>
                <w:b/>
                <w:sz w:val="20"/>
                <w:szCs w:val="20"/>
              </w:rPr>
              <w:t>Construção da autonomia de leitura</w:t>
            </w:r>
          </w:p>
        </w:tc>
      </w:tr>
      <w:tr w:rsidR="000F2674" w:rsidRPr="008255A0" w14:paraId="24FF02FD" w14:textId="77777777" w:rsidTr="009754C7">
        <w:tc>
          <w:tcPr>
            <w:tcW w:w="1335" w:type="pct"/>
          </w:tcPr>
          <w:p w14:paraId="32380AE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2252" w:type="pct"/>
          </w:tcPr>
          <w:p w14:paraId="2B0638C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28BBDD8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w:t>
            </w:r>
            <w:r>
              <w:rPr>
                <w:rFonts w:ascii="Tahoma" w:hAnsi="Tahoma" w:cs="Tahoma"/>
                <w:sz w:val="20"/>
                <w:szCs w:val="20"/>
              </w:rPr>
              <w:t xml:space="preserve"> </w:t>
            </w:r>
            <w:r w:rsidRPr="00601F74">
              <w:rPr>
                <w:rFonts w:ascii="Tahoma" w:hAnsi="Tahoma" w:cs="Tahoma"/>
                <w:sz w:val="20"/>
                <w:szCs w:val="20"/>
              </w:rPr>
              <w:t>autonomia e fluência (padrão rítmico adequado e precisão), de modo a possibilitar a</w:t>
            </w:r>
            <w:r>
              <w:rPr>
                <w:rFonts w:ascii="Tahoma" w:hAnsi="Tahoma" w:cs="Tahoma"/>
                <w:sz w:val="20"/>
                <w:szCs w:val="20"/>
              </w:rPr>
              <w:t xml:space="preserve"> </w:t>
            </w:r>
            <w:r w:rsidRPr="00601F74">
              <w:rPr>
                <w:rFonts w:ascii="Tahoma" w:hAnsi="Tahoma" w:cs="Tahoma"/>
                <w:sz w:val="20"/>
                <w:szCs w:val="20"/>
              </w:rPr>
              <w:t>compreensão.</w:t>
            </w:r>
          </w:p>
        </w:tc>
        <w:tc>
          <w:tcPr>
            <w:tcW w:w="1413" w:type="pct"/>
            <w:vMerge w:val="restart"/>
          </w:tcPr>
          <w:p w14:paraId="4A2DDA8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5C257B7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reportagem.</w:t>
            </w:r>
          </w:p>
        </w:tc>
      </w:tr>
      <w:tr w:rsidR="000F2674" w:rsidRPr="008255A0" w14:paraId="635F80BE" w14:textId="77777777" w:rsidTr="009754C7">
        <w:tc>
          <w:tcPr>
            <w:tcW w:w="1335" w:type="pct"/>
          </w:tcPr>
          <w:p w14:paraId="66226D9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Autodomínio do processo de leitura</w:t>
            </w:r>
          </w:p>
        </w:tc>
        <w:tc>
          <w:tcPr>
            <w:tcW w:w="2252" w:type="pct"/>
          </w:tcPr>
          <w:p w14:paraId="51D21C5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0496B03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1413" w:type="pct"/>
            <w:vMerge/>
          </w:tcPr>
          <w:p w14:paraId="23F4048E"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269B2EA2" w14:textId="77777777" w:rsidTr="009754C7">
        <w:tc>
          <w:tcPr>
            <w:tcW w:w="5000" w:type="pct"/>
            <w:gridSpan w:val="3"/>
            <w:shd w:val="clear" w:color="auto" w:fill="D0CECE" w:themeFill="background2" w:themeFillShade="E6"/>
          </w:tcPr>
          <w:p w14:paraId="61DAEBF6"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 texto literário no contexto sociocultural</w:t>
            </w:r>
          </w:p>
        </w:tc>
      </w:tr>
      <w:tr w:rsidR="000F2674" w:rsidRPr="008255A0" w14:paraId="3E7DA392" w14:textId="77777777" w:rsidTr="009754C7">
        <w:tc>
          <w:tcPr>
            <w:tcW w:w="1335" w:type="pct"/>
            <w:vMerge w:val="restart"/>
          </w:tcPr>
          <w:p w14:paraId="2A58D6C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2252" w:type="pct"/>
          </w:tcPr>
          <w:p w14:paraId="3FBDB947" w14:textId="26FC9F94" w:rsidR="00D13898" w:rsidRDefault="000F2674" w:rsidP="009754C7">
            <w:pPr>
              <w:spacing w:before="120" w:after="120" w:line="240" w:lineRule="auto"/>
              <w:rPr>
                <w:rFonts w:ascii="Tahoma" w:hAnsi="Tahoma" w:cs="Tahoma"/>
                <w:sz w:val="20"/>
                <w:szCs w:val="20"/>
              </w:rPr>
            </w:pPr>
            <w:r w:rsidRPr="00D62100">
              <w:rPr>
                <w:rFonts w:ascii="Tahoma" w:hAnsi="Tahoma" w:cs="Tahoma"/>
                <w:b/>
                <w:sz w:val="20"/>
                <w:szCs w:val="20"/>
              </w:rPr>
              <w:t>EF35LP13</w:t>
            </w:r>
          </w:p>
          <w:p w14:paraId="2D33F5D8" w14:textId="5F6BA59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413" w:type="pct"/>
            <w:vMerge w:val="restart"/>
          </w:tcPr>
          <w:p w14:paraId="3D6B34B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54D30542" w14:textId="329A5C1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poema</w:t>
            </w:r>
            <w:r w:rsidR="00D13898">
              <w:rPr>
                <w:rFonts w:ascii="Tahoma" w:hAnsi="Tahoma" w:cs="Tahoma"/>
                <w:sz w:val="20"/>
                <w:szCs w:val="20"/>
              </w:rPr>
              <w:t>.</w:t>
            </w:r>
          </w:p>
        </w:tc>
      </w:tr>
      <w:tr w:rsidR="000F2674" w:rsidRPr="008255A0" w14:paraId="2FFAC748" w14:textId="77777777" w:rsidTr="009754C7">
        <w:tc>
          <w:tcPr>
            <w:tcW w:w="1335" w:type="pct"/>
            <w:vMerge/>
          </w:tcPr>
          <w:p w14:paraId="74F8F5C5" w14:textId="77777777" w:rsidR="000F2674" w:rsidRPr="00601F74" w:rsidRDefault="000F2674" w:rsidP="009754C7">
            <w:pPr>
              <w:spacing w:before="120" w:after="120" w:line="240" w:lineRule="auto"/>
              <w:rPr>
                <w:rFonts w:ascii="Tahoma" w:hAnsi="Tahoma" w:cs="Tahoma"/>
                <w:sz w:val="20"/>
                <w:szCs w:val="20"/>
              </w:rPr>
            </w:pPr>
          </w:p>
        </w:tc>
        <w:tc>
          <w:tcPr>
            <w:tcW w:w="2252" w:type="pct"/>
          </w:tcPr>
          <w:p w14:paraId="619058D2" w14:textId="667B86CF" w:rsidR="00D13898" w:rsidRDefault="000F2674" w:rsidP="009754C7">
            <w:pPr>
              <w:spacing w:before="120" w:after="120" w:line="240" w:lineRule="auto"/>
              <w:rPr>
                <w:rFonts w:ascii="Tahoma" w:hAnsi="Tahoma" w:cs="Tahoma"/>
                <w:sz w:val="20"/>
                <w:szCs w:val="20"/>
              </w:rPr>
            </w:pPr>
            <w:r w:rsidRPr="00D62100">
              <w:rPr>
                <w:rFonts w:ascii="Tahoma" w:hAnsi="Tahoma" w:cs="Tahoma"/>
                <w:b/>
                <w:sz w:val="20"/>
                <w:szCs w:val="20"/>
              </w:rPr>
              <w:t>EF35LP15</w:t>
            </w:r>
          </w:p>
          <w:p w14:paraId="0DF98FB0" w14:textId="1BFA04A1"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w:t>
            </w:r>
            <w:r>
              <w:rPr>
                <w:rFonts w:ascii="Tahoma" w:hAnsi="Tahoma" w:cs="Tahoma"/>
                <w:sz w:val="20"/>
                <w:szCs w:val="20"/>
              </w:rPr>
              <w:t xml:space="preserve"> </w:t>
            </w:r>
            <w:r w:rsidRPr="00601F74">
              <w:rPr>
                <w:rFonts w:ascii="Tahoma" w:hAnsi="Tahoma" w:cs="Tahoma"/>
                <w:sz w:val="20"/>
                <w:szCs w:val="20"/>
              </w:rPr>
              <w:t>humanidade.</w:t>
            </w:r>
          </w:p>
        </w:tc>
        <w:tc>
          <w:tcPr>
            <w:tcW w:w="1413" w:type="pct"/>
            <w:vMerge/>
          </w:tcPr>
          <w:p w14:paraId="3A0A1600" w14:textId="77777777" w:rsidR="000F2674" w:rsidRPr="00601F74" w:rsidRDefault="000F2674" w:rsidP="009754C7">
            <w:pPr>
              <w:spacing w:before="120" w:after="120" w:line="240" w:lineRule="auto"/>
              <w:rPr>
                <w:rFonts w:ascii="Tahoma" w:hAnsi="Tahoma" w:cs="Tahoma"/>
                <w:sz w:val="20"/>
                <w:szCs w:val="20"/>
              </w:rPr>
            </w:pPr>
          </w:p>
        </w:tc>
      </w:tr>
    </w:tbl>
    <w:p w14:paraId="42BBE15C"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334"/>
        <w:gridCol w:w="2719"/>
      </w:tblGrid>
      <w:tr w:rsidR="000F2674" w:rsidRPr="00455929" w14:paraId="60072DFD" w14:textId="77777777" w:rsidTr="009754C7">
        <w:tc>
          <w:tcPr>
            <w:tcW w:w="5000" w:type="pct"/>
            <w:gridSpan w:val="3"/>
            <w:shd w:val="clear" w:color="auto" w:fill="D0CECE" w:themeFill="background2" w:themeFillShade="E6"/>
          </w:tcPr>
          <w:p w14:paraId="3CC155D9"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Interesse pela leitura literária</w:t>
            </w:r>
          </w:p>
        </w:tc>
      </w:tr>
      <w:tr w:rsidR="000F2674" w:rsidRPr="008255A0" w14:paraId="4B768952" w14:textId="77777777" w:rsidTr="009754C7">
        <w:tc>
          <w:tcPr>
            <w:tcW w:w="1335" w:type="pct"/>
          </w:tcPr>
          <w:p w14:paraId="0E7C19A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Apreciação do texto literário</w:t>
            </w:r>
          </w:p>
        </w:tc>
        <w:tc>
          <w:tcPr>
            <w:tcW w:w="2252" w:type="pct"/>
          </w:tcPr>
          <w:p w14:paraId="419A4E3F" w14:textId="08A8664F" w:rsidR="00D13898" w:rsidRDefault="000F2674" w:rsidP="009754C7">
            <w:pPr>
              <w:spacing w:before="120" w:after="120" w:line="240" w:lineRule="auto"/>
              <w:rPr>
                <w:rFonts w:ascii="Tahoma" w:hAnsi="Tahoma" w:cs="Tahoma"/>
                <w:sz w:val="20"/>
                <w:szCs w:val="20"/>
              </w:rPr>
            </w:pPr>
            <w:r w:rsidRPr="00AF1BDD">
              <w:rPr>
                <w:rFonts w:ascii="Tahoma" w:hAnsi="Tahoma" w:cs="Tahoma"/>
                <w:b/>
                <w:sz w:val="20"/>
                <w:szCs w:val="20"/>
              </w:rPr>
              <w:t>EF35LP17</w:t>
            </w:r>
          </w:p>
          <w:p w14:paraId="49F1E8B9" w14:textId="12C59964"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w:t>
            </w:r>
            <w:r>
              <w:rPr>
                <w:rFonts w:ascii="Tahoma" w:hAnsi="Tahoma" w:cs="Tahoma"/>
                <w:sz w:val="20"/>
                <w:szCs w:val="20"/>
              </w:rPr>
              <w:t xml:space="preserve"> </w:t>
            </w:r>
            <w:r w:rsidRPr="00601F74">
              <w:rPr>
                <w:rFonts w:ascii="Tahoma" w:hAnsi="Tahoma" w:cs="Tahoma"/>
                <w:sz w:val="20"/>
                <w:szCs w:val="20"/>
              </w:rPr>
              <w:t>inclusive aqueles sem ilustrações, estabelecendo preferências por gêneros, temas, autores.</w:t>
            </w:r>
          </w:p>
        </w:tc>
        <w:tc>
          <w:tcPr>
            <w:tcW w:w="1413" w:type="pct"/>
          </w:tcPr>
          <w:p w14:paraId="6079EA1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4016F309" w14:textId="146F1BE9"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poema</w:t>
            </w:r>
            <w:r w:rsidR="00D13898">
              <w:rPr>
                <w:rFonts w:ascii="Tahoma" w:hAnsi="Tahoma" w:cs="Tahoma"/>
                <w:sz w:val="20"/>
                <w:szCs w:val="20"/>
              </w:rPr>
              <w:t>.</w:t>
            </w:r>
          </w:p>
        </w:tc>
      </w:tr>
      <w:tr w:rsidR="000F2674" w:rsidRPr="00455929" w14:paraId="26BB10AA" w14:textId="77777777" w:rsidTr="009754C7">
        <w:tc>
          <w:tcPr>
            <w:tcW w:w="5000" w:type="pct"/>
            <w:gridSpan w:val="3"/>
            <w:shd w:val="clear" w:color="auto" w:fill="D0CECE" w:themeFill="background2" w:themeFillShade="E6"/>
          </w:tcPr>
          <w:p w14:paraId="1D7EDB98"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Ortografia</w:t>
            </w:r>
          </w:p>
        </w:tc>
      </w:tr>
      <w:tr w:rsidR="000F2674" w:rsidRPr="008255A0" w14:paraId="0A940967" w14:textId="77777777" w:rsidTr="009754C7">
        <w:tc>
          <w:tcPr>
            <w:tcW w:w="1335" w:type="pct"/>
            <w:vMerge w:val="restart"/>
          </w:tcPr>
          <w:p w14:paraId="717B174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Estruturas silábicas</w:t>
            </w:r>
          </w:p>
        </w:tc>
        <w:tc>
          <w:tcPr>
            <w:tcW w:w="2252" w:type="pct"/>
          </w:tcPr>
          <w:p w14:paraId="1A3A0B7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EF03LP27</w:t>
            </w:r>
          </w:p>
          <w:p w14:paraId="3FD69F1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a sílaba tônica em palavras, classificando-as em oxítonas, paroxítonas e proparoxítonas.</w:t>
            </w:r>
          </w:p>
        </w:tc>
        <w:tc>
          <w:tcPr>
            <w:tcW w:w="1413" w:type="pct"/>
            <w:vMerge w:val="restart"/>
          </w:tcPr>
          <w:p w14:paraId="27A1D41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0651C8E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Classificação das palavras quanto à sílaba tônica; acentuação dos monossílabos.</w:t>
            </w:r>
          </w:p>
        </w:tc>
      </w:tr>
      <w:tr w:rsidR="000F2674" w:rsidRPr="008255A0" w14:paraId="3D2B99E8" w14:textId="77777777" w:rsidTr="009754C7">
        <w:tc>
          <w:tcPr>
            <w:tcW w:w="1335" w:type="pct"/>
            <w:vMerge/>
          </w:tcPr>
          <w:p w14:paraId="6C396797" w14:textId="77777777" w:rsidR="000F2674" w:rsidRPr="00601F74" w:rsidRDefault="000F2674" w:rsidP="009754C7">
            <w:pPr>
              <w:spacing w:before="120" w:after="120" w:line="240" w:lineRule="auto"/>
              <w:rPr>
                <w:rFonts w:ascii="Tahoma" w:hAnsi="Tahoma" w:cs="Tahoma"/>
                <w:sz w:val="20"/>
                <w:szCs w:val="20"/>
              </w:rPr>
            </w:pPr>
          </w:p>
        </w:tc>
        <w:tc>
          <w:tcPr>
            <w:tcW w:w="2252" w:type="pct"/>
          </w:tcPr>
          <w:p w14:paraId="71480E61" w14:textId="3F69A091"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EF03LP28</w:t>
            </w:r>
          </w:p>
          <w:p w14:paraId="745C894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Usar acento gráfico (agudo ou circunflexo) em monossílabos terminados em a, e </w:t>
            </w:r>
            <w:proofErr w:type="spellStart"/>
            <w:r w:rsidRPr="00601F74">
              <w:rPr>
                <w:rFonts w:ascii="Tahoma" w:hAnsi="Tahoma" w:cs="Tahoma"/>
                <w:sz w:val="20"/>
                <w:szCs w:val="20"/>
              </w:rPr>
              <w:t>e</w:t>
            </w:r>
            <w:proofErr w:type="spellEnd"/>
            <w:r w:rsidRPr="00601F74">
              <w:rPr>
                <w:rFonts w:ascii="Tahoma" w:hAnsi="Tahoma" w:cs="Tahoma"/>
                <w:sz w:val="20"/>
                <w:szCs w:val="20"/>
              </w:rPr>
              <w:t xml:space="preserve"> o e em palavras oxítonas terminadas em a, e </w:t>
            </w:r>
            <w:proofErr w:type="spellStart"/>
            <w:r w:rsidRPr="00601F74">
              <w:rPr>
                <w:rFonts w:ascii="Tahoma" w:hAnsi="Tahoma" w:cs="Tahoma"/>
                <w:sz w:val="20"/>
                <w:szCs w:val="20"/>
              </w:rPr>
              <w:t>e</w:t>
            </w:r>
            <w:proofErr w:type="spellEnd"/>
            <w:r w:rsidRPr="00601F74">
              <w:rPr>
                <w:rFonts w:ascii="Tahoma" w:hAnsi="Tahoma" w:cs="Tahoma"/>
                <w:sz w:val="20"/>
                <w:szCs w:val="20"/>
              </w:rPr>
              <w:t xml:space="preserve"> o seguidas ou não de s.</w:t>
            </w:r>
          </w:p>
        </w:tc>
        <w:tc>
          <w:tcPr>
            <w:tcW w:w="1413" w:type="pct"/>
            <w:vMerge/>
          </w:tcPr>
          <w:p w14:paraId="1D0AAA15"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6A52A5D2" w14:textId="77777777" w:rsidTr="009754C7">
        <w:tc>
          <w:tcPr>
            <w:tcW w:w="5000" w:type="pct"/>
            <w:gridSpan w:val="3"/>
            <w:shd w:val="clear" w:color="auto" w:fill="D0CECE" w:themeFill="background2" w:themeFillShade="E6"/>
          </w:tcPr>
          <w:p w14:paraId="4CBC2E8D"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Processos de formação e significação de palavras</w:t>
            </w:r>
          </w:p>
        </w:tc>
      </w:tr>
      <w:tr w:rsidR="000F2674" w:rsidRPr="008255A0" w14:paraId="60370BEA" w14:textId="77777777" w:rsidTr="009754C7">
        <w:tc>
          <w:tcPr>
            <w:tcW w:w="1335" w:type="pct"/>
          </w:tcPr>
          <w:p w14:paraId="7FB057E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Derivação prefixal e sufixal</w:t>
            </w:r>
          </w:p>
        </w:tc>
        <w:tc>
          <w:tcPr>
            <w:tcW w:w="2252" w:type="pct"/>
          </w:tcPr>
          <w:p w14:paraId="2B2856D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EF03LP33</w:t>
            </w:r>
          </w:p>
          <w:p w14:paraId="4598329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prefixos e sufixos produtivos na formação de palavras derivadas de substantivos, de adjetivos e de verbos, utilizando-os para compreender palavras e para formar novas palavras.</w:t>
            </w:r>
          </w:p>
        </w:tc>
        <w:tc>
          <w:tcPr>
            <w:tcW w:w="1413" w:type="pct"/>
          </w:tcPr>
          <w:p w14:paraId="7AD8FB4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712CD6BD" w14:textId="2862F23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Estudo de prefixos e sufixos </w:t>
            </w:r>
            <w:r w:rsidR="00D62100">
              <w:rPr>
                <w:rFonts w:ascii="Tahoma" w:hAnsi="Tahoma" w:cs="Tahoma"/>
                <w:sz w:val="20"/>
                <w:szCs w:val="20"/>
              </w:rPr>
              <w:t>com base na</w:t>
            </w:r>
            <w:r w:rsidRPr="00601F74">
              <w:rPr>
                <w:rFonts w:ascii="Tahoma" w:hAnsi="Tahoma" w:cs="Tahoma"/>
                <w:sz w:val="20"/>
                <w:szCs w:val="20"/>
              </w:rPr>
              <w:t xml:space="preserve"> análise de um trecho do texto apresentado na </w:t>
            </w:r>
            <w:r w:rsidR="008113FB" w:rsidRPr="00601F74">
              <w:rPr>
                <w:rFonts w:ascii="Tahoma" w:hAnsi="Tahoma" w:cs="Tahoma"/>
                <w:sz w:val="20"/>
                <w:szCs w:val="20"/>
              </w:rPr>
              <w:t>se</w:t>
            </w:r>
            <w:r w:rsidR="008113FB">
              <w:rPr>
                <w:rFonts w:ascii="Tahoma" w:hAnsi="Tahoma" w:cs="Tahoma"/>
                <w:sz w:val="20"/>
                <w:szCs w:val="20"/>
              </w:rPr>
              <w:t>ç</w:t>
            </w:r>
            <w:r w:rsidR="008113FB" w:rsidRPr="00601F74">
              <w:rPr>
                <w:rFonts w:ascii="Tahoma" w:hAnsi="Tahoma" w:cs="Tahoma"/>
                <w:sz w:val="20"/>
                <w:szCs w:val="20"/>
              </w:rPr>
              <w:t xml:space="preserve">ão </w:t>
            </w:r>
            <w:r w:rsidR="008113FB">
              <w:rPr>
                <w:rFonts w:ascii="Tahoma" w:hAnsi="Tahoma" w:cs="Tahoma"/>
                <w:sz w:val="20"/>
                <w:szCs w:val="20"/>
              </w:rPr>
              <w:t>“</w:t>
            </w:r>
            <w:r w:rsidRPr="00601F74">
              <w:rPr>
                <w:rFonts w:ascii="Tahoma" w:hAnsi="Tahoma" w:cs="Tahoma"/>
                <w:sz w:val="20"/>
                <w:szCs w:val="20"/>
              </w:rPr>
              <w:t>Para ler</w:t>
            </w:r>
            <w:r w:rsidR="008113FB">
              <w:rPr>
                <w:rFonts w:ascii="Tahoma" w:hAnsi="Tahoma" w:cs="Tahoma"/>
                <w:sz w:val="20"/>
                <w:szCs w:val="20"/>
              </w:rPr>
              <w:t>”</w:t>
            </w:r>
            <w:r w:rsidRPr="00601F74">
              <w:rPr>
                <w:rFonts w:ascii="Tahoma" w:hAnsi="Tahoma" w:cs="Tahoma"/>
                <w:sz w:val="20"/>
                <w:szCs w:val="20"/>
              </w:rPr>
              <w:t>.</w:t>
            </w:r>
          </w:p>
        </w:tc>
      </w:tr>
    </w:tbl>
    <w:p w14:paraId="3AD10891"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334"/>
        <w:gridCol w:w="2719"/>
      </w:tblGrid>
      <w:tr w:rsidR="000F2674" w:rsidRPr="00455929" w14:paraId="132DF46D" w14:textId="77777777" w:rsidTr="009754C7">
        <w:trPr>
          <w:trHeight w:val="320"/>
        </w:trPr>
        <w:tc>
          <w:tcPr>
            <w:tcW w:w="5000" w:type="pct"/>
            <w:gridSpan w:val="3"/>
            <w:shd w:val="clear" w:color="auto" w:fill="D0CECE" w:themeFill="background2" w:themeFillShade="E6"/>
          </w:tcPr>
          <w:p w14:paraId="0042867C"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Estratégias antes da produção do texto</w:t>
            </w:r>
          </w:p>
        </w:tc>
      </w:tr>
      <w:tr w:rsidR="000F2674" w:rsidRPr="00455929" w14:paraId="50328383" w14:textId="77777777" w:rsidTr="009754C7">
        <w:trPr>
          <w:trHeight w:val="320"/>
        </w:trPr>
        <w:tc>
          <w:tcPr>
            <w:tcW w:w="5000" w:type="pct"/>
            <w:gridSpan w:val="3"/>
            <w:shd w:val="clear" w:color="auto" w:fill="D0CECE" w:themeFill="background2" w:themeFillShade="E6"/>
          </w:tcPr>
          <w:p w14:paraId="6506C7F9"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455929" w14:paraId="4A717644" w14:textId="77777777" w:rsidTr="009754C7">
        <w:trPr>
          <w:trHeight w:val="320"/>
        </w:trPr>
        <w:tc>
          <w:tcPr>
            <w:tcW w:w="5000" w:type="pct"/>
            <w:gridSpan w:val="3"/>
            <w:shd w:val="clear" w:color="auto" w:fill="D0CECE" w:themeFill="background2" w:themeFillShade="E6"/>
          </w:tcPr>
          <w:p w14:paraId="3CEC25C3"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8255A0" w14:paraId="346288FF" w14:textId="77777777" w:rsidTr="009754C7">
        <w:tc>
          <w:tcPr>
            <w:tcW w:w="1335" w:type="pct"/>
            <w:vMerge w:val="restart"/>
          </w:tcPr>
          <w:p w14:paraId="7DD2F30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2252" w:type="pct"/>
          </w:tcPr>
          <w:p w14:paraId="20C25C1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5B52A9D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413" w:type="pct"/>
            <w:vMerge w:val="restart"/>
          </w:tcPr>
          <w:p w14:paraId="0D4AFA7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1076B09F" w14:textId="54BB47F4"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Produção orientada de carta de leitor </w:t>
            </w:r>
            <w:r w:rsidR="00D62100">
              <w:rPr>
                <w:rFonts w:ascii="Tahoma" w:hAnsi="Tahoma" w:cs="Tahoma"/>
                <w:sz w:val="20"/>
                <w:szCs w:val="20"/>
              </w:rPr>
              <w:t>com base na</w:t>
            </w:r>
            <w:r w:rsidRPr="00601F74">
              <w:rPr>
                <w:rFonts w:ascii="Tahoma" w:hAnsi="Tahoma" w:cs="Tahoma"/>
                <w:sz w:val="20"/>
                <w:szCs w:val="20"/>
              </w:rPr>
              <w:t xml:space="preserve"> análise de modelo.</w:t>
            </w:r>
          </w:p>
        </w:tc>
      </w:tr>
      <w:tr w:rsidR="000F2674" w:rsidRPr="008255A0" w14:paraId="3B37154E" w14:textId="77777777" w:rsidTr="009754C7">
        <w:tc>
          <w:tcPr>
            <w:tcW w:w="1335" w:type="pct"/>
            <w:vMerge/>
          </w:tcPr>
          <w:p w14:paraId="432E722F" w14:textId="77777777" w:rsidR="000F2674" w:rsidRPr="00601F74" w:rsidRDefault="000F2674" w:rsidP="009754C7">
            <w:pPr>
              <w:spacing w:before="120" w:after="120" w:line="240" w:lineRule="auto"/>
              <w:rPr>
                <w:rFonts w:ascii="Tahoma" w:hAnsi="Tahoma" w:cs="Tahoma"/>
                <w:sz w:val="20"/>
                <w:szCs w:val="20"/>
              </w:rPr>
            </w:pPr>
          </w:p>
        </w:tc>
        <w:tc>
          <w:tcPr>
            <w:tcW w:w="2252" w:type="pct"/>
          </w:tcPr>
          <w:p w14:paraId="67DF3CD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EF35LP08</w:t>
            </w:r>
          </w:p>
          <w:p w14:paraId="7A2E77D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em meios impressos ou digitais, informações necessárias à produção do texto (entrevistas, leituras etc.), organizando em tópicos os dados e as fontes pesquisadas.</w:t>
            </w:r>
          </w:p>
        </w:tc>
        <w:tc>
          <w:tcPr>
            <w:tcW w:w="1413" w:type="pct"/>
            <w:vMerge/>
          </w:tcPr>
          <w:p w14:paraId="63B894F3"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01F68051" w14:textId="77777777" w:rsidTr="009754C7">
        <w:tc>
          <w:tcPr>
            <w:tcW w:w="1335" w:type="pct"/>
          </w:tcPr>
          <w:p w14:paraId="4B3921C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Parágrafo: aspectos semânticos e gráficos</w:t>
            </w:r>
          </w:p>
        </w:tc>
        <w:tc>
          <w:tcPr>
            <w:tcW w:w="2252" w:type="pct"/>
          </w:tcPr>
          <w:p w14:paraId="69D2DF2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EF35LP09</w:t>
            </w:r>
          </w:p>
          <w:p w14:paraId="59C8F7D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Organizar o texto em unidades de sentido, dividindo-o em parágrafos segundo as normas gráficas e de acordo com as características do gênero textual.</w:t>
            </w:r>
          </w:p>
        </w:tc>
        <w:tc>
          <w:tcPr>
            <w:tcW w:w="1413" w:type="pct"/>
            <w:vMerge/>
          </w:tcPr>
          <w:p w14:paraId="0DDA1223"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193B6FC7" w14:textId="77777777" w:rsidTr="009754C7">
        <w:tc>
          <w:tcPr>
            <w:tcW w:w="1335" w:type="pct"/>
          </w:tcPr>
          <w:p w14:paraId="68A54E5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Texto argumentativo</w:t>
            </w:r>
          </w:p>
        </w:tc>
        <w:tc>
          <w:tcPr>
            <w:tcW w:w="2252" w:type="pct"/>
          </w:tcPr>
          <w:p w14:paraId="28BBFC5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EF03LP18</w:t>
            </w:r>
          </w:p>
          <w:p w14:paraId="0D28274C" w14:textId="5241B989"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Produzir cartas pessoais ou dirigidas a veículos da mídia impressa ou digital</w:t>
            </w:r>
            <w:r w:rsidR="008113FB">
              <w:rPr>
                <w:rFonts w:ascii="Tahoma" w:hAnsi="Tahoma" w:cs="Tahoma"/>
                <w:sz w:val="20"/>
                <w:szCs w:val="20"/>
              </w:rPr>
              <w:t xml:space="preserve"> </w:t>
            </w:r>
            <w:r w:rsidRPr="00601F74">
              <w:rPr>
                <w:rFonts w:ascii="Tahoma" w:hAnsi="Tahoma" w:cs="Tahoma"/>
                <w:sz w:val="20"/>
                <w:szCs w:val="20"/>
              </w:rPr>
              <w:t>(cartas do leitor a jornais, revistas), com expressão de sentimentos e opiniões, de acordo com as convenções do gênero textual carta, considerando a situação comunicativa e o tema/assunto do texto.</w:t>
            </w:r>
          </w:p>
        </w:tc>
        <w:tc>
          <w:tcPr>
            <w:tcW w:w="1413" w:type="pct"/>
            <w:vMerge/>
          </w:tcPr>
          <w:p w14:paraId="587846A8"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36A325D1" w14:textId="77777777" w:rsidTr="009754C7">
        <w:tc>
          <w:tcPr>
            <w:tcW w:w="1335" w:type="pct"/>
          </w:tcPr>
          <w:p w14:paraId="183BE97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linguístico-gramaticais e ortográficos</w:t>
            </w:r>
          </w:p>
        </w:tc>
        <w:tc>
          <w:tcPr>
            <w:tcW w:w="2252" w:type="pct"/>
          </w:tcPr>
          <w:p w14:paraId="4D78D26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EF03LP21</w:t>
            </w:r>
          </w:p>
          <w:p w14:paraId="2F2C6E2B" w14:textId="3E7794F6"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os conhecimentos linguísticos e gramaticais: ortografia, regras básicas de concordância nominal e verbal, pontuação (ponto final, ponto de exclamação, ponto de interrogação) e </w:t>
            </w:r>
            <w:r w:rsidR="00227241">
              <w:rPr>
                <w:rFonts w:ascii="Tahoma" w:hAnsi="Tahoma" w:cs="Tahoma"/>
                <w:sz w:val="20"/>
                <w:szCs w:val="20"/>
              </w:rPr>
              <w:t>p</w:t>
            </w:r>
            <w:r w:rsidRPr="00601F74">
              <w:rPr>
                <w:rFonts w:ascii="Tahoma" w:hAnsi="Tahoma" w:cs="Tahoma"/>
                <w:sz w:val="20"/>
                <w:szCs w:val="20"/>
              </w:rPr>
              <w:t>ontuação do discurso direto, quando for o caso.</w:t>
            </w:r>
          </w:p>
        </w:tc>
        <w:tc>
          <w:tcPr>
            <w:tcW w:w="1413" w:type="pct"/>
            <w:vMerge/>
          </w:tcPr>
          <w:p w14:paraId="568B3CAA" w14:textId="77777777" w:rsidR="000F2674" w:rsidRPr="00601F74" w:rsidRDefault="000F2674" w:rsidP="009754C7">
            <w:pPr>
              <w:spacing w:before="120" w:after="120" w:line="240" w:lineRule="auto"/>
              <w:rPr>
                <w:rFonts w:ascii="Tahoma" w:hAnsi="Tahoma" w:cs="Tahoma"/>
                <w:sz w:val="20"/>
                <w:szCs w:val="20"/>
              </w:rPr>
            </w:pPr>
          </w:p>
        </w:tc>
      </w:tr>
    </w:tbl>
    <w:p w14:paraId="2BEE9785"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4576"/>
        <w:gridCol w:w="2719"/>
      </w:tblGrid>
      <w:tr w:rsidR="000F2674" w:rsidRPr="008255A0" w14:paraId="37EB24E6" w14:textId="77777777" w:rsidTr="009754C7">
        <w:tc>
          <w:tcPr>
            <w:tcW w:w="1209" w:type="pct"/>
          </w:tcPr>
          <w:p w14:paraId="7B37A5E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Procedimentos estilístico-enunciativos</w:t>
            </w:r>
          </w:p>
        </w:tc>
        <w:tc>
          <w:tcPr>
            <w:tcW w:w="2378" w:type="pct"/>
          </w:tcPr>
          <w:p w14:paraId="20E5626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1AFD7D5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413" w:type="pct"/>
            <w:vMerge w:val="restart"/>
          </w:tcPr>
          <w:p w14:paraId="09BD22C2"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23B4F9B9" w14:textId="77777777" w:rsidTr="009754C7">
        <w:tc>
          <w:tcPr>
            <w:tcW w:w="1209" w:type="pct"/>
          </w:tcPr>
          <w:p w14:paraId="52F35CC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Revisão do texto</w:t>
            </w:r>
          </w:p>
        </w:tc>
        <w:tc>
          <w:tcPr>
            <w:tcW w:w="2378" w:type="pct"/>
          </w:tcPr>
          <w:p w14:paraId="5D3B143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EF35LP10</w:t>
            </w:r>
          </w:p>
          <w:p w14:paraId="3E8428C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p>
        </w:tc>
        <w:tc>
          <w:tcPr>
            <w:tcW w:w="1413" w:type="pct"/>
            <w:vMerge/>
          </w:tcPr>
          <w:p w14:paraId="6F1C1741"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5811C840" w14:textId="77777777" w:rsidTr="009754C7">
        <w:tc>
          <w:tcPr>
            <w:tcW w:w="1209" w:type="pct"/>
          </w:tcPr>
          <w:p w14:paraId="70DCF14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Reescrita do texto</w:t>
            </w:r>
          </w:p>
        </w:tc>
        <w:tc>
          <w:tcPr>
            <w:tcW w:w="2378" w:type="pct"/>
          </w:tcPr>
          <w:p w14:paraId="6720AD5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EF35LP11</w:t>
            </w:r>
          </w:p>
          <w:p w14:paraId="6BA6FBAE" w14:textId="1BEC3009"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Reescrever o texto incorporando as alterações feitas na revisão e obedecendo </w:t>
            </w:r>
            <w:r w:rsidR="00D62100">
              <w:rPr>
                <w:rFonts w:ascii="Tahoma" w:hAnsi="Tahoma" w:cs="Tahoma"/>
                <w:sz w:val="20"/>
                <w:szCs w:val="20"/>
              </w:rPr>
              <w:t>à</w:t>
            </w:r>
            <w:r w:rsidRPr="00601F74">
              <w:rPr>
                <w:rFonts w:ascii="Tahoma" w:hAnsi="Tahoma" w:cs="Tahoma"/>
                <w:sz w:val="20"/>
                <w:szCs w:val="20"/>
              </w:rPr>
              <w:t>s convenções de disposição gráfica, inclusão de título, de autoria.</w:t>
            </w:r>
          </w:p>
        </w:tc>
        <w:tc>
          <w:tcPr>
            <w:tcW w:w="1413" w:type="pct"/>
            <w:vMerge/>
          </w:tcPr>
          <w:p w14:paraId="001245F0"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7E807692" w14:textId="77777777" w:rsidTr="009754C7">
        <w:tc>
          <w:tcPr>
            <w:tcW w:w="1209" w:type="pct"/>
          </w:tcPr>
          <w:p w14:paraId="3D3C24B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Edição do texto</w:t>
            </w:r>
          </w:p>
        </w:tc>
        <w:tc>
          <w:tcPr>
            <w:tcW w:w="2378" w:type="pct"/>
          </w:tcPr>
          <w:p w14:paraId="4758F29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EF35LP12</w:t>
            </w:r>
          </w:p>
          <w:p w14:paraId="3A60807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w:t>
            </w:r>
            <w:r w:rsidRPr="00AF1BDD">
              <w:rPr>
                <w:rFonts w:ascii="Tahoma" w:hAnsi="Tahoma" w:cs="Tahoma"/>
                <w:i/>
                <w:sz w:val="20"/>
                <w:szCs w:val="20"/>
              </w:rPr>
              <w:t>softwares</w:t>
            </w:r>
            <w:r w:rsidRPr="00601F74">
              <w:rPr>
                <w:rFonts w:ascii="Tahoma" w:hAnsi="Tahoma" w:cs="Tahoma"/>
                <w:sz w:val="20"/>
                <w:szCs w:val="20"/>
              </w:rPr>
              <w:t>, inclusive programas de edição de texto, para editar e publicar os textos produzidos, explorando os recursos multimídias disponíveis.</w:t>
            </w:r>
          </w:p>
        </w:tc>
        <w:tc>
          <w:tcPr>
            <w:tcW w:w="1413" w:type="pct"/>
            <w:vMerge/>
          </w:tcPr>
          <w:p w14:paraId="232C8895"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564B147B" w14:textId="77777777" w:rsidTr="009754C7">
        <w:tc>
          <w:tcPr>
            <w:tcW w:w="5000" w:type="pct"/>
            <w:gridSpan w:val="3"/>
            <w:shd w:val="clear" w:color="auto" w:fill="D0CECE" w:themeFill="background2" w:themeFillShade="E6"/>
          </w:tcPr>
          <w:p w14:paraId="2151B2F5"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Funcionamento do discurso oral</w:t>
            </w:r>
          </w:p>
        </w:tc>
      </w:tr>
      <w:tr w:rsidR="000F2674" w:rsidRPr="008255A0" w14:paraId="41B2F842" w14:textId="77777777" w:rsidTr="009754C7">
        <w:tc>
          <w:tcPr>
            <w:tcW w:w="1209" w:type="pct"/>
          </w:tcPr>
          <w:p w14:paraId="195D845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Gêneros textuais do discurso oral</w:t>
            </w:r>
          </w:p>
        </w:tc>
        <w:tc>
          <w:tcPr>
            <w:tcW w:w="2378" w:type="pct"/>
          </w:tcPr>
          <w:p w14:paraId="33AB707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EF03LP05</w:t>
            </w:r>
          </w:p>
          <w:p w14:paraId="5305BA0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tc>
        <w:tc>
          <w:tcPr>
            <w:tcW w:w="1413" w:type="pct"/>
          </w:tcPr>
          <w:p w14:paraId="1DBD841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Hábitos alimentares</w:t>
            </w:r>
          </w:p>
          <w:p w14:paraId="0A823EE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Debate regrado a respeito de hábitos alimentares.</w:t>
            </w:r>
          </w:p>
        </w:tc>
      </w:tr>
      <w:tr w:rsidR="000F2674" w:rsidRPr="00455929" w14:paraId="104D6DC8" w14:textId="77777777" w:rsidTr="009754C7">
        <w:tc>
          <w:tcPr>
            <w:tcW w:w="5000" w:type="pct"/>
            <w:gridSpan w:val="3"/>
            <w:shd w:val="clear" w:color="auto" w:fill="D0CECE" w:themeFill="background2" w:themeFillShade="E6"/>
          </w:tcPr>
          <w:p w14:paraId="09EAD080"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8255A0" w14:paraId="32564103" w14:textId="77777777" w:rsidTr="009754C7">
        <w:tc>
          <w:tcPr>
            <w:tcW w:w="1209" w:type="pct"/>
          </w:tcPr>
          <w:p w14:paraId="05795CB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Texto injuntivo: instrucional e procedimental</w:t>
            </w:r>
          </w:p>
        </w:tc>
        <w:tc>
          <w:tcPr>
            <w:tcW w:w="2378" w:type="pct"/>
          </w:tcPr>
          <w:p w14:paraId="1BE7724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EF03LP20</w:t>
            </w:r>
          </w:p>
          <w:p w14:paraId="19183A2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Produzir textos injuntivos instrucionais, com a estrutura própria desses textos (verbos imperativos, indicação de passos a </w:t>
            </w:r>
            <w:proofErr w:type="spellStart"/>
            <w:r w:rsidRPr="00601F74">
              <w:rPr>
                <w:rFonts w:ascii="Tahoma" w:hAnsi="Tahoma" w:cs="Tahoma"/>
                <w:sz w:val="20"/>
                <w:szCs w:val="20"/>
              </w:rPr>
              <w:t>ser</w:t>
            </w:r>
            <w:proofErr w:type="spellEnd"/>
            <w:r w:rsidRPr="00601F74">
              <w:rPr>
                <w:rFonts w:ascii="Tahoma" w:hAnsi="Tahoma" w:cs="Tahoma"/>
                <w:sz w:val="20"/>
                <w:szCs w:val="20"/>
              </w:rPr>
              <w:t xml:space="preserve"> seguidos) e mesclando palavras, imagens e recursos gráfico-visuais, considerando a situação comunicativa e o tema/assunto do texto.</w:t>
            </w:r>
          </w:p>
        </w:tc>
        <w:tc>
          <w:tcPr>
            <w:tcW w:w="1413" w:type="pct"/>
          </w:tcPr>
          <w:p w14:paraId="517AD52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Projeto em equipe</w:t>
            </w:r>
          </w:p>
          <w:p w14:paraId="704F6EB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folheto sobre higiene bucal.</w:t>
            </w:r>
          </w:p>
        </w:tc>
      </w:tr>
    </w:tbl>
    <w:p w14:paraId="1884FDD9" w14:textId="77777777" w:rsidR="000F2674" w:rsidRDefault="000F2674" w:rsidP="000F2674">
      <w:pPr>
        <w:spacing w:after="0" w:line="240" w:lineRule="auto"/>
        <w:rPr>
          <w:rFonts w:ascii="Arial" w:hAnsi="Arial" w:cs="Arial"/>
          <w:sz w:val="24"/>
          <w:szCs w:val="24"/>
        </w:rPr>
      </w:pPr>
      <w:r>
        <w:rPr>
          <w:rFonts w:ascii="Arial" w:hAnsi="Arial" w:cs="Arial"/>
          <w:sz w:val="24"/>
          <w:szCs w:val="24"/>
        </w:rPr>
        <w:br w:type="page"/>
      </w:r>
    </w:p>
    <w:p w14:paraId="410B1B04" w14:textId="77777777" w:rsidR="000F2674" w:rsidRPr="008255A0" w:rsidRDefault="000F2674" w:rsidP="000F2674">
      <w:pPr>
        <w:pStyle w:val="00P1"/>
      </w:pPr>
      <w:r w:rsidRPr="008255A0">
        <w:lastRenderedPageBreak/>
        <w:t>4º BIMESTRE</w:t>
      </w:r>
    </w:p>
    <w:p w14:paraId="6218303C" w14:textId="0C9A7331" w:rsidR="000F2674" w:rsidRDefault="000F2674" w:rsidP="000F2674">
      <w:pPr>
        <w:pStyle w:val="00P1"/>
      </w:pPr>
      <w:r w:rsidRPr="008255A0">
        <w:t xml:space="preserve">UNIDADE 7 </w:t>
      </w:r>
      <w:r w:rsidR="00A34B83">
        <w:t>–</w:t>
      </w:r>
      <w:r w:rsidRPr="008255A0">
        <w:t xml:space="preserve"> DIFERENTES POVOS, DIFERENTES COSTUMES</w:t>
      </w:r>
    </w:p>
    <w:p w14:paraId="54FF4816" w14:textId="77777777" w:rsidR="000F2674" w:rsidRPr="008255A0"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638"/>
        <w:gridCol w:w="2558"/>
      </w:tblGrid>
      <w:tr w:rsidR="000F2674" w:rsidRPr="00B66B42" w14:paraId="70356BFC" w14:textId="77777777" w:rsidTr="009754C7">
        <w:trPr>
          <w:trHeight w:val="454"/>
        </w:trPr>
        <w:tc>
          <w:tcPr>
            <w:tcW w:w="1261" w:type="pct"/>
            <w:shd w:val="clear" w:color="auto" w:fill="767171" w:themeFill="background2" w:themeFillShade="80"/>
            <w:vAlign w:val="center"/>
          </w:tcPr>
          <w:p w14:paraId="607D491C"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2410" w:type="pct"/>
            <w:shd w:val="clear" w:color="auto" w:fill="767171" w:themeFill="background2" w:themeFillShade="80"/>
            <w:vAlign w:val="center"/>
          </w:tcPr>
          <w:p w14:paraId="416A9E33"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329" w:type="pct"/>
            <w:shd w:val="clear" w:color="auto" w:fill="767171" w:themeFill="background2" w:themeFillShade="80"/>
            <w:vAlign w:val="center"/>
          </w:tcPr>
          <w:p w14:paraId="3243DB00"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455929" w14:paraId="6120F817" w14:textId="77777777" w:rsidTr="009754C7">
        <w:trPr>
          <w:trHeight w:val="454"/>
        </w:trPr>
        <w:tc>
          <w:tcPr>
            <w:tcW w:w="5000" w:type="pct"/>
            <w:gridSpan w:val="3"/>
            <w:shd w:val="clear" w:color="auto" w:fill="D0CECE" w:themeFill="background2" w:themeFillShade="E6"/>
          </w:tcPr>
          <w:p w14:paraId="4C7C8C58"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8255A0" w14:paraId="34BE7ED0" w14:textId="77777777" w:rsidTr="009754C7">
        <w:trPr>
          <w:trHeight w:val="454"/>
        </w:trPr>
        <w:tc>
          <w:tcPr>
            <w:tcW w:w="1261" w:type="pct"/>
          </w:tcPr>
          <w:p w14:paraId="48DA685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2410" w:type="pct"/>
          </w:tcPr>
          <w:p w14:paraId="7DE0BCB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31B4E21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329" w:type="pct"/>
          </w:tcPr>
          <w:p w14:paraId="03537BB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diferenças de hábitos alimentares entre povos de diferentes culturas.</w:t>
            </w:r>
          </w:p>
        </w:tc>
      </w:tr>
      <w:tr w:rsidR="000F2674" w:rsidRPr="00455929" w14:paraId="11FED0A1" w14:textId="77777777" w:rsidTr="009754C7">
        <w:trPr>
          <w:trHeight w:val="454"/>
        </w:trPr>
        <w:tc>
          <w:tcPr>
            <w:tcW w:w="5000" w:type="pct"/>
            <w:gridSpan w:val="3"/>
            <w:shd w:val="clear" w:color="auto" w:fill="D0CECE" w:themeFill="background2" w:themeFillShade="E6"/>
          </w:tcPr>
          <w:p w14:paraId="0B13CF27" w14:textId="77777777" w:rsidR="000F2674" w:rsidRPr="00455929" w:rsidRDefault="000F2674" w:rsidP="009754C7">
            <w:pPr>
              <w:tabs>
                <w:tab w:val="left" w:pos="4987"/>
              </w:tabs>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0F2674" w:rsidRPr="008255A0" w14:paraId="57132BA1" w14:textId="77777777" w:rsidTr="009754C7">
        <w:trPr>
          <w:trHeight w:val="454"/>
        </w:trPr>
        <w:tc>
          <w:tcPr>
            <w:tcW w:w="1261" w:type="pct"/>
          </w:tcPr>
          <w:p w14:paraId="7796729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2410" w:type="pct"/>
          </w:tcPr>
          <w:p w14:paraId="61B6532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2AA20D9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329" w:type="pct"/>
            <w:vMerge w:val="restart"/>
          </w:tcPr>
          <w:p w14:paraId="25EF1ED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617EC33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texto expositivo.</w:t>
            </w:r>
          </w:p>
        </w:tc>
      </w:tr>
      <w:tr w:rsidR="000F2674" w:rsidRPr="008255A0" w14:paraId="0A577225" w14:textId="77777777" w:rsidTr="009754C7">
        <w:trPr>
          <w:trHeight w:val="454"/>
        </w:trPr>
        <w:tc>
          <w:tcPr>
            <w:tcW w:w="1261" w:type="pct"/>
          </w:tcPr>
          <w:p w14:paraId="157DB0D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Seleção de informações</w:t>
            </w:r>
          </w:p>
        </w:tc>
        <w:tc>
          <w:tcPr>
            <w:tcW w:w="2410" w:type="pct"/>
          </w:tcPr>
          <w:p w14:paraId="11F6949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EF03LP09</w:t>
            </w:r>
          </w:p>
          <w:p w14:paraId="3BAED57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Buscar e selecionar, com o apoio do professor, informações de interesse sobre</w:t>
            </w:r>
            <w:r>
              <w:rPr>
                <w:rFonts w:ascii="Tahoma" w:hAnsi="Tahoma" w:cs="Tahoma"/>
                <w:sz w:val="20"/>
                <w:szCs w:val="20"/>
              </w:rPr>
              <w:t xml:space="preserve"> </w:t>
            </w:r>
            <w:r w:rsidRPr="00601F74">
              <w:rPr>
                <w:rFonts w:ascii="Tahoma" w:hAnsi="Tahoma" w:cs="Tahoma"/>
                <w:sz w:val="20"/>
                <w:szCs w:val="20"/>
              </w:rPr>
              <w:t>fenômenos sociais e naturais, em textos que circulam em meios impressos ou digitais.</w:t>
            </w:r>
          </w:p>
        </w:tc>
        <w:tc>
          <w:tcPr>
            <w:tcW w:w="1329" w:type="pct"/>
            <w:vMerge/>
          </w:tcPr>
          <w:p w14:paraId="3D4139E9"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04B0DFF9" w14:textId="77777777" w:rsidTr="009754C7">
        <w:trPr>
          <w:trHeight w:val="454"/>
        </w:trPr>
        <w:tc>
          <w:tcPr>
            <w:tcW w:w="1261" w:type="pct"/>
          </w:tcPr>
          <w:p w14:paraId="57C2A86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2410" w:type="pct"/>
          </w:tcPr>
          <w:p w14:paraId="61C2F1F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EF03LP10</w:t>
            </w:r>
          </w:p>
          <w:p w14:paraId="0EC8C72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329" w:type="pct"/>
            <w:vMerge/>
          </w:tcPr>
          <w:p w14:paraId="478CEEC5"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66CCC018" w14:textId="77777777" w:rsidTr="009754C7">
        <w:trPr>
          <w:trHeight w:val="454"/>
        </w:trPr>
        <w:tc>
          <w:tcPr>
            <w:tcW w:w="1261" w:type="pct"/>
          </w:tcPr>
          <w:p w14:paraId="108D163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textos</w:t>
            </w:r>
          </w:p>
        </w:tc>
        <w:tc>
          <w:tcPr>
            <w:tcW w:w="2410" w:type="pct"/>
          </w:tcPr>
          <w:p w14:paraId="0F9A361E" w14:textId="77777777" w:rsidR="000F2674" w:rsidRPr="00601F74" w:rsidRDefault="000F2674" w:rsidP="009754C7">
            <w:pPr>
              <w:spacing w:before="120" w:after="120" w:line="240" w:lineRule="auto"/>
              <w:jc w:val="both"/>
              <w:rPr>
                <w:rFonts w:ascii="Tahoma" w:hAnsi="Tahoma" w:cs="Tahoma"/>
                <w:b/>
                <w:sz w:val="20"/>
                <w:szCs w:val="20"/>
              </w:rPr>
            </w:pPr>
            <w:r w:rsidRPr="00601F74">
              <w:rPr>
                <w:rFonts w:ascii="Tahoma" w:hAnsi="Tahoma" w:cs="Tahoma"/>
                <w:b/>
                <w:sz w:val="20"/>
                <w:szCs w:val="20"/>
              </w:rPr>
              <w:t>EF03LP11</w:t>
            </w:r>
          </w:p>
          <w:p w14:paraId="2A1AD33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329" w:type="pct"/>
            <w:vMerge/>
          </w:tcPr>
          <w:p w14:paraId="6225FFA1" w14:textId="77777777" w:rsidR="000F2674" w:rsidRPr="00601F74" w:rsidRDefault="000F2674" w:rsidP="009754C7">
            <w:pPr>
              <w:spacing w:before="120" w:after="120" w:line="240" w:lineRule="auto"/>
              <w:rPr>
                <w:rFonts w:ascii="Tahoma" w:hAnsi="Tahoma" w:cs="Tahoma"/>
                <w:sz w:val="20"/>
                <w:szCs w:val="20"/>
              </w:rPr>
            </w:pPr>
          </w:p>
        </w:tc>
      </w:tr>
      <w:tr w:rsidR="000F2674" w:rsidRPr="008255A0" w14:paraId="48C4A75D" w14:textId="77777777" w:rsidTr="009754C7">
        <w:trPr>
          <w:trHeight w:val="454"/>
        </w:trPr>
        <w:tc>
          <w:tcPr>
            <w:tcW w:w="1261" w:type="pct"/>
          </w:tcPr>
          <w:p w14:paraId="57F2352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2410" w:type="pct"/>
          </w:tcPr>
          <w:p w14:paraId="01EF051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EF03LP12</w:t>
            </w:r>
          </w:p>
          <w:p w14:paraId="49A34C5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329" w:type="pct"/>
          </w:tcPr>
          <w:p w14:paraId="0681FF73"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Para ler</w:t>
            </w:r>
          </w:p>
          <w:p w14:paraId="18B3E77F" w14:textId="44318657"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Leitura e análise de texto expositivo.</w:t>
            </w:r>
          </w:p>
        </w:tc>
      </w:tr>
    </w:tbl>
    <w:p w14:paraId="3B55656A" w14:textId="77777777" w:rsidR="000F2674" w:rsidRDefault="000F2674" w:rsidP="000F2674">
      <w:r>
        <w:br w:type="page"/>
      </w:r>
    </w:p>
    <w:tbl>
      <w:tblPr>
        <w:tblStyle w:val="TabeladeGradeClar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4684"/>
        <w:gridCol w:w="2510"/>
      </w:tblGrid>
      <w:tr w:rsidR="000F2674" w:rsidRPr="008255A0" w14:paraId="08C75F20" w14:textId="77777777" w:rsidTr="009754C7">
        <w:trPr>
          <w:trHeight w:val="454"/>
        </w:trPr>
        <w:tc>
          <w:tcPr>
            <w:tcW w:w="1260" w:type="pct"/>
          </w:tcPr>
          <w:p w14:paraId="56206A0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lastRenderedPageBreak/>
              <w:t>Reflexão sobre o léxico do texto</w:t>
            </w:r>
          </w:p>
        </w:tc>
        <w:tc>
          <w:tcPr>
            <w:tcW w:w="2435" w:type="pct"/>
          </w:tcPr>
          <w:p w14:paraId="349146B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4451E99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w:t>
            </w:r>
            <w:r>
              <w:rPr>
                <w:rFonts w:ascii="Tahoma" w:hAnsi="Tahoma" w:cs="Tahoma"/>
                <w:sz w:val="20"/>
                <w:szCs w:val="20"/>
              </w:rPr>
              <w:t xml:space="preserve"> </w:t>
            </w:r>
            <w:r w:rsidRPr="00601F74">
              <w:rPr>
                <w:rFonts w:ascii="Tahoma" w:hAnsi="Tahoma" w:cs="Tahoma"/>
                <w:sz w:val="20"/>
                <w:szCs w:val="20"/>
              </w:rPr>
              <w:t>contexto da frase ou do texto.</w:t>
            </w:r>
          </w:p>
        </w:tc>
        <w:tc>
          <w:tcPr>
            <w:tcW w:w="1305" w:type="pct"/>
          </w:tcPr>
          <w:p w14:paraId="003731D3"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Para ler</w:t>
            </w:r>
          </w:p>
          <w:p w14:paraId="157A1D6B" w14:textId="607F226C"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Leitura e análise de texto expositivo.</w:t>
            </w:r>
          </w:p>
        </w:tc>
      </w:tr>
      <w:tr w:rsidR="000F2674" w:rsidRPr="008255A0" w14:paraId="59AC77D4" w14:textId="77777777" w:rsidTr="009754C7">
        <w:trPr>
          <w:trHeight w:val="454"/>
        </w:trPr>
        <w:tc>
          <w:tcPr>
            <w:tcW w:w="1260" w:type="pct"/>
          </w:tcPr>
          <w:p w14:paraId="63990C8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2435" w:type="pct"/>
          </w:tcPr>
          <w:p w14:paraId="0181FF2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7325E41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 lexical) ou por pronomes pessoais, possessivos, demonstrativos (anáforas).</w:t>
            </w:r>
          </w:p>
        </w:tc>
        <w:tc>
          <w:tcPr>
            <w:tcW w:w="1305" w:type="pct"/>
          </w:tcPr>
          <w:p w14:paraId="3DFDE23C" w14:textId="77777777" w:rsidR="00D62100" w:rsidRPr="00601F74" w:rsidRDefault="00D62100" w:rsidP="00D62100">
            <w:pPr>
              <w:spacing w:before="120" w:after="120" w:line="240" w:lineRule="auto"/>
              <w:rPr>
                <w:rFonts w:ascii="Tahoma" w:hAnsi="Tahoma" w:cs="Tahoma"/>
                <w:b/>
                <w:sz w:val="20"/>
                <w:szCs w:val="20"/>
              </w:rPr>
            </w:pPr>
            <w:r w:rsidRPr="00601F74">
              <w:rPr>
                <w:rFonts w:ascii="Tahoma" w:hAnsi="Tahoma" w:cs="Tahoma"/>
                <w:b/>
                <w:sz w:val="20"/>
                <w:szCs w:val="20"/>
              </w:rPr>
              <w:t>Para ler</w:t>
            </w:r>
          </w:p>
          <w:p w14:paraId="0FAC224C" w14:textId="4FDCF05D" w:rsidR="000F2674" w:rsidRPr="00601F74" w:rsidRDefault="00D62100" w:rsidP="00D62100">
            <w:pPr>
              <w:spacing w:before="120" w:after="120" w:line="240" w:lineRule="auto"/>
              <w:rPr>
                <w:rFonts w:ascii="Tahoma" w:hAnsi="Tahoma" w:cs="Tahoma"/>
                <w:sz w:val="20"/>
                <w:szCs w:val="20"/>
              </w:rPr>
            </w:pPr>
            <w:r w:rsidRPr="00601F74">
              <w:rPr>
                <w:rFonts w:ascii="Tahoma" w:hAnsi="Tahoma" w:cs="Tahoma"/>
                <w:sz w:val="20"/>
                <w:szCs w:val="20"/>
              </w:rPr>
              <w:t>Leitura e análise de texto expositivo.</w:t>
            </w:r>
          </w:p>
        </w:tc>
      </w:tr>
      <w:tr w:rsidR="000F2674" w:rsidRPr="00455929" w14:paraId="1FE1CF4F" w14:textId="77777777" w:rsidTr="009754C7">
        <w:trPr>
          <w:trHeight w:val="454"/>
        </w:trPr>
        <w:tc>
          <w:tcPr>
            <w:tcW w:w="5000" w:type="pct"/>
            <w:gridSpan w:val="3"/>
            <w:shd w:val="clear" w:color="auto" w:fill="D0CECE" w:themeFill="background2" w:themeFillShade="E6"/>
          </w:tcPr>
          <w:p w14:paraId="487DDF06" w14:textId="77777777" w:rsidR="000F2674" w:rsidRPr="00455929" w:rsidRDefault="000F2674" w:rsidP="009754C7">
            <w:pPr>
              <w:tabs>
                <w:tab w:val="left" w:pos="3667"/>
              </w:tabs>
              <w:spacing w:before="120" w:after="120" w:line="240" w:lineRule="auto"/>
              <w:jc w:val="center"/>
              <w:rPr>
                <w:rFonts w:ascii="Tahoma" w:hAnsi="Tahoma" w:cs="Tahoma"/>
                <w:b/>
                <w:sz w:val="20"/>
                <w:szCs w:val="20"/>
              </w:rPr>
            </w:pPr>
            <w:r w:rsidRPr="00455929">
              <w:rPr>
                <w:rFonts w:ascii="Tahoma" w:hAnsi="Tahoma" w:cs="Tahoma"/>
                <w:b/>
                <w:sz w:val="20"/>
                <w:szCs w:val="20"/>
              </w:rPr>
              <w:t>Construção da autonomia de leitura</w:t>
            </w:r>
          </w:p>
        </w:tc>
      </w:tr>
      <w:tr w:rsidR="000F2674" w:rsidRPr="008255A0" w14:paraId="5E3A1CEF" w14:textId="77777777" w:rsidTr="009754C7">
        <w:trPr>
          <w:trHeight w:val="454"/>
        </w:trPr>
        <w:tc>
          <w:tcPr>
            <w:tcW w:w="1260" w:type="pct"/>
          </w:tcPr>
          <w:p w14:paraId="34DAD34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2435" w:type="pct"/>
          </w:tcPr>
          <w:p w14:paraId="49E832D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6BF453F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w:t>
            </w:r>
            <w:r>
              <w:rPr>
                <w:rFonts w:ascii="Tahoma" w:hAnsi="Tahoma" w:cs="Tahoma"/>
                <w:sz w:val="20"/>
                <w:szCs w:val="20"/>
              </w:rPr>
              <w:t xml:space="preserve"> </w:t>
            </w:r>
            <w:r w:rsidRPr="00601F74">
              <w:rPr>
                <w:rFonts w:ascii="Tahoma" w:hAnsi="Tahoma" w:cs="Tahoma"/>
                <w:sz w:val="20"/>
                <w:szCs w:val="20"/>
              </w:rPr>
              <w:t>autonomia e fluência (padrão rítmico adequado e precisão), de modo a possibilitar a</w:t>
            </w:r>
            <w:r>
              <w:rPr>
                <w:rFonts w:ascii="Tahoma" w:hAnsi="Tahoma" w:cs="Tahoma"/>
                <w:sz w:val="20"/>
                <w:szCs w:val="20"/>
              </w:rPr>
              <w:t xml:space="preserve"> </w:t>
            </w:r>
            <w:r w:rsidRPr="00601F74">
              <w:rPr>
                <w:rFonts w:ascii="Tahoma" w:hAnsi="Tahoma" w:cs="Tahoma"/>
                <w:sz w:val="20"/>
                <w:szCs w:val="20"/>
              </w:rPr>
              <w:t>compreensão.</w:t>
            </w:r>
          </w:p>
        </w:tc>
        <w:tc>
          <w:tcPr>
            <w:tcW w:w="1305" w:type="pct"/>
            <w:vMerge w:val="restart"/>
          </w:tcPr>
          <w:p w14:paraId="1745814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607E095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texto expositivo.</w:t>
            </w:r>
          </w:p>
        </w:tc>
      </w:tr>
      <w:tr w:rsidR="000F2674" w:rsidRPr="008255A0" w14:paraId="50E7CA21" w14:textId="77777777" w:rsidTr="009754C7">
        <w:trPr>
          <w:trHeight w:val="454"/>
        </w:trPr>
        <w:tc>
          <w:tcPr>
            <w:tcW w:w="1260" w:type="pct"/>
          </w:tcPr>
          <w:p w14:paraId="7674E91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Autodomínio do processo de leitura</w:t>
            </w:r>
          </w:p>
        </w:tc>
        <w:tc>
          <w:tcPr>
            <w:tcW w:w="2435" w:type="pct"/>
          </w:tcPr>
          <w:p w14:paraId="7E1F299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0C8C5B7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1305" w:type="pct"/>
            <w:vMerge/>
          </w:tcPr>
          <w:p w14:paraId="7F9D4EDF"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733AD4C9" w14:textId="77777777" w:rsidTr="009754C7">
        <w:trPr>
          <w:trHeight w:val="454"/>
        </w:trPr>
        <w:tc>
          <w:tcPr>
            <w:tcW w:w="5000" w:type="pct"/>
            <w:gridSpan w:val="3"/>
            <w:shd w:val="clear" w:color="auto" w:fill="D0CECE" w:themeFill="background2" w:themeFillShade="E6"/>
          </w:tcPr>
          <w:p w14:paraId="67423D69"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O texto literário no contexto sociocultural</w:t>
            </w:r>
          </w:p>
        </w:tc>
      </w:tr>
      <w:tr w:rsidR="000F2674" w:rsidRPr="00601F74" w14:paraId="1FE2930B" w14:textId="77777777" w:rsidTr="009754C7">
        <w:trPr>
          <w:trHeight w:val="454"/>
        </w:trPr>
        <w:tc>
          <w:tcPr>
            <w:tcW w:w="1260" w:type="pct"/>
            <w:vMerge w:val="restart"/>
          </w:tcPr>
          <w:p w14:paraId="3302159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2435" w:type="pct"/>
          </w:tcPr>
          <w:p w14:paraId="7202EAF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74FDE16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305" w:type="pct"/>
            <w:vMerge w:val="restart"/>
          </w:tcPr>
          <w:p w14:paraId="4ABCD8B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49D2325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 mito de origem africana.</w:t>
            </w:r>
          </w:p>
        </w:tc>
      </w:tr>
      <w:tr w:rsidR="000F2674" w:rsidRPr="00601F74" w14:paraId="393A1DE1" w14:textId="77777777" w:rsidTr="009754C7">
        <w:trPr>
          <w:trHeight w:val="454"/>
        </w:trPr>
        <w:tc>
          <w:tcPr>
            <w:tcW w:w="1260" w:type="pct"/>
            <w:vMerge/>
          </w:tcPr>
          <w:p w14:paraId="522FD97F" w14:textId="77777777" w:rsidR="000F2674" w:rsidRPr="00601F74" w:rsidRDefault="000F2674" w:rsidP="009754C7">
            <w:pPr>
              <w:spacing w:before="120" w:after="120" w:line="240" w:lineRule="auto"/>
              <w:rPr>
                <w:rFonts w:ascii="Tahoma" w:hAnsi="Tahoma" w:cs="Tahoma"/>
                <w:sz w:val="20"/>
                <w:szCs w:val="20"/>
              </w:rPr>
            </w:pPr>
          </w:p>
        </w:tc>
        <w:tc>
          <w:tcPr>
            <w:tcW w:w="2435" w:type="pct"/>
          </w:tcPr>
          <w:p w14:paraId="10B7C87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EF35LP14</w:t>
            </w:r>
          </w:p>
          <w:p w14:paraId="7591285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temas permanentes da literatura, em gêneros literários da tradição oral, em versos e prosa.</w:t>
            </w:r>
          </w:p>
        </w:tc>
        <w:tc>
          <w:tcPr>
            <w:tcW w:w="1305" w:type="pct"/>
            <w:vMerge/>
          </w:tcPr>
          <w:p w14:paraId="5CC629B0"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143B745C" w14:textId="77777777" w:rsidTr="009754C7">
        <w:trPr>
          <w:trHeight w:val="454"/>
        </w:trPr>
        <w:tc>
          <w:tcPr>
            <w:tcW w:w="1260" w:type="pct"/>
            <w:vMerge/>
          </w:tcPr>
          <w:p w14:paraId="05990B85" w14:textId="77777777" w:rsidR="000F2674" w:rsidRPr="00601F74" w:rsidRDefault="000F2674" w:rsidP="009754C7">
            <w:pPr>
              <w:spacing w:before="120" w:after="120" w:line="240" w:lineRule="auto"/>
              <w:rPr>
                <w:rFonts w:ascii="Tahoma" w:hAnsi="Tahoma" w:cs="Tahoma"/>
                <w:sz w:val="20"/>
                <w:szCs w:val="20"/>
              </w:rPr>
            </w:pPr>
          </w:p>
        </w:tc>
        <w:tc>
          <w:tcPr>
            <w:tcW w:w="2435" w:type="pct"/>
          </w:tcPr>
          <w:p w14:paraId="5B5BAB6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66CC8B0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305" w:type="pct"/>
            <w:vMerge/>
          </w:tcPr>
          <w:p w14:paraId="4FFF67BC" w14:textId="77777777" w:rsidR="000F2674" w:rsidRPr="00601F74" w:rsidRDefault="000F2674" w:rsidP="009754C7">
            <w:pPr>
              <w:spacing w:before="120" w:after="120" w:line="240" w:lineRule="auto"/>
              <w:rPr>
                <w:rFonts w:ascii="Tahoma" w:hAnsi="Tahoma" w:cs="Tahoma"/>
                <w:sz w:val="20"/>
                <w:szCs w:val="20"/>
              </w:rPr>
            </w:pPr>
          </w:p>
        </w:tc>
      </w:tr>
    </w:tbl>
    <w:p w14:paraId="47EBB7D3" w14:textId="77777777" w:rsidR="000F2674" w:rsidRDefault="000F2674" w:rsidP="000F2674">
      <w:r>
        <w:br w:type="page"/>
      </w:r>
    </w:p>
    <w:tbl>
      <w:tblPr>
        <w:tblStyle w:val="TabeladeGradeClar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4684"/>
        <w:gridCol w:w="2510"/>
      </w:tblGrid>
      <w:tr w:rsidR="000F2674" w:rsidRPr="00455929" w14:paraId="1D644201" w14:textId="77777777" w:rsidTr="009754C7">
        <w:trPr>
          <w:trHeight w:val="454"/>
        </w:trPr>
        <w:tc>
          <w:tcPr>
            <w:tcW w:w="5000" w:type="pct"/>
            <w:gridSpan w:val="3"/>
            <w:shd w:val="clear" w:color="auto" w:fill="D0CECE" w:themeFill="background2" w:themeFillShade="E6"/>
          </w:tcPr>
          <w:p w14:paraId="38F801A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Interesse pela leitura literária</w:t>
            </w:r>
          </w:p>
        </w:tc>
      </w:tr>
      <w:tr w:rsidR="000F2674" w:rsidRPr="00601F74" w14:paraId="61FDB335" w14:textId="77777777" w:rsidTr="009754C7">
        <w:trPr>
          <w:trHeight w:val="454"/>
        </w:trPr>
        <w:tc>
          <w:tcPr>
            <w:tcW w:w="1260" w:type="pct"/>
          </w:tcPr>
          <w:p w14:paraId="2A44EE24" w14:textId="16282F35" w:rsidR="000F2674" w:rsidRPr="00601F74" w:rsidRDefault="00D62100" w:rsidP="009754C7">
            <w:pPr>
              <w:spacing w:before="120" w:after="120" w:line="240" w:lineRule="auto"/>
              <w:rPr>
                <w:rFonts w:ascii="Tahoma" w:hAnsi="Tahoma" w:cs="Tahoma"/>
                <w:sz w:val="20"/>
                <w:szCs w:val="20"/>
              </w:rPr>
            </w:pPr>
            <w:r>
              <w:rPr>
                <w:rFonts w:ascii="Tahoma" w:hAnsi="Tahoma" w:cs="Tahoma"/>
                <w:sz w:val="20"/>
                <w:szCs w:val="20"/>
              </w:rPr>
              <w:t>Apreciação do texto literário</w:t>
            </w:r>
          </w:p>
        </w:tc>
        <w:tc>
          <w:tcPr>
            <w:tcW w:w="2435" w:type="pct"/>
          </w:tcPr>
          <w:p w14:paraId="3170A36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4938CB4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 inclusive aqueles sem ilustrações, estabelecendo preferências por gêneros, temas, autores.</w:t>
            </w:r>
          </w:p>
        </w:tc>
        <w:tc>
          <w:tcPr>
            <w:tcW w:w="1305" w:type="pct"/>
          </w:tcPr>
          <w:p w14:paraId="22DC4DF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78A80CB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 mito de origem africana.</w:t>
            </w:r>
          </w:p>
        </w:tc>
      </w:tr>
      <w:tr w:rsidR="000F2674" w:rsidRPr="00455929" w14:paraId="53F5DEEC" w14:textId="77777777" w:rsidTr="009754C7">
        <w:trPr>
          <w:trHeight w:val="454"/>
        </w:trPr>
        <w:tc>
          <w:tcPr>
            <w:tcW w:w="5000" w:type="pct"/>
            <w:gridSpan w:val="3"/>
            <w:shd w:val="clear" w:color="auto" w:fill="D0CECE" w:themeFill="background2" w:themeFillShade="E6"/>
          </w:tcPr>
          <w:p w14:paraId="5CD0DE88" w14:textId="77777777" w:rsidR="000F2674" w:rsidRPr="00455929" w:rsidRDefault="000F2674" w:rsidP="009754C7">
            <w:pPr>
              <w:tabs>
                <w:tab w:val="left" w:pos="4707"/>
              </w:tabs>
              <w:spacing w:before="120" w:after="120" w:line="240" w:lineRule="auto"/>
              <w:jc w:val="center"/>
              <w:rPr>
                <w:rFonts w:ascii="Tahoma" w:hAnsi="Tahoma" w:cs="Tahoma"/>
                <w:b/>
                <w:sz w:val="20"/>
                <w:szCs w:val="20"/>
              </w:rPr>
            </w:pPr>
            <w:r w:rsidRPr="00455929">
              <w:rPr>
                <w:rFonts w:ascii="Tahoma" w:hAnsi="Tahoma" w:cs="Tahoma"/>
                <w:b/>
                <w:sz w:val="20"/>
                <w:szCs w:val="20"/>
              </w:rPr>
              <w:t>Categorias do discurso literário</w:t>
            </w:r>
          </w:p>
        </w:tc>
      </w:tr>
      <w:tr w:rsidR="000F2674" w:rsidRPr="00601F74" w14:paraId="7810F2AE" w14:textId="77777777" w:rsidTr="009754C7">
        <w:trPr>
          <w:trHeight w:val="454"/>
        </w:trPr>
        <w:tc>
          <w:tcPr>
            <w:tcW w:w="1260" w:type="pct"/>
          </w:tcPr>
          <w:p w14:paraId="1A75E39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narrativo ficcional em prosa e versos: estrutura da narrativa e recursos expressivos.</w:t>
            </w:r>
          </w:p>
        </w:tc>
        <w:tc>
          <w:tcPr>
            <w:tcW w:w="2435" w:type="pct"/>
          </w:tcPr>
          <w:p w14:paraId="37A817B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EF03LP34</w:t>
            </w:r>
          </w:p>
          <w:p w14:paraId="46A3238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características do cenário, atributos físicos, motivações e sentimentos de personagens, marcadores de tempo, espaço, causa-efeito, uso de discurso direto (diálogos).</w:t>
            </w:r>
          </w:p>
        </w:tc>
        <w:tc>
          <w:tcPr>
            <w:tcW w:w="1305" w:type="pct"/>
          </w:tcPr>
          <w:p w14:paraId="7B9777B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7CD7A63A"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um mito de origem africana.</w:t>
            </w:r>
          </w:p>
        </w:tc>
      </w:tr>
      <w:tr w:rsidR="000F2674" w:rsidRPr="00455929" w14:paraId="1CAB0B27" w14:textId="77777777" w:rsidTr="009754C7">
        <w:trPr>
          <w:trHeight w:val="454"/>
        </w:trPr>
        <w:tc>
          <w:tcPr>
            <w:tcW w:w="5000" w:type="pct"/>
            <w:gridSpan w:val="3"/>
            <w:shd w:val="clear" w:color="auto" w:fill="D0CECE" w:themeFill="background2" w:themeFillShade="E6"/>
          </w:tcPr>
          <w:p w14:paraId="3D3B07E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Apropriação do sistema alfabético de escrita</w:t>
            </w:r>
          </w:p>
        </w:tc>
      </w:tr>
      <w:tr w:rsidR="000F2674" w:rsidRPr="00601F74" w14:paraId="4AA1FE7D" w14:textId="77777777" w:rsidTr="009754C7">
        <w:trPr>
          <w:trHeight w:val="454"/>
        </w:trPr>
        <w:tc>
          <w:tcPr>
            <w:tcW w:w="1260" w:type="pct"/>
          </w:tcPr>
          <w:p w14:paraId="68D78FA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Consciência </w:t>
            </w:r>
            <w:proofErr w:type="spellStart"/>
            <w:r w:rsidRPr="00601F74">
              <w:rPr>
                <w:rFonts w:ascii="Tahoma" w:hAnsi="Tahoma" w:cs="Tahoma"/>
                <w:sz w:val="20"/>
                <w:szCs w:val="20"/>
              </w:rPr>
              <w:t>grafofonêmica</w:t>
            </w:r>
            <w:proofErr w:type="spellEnd"/>
          </w:p>
        </w:tc>
        <w:tc>
          <w:tcPr>
            <w:tcW w:w="2435" w:type="pct"/>
          </w:tcPr>
          <w:p w14:paraId="30AF44F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EF03LP23</w:t>
            </w:r>
          </w:p>
          <w:p w14:paraId="4EF4F019" w14:textId="45BB4EAA"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Ler e escrever palavras com correspondências regulares contextuais entre grafemas e </w:t>
            </w:r>
            <w:r w:rsidR="004037E2" w:rsidRPr="00B66B42">
              <w:rPr>
                <w:rFonts w:ascii="Tahoma" w:hAnsi="Tahoma" w:cs="Tahoma"/>
                <w:sz w:val="20"/>
                <w:szCs w:val="20"/>
              </w:rPr>
              <w:t xml:space="preserve">fonemas: </w:t>
            </w:r>
            <w:r w:rsidR="004037E2" w:rsidRPr="004037E2">
              <w:rPr>
                <w:rFonts w:ascii="Tahoma" w:hAnsi="Tahoma" w:cs="Tahoma"/>
                <w:b/>
                <w:sz w:val="20"/>
                <w:szCs w:val="20"/>
              </w:rPr>
              <w:t>c</w:t>
            </w:r>
            <w:r w:rsidR="004037E2" w:rsidRPr="00B66B42">
              <w:rPr>
                <w:rFonts w:ascii="Tahoma" w:hAnsi="Tahoma" w:cs="Tahoma"/>
                <w:sz w:val="20"/>
                <w:szCs w:val="20"/>
              </w:rPr>
              <w:t>/</w:t>
            </w:r>
            <w:proofErr w:type="spellStart"/>
            <w:r w:rsidR="004037E2" w:rsidRPr="004037E2">
              <w:rPr>
                <w:rFonts w:ascii="Tahoma" w:hAnsi="Tahoma" w:cs="Tahoma"/>
                <w:b/>
                <w:sz w:val="20"/>
                <w:szCs w:val="20"/>
              </w:rPr>
              <w:t>qu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g</w:t>
            </w:r>
            <w:r w:rsidR="004037E2" w:rsidRPr="00B66B42">
              <w:rPr>
                <w:rFonts w:ascii="Tahoma" w:hAnsi="Tahoma" w:cs="Tahoma"/>
                <w:sz w:val="20"/>
                <w:szCs w:val="20"/>
              </w:rPr>
              <w:t>/</w:t>
            </w:r>
            <w:proofErr w:type="spellStart"/>
            <w:r w:rsidR="004037E2" w:rsidRPr="004037E2">
              <w:rPr>
                <w:rFonts w:ascii="Tahoma" w:hAnsi="Tahoma" w:cs="Tahoma"/>
                <w:b/>
                <w:sz w:val="20"/>
                <w:szCs w:val="20"/>
              </w:rPr>
              <w:t>gu</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r</w:t>
            </w:r>
            <w:r w:rsidR="004037E2" w:rsidRPr="00B66B42">
              <w:rPr>
                <w:rFonts w:ascii="Tahoma" w:hAnsi="Tahoma" w:cs="Tahoma"/>
                <w:sz w:val="20"/>
                <w:szCs w:val="20"/>
              </w:rPr>
              <w:t>/</w:t>
            </w:r>
            <w:proofErr w:type="spellStart"/>
            <w:r w:rsidR="004037E2" w:rsidRPr="004037E2">
              <w:rPr>
                <w:rFonts w:ascii="Tahoma" w:hAnsi="Tahoma" w:cs="Tahoma"/>
                <w:b/>
                <w:sz w:val="20"/>
                <w:szCs w:val="20"/>
              </w:rPr>
              <w:t>rr</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s</w:t>
            </w:r>
            <w:r w:rsidR="004037E2" w:rsidRPr="00B66B42">
              <w:rPr>
                <w:rFonts w:ascii="Tahoma" w:hAnsi="Tahoma" w:cs="Tahoma"/>
                <w:sz w:val="20"/>
                <w:szCs w:val="20"/>
              </w:rPr>
              <w:t>/</w:t>
            </w:r>
            <w:proofErr w:type="spellStart"/>
            <w:r w:rsidR="004037E2" w:rsidRPr="004037E2">
              <w:rPr>
                <w:rFonts w:ascii="Tahoma" w:hAnsi="Tahoma" w:cs="Tahoma"/>
                <w:b/>
                <w:sz w:val="20"/>
                <w:szCs w:val="20"/>
              </w:rPr>
              <w:t>ss</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o</w:t>
            </w:r>
            <w:r w:rsidR="004037E2" w:rsidRPr="00B66B42">
              <w:rPr>
                <w:rFonts w:ascii="Tahoma" w:hAnsi="Tahoma" w:cs="Tahoma"/>
                <w:sz w:val="20"/>
                <w:szCs w:val="20"/>
              </w:rPr>
              <w:t xml:space="preserve"> e não </w:t>
            </w:r>
            <w:r w:rsidR="004037E2" w:rsidRPr="004037E2">
              <w:rPr>
                <w:rFonts w:ascii="Tahoma" w:hAnsi="Tahoma" w:cs="Tahoma"/>
                <w:b/>
                <w:sz w:val="20"/>
                <w:szCs w:val="20"/>
              </w:rPr>
              <w:t>u</w:t>
            </w:r>
            <w:r w:rsidR="004037E2" w:rsidRPr="00B66B42">
              <w:rPr>
                <w:rFonts w:ascii="Tahoma" w:hAnsi="Tahoma" w:cs="Tahoma"/>
                <w:sz w:val="20"/>
                <w:szCs w:val="20"/>
              </w:rPr>
              <w:t xml:space="preserve">, </w:t>
            </w:r>
            <w:r w:rsidR="004037E2" w:rsidRPr="004037E2">
              <w:rPr>
                <w:rFonts w:ascii="Tahoma" w:hAnsi="Tahoma" w:cs="Tahoma"/>
                <w:b/>
                <w:sz w:val="20"/>
                <w:szCs w:val="20"/>
              </w:rPr>
              <w:t>e</w:t>
            </w:r>
            <w:r w:rsidR="004037E2" w:rsidRPr="00B66B42">
              <w:rPr>
                <w:rFonts w:ascii="Tahoma" w:hAnsi="Tahoma" w:cs="Tahoma"/>
                <w:sz w:val="20"/>
                <w:szCs w:val="20"/>
              </w:rPr>
              <w:t xml:space="preserve"> </w:t>
            </w:r>
            <w:proofErr w:type="spellStart"/>
            <w:r w:rsidR="004037E2" w:rsidRPr="00B66B42">
              <w:rPr>
                <w:rFonts w:ascii="Tahoma" w:hAnsi="Tahoma" w:cs="Tahoma"/>
                <w:sz w:val="20"/>
                <w:szCs w:val="20"/>
              </w:rPr>
              <w:t>e</w:t>
            </w:r>
            <w:proofErr w:type="spellEnd"/>
            <w:r w:rsidR="004037E2" w:rsidRPr="00B66B42">
              <w:rPr>
                <w:rFonts w:ascii="Tahoma" w:hAnsi="Tahoma" w:cs="Tahoma"/>
                <w:sz w:val="20"/>
                <w:szCs w:val="20"/>
              </w:rPr>
              <w:t xml:space="preserve"> não </w:t>
            </w:r>
            <w:r w:rsidR="004037E2" w:rsidRPr="004037E2">
              <w:rPr>
                <w:rFonts w:ascii="Tahoma" w:hAnsi="Tahoma" w:cs="Tahoma"/>
                <w:b/>
                <w:sz w:val="20"/>
                <w:szCs w:val="20"/>
              </w:rPr>
              <w:t>i</w:t>
            </w:r>
            <w:r w:rsidR="004037E2" w:rsidRPr="004037E2">
              <w:rPr>
                <w:rFonts w:ascii="Tahoma" w:hAnsi="Tahoma" w:cs="Tahoma"/>
                <w:sz w:val="20"/>
                <w:szCs w:val="20"/>
              </w:rPr>
              <w:t xml:space="preserve"> </w:t>
            </w:r>
            <w:r w:rsidR="004037E2" w:rsidRPr="00B66B42">
              <w:rPr>
                <w:rFonts w:ascii="Tahoma" w:hAnsi="Tahoma" w:cs="Tahoma"/>
                <w:sz w:val="20"/>
                <w:szCs w:val="20"/>
              </w:rPr>
              <w:t xml:space="preserve">em sílaba átona em final de palavra, e com marcas de nasalidade (til, </w:t>
            </w:r>
            <w:r w:rsidR="004037E2" w:rsidRPr="004037E2">
              <w:rPr>
                <w:rFonts w:ascii="Tahoma" w:hAnsi="Tahoma" w:cs="Tahoma"/>
                <w:b/>
                <w:sz w:val="20"/>
                <w:szCs w:val="20"/>
              </w:rPr>
              <w:t>m</w:t>
            </w:r>
            <w:r w:rsidR="004037E2" w:rsidRPr="00B66B42">
              <w:rPr>
                <w:rFonts w:ascii="Tahoma" w:hAnsi="Tahoma" w:cs="Tahoma"/>
                <w:sz w:val="20"/>
                <w:szCs w:val="20"/>
              </w:rPr>
              <w:t xml:space="preserve">, </w:t>
            </w:r>
            <w:r w:rsidR="004037E2" w:rsidRPr="004037E2">
              <w:rPr>
                <w:rFonts w:ascii="Tahoma" w:hAnsi="Tahoma" w:cs="Tahoma"/>
                <w:b/>
                <w:sz w:val="20"/>
                <w:szCs w:val="20"/>
              </w:rPr>
              <w:t>n</w:t>
            </w:r>
            <w:r w:rsidR="004037E2" w:rsidRPr="00B66B42">
              <w:rPr>
                <w:rFonts w:ascii="Tahoma" w:hAnsi="Tahoma" w:cs="Tahoma"/>
                <w:sz w:val="20"/>
                <w:szCs w:val="20"/>
              </w:rPr>
              <w:t xml:space="preserve">) e com os dígrafos </w:t>
            </w:r>
            <w:proofErr w:type="spellStart"/>
            <w:r w:rsidR="004037E2" w:rsidRPr="004037E2">
              <w:rPr>
                <w:rFonts w:ascii="Tahoma" w:hAnsi="Tahoma" w:cs="Tahoma"/>
                <w:b/>
                <w:sz w:val="20"/>
                <w:szCs w:val="20"/>
              </w:rPr>
              <w:t>lh</w:t>
            </w:r>
            <w:proofErr w:type="spellEnd"/>
            <w:r w:rsidR="004037E2" w:rsidRPr="00B66B42">
              <w:rPr>
                <w:rFonts w:ascii="Tahoma" w:hAnsi="Tahoma" w:cs="Tahoma"/>
                <w:sz w:val="20"/>
                <w:szCs w:val="20"/>
              </w:rPr>
              <w:t xml:space="preserve">, </w:t>
            </w:r>
            <w:proofErr w:type="spellStart"/>
            <w:r w:rsidR="004037E2" w:rsidRPr="004037E2">
              <w:rPr>
                <w:rFonts w:ascii="Tahoma" w:hAnsi="Tahoma" w:cs="Tahoma"/>
                <w:b/>
                <w:sz w:val="20"/>
                <w:szCs w:val="20"/>
              </w:rPr>
              <w:t>nh</w:t>
            </w:r>
            <w:proofErr w:type="spellEnd"/>
            <w:r w:rsidR="004037E2" w:rsidRPr="00B66B42">
              <w:rPr>
                <w:rFonts w:ascii="Tahoma" w:hAnsi="Tahoma" w:cs="Tahoma"/>
                <w:sz w:val="20"/>
                <w:szCs w:val="20"/>
              </w:rPr>
              <w:t xml:space="preserve">, </w:t>
            </w:r>
            <w:r w:rsidR="004037E2" w:rsidRPr="004037E2">
              <w:rPr>
                <w:rFonts w:ascii="Tahoma" w:hAnsi="Tahoma" w:cs="Tahoma"/>
                <w:b/>
                <w:sz w:val="20"/>
                <w:szCs w:val="20"/>
              </w:rPr>
              <w:t>ch</w:t>
            </w:r>
            <w:r w:rsidRPr="00601F74">
              <w:rPr>
                <w:rFonts w:ascii="Tahoma" w:hAnsi="Tahoma" w:cs="Tahoma"/>
                <w:sz w:val="20"/>
                <w:szCs w:val="20"/>
              </w:rPr>
              <w:t>.</w:t>
            </w:r>
          </w:p>
        </w:tc>
        <w:tc>
          <w:tcPr>
            <w:tcW w:w="1305" w:type="pct"/>
          </w:tcPr>
          <w:p w14:paraId="25ABD66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4C4D4021" w14:textId="1C41DFC4"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Estudo da pronúncia do </w:t>
            </w:r>
            <w:r w:rsidRPr="00601F74">
              <w:rPr>
                <w:rFonts w:ascii="Tahoma" w:hAnsi="Tahoma" w:cs="Tahoma"/>
                <w:b/>
                <w:sz w:val="20"/>
                <w:szCs w:val="20"/>
              </w:rPr>
              <w:t>e</w:t>
            </w:r>
            <w:r w:rsidRPr="00601F74">
              <w:rPr>
                <w:rFonts w:ascii="Tahoma" w:hAnsi="Tahoma" w:cs="Tahoma"/>
                <w:sz w:val="20"/>
                <w:szCs w:val="20"/>
              </w:rPr>
              <w:t xml:space="preserve"> </w:t>
            </w:r>
            <w:proofErr w:type="spellStart"/>
            <w:r w:rsidRPr="00601F74">
              <w:rPr>
                <w:rFonts w:ascii="Tahoma" w:hAnsi="Tahoma" w:cs="Tahoma"/>
                <w:sz w:val="20"/>
                <w:szCs w:val="20"/>
              </w:rPr>
              <w:t>e</w:t>
            </w:r>
            <w:proofErr w:type="spellEnd"/>
            <w:r w:rsidRPr="00601F74">
              <w:rPr>
                <w:rFonts w:ascii="Tahoma" w:hAnsi="Tahoma" w:cs="Tahoma"/>
                <w:sz w:val="20"/>
                <w:szCs w:val="20"/>
              </w:rPr>
              <w:t xml:space="preserve"> do </w:t>
            </w:r>
            <w:r w:rsidRPr="00601F74">
              <w:rPr>
                <w:rFonts w:ascii="Tahoma" w:hAnsi="Tahoma" w:cs="Tahoma"/>
                <w:b/>
                <w:sz w:val="20"/>
                <w:szCs w:val="20"/>
              </w:rPr>
              <w:t>i</w:t>
            </w:r>
            <w:r w:rsidRPr="00601F74">
              <w:rPr>
                <w:rFonts w:ascii="Tahoma" w:hAnsi="Tahoma" w:cs="Tahoma"/>
                <w:sz w:val="20"/>
                <w:szCs w:val="20"/>
              </w:rPr>
              <w:t xml:space="preserve">, do </w:t>
            </w:r>
            <w:proofErr w:type="spellStart"/>
            <w:r w:rsidRPr="00601F74">
              <w:rPr>
                <w:rFonts w:ascii="Tahoma" w:hAnsi="Tahoma" w:cs="Tahoma"/>
                <w:b/>
                <w:sz w:val="20"/>
                <w:szCs w:val="20"/>
              </w:rPr>
              <w:t>o</w:t>
            </w:r>
            <w:proofErr w:type="spellEnd"/>
            <w:r w:rsidRPr="00601F74">
              <w:rPr>
                <w:rFonts w:ascii="Tahoma" w:hAnsi="Tahoma" w:cs="Tahoma"/>
                <w:sz w:val="20"/>
                <w:szCs w:val="20"/>
              </w:rPr>
              <w:t xml:space="preserve"> e do </w:t>
            </w:r>
            <w:r w:rsidRPr="00601F74">
              <w:rPr>
                <w:rFonts w:ascii="Tahoma" w:hAnsi="Tahoma" w:cs="Tahoma"/>
                <w:b/>
                <w:sz w:val="20"/>
                <w:szCs w:val="20"/>
              </w:rPr>
              <w:t>u</w:t>
            </w:r>
            <w:r w:rsidRPr="00601F74">
              <w:rPr>
                <w:rFonts w:ascii="Tahoma" w:hAnsi="Tahoma" w:cs="Tahoma"/>
                <w:sz w:val="20"/>
                <w:szCs w:val="20"/>
              </w:rPr>
              <w:t xml:space="preserve"> e do conceito de variedades urbanas de prestígio.</w:t>
            </w:r>
          </w:p>
        </w:tc>
      </w:tr>
      <w:tr w:rsidR="000F2674" w:rsidRPr="00455929" w14:paraId="5C01B9CA" w14:textId="77777777" w:rsidTr="009754C7">
        <w:trPr>
          <w:trHeight w:val="454"/>
        </w:trPr>
        <w:tc>
          <w:tcPr>
            <w:tcW w:w="5000" w:type="pct"/>
            <w:gridSpan w:val="3"/>
            <w:shd w:val="clear" w:color="auto" w:fill="D0CECE" w:themeFill="background2" w:themeFillShade="E6"/>
          </w:tcPr>
          <w:p w14:paraId="43ACECB5"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Morfossintaxe</w:t>
            </w:r>
          </w:p>
        </w:tc>
      </w:tr>
      <w:tr w:rsidR="000F2674" w:rsidRPr="00601F74" w14:paraId="700E2C9B" w14:textId="77777777" w:rsidTr="009754C7">
        <w:trPr>
          <w:trHeight w:val="454"/>
        </w:trPr>
        <w:tc>
          <w:tcPr>
            <w:tcW w:w="1260" w:type="pct"/>
          </w:tcPr>
          <w:p w14:paraId="494152A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Funções sintáticas do substantivo e do verbo</w:t>
            </w:r>
          </w:p>
        </w:tc>
        <w:tc>
          <w:tcPr>
            <w:tcW w:w="2435" w:type="pct"/>
          </w:tcPr>
          <w:p w14:paraId="6A0C831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EF03LP30</w:t>
            </w:r>
          </w:p>
          <w:p w14:paraId="7D0E12E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 diferenciar, em textos, substantivos e verbos e suas funções na frase: sujeito, predicado, objeto direto.</w:t>
            </w:r>
          </w:p>
        </w:tc>
        <w:tc>
          <w:tcPr>
            <w:tcW w:w="1305" w:type="pct"/>
          </w:tcPr>
          <w:p w14:paraId="1FF8D47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27FB559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Introdução ao conceito de substantivo e adjetivo.</w:t>
            </w:r>
          </w:p>
        </w:tc>
      </w:tr>
    </w:tbl>
    <w:p w14:paraId="6AD23875" w14:textId="77777777" w:rsidR="000F2674" w:rsidRDefault="000F2674" w:rsidP="000F2674">
      <w:r>
        <w:br w:type="page"/>
      </w:r>
    </w:p>
    <w:tbl>
      <w:tblPr>
        <w:tblStyle w:val="TabeladeGradeClar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4963"/>
        <w:gridCol w:w="2231"/>
      </w:tblGrid>
      <w:tr w:rsidR="000F2674" w:rsidRPr="00455929" w14:paraId="5506B1D5" w14:textId="77777777" w:rsidTr="009754C7">
        <w:trPr>
          <w:trHeight w:val="320"/>
        </w:trPr>
        <w:tc>
          <w:tcPr>
            <w:tcW w:w="5000" w:type="pct"/>
            <w:gridSpan w:val="3"/>
            <w:shd w:val="clear" w:color="auto" w:fill="D0CECE" w:themeFill="background2" w:themeFillShade="E6"/>
          </w:tcPr>
          <w:p w14:paraId="1DCCCDFA"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Estratégias antes da produção do texto</w:t>
            </w:r>
          </w:p>
        </w:tc>
      </w:tr>
      <w:tr w:rsidR="000F2674" w:rsidRPr="00455929" w14:paraId="61AA1E55" w14:textId="77777777" w:rsidTr="009754C7">
        <w:trPr>
          <w:trHeight w:val="320"/>
        </w:trPr>
        <w:tc>
          <w:tcPr>
            <w:tcW w:w="5000" w:type="pct"/>
            <w:gridSpan w:val="3"/>
            <w:shd w:val="clear" w:color="auto" w:fill="D0CECE" w:themeFill="background2" w:themeFillShade="E6"/>
          </w:tcPr>
          <w:p w14:paraId="7CE11330"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455929" w14:paraId="6BD94933" w14:textId="77777777" w:rsidTr="009754C7">
        <w:trPr>
          <w:trHeight w:val="320"/>
        </w:trPr>
        <w:tc>
          <w:tcPr>
            <w:tcW w:w="5000" w:type="pct"/>
            <w:gridSpan w:val="3"/>
            <w:shd w:val="clear" w:color="auto" w:fill="D0CECE" w:themeFill="background2" w:themeFillShade="E6"/>
          </w:tcPr>
          <w:p w14:paraId="565A937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601F74" w14:paraId="5917607E" w14:textId="77777777" w:rsidTr="009754C7">
        <w:trPr>
          <w:trHeight w:val="454"/>
        </w:trPr>
        <w:tc>
          <w:tcPr>
            <w:tcW w:w="1260" w:type="pct"/>
          </w:tcPr>
          <w:p w14:paraId="09DA101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2580" w:type="pct"/>
          </w:tcPr>
          <w:p w14:paraId="0DA8A8EA"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1A64C8F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160" w:type="pct"/>
            <w:vMerge w:val="restart"/>
          </w:tcPr>
          <w:p w14:paraId="277E68C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3787355F" w14:textId="4FC069CD"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Escrita de história oral</w:t>
            </w:r>
            <w:r w:rsidR="00872C3D">
              <w:rPr>
                <w:rFonts w:ascii="Tahoma" w:hAnsi="Tahoma" w:cs="Tahoma"/>
                <w:sz w:val="20"/>
                <w:szCs w:val="20"/>
              </w:rPr>
              <w:t>.</w:t>
            </w:r>
          </w:p>
        </w:tc>
      </w:tr>
      <w:tr w:rsidR="000F2674" w:rsidRPr="00601F74" w14:paraId="1D2CC24E" w14:textId="77777777" w:rsidTr="009754C7">
        <w:trPr>
          <w:trHeight w:val="454"/>
        </w:trPr>
        <w:tc>
          <w:tcPr>
            <w:tcW w:w="1260" w:type="pct"/>
          </w:tcPr>
          <w:p w14:paraId="70DD999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Parágrafo: aspectos semânticos e gráficos</w:t>
            </w:r>
          </w:p>
        </w:tc>
        <w:tc>
          <w:tcPr>
            <w:tcW w:w="2580" w:type="pct"/>
          </w:tcPr>
          <w:p w14:paraId="005A0B3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EF35LP09</w:t>
            </w:r>
          </w:p>
          <w:p w14:paraId="71715810" w14:textId="2632283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Organizar o texto em unidades de sentido, dividindo-o em parágrafos segundo as</w:t>
            </w:r>
            <w:r w:rsidR="00BB44A3">
              <w:rPr>
                <w:rFonts w:ascii="Tahoma" w:hAnsi="Tahoma" w:cs="Tahoma"/>
                <w:sz w:val="20"/>
                <w:szCs w:val="20"/>
              </w:rPr>
              <w:t xml:space="preserve"> </w:t>
            </w:r>
            <w:r w:rsidRPr="00601F74">
              <w:rPr>
                <w:rFonts w:ascii="Tahoma" w:hAnsi="Tahoma" w:cs="Tahoma"/>
                <w:sz w:val="20"/>
                <w:szCs w:val="20"/>
              </w:rPr>
              <w:t>normas gráficas e de acordo com as características do gênero textual.</w:t>
            </w:r>
          </w:p>
        </w:tc>
        <w:tc>
          <w:tcPr>
            <w:tcW w:w="1160" w:type="pct"/>
            <w:vMerge/>
          </w:tcPr>
          <w:p w14:paraId="244C462C"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1B4D2636" w14:textId="77777777" w:rsidTr="009754C7">
        <w:trPr>
          <w:trHeight w:val="454"/>
        </w:trPr>
        <w:tc>
          <w:tcPr>
            <w:tcW w:w="1260" w:type="pct"/>
          </w:tcPr>
          <w:p w14:paraId="5926E64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linguístico-gramaticais e ortográficos</w:t>
            </w:r>
          </w:p>
        </w:tc>
        <w:tc>
          <w:tcPr>
            <w:tcW w:w="2580" w:type="pct"/>
          </w:tcPr>
          <w:p w14:paraId="445D179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EF03LP21</w:t>
            </w:r>
          </w:p>
          <w:p w14:paraId="426002D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160" w:type="pct"/>
            <w:vMerge/>
          </w:tcPr>
          <w:p w14:paraId="78597792"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E4E38BF" w14:textId="77777777" w:rsidTr="009754C7">
        <w:trPr>
          <w:trHeight w:val="454"/>
        </w:trPr>
        <w:tc>
          <w:tcPr>
            <w:tcW w:w="1260" w:type="pct"/>
          </w:tcPr>
          <w:p w14:paraId="79BF96FE" w14:textId="6D3C85F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estilístico-enunciativos</w:t>
            </w:r>
          </w:p>
        </w:tc>
        <w:tc>
          <w:tcPr>
            <w:tcW w:w="2580" w:type="pct"/>
          </w:tcPr>
          <w:p w14:paraId="4610830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027EE3E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160" w:type="pct"/>
            <w:vMerge/>
          </w:tcPr>
          <w:p w14:paraId="58FAF322"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E947828" w14:textId="77777777" w:rsidTr="009754C7">
        <w:trPr>
          <w:trHeight w:val="454"/>
        </w:trPr>
        <w:tc>
          <w:tcPr>
            <w:tcW w:w="1260" w:type="pct"/>
          </w:tcPr>
          <w:p w14:paraId="09E3B641" w14:textId="77777777" w:rsidR="000F2674" w:rsidRPr="00601F74" w:rsidRDefault="000F2674" w:rsidP="009754C7">
            <w:pPr>
              <w:spacing w:before="120" w:after="120" w:line="240" w:lineRule="auto"/>
              <w:rPr>
                <w:rFonts w:ascii="Tahoma" w:hAnsi="Tahoma" w:cs="Tahoma"/>
                <w:sz w:val="20"/>
                <w:szCs w:val="20"/>
              </w:rPr>
            </w:pPr>
          </w:p>
        </w:tc>
        <w:tc>
          <w:tcPr>
            <w:tcW w:w="2580" w:type="pct"/>
          </w:tcPr>
          <w:p w14:paraId="7FD39E4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EF35LP10</w:t>
            </w:r>
          </w:p>
          <w:p w14:paraId="746CBCC5" w14:textId="2D136F21"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r w:rsidR="00A34B83">
              <w:rPr>
                <w:rFonts w:ascii="Tahoma" w:hAnsi="Tahoma" w:cs="Tahoma"/>
                <w:sz w:val="20"/>
                <w:szCs w:val="20"/>
              </w:rPr>
              <w:t>.</w:t>
            </w:r>
          </w:p>
        </w:tc>
        <w:tc>
          <w:tcPr>
            <w:tcW w:w="1160" w:type="pct"/>
            <w:vMerge/>
          </w:tcPr>
          <w:p w14:paraId="0A92D8D1"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6FF765E8" w14:textId="77777777" w:rsidTr="009754C7">
        <w:trPr>
          <w:trHeight w:val="454"/>
        </w:trPr>
        <w:tc>
          <w:tcPr>
            <w:tcW w:w="1260" w:type="pct"/>
          </w:tcPr>
          <w:p w14:paraId="60D27324" w14:textId="77777777" w:rsidR="000F2674" w:rsidRPr="00601F74" w:rsidRDefault="000F2674" w:rsidP="009754C7">
            <w:pPr>
              <w:spacing w:before="120" w:after="120" w:line="240" w:lineRule="auto"/>
              <w:rPr>
                <w:rFonts w:ascii="Tahoma" w:hAnsi="Tahoma" w:cs="Tahoma"/>
                <w:sz w:val="20"/>
                <w:szCs w:val="20"/>
              </w:rPr>
            </w:pPr>
          </w:p>
        </w:tc>
        <w:tc>
          <w:tcPr>
            <w:tcW w:w="2580" w:type="pct"/>
          </w:tcPr>
          <w:p w14:paraId="0498196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EF35LP11</w:t>
            </w:r>
          </w:p>
          <w:p w14:paraId="5A13386B" w14:textId="70666926"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Reescrever o texto incorporando as alterações feitas na revisão e obedecendo </w:t>
            </w:r>
            <w:r w:rsidR="00430A60">
              <w:rPr>
                <w:rFonts w:ascii="Tahoma" w:hAnsi="Tahoma" w:cs="Tahoma"/>
                <w:sz w:val="20"/>
                <w:szCs w:val="20"/>
              </w:rPr>
              <w:t>à</w:t>
            </w:r>
            <w:r w:rsidRPr="00601F74">
              <w:rPr>
                <w:rFonts w:ascii="Tahoma" w:hAnsi="Tahoma" w:cs="Tahoma"/>
                <w:sz w:val="20"/>
                <w:szCs w:val="20"/>
              </w:rPr>
              <w:t>s convenções de disposição gráfica, inclusão de título, de autoria.</w:t>
            </w:r>
          </w:p>
        </w:tc>
        <w:tc>
          <w:tcPr>
            <w:tcW w:w="1160" w:type="pct"/>
            <w:vMerge/>
          </w:tcPr>
          <w:p w14:paraId="2E683CF6" w14:textId="77777777" w:rsidR="000F2674" w:rsidRPr="00601F74" w:rsidRDefault="000F2674" w:rsidP="009754C7">
            <w:pPr>
              <w:spacing w:before="120" w:after="120" w:line="240" w:lineRule="auto"/>
              <w:rPr>
                <w:rFonts w:ascii="Tahoma" w:hAnsi="Tahoma" w:cs="Tahoma"/>
                <w:sz w:val="20"/>
                <w:szCs w:val="20"/>
              </w:rPr>
            </w:pPr>
          </w:p>
        </w:tc>
      </w:tr>
    </w:tbl>
    <w:p w14:paraId="010D6C7F" w14:textId="77777777" w:rsidR="000F2674" w:rsidRDefault="000F2674" w:rsidP="000F2674">
      <w:r>
        <w:br w:type="page"/>
      </w:r>
    </w:p>
    <w:tbl>
      <w:tblPr>
        <w:tblStyle w:val="TabeladeGradeClara"/>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4684"/>
        <w:gridCol w:w="2510"/>
      </w:tblGrid>
      <w:tr w:rsidR="000F2674" w:rsidRPr="00455929" w14:paraId="7BA79439" w14:textId="77777777" w:rsidTr="009754C7">
        <w:trPr>
          <w:trHeight w:val="454"/>
        </w:trPr>
        <w:tc>
          <w:tcPr>
            <w:tcW w:w="5000" w:type="pct"/>
            <w:gridSpan w:val="3"/>
            <w:shd w:val="clear" w:color="auto" w:fill="D0CECE" w:themeFill="background2" w:themeFillShade="E6"/>
          </w:tcPr>
          <w:p w14:paraId="7B07F74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Produção de textos orais em situações específicas de interação</w:t>
            </w:r>
          </w:p>
        </w:tc>
      </w:tr>
      <w:tr w:rsidR="000F2674" w:rsidRPr="00601F74" w14:paraId="7F43A38D" w14:textId="77777777" w:rsidTr="009754C7">
        <w:trPr>
          <w:trHeight w:val="454"/>
        </w:trPr>
        <w:tc>
          <w:tcPr>
            <w:tcW w:w="1260" w:type="pct"/>
          </w:tcPr>
          <w:p w14:paraId="66EE441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Exposição oral</w:t>
            </w:r>
          </w:p>
        </w:tc>
        <w:tc>
          <w:tcPr>
            <w:tcW w:w="2435" w:type="pct"/>
          </w:tcPr>
          <w:p w14:paraId="5DB8250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EF35LP01</w:t>
            </w:r>
          </w:p>
          <w:p w14:paraId="0FDF1AD9" w14:textId="45EB337C"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Expor trabalhos ou pesquisas escolares, em sala de aula, com apoio em recursos multimodais (imagens, tabelas etc.), orientando-se por roteiro escrito, planejando o tempo de fala e adequando a linguagem à situação comunicativa.</w:t>
            </w:r>
          </w:p>
        </w:tc>
        <w:tc>
          <w:tcPr>
            <w:tcW w:w="1305" w:type="pct"/>
            <w:vMerge w:val="restart"/>
          </w:tcPr>
          <w:p w14:paraId="7D15A50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Mitos</w:t>
            </w:r>
          </w:p>
          <w:p w14:paraId="426A336D" w14:textId="74738B6B" w:rsidR="000F2674" w:rsidRPr="00AF1BDD"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Reconto de história oral</w:t>
            </w:r>
            <w:r w:rsidR="00BB44A3">
              <w:rPr>
                <w:rFonts w:ascii="Tahoma" w:hAnsi="Tahoma" w:cs="Tahoma"/>
                <w:sz w:val="20"/>
                <w:szCs w:val="20"/>
              </w:rPr>
              <w:t>.</w:t>
            </w:r>
          </w:p>
        </w:tc>
      </w:tr>
      <w:tr w:rsidR="000F2674" w:rsidRPr="00601F74" w14:paraId="1B1A9E6B" w14:textId="77777777" w:rsidTr="009754C7">
        <w:trPr>
          <w:trHeight w:val="454"/>
        </w:trPr>
        <w:tc>
          <w:tcPr>
            <w:tcW w:w="1260" w:type="pct"/>
          </w:tcPr>
          <w:p w14:paraId="60E658F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Relato oral</w:t>
            </w:r>
          </w:p>
        </w:tc>
        <w:tc>
          <w:tcPr>
            <w:tcW w:w="2435" w:type="pct"/>
          </w:tcPr>
          <w:p w14:paraId="7FEF3E83"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EF03LP07</w:t>
            </w:r>
          </w:p>
          <w:p w14:paraId="183E186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Relatar experiências e casos ouvidos ou lidos, com sequência coerente (princípio, meio e fim), usando marcadores de tempo e espaço, de causa e efeito, com nível de </w:t>
            </w:r>
            <w:proofErr w:type="spellStart"/>
            <w:r w:rsidRPr="00601F74">
              <w:rPr>
                <w:rFonts w:ascii="Tahoma" w:hAnsi="Tahoma" w:cs="Tahoma"/>
                <w:sz w:val="20"/>
                <w:szCs w:val="20"/>
              </w:rPr>
              <w:t>informatividade</w:t>
            </w:r>
            <w:proofErr w:type="spellEnd"/>
            <w:r w:rsidRPr="00601F74">
              <w:rPr>
                <w:rFonts w:ascii="Tahoma" w:hAnsi="Tahoma" w:cs="Tahoma"/>
                <w:sz w:val="20"/>
                <w:szCs w:val="20"/>
              </w:rPr>
              <w:t>, vocabulário e estruturas frasais adequados.</w:t>
            </w:r>
          </w:p>
        </w:tc>
        <w:tc>
          <w:tcPr>
            <w:tcW w:w="1305" w:type="pct"/>
            <w:vMerge/>
          </w:tcPr>
          <w:p w14:paraId="213C2315"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0BC1A231" w14:textId="77777777" w:rsidTr="009754C7">
        <w:trPr>
          <w:trHeight w:val="454"/>
        </w:trPr>
        <w:tc>
          <w:tcPr>
            <w:tcW w:w="5000" w:type="pct"/>
            <w:gridSpan w:val="3"/>
            <w:shd w:val="clear" w:color="auto" w:fill="D0CECE" w:themeFill="background2" w:themeFillShade="E6"/>
          </w:tcPr>
          <w:p w14:paraId="673C34C7"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escuta de textos orais em situações específicas de interação</w:t>
            </w:r>
          </w:p>
        </w:tc>
      </w:tr>
      <w:tr w:rsidR="000F2674" w:rsidRPr="00601F74" w14:paraId="5D4F0AAE" w14:textId="77777777" w:rsidTr="009754C7">
        <w:trPr>
          <w:trHeight w:val="454"/>
        </w:trPr>
        <w:tc>
          <w:tcPr>
            <w:tcW w:w="1260" w:type="pct"/>
          </w:tcPr>
          <w:p w14:paraId="1E77FAD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de escuta de textos</w:t>
            </w:r>
          </w:p>
        </w:tc>
        <w:tc>
          <w:tcPr>
            <w:tcW w:w="2435" w:type="pct"/>
          </w:tcPr>
          <w:p w14:paraId="7BDF813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EF03LP06</w:t>
            </w:r>
          </w:p>
          <w:p w14:paraId="486D1D2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Usar estratégias de escuta de textos, em situações formais: escutar os outros, esperar sua vez para falar e solicitar esclarecimentos (sobre o assunto em foco e o significado de palavras desconhecidas).</w:t>
            </w:r>
          </w:p>
        </w:tc>
        <w:tc>
          <w:tcPr>
            <w:tcW w:w="1305" w:type="pct"/>
          </w:tcPr>
          <w:p w14:paraId="1D036876" w14:textId="6B22FA14"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 por falar em... Mitos</w:t>
            </w:r>
          </w:p>
          <w:p w14:paraId="26CB38CE" w14:textId="366E56A0"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Reconto de história oral</w:t>
            </w:r>
            <w:r w:rsidR="00BB44A3">
              <w:rPr>
                <w:rFonts w:ascii="Tahoma" w:hAnsi="Tahoma" w:cs="Tahoma"/>
                <w:sz w:val="20"/>
                <w:szCs w:val="20"/>
              </w:rPr>
              <w:t>.</w:t>
            </w:r>
          </w:p>
        </w:tc>
      </w:tr>
    </w:tbl>
    <w:p w14:paraId="3C5998DE" w14:textId="77777777" w:rsidR="000F2674" w:rsidRDefault="000F2674" w:rsidP="000F2674">
      <w:pPr>
        <w:pStyle w:val="00textosemparagrafo"/>
      </w:pPr>
    </w:p>
    <w:p w14:paraId="544A4674" w14:textId="77777777" w:rsidR="000F2674" w:rsidRDefault="000F2674" w:rsidP="000F2674">
      <w:pPr>
        <w:pStyle w:val="00textosemparagrafo"/>
      </w:pPr>
      <w:r>
        <w:br w:type="page"/>
      </w:r>
    </w:p>
    <w:p w14:paraId="407DA6C2" w14:textId="77777777" w:rsidR="000F2674" w:rsidRDefault="000F2674" w:rsidP="000F2674">
      <w:pPr>
        <w:pStyle w:val="00P1"/>
      </w:pPr>
      <w:r w:rsidRPr="008255A0">
        <w:lastRenderedPageBreak/>
        <w:t>UNIDADE 8 – NO MUNDO DA FANTASIA</w:t>
      </w:r>
    </w:p>
    <w:p w14:paraId="2F73396B" w14:textId="77777777" w:rsidR="000F2674" w:rsidRPr="008255A0" w:rsidRDefault="000F2674" w:rsidP="000F2674">
      <w:pPr>
        <w:pStyle w:val="00textosemparagrafo"/>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4434"/>
        <w:gridCol w:w="3191"/>
      </w:tblGrid>
      <w:tr w:rsidR="000F2674" w:rsidRPr="00B66B42" w14:paraId="74F64944" w14:textId="77777777" w:rsidTr="009754C7">
        <w:trPr>
          <w:trHeight w:val="454"/>
        </w:trPr>
        <w:tc>
          <w:tcPr>
            <w:tcW w:w="1038" w:type="pct"/>
            <w:shd w:val="clear" w:color="auto" w:fill="767171" w:themeFill="background2" w:themeFillShade="80"/>
            <w:vAlign w:val="center"/>
          </w:tcPr>
          <w:p w14:paraId="726E88A6"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2304" w:type="pct"/>
            <w:shd w:val="clear" w:color="auto" w:fill="767171" w:themeFill="background2" w:themeFillShade="80"/>
            <w:vAlign w:val="center"/>
          </w:tcPr>
          <w:p w14:paraId="157D2CC9"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58" w:type="pct"/>
            <w:shd w:val="clear" w:color="auto" w:fill="767171" w:themeFill="background2" w:themeFillShade="80"/>
            <w:vAlign w:val="center"/>
          </w:tcPr>
          <w:p w14:paraId="7E2BE4D2" w14:textId="77777777" w:rsidR="000F2674" w:rsidRPr="00B66B42" w:rsidRDefault="000F2674" w:rsidP="009754C7">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0F2674" w:rsidRPr="00455929" w14:paraId="03DDD895" w14:textId="77777777" w:rsidTr="009754C7">
        <w:tc>
          <w:tcPr>
            <w:tcW w:w="5000" w:type="pct"/>
            <w:gridSpan w:val="3"/>
            <w:shd w:val="clear" w:color="auto" w:fill="D0CECE" w:themeFill="background2" w:themeFillShade="E6"/>
          </w:tcPr>
          <w:p w14:paraId="2765B502"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601F74" w14:paraId="7BC9F6D8" w14:textId="77777777" w:rsidTr="009754C7">
        <w:tc>
          <w:tcPr>
            <w:tcW w:w="1038" w:type="pct"/>
          </w:tcPr>
          <w:p w14:paraId="70CA913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Constituição da identidade psicossocial, em sala de aula, por meio da oralidade</w:t>
            </w:r>
          </w:p>
        </w:tc>
        <w:tc>
          <w:tcPr>
            <w:tcW w:w="2304" w:type="pct"/>
          </w:tcPr>
          <w:p w14:paraId="2631B09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EF03LP01</w:t>
            </w:r>
          </w:p>
          <w:p w14:paraId="5B5060F4"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Interagir com os colegas e o professor, de modo a contribuir com a construção de uma relação comunicativa produtiva em sala de aula, respeitando as opiniões divergentes.</w:t>
            </w:r>
          </w:p>
        </w:tc>
        <w:tc>
          <w:tcPr>
            <w:tcW w:w="1658" w:type="pct"/>
          </w:tcPr>
          <w:p w14:paraId="35A45126" w14:textId="6FCAED8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b/>
                <w:sz w:val="20"/>
                <w:szCs w:val="20"/>
              </w:rPr>
              <w:t>Abertura:</w:t>
            </w:r>
            <w:r w:rsidRPr="00601F74">
              <w:rPr>
                <w:rFonts w:ascii="Tahoma" w:hAnsi="Tahoma" w:cs="Tahoma"/>
                <w:sz w:val="20"/>
                <w:szCs w:val="20"/>
              </w:rPr>
              <w:t xml:space="preserve"> conversa a respeito de contos de fadas </w:t>
            </w:r>
            <w:r w:rsidR="00430A60">
              <w:rPr>
                <w:rFonts w:ascii="Tahoma" w:hAnsi="Tahoma" w:cs="Tahoma"/>
                <w:sz w:val="20"/>
                <w:szCs w:val="20"/>
              </w:rPr>
              <w:t>e de</w:t>
            </w:r>
            <w:r w:rsidRPr="00601F74">
              <w:rPr>
                <w:rFonts w:ascii="Tahoma" w:hAnsi="Tahoma" w:cs="Tahoma"/>
                <w:sz w:val="20"/>
                <w:szCs w:val="20"/>
              </w:rPr>
              <w:t xml:space="preserve"> outras histórias que se passam em lugares fantásticos.</w:t>
            </w:r>
          </w:p>
        </w:tc>
      </w:tr>
      <w:tr w:rsidR="000F2674" w:rsidRPr="00455929" w14:paraId="097BAA34" w14:textId="77777777" w:rsidTr="009754C7">
        <w:tc>
          <w:tcPr>
            <w:tcW w:w="5000" w:type="pct"/>
            <w:gridSpan w:val="3"/>
            <w:shd w:val="clear" w:color="auto" w:fill="D0CECE" w:themeFill="background2" w:themeFillShade="E6"/>
          </w:tcPr>
          <w:p w14:paraId="0E0FA6B8" w14:textId="77777777" w:rsidR="000F2674" w:rsidRPr="00455929" w:rsidRDefault="000F2674" w:rsidP="009754C7">
            <w:pPr>
              <w:tabs>
                <w:tab w:val="left" w:pos="4987"/>
              </w:tabs>
              <w:spacing w:before="120" w:after="120" w:line="240" w:lineRule="auto"/>
              <w:jc w:val="center"/>
              <w:rPr>
                <w:rFonts w:ascii="Tahoma" w:hAnsi="Tahoma" w:cs="Tahoma"/>
                <w:b/>
                <w:sz w:val="20"/>
                <w:szCs w:val="20"/>
              </w:rPr>
            </w:pPr>
            <w:r w:rsidRPr="00455929">
              <w:rPr>
                <w:rFonts w:ascii="Tahoma" w:hAnsi="Tahoma" w:cs="Tahoma"/>
                <w:b/>
                <w:sz w:val="20"/>
                <w:szCs w:val="20"/>
              </w:rPr>
              <w:t>Estratégias de leitura</w:t>
            </w:r>
          </w:p>
        </w:tc>
      </w:tr>
      <w:tr w:rsidR="000F2674" w:rsidRPr="00601F74" w14:paraId="4BAF313A" w14:textId="77777777" w:rsidTr="009754C7">
        <w:tc>
          <w:tcPr>
            <w:tcW w:w="1038" w:type="pct"/>
          </w:tcPr>
          <w:p w14:paraId="683D39B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Localização de informações em textos</w:t>
            </w:r>
          </w:p>
        </w:tc>
        <w:tc>
          <w:tcPr>
            <w:tcW w:w="2304" w:type="pct"/>
          </w:tcPr>
          <w:p w14:paraId="0FDB535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EF03LP08</w:t>
            </w:r>
          </w:p>
          <w:p w14:paraId="6C18AC6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Localizar informações explícitas em textos.</w:t>
            </w:r>
          </w:p>
        </w:tc>
        <w:tc>
          <w:tcPr>
            <w:tcW w:w="1658" w:type="pct"/>
            <w:vMerge w:val="restart"/>
          </w:tcPr>
          <w:p w14:paraId="099B0B6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1C10CDA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conto de fadas.</w:t>
            </w:r>
          </w:p>
        </w:tc>
      </w:tr>
      <w:tr w:rsidR="000F2674" w:rsidRPr="00601F74" w14:paraId="05E999F3" w14:textId="77777777" w:rsidTr="009754C7">
        <w:tc>
          <w:tcPr>
            <w:tcW w:w="1038" w:type="pct"/>
          </w:tcPr>
          <w:p w14:paraId="1B004D9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Deduções e inferências de informações</w:t>
            </w:r>
          </w:p>
        </w:tc>
        <w:tc>
          <w:tcPr>
            <w:tcW w:w="2304" w:type="pct"/>
          </w:tcPr>
          <w:p w14:paraId="75ACA929"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EF03LP10</w:t>
            </w:r>
          </w:p>
          <w:p w14:paraId="7BE282E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informações implícitas de fácil identificação, em textos.</w:t>
            </w:r>
          </w:p>
        </w:tc>
        <w:tc>
          <w:tcPr>
            <w:tcW w:w="1658" w:type="pct"/>
            <w:vMerge/>
          </w:tcPr>
          <w:p w14:paraId="3BC4BF3F"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0583CCCB" w14:textId="77777777" w:rsidTr="009754C7">
        <w:tc>
          <w:tcPr>
            <w:tcW w:w="1038" w:type="pct"/>
          </w:tcPr>
          <w:p w14:paraId="6DC3AC6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Reconstrução das condições de produção e recepção de textos</w:t>
            </w:r>
          </w:p>
        </w:tc>
        <w:tc>
          <w:tcPr>
            <w:tcW w:w="2304" w:type="pct"/>
          </w:tcPr>
          <w:p w14:paraId="06B912C8" w14:textId="77777777" w:rsidR="000F2674" w:rsidRPr="00601F74" w:rsidRDefault="000F2674" w:rsidP="009754C7">
            <w:pPr>
              <w:spacing w:before="120" w:after="120" w:line="240" w:lineRule="auto"/>
              <w:jc w:val="both"/>
              <w:rPr>
                <w:rFonts w:ascii="Tahoma" w:hAnsi="Tahoma" w:cs="Tahoma"/>
                <w:b/>
                <w:sz w:val="20"/>
                <w:szCs w:val="20"/>
              </w:rPr>
            </w:pPr>
            <w:r w:rsidRPr="00601F74">
              <w:rPr>
                <w:rFonts w:ascii="Tahoma" w:hAnsi="Tahoma" w:cs="Tahoma"/>
                <w:b/>
                <w:sz w:val="20"/>
                <w:szCs w:val="20"/>
              </w:rPr>
              <w:t>EF03LP11</w:t>
            </w:r>
          </w:p>
          <w:p w14:paraId="05123AC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Identificar funções </w:t>
            </w:r>
            <w:proofErr w:type="spellStart"/>
            <w:r w:rsidRPr="00601F74">
              <w:rPr>
                <w:rFonts w:ascii="Tahoma" w:hAnsi="Tahoma" w:cs="Tahoma"/>
                <w:sz w:val="20"/>
                <w:szCs w:val="20"/>
              </w:rPr>
              <w:t>sociocomunicativas</w:t>
            </w:r>
            <w:proofErr w:type="spellEnd"/>
            <w:r w:rsidRPr="00601F74">
              <w:rPr>
                <w:rFonts w:ascii="Tahoma" w:hAnsi="Tahoma" w:cs="Tahoma"/>
                <w:sz w:val="20"/>
                <w:szCs w:val="20"/>
              </w:rPr>
              <w:t xml:space="preserve"> de diferentes gêneros textuais.</w:t>
            </w:r>
          </w:p>
        </w:tc>
        <w:tc>
          <w:tcPr>
            <w:tcW w:w="1658" w:type="pct"/>
            <w:vMerge/>
          </w:tcPr>
          <w:p w14:paraId="2765C002"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13EEFD6E" w14:textId="77777777" w:rsidTr="009754C7">
        <w:tc>
          <w:tcPr>
            <w:tcW w:w="1038" w:type="pct"/>
          </w:tcPr>
          <w:p w14:paraId="2C5446D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conteúdo temático do texto</w:t>
            </w:r>
          </w:p>
        </w:tc>
        <w:tc>
          <w:tcPr>
            <w:tcW w:w="2304" w:type="pct"/>
          </w:tcPr>
          <w:p w14:paraId="382E5756"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EF03LP12</w:t>
            </w:r>
          </w:p>
          <w:p w14:paraId="64D93EA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tema e o assunto, com base na compreensão do texto.</w:t>
            </w:r>
          </w:p>
        </w:tc>
        <w:tc>
          <w:tcPr>
            <w:tcW w:w="1658" w:type="pct"/>
            <w:vMerge/>
          </w:tcPr>
          <w:p w14:paraId="7D467B24"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352219FB" w14:textId="77777777" w:rsidTr="009754C7">
        <w:tc>
          <w:tcPr>
            <w:tcW w:w="1038" w:type="pct"/>
          </w:tcPr>
          <w:p w14:paraId="527D276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 léxico do texto</w:t>
            </w:r>
          </w:p>
        </w:tc>
        <w:tc>
          <w:tcPr>
            <w:tcW w:w="2304" w:type="pct"/>
          </w:tcPr>
          <w:p w14:paraId="265E387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EF03LP13</w:t>
            </w:r>
          </w:p>
          <w:p w14:paraId="25A4DE58" w14:textId="40CABC0A"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Inferir o sentido de palavras ou expressões desconhecidas em textos, com base no</w:t>
            </w:r>
            <w:r w:rsidR="00AA364B">
              <w:rPr>
                <w:rFonts w:ascii="Tahoma" w:hAnsi="Tahoma" w:cs="Tahoma"/>
                <w:sz w:val="20"/>
                <w:szCs w:val="20"/>
              </w:rPr>
              <w:t xml:space="preserve"> </w:t>
            </w:r>
            <w:r w:rsidRPr="00601F74">
              <w:rPr>
                <w:rFonts w:ascii="Tahoma" w:hAnsi="Tahoma" w:cs="Tahoma"/>
                <w:sz w:val="20"/>
                <w:szCs w:val="20"/>
              </w:rPr>
              <w:t>contexto da frase ou do texto.</w:t>
            </w:r>
          </w:p>
        </w:tc>
        <w:tc>
          <w:tcPr>
            <w:tcW w:w="1658" w:type="pct"/>
            <w:vMerge/>
          </w:tcPr>
          <w:p w14:paraId="40F293EF"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2C22A28" w14:textId="77777777" w:rsidTr="009754C7">
        <w:tc>
          <w:tcPr>
            <w:tcW w:w="1038" w:type="pct"/>
          </w:tcPr>
          <w:p w14:paraId="784B8A1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Reflexão sobre os procedimentos estilístico-enunciativos do texto</w:t>
            </w:r>
          </w:p>
        </w:tc>
        <w:tc>
          <w:tcPr>
            <w:tcW w:w="2304" w:type="pct"/>
          </w:tcPr>
          <w:p w14:paraId="04FCD738"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EF03LP15</w:t>
            </w:r>
          </w:p>
          <w:p w14:paraId="72D92A6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Recuperar substituições, ao longo do texto, de palavra por sinônimos (coesão lexical) ou por pronomes pessoais, possessivos, demonstrativos (anáforas).</w:t>
            </w:r>
          </w:p>
        </w:tc>
        <w:tc>
          <w:tcPr>
            <w:tcW w:w="1658" w:type="pct"/>
            <w:vMerge/>
          </w:tcPr>
          <w:p w14:paraId="103D8273" w14:textId="77777777" w:rsidR="000F2674" w:rsidRPr="00601F74" w:rsidRDefault="000F2674" w:rsidP="009754C7">
            <w:pPr>
              <w:spacing w:before="120" w:after="120" w:line="240" w:lineRule="auto"/>
              <w:rPr>
                <w:rFonts w:ascii="Tahoma" w:hAnsi="Tahoma" w:cs="Tahoma"/>
                <w:sz w:val="20"/>
                <w:szCs w:val="20"/>
              </w:rPr>
            </w:pPr>
          </w:p>
        </w:tc>
      </w:tr>
    </w:tbl>
    <w:p w14:paraId="0DD7F2BD"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4434"/>
        <w:gridCol w:w="3191"/>
      </w:tblGrid>
      <w:tr w:rsidR="000F2674" w:rsidRPr="00455929" w14:paraId="6859944D" w14:textId="77777777" w:rsidTr="009754C7">
        <w:tc>
          <w:tcPr>
            <w:tcW w:w="5000" w:type="pct"/>
            <w:gridSpan w:val="3"/>
            <w:shd w:val="clear" w:color="auto" w:fill="D0CECE" w:themeFill="background2" w:themeFillShade="E6"/>
          </w:tcPr>
          <w:p w14:paraId="3087E499" w14:textId="77777777" w:rsidR="000F2674" w:rsidRPr="00455929" w:rsidRDefault="000F2674" w:rsidP="009754C7">
            <w:pPr>
              <w:tabs>
                <w:tab w:val="left" w:pos="3667"/>
              </w:tabs>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Construção da autonomia de leitura</w:t>
            </w:r>
          </w:p>
        </w:tc>
      </w:tr>
      <w:tr w:rsidR="000F2674" w:rsidRPr="00601F74" w14:paraId="3BA11C4B" w14:textId="77777777" w:rsidTr="009754C7">
        <w:tc>
          <w:tcPr>
            <w:tcW w:w="1038" w:type="pct"/>
          </w:tcPr>
          <w:p w14:paraId="4F9B3C3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Fluência de leitura para a compreensão do texto</w:t>
            </w:r>
          </w:p>
        </w:tc>
        <w:tc>
          <w:tcPr>
            <w:tcW w:w="2304" w:type="pct"/>
          </w:tcPr>
          <w:p w14:paraId="1161051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EF35LP05</w:t>
            </w:r>
          </w:p>
          <w:p w14:paraId="77E953E0" w14:textId="761BBEEE"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textos de diferentes extensões, silenciosamente e em voz alta, com crescente</w:t>
            </w:r>
            <w:r w:rsidR="00AA364B">
              <w:rPr>
                <w:rFonts w:ascii="Tahoma" w:hAnsi="Tahoma" w:cs="Tahoma"/>
                <w:sz w:val="20"/>
                <w:szCs w:val="20"/>
              </w:rPr>
              <w:t xml:space="preserve"> </w:t>
            </w:r>
            <w:r w:rsidRPr="00601F74">
              <w:rPr>
                <w:rFonts w:ascii="Tahoma" w:hAnsi="Tahoma" w:cs="Tahoma"/>
                <w:sz w:val="20"/>
                <w:szCs w:val="20"/>
              </w:rPr>
              <w:t>autonomia e fluência (padrão rítmico adequado e precisão), de modo a possibilitar a</w:t>
            </w:r>
            <w:r w:rsidR="00AA364B">
              <w:rPr>
                <w:rFonts w:ascii="Tahoma" w:hAnsi="Tahoma" w:cs="Tahoma"/>
                <w:sz w:val="20"/>
                <w:szCs w:val="20"/>
              </w:rPr>
              <w:t xml:space="preserve"> </w:t>
            </w:r>
            <w:r w:rsidRPr="00601F74">
              <w:rPr>
                <w:rFonts w:ascii="Tahoma" w:hAnsi="Tahoma" w:cs="Tahoma"/>
                <w:sz w:val="20"/>
                <w:szCs w:val="20"/>
              </w:rPr>
              <w:t>compreensão.</w:t>
            </w:r>
          </w:p>
        </w:tc>
        <w:tc>
          <w:tcPr>
            <w:tcW w:w="1658" w:type="pct"/>
            <w:vMerge w:val="restart"/>
          </w:tcPr>
          <w:p w14:paraId="4D43A71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w:t>
            </w:r>
          </w:p>
          <w:p w14:paraId="376F15B9"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conto de fadas.</w:t>
            </w:r>
          </w:p>
        </w:tc>
      </w:tr>
      <w:tr w:rsidR="000F2674" w:rsidRPr="00601F74" w14:paraId="39591AC6" w14:textId="77777777" w:rsidTr="009754C7">
        <w:tc>
          <w:tcPr>
            <w:tcW w:w="1038" w:type="pct"/>
          </w:tcPr>
          <w:p w14:paraId="2EC74B0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Autodomínio do processo de leitura</w:t>
            </w:r>
          </w:p>
        </w:tc>
        <w:tc>
          <w:tcPr>
            <w:tcW w:w="2304" w:type="pct"/>
          </w:tcPr>
          <w:p w14:paraId="2E9626F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EF35LP06</w:t>
            </w:r>
          </w:p>
          <w:p w14:paraId="51614F8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Estabelecer expectativas (pressuposições antecipadoras dos sentidos, da 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tc>
        <w:tc>
          <w:tcPr>
            <w:tcW w:w="1658" w:type="pct"/>
            <w:vMerge/>
          </w:tcPr>
          <w:p w14:paraId="1D35F087"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7CD005C3" w14:textId="77777777" w:rsidTr="009754C7">
        <w:tc>
          <w:tcPr>
            <w:tcW w:w="5000" w:type="pct"/>
            <w:gridSpan w:val="3"/>
            <w:shd w:val="clear" w:color="auto" w:fill="D0CECE" w:themeFill="background2" w:themeFillShade="E6"/>
          </w:tcPr>
          <w:p w14:paraId="2A64EC75"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Categorias do discurso literário</w:t>
            </w:r>
          </w:p>
        </w:tc>
      </w:tr>
      <w:tr w:rsidR="000F2674" w:rsidRPr="00601F74" w14:paraId="3330FAEB" w14:textId="77777777" w:rsidTr="009754C7">
        <w:tc>
          <w:tcPr>
            <w:tcW w:w="1038" w:type="pct"/>
          </w:tcPr>
          <w:p w14:paraId="537A120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narrativo ficcional em prosa e versos: estrutura da narrativa e recursos expressivos</w:t>
            </w:r>
          </w:p>
        </w:tc>
        <w:tc>
          <w:tcPr>
            <w:tcW w:w="2304" w:type="pct"/>
          </w:tcPr>
          <w:p w14:paraId="0D13ABF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EF03LP34</w:t>
            </w:r>
          </w:p>
          <w:p w14:paraId="46B9908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características do cenário, atributos físicos, motivações e sentimentos de personagens, marcadores de tempo, espaço, causa-efeito, uso de discurso direto (diálogos).</w:t>
            </w:r>
          </w:p>
        </w:tc>
        <w:tc>
          <w:tcPr>
            <w:tcW w:w="1658" w:type="pct"/>
          </w:tcPr>
          <w:p w14:paraId="57EB5F4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7BB3939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trecho de romance de aventura.</w:t>
            </w:r>
          </w:p>
        </w:tc>
      </w:tr>
      <w:tr w:rsidR="000F2674" w:rsidRPr="00601F74" w14:paraId="5220320D" w14:textId="77777777" w:rsidTr="009754C7">
        <w:tc>
          <w:tcPr>
            <w:tcW w:w="1038" w:type="pct"/>
          </w:tcPr>
          <w:p w14:paraId="7916C9B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Elementos constitutivos do discurso poético em versos: estrato fônico e semântico</w:t>
            </w:r>
          </w:p>
        </w:tc>
        <w:tc>
          <w:tcPr>
            <w:tcW w:w="2304" w:type="pct"/>
          </w:tcPr>
          <w:p w14:paraId="7A460C4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EF03LP35</w:t>
            </w:r>
          </w:p>
          <w:p w14:paraId="6C512D98"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textos versificados, efeitos de sentido decorrentes do uso de recursos rítmicos e sonoros e de metáforas.</w:t>
            </w:r>
          </w:p>
        </w:tc>
        <w:tc>
          <w:tcPr>
            <w:tcW w:w="1658" w:type="pct"/>
          </w:tcPr>
          <w:p w14:paraId="247BACB8" w14:textId="77777777" w:rsidR="00430A60" w:rsidRPr="00601F74" w:rsidRDefault="00430A60" w:rsidP="00430A60">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014F1689" w14:textId="379DDE6B" w:rsidR="000F2674" w:rsidRPr="00601F74" w:rsidRDefault="00430A60" w:rsidP="00430A60">
            <w:pPr>
              <w:spacing w:before="120" w:after="120" w:line="240" w:lineRule="auto"/>
              <w:rPr>
                <w:rFonts w:ascii="Tahoma" w:hAnsi="Tahoma" w:cs="Tahoma"/>
                <w:sz w:val="20"/>
                <w:szCs w:val="20"/>
              </w:rPr>
            </w:pPr>
            <w:r w:rsidRPr="00601F74">
              <w:rPr>
                <w:rFonts w:ascii="Tahoma" w:hAnsi="Tahoma" w:cs="Tahoma"/>
                <w:sz w:val="20"/>
                <w:szCs w:val="20"/>
              </w:rPr>
              <w:t>Leitura e análise de trecho de romance de aventura.</w:t>
            </w:r>
          </w:p>
        </w:tc>
      </w:tr>
    </w:tbl>
    <w:p w14:paraId="382D03FA"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4434"/>
        <w:gridCol w:w="3191"/>
      </w:tblGrid>
      <w:tr w:rsidR="000F2674" w:rsidRPr="00455929" w14:paraId="058E4A95" w14:textId="77777777" w:rsidTr="009754C7">
        <w:tc>
          <w:tcPr>
            <w:tcW w:w="5000" w:type="pct"/>
            <w:gridSpan w:val="3"/>
            <w:shd w:val="clear" w:color="auto" w:fill="D0CECE" w:themeFill="background2" w:themeFillShade="E6"/>
          </w:tcPr>
          <w:p w14:paraId="31FE584D"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O texto literário no contexto sociocultural</w:t>
            </w:r>
          </w:p>
        </w:tc>
      </w:tr>
      <w:tr w:rsidR="000F2674" w:rsidRPr="00601F74" w14:paraId="3FBE5C09" w14:textId="77777777" w:rsidTr="009754C7">
        <w:tc>
          <w:tcPr>
            <w:tcW w:w="1038" w:type="pct"/>
            <w:vMerge w:val="restart"/>
          </w:tcPr>
          <w:p w14:paraId="3ECFE9F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Dimensão social e estética do texto literário</w:t>
            </w:r>
          </w:p>
        </w:tc>
        <w:tc>
          <w:tcPr>
            <w:tcW w:w="2304" w:type="pct"/>
          </w:tcPr>
          <w:p w14:paraId="4950105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EF35LP13</w:t>
            </w:r>
          </w:p>
          <w:p w14:paraId="1F8F780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Reconhecer o texto literário como expressão de identidades e culturas.</w:t>
            </w:r>
          </w:p>
        </w:tc>
        <w:tc>
          <w:tcPr>
            <w:tcW w:w="1658" w:type="pct"/>
            <w:vMerge w:val="restart"/>
          </w:tcPr>
          <w:p w14:paraId="5DFC74A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3913981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trecho de romance de aventura.</w:t>
            </w:r>
          </w:p>
        </w:tc>
      </w:tr>
      <w:tr w:rsidR="000F2674" w:rsidRPr="00601F74" w14:paraId="3FB0F971" w14:textId="77777777" w:rsidTr="009754C7">
        <w:tc>
          <w:tcPr>
            <w:tcW w:w="1038" w:type="pct"/>
            <w:vMerge/>
          </w:tcPr>
          <w:p w14:paraId="04DD8929" w14:textId="77777777" w:rsidR="000F2674" w:rsidRPr="00601F74" w:rsidRDefault="000F2674" w:rsidP="009754C7">
            <w:pPr>
              <w:spacing w:before="120" w:after="120" w:line="240" w:lineRule="auto"/>
              <w:rPr>
                <w:rFonts w:ascii="Tahoma" w:hAnsi="Tahoma" w:cs="Tahoma"/>
                <w:sz w:val="20"/>
                <w:szCs w:val="20"/>
              </w:rPr>
            </w:pPr>
          </w:p>
        </w:tc>
        <w:tc>
          <w:tcPr>
            <w:tcW w:w="2304" w:type="pct"/>
          </w:tcPr>
          <w:p w14:paraId="41E38CBD"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EF35LP15</w:t>
            </w:r>
          </w:p>
          <w:p w14:paraId="519AF3E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Valorizar a literatura, em sua diversidade cultural, como patrimônio artístico da humanidade.</w:t>
            </w:r>
          </w:p>
        </w:tc>
        <w:tc>
          <w:tcPr>
            <w:tcW w:w="1658" w:type="pct"/>
            <w:vMerge/>
          </w:tcPr>
          <w:p w14:paraId="408B6BBD"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518A64B9" w14:textId="77777777" w:rsidTr="009754C7">
        <w:tc>
          <w:tcPr>
            <w:tcW w:w="5000" w:type="pct"/>
            <w:gridSpan w:val="3"/>
            <w:shd w:val="clear" w:color="auto" w:fill="D0CECE" w:themeFill="background2" w:themeFillShade="E6"/>
          </w:tcPr>
          <w:p w14:paraId="035E3E58"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Interesse pela leitura literária</w:t>
            </w:r>
          </w:p>
        </w:tc>
      </w:tr>
      <w:tr w:rsidR="000F2674" w:rsidRPr="00601F74" w14:paraId="6E22B61C" w14:textId="77777777" w:rsidTr="009754C7">
        <w:tc>
          <w:tcPr>
            <w:tcW w:w="1038" w:type="pct"/>
          </w:tcPr>
          <w:p w14:paraId="4546F43C"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Apreciação do texto literário</w:t>
            </w:r>
          </w:p>
        </w:tc>
        <w:tc>
          <w:tcPr>
            <w:tcW w:w="2304" w:type="pct"/>
          </w:tcPr>
          <w:p w14:paraId="4E14724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EF35LP17</w:t>
            </w:r>
          </w:p>
          <w:p w14:paraId="01709E0E"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Ler, de forma autônoma, textos literários de diferentes gêneros e extensões, inclusive aqueles sem ilustrações, estabelecendo preferências por gêneros, temas, autores.</w:t>
            </w:r>
          </w:p>
        </w:tc>
        <w:tc>
          <w:tcPr>
            <w:tcW w:w="1658" w:type="pct"/>
          </w:tcPr>
          <w:p w14:paraId="586C428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Para ler mais</w:t>
            </w:r>
          </w:p>
          <w:p w14:paraId="4C40D47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Leitura e análise de trecho de romance de aventura.</w:t>
            </w:r>
          </w:p>
        </w:tc>
      </w:tr>
      <w:tr w:rsidR="000F2674" w:rsidRPr="00455929" w14:paraId="5EEA0147" w14:textId="77777777" w:rsidTr="009754C7">
        <w:tc>
          <w:tcPr>
            <w:tcW w:w="5000" w:type="pct"/>
            <w:gridSpan w:val="3"/>
            <w:shd w:val="clear" w:color="auto" w:fill="D0CECE" w:themeFill="background2" w:themeFillShade="E6"/>
          </w:tcPr>
          <w:p w14:paraId="44B13FD1"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Morfossintaxe</w:t>
            </w:r>
          </w:p>
        </w:tc>
      </w:tr>
      <w:tr w:rsidR="000F2674" w:rsidRPr="00601F74" w14:paraId="6DEA9D95" w14:textId="77777777" w:rsidTr="009754C7">
        <w:tc>
          <w:tcPr>
            <w:tcW w:w="1038" w:type="pct"/>
          </w:tcPr>
          <w:p w14:paraId="523FDE2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Processos de coesão</w:t>
            </w:r>
          </w:p>
        </w:tc>
        <w:tc>
          <w:tcPr>
            <w:tcW w:w="2304" w:type="pct"/>
          </w:tcPr>
          <w:p w14:paraId="773A647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EF03LP32</w:t>
            </w:r>
          </w:p>
          <w:p w14:paraId="162C40E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em textos, pronomes pessoais, possessivos e demonstrativos que substituem palavras anteriores (pronomes anafóricos).</w:t>
            </w:r>
          </w:p>
        </w:tc>
        <w:tc>
          <w:tcPr>
            <w:tcW w:w="1658" w:type="pct"/>
          </w:tcPr>
          <w:p w14:paraId="3AC3CA4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0434854D"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Introdução, a partir de trecho do texto da seção “Para ler mais”, do conceito de pronome.</w:t>
            </w:r>
          </w:p>
        </w:tc>
      </w:tr>
      <w:tr w:rsidR="000F2674" w:rsidRPr="00601F74" w14:paraId="3F9700AD" w14:textId="77777777" w:rsidTr="009754C7">
        <w:tc>
          <w:tcPr>
            <w:tcW w:w="1038" w:type="pct"/>
          </w:tcPr>
          <w:p w14:paraId="5CAC495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Funções sintáticas do substantivo e do verbo</w:t>
            </w:r>
          </w:p>
        </w:tc>
        <w:tc>
          <w:tcPr>
            <w:tcW w:w="2304" w:type="pct"/>
          </w:tcPr>
          <w:p w14:paraId="5885DA1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EF03LP30</w:t>
            </w:r>
          </w:p>
          <w:p w14:paraId="220C24C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Identificar e diferenciar, em textos, substantivos e verbos e suas funções na frase: sujeito, predicado, objeto direto.</w:t>
            </w:r>
          </w:p>
        </w:tc>
        <w:tc>
          <w:tcPr>
            <w:tcW w:w="1658" w:type="pct"/>
          </w:tcPr>
          <w:p w14:paraId="46ECD01F"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Estudo da língua</w:t>
            </w:r>
          </w:p>
          <w:p w14:paraId="05F91493"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Introdução, a partir de trecho do texto da seção “Para ler”, aos conceitos de verbo, sujeito e predicado.</w:t>
            </w:r>
          </w:p>
        </w:tc>
      </w:tr>
    </w:tbl>
    <w:p w14:paraId="1F01CC4F"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4434"/>
        <w:gridCol w:w="3191"/>
      </w:tblGrid>
      <w:tr w:rsidR="000F2674" w:rsidRPr="00455929" w14:paraId="79DA82DC" w14:textId="77777777" w:rsidTr="009754C7">
        <w:trPr>
          <w:trHeight w:val="416"/>
        </w:trPr>
        <w:tc>
          <w:tcPr>
            <w:tcW w:w="5000" w:type="pct"/>
            <w:gridSpan w:val="3"/>
            <w:shd w:val="clear" w:color="auto" w:fill="D0CECE" w:themeFill="background2" w:themeFillShade="E6"/>
          </w:tcPr>
          <w:p w14:paraId="2307B5E9"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lastRenderedPageBreak/>
              <w:t>Estratégias antes da produção do texto</w:t>
            </w:r>
          </w:p>
        </w:tc>
      </w:tr>
      <w:tr w:rsidR="000F2674" w:rsidRPr="00455929" w14:paraId="46D76D23" w14:textId="77777777" w:rsidTr="009754C7">
        <w:trPr>
          <w:trHeight w:val="416"/>
        </w:trPr>
        <w:tc>
          <w:tcPr>
            <w:tcW w:w="5000" w:type="pct"/>
            <w:gridSpan w:val="3"/>
            <w:shd w:val="clear" w:color="auto" w:fill="D0CECE" w:themeFill="background2" w:themeFillShade="E6"/>
          </w:tcPr>
          <w:p w14:paraId="4EDB1C3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durante a produção do texto</w:t>
            </w:r>
          </w:p>
        </w:tc>
      </w:tr>
      <w:tr w:rsidR="000F2674" w:rsidRPr="00455929" w14:paraId="1B3924E9" w14:textId="77777777" w:rsidTr="009754C7">
        <w:trPr>
          <w:trHeight w:val="416"/>
        </w:trPr>
        <w:tc>
          <w:tcPr>
            <w:tcW w:w="5000" w:type="pct"/>
            <w:gridSpan w:val="3"/>
            <w:shd w:val="clear" w:color="auto" w:fill="D0CECE" w:themeFill="background2" w:themeFillShade="E6"/>
          </w:tcPr>
          <w:p w14:paraId="51829FCC"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após a produção do texto</w:t>
            </w:r>
          </w:p>
        </w:tc>
      </w:tr>
      <w:tr w:rsidR="000F2674" w:rsidRPr="00601F74" w14:paraId="5783335F" w14:textId="77777777" w:rsidTr="009754C7">
        <w:tc>
          <w:tcPr>
            <w:tcW w:w="1038" w:type="pct"/>
          </w:tcPr>
          <w:p w14:paraId="7A49C34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Planejamento do texto</w:t>
            </w:r>
          </w:p>
        </w:tc>
        <w:tc>
          <w:tcPr>
            <w:tcW w:w="2304" w:type="pct"/>
          </w:tcPr>
          <w:p w14:paraId="7AD56351"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EF35LP07</w:t>
            </w:r>
          </w:p>
          <w:p w14:paraId="67500340"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58" w:type="pct"/>
            <w:vMerge w:val="restart"/>
          </w:tcPr>
          <w:p w14:paraId="03998C9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34B3244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conto com cenário criado pelos alunos na seção “Oficina de criação”.</w:t>
            </w:r>
          </w:p>
        </w:tc>
      </w:tr>
      <w:tr w:rsidR="000F2674" w:rsidRPr="00601F74" w14:paraId="0B319EC3" w14:textId="77777777" w:rsidTr="009754C7">
        <w:tc>
          <w:tcPr>
            <w:tcW w:w="1038" w:type="pct"/>
          </w:tcPr>
          <w:p w14:paraId="5F56A837"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Parágrafo: aspectos semânticos e gráficos</w:t>
            </w:r>
          </w:p>
        </w:tc>
        <w:tc>
          <w:tcPr>
            <w:tcW w:w="2304" w:type="pct"/>
          </w:tcPr>
          <w:p w14:paraId="1A80249E"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EF35LP09</w:t>
            </w:r>
          </w:p>
          <w:p w14:paraId="25340BC3" w14:textId="6448FEFC"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Organizar o texto em unidades de sentido, dividindo-o em parágrafos segundo as</w:t>
            </w:r>
            <w:r w:rsidR="00715159">
              <w:rPr>
                <w:rFonts w:ascii="Tahoma" w:hAnsi="Tahoma" w:cs="Tahoma"/>
                <w:sz w:val="20"/>
                <w:szCs w:val="20"/>
              </w:rPr>
              <w:t xml:space="preserve"> </w:t>
            </w:r>
            <w:r w:rsidRPr="00601F74">
              <w:rPr>
                <w:rFonts w:ascii="Tahoma" w:hAnsi="Tahoma" w:cs="Tahoma"/>
                <w:sz w:val="20"/>
                <w:szCs w:val="20"/>
              </w:rPr>
              <w:t>normas gráficas e de acordo com as características do gênero textual.</w:t>
            </w:r>
          </w:p>
        </w:tc>
        <w:tc>
          <w:tcPr>
            <w:tcW w:w="1658" w:type="pct"/>
            <w:vMerge/>
          </w:tcPr>
          <w:p w14:paraId="58B3F7AD"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260BB81B" w14:textId="77777777" w:rsidTr="009754C7">
        <w:tc>
          <w:tcPr>
            <w:tcW w:w="1038" w:type="pct"/>
          </w:tcPr>
          <w:p w14:paraId="09A45C6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linguístico-gramaticais e ortográficos</w:t>
            </w:r>
          </w:p>
        </w:tc>
        <w:tc>
          <w:tcPr>
            <w:tcW w:w="2304" w:type="pct"/>
          </w:tcPr>
          <w:p w14:paraId="017ACDA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EF03LP21</w:t>
            </w:r>
          </w:p>
          <w:p w14:paraId="5F2FD2B6"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Utilizar, ao produzir o texto, os conhecimentos linguísticos e gramaticais: ortografia, regras básicas de concordância nominal e verbal, pontuação (ponto final, ponto de exclamação, ponto de interrogação) e pontuação do discurso direto, quando for o caso.</w:t>
            </w:r>
          </w:p>
        </w:tc>
        <w:tc>
          <w:tcPr>
            <w:tcW w:w="1658" w:type="pct"/>
            <w:vMerge/>
          </w:tcPr>
          <w:p w14:paraId="48B36A8E"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717C6F17" w14:textId="77777777" w:rsidTr="009754C7">
        <w:tc>
          <w:tcPr>
            <w:tcW w:w="1038" w:type="pct"/>
          </w:tcPr>
          <w:p w14:paraId="2AA2BA94" w14:textId="79405D6C"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estilístico-enunciativos</w:t>
            </w:r>
          </w:p>
        </w:tc>
        <w:tc>
          <w:tcPr>
            <w:tcW w:w="2304" w:type="pct"/>
          </w:tcPr>
          <w:p w14:paraId="3FDC804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EF03LP22</w:t>
            </w:r>
          </w:p>
          <w:p w14:paraId="09320CB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 xml:space="preserve">Utilizar, ao produzir o texto, recursos de </w:t>
            </w:r>
            <w:proofErr w:type="spellStart"/>
            <w:r w:rsidRPr="00601F74">
              <w:rPr>
                <w:rFonts w:ascii="Tahoma" w:hAnsi="Tahoma" w:cs="Tahoma"/>
                <w:sz w:val="20"/>
                <w:szCs w:val="20"/>
              </w:rPr>
              <w:t>referenciação</w:t>
            </w:r>
            <w:proofErr w:type="spellEnd"/>
            <w:r w:rsidRPr="00601F74">
              <w:rPr>
                <w:rFonts w:ascii="Tahoma" w:hAnsi="Tahoma" w:cs="Tahoma"/>
                <w:sz w:val="20"/>
                <w:szCs w:val="20"/>
              </w:rPr>
              <w:t xml:space="preserve"> (por substituição lexical ou por pronomes pessoais, possessivos e demonstrativos) e vocabulário apropriado ao gênero textual.</w:t>
            </w:r>
          </w:p>
        </w:tc>
        <w:tc>
          <w:tcPr>
            <w:tcW w:w="1658" w:type="pct"/>
            <w:vMerge/>
          </w:tcPr>
          <w:p w14:paraId="601DC787" w14:textId="77777777" w:rsidR="000F2674" w:rsidRPr="00601F74" w:rsidRDefault="000F2674" w:rsidP="009754C7">
            <w:pPr>
              <w:spacing w:before="120" w:after="120" w:line="240" w:lineRule="auto"/>
              <w:rPr>
                <w:rFonts w:ascii="Tahoma" w:hAnsi="Tahoma" w:cs="Tahoma"/>
                <w:sz w:val="20"/>
                <w:szCs w:val="20"/>
              </w:rPr>
            </w:pPr>
          </w:p>
        </w:tc>
      </w:tr>
    </w:tbl>
    <w:p w14:paraId="4DBEB885" w14:textId="77777777" w:rsidR="000F2674" w:rsidRDefault="000F2674" w:rsidP="000F2674">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4434"/>
        <w:gridCol w:w="3191"/>
      </w:tblGrid>
      <w:tr w:rsidR="000F2674" w:rsidRPr="00601F74" w14:paraId="57621BE9" w14:textId="77777777" w:rsidTr="009754C7">
        <w:tc>
          <w:tcPr>
            <w:tcW w:w="1038" w:type="pct"/>
          </w:tcPr>
          <w:p w14:paraId="28B9A733" w14:textId="6C5179C5" w:rsidR="000F2674" w:rsidRPr="00601F74" w:rsidRDefault="00430A60" w:rsidP="009754C7">
            <w:pPr>
              <w:spacing w:before="120" w:after="120" w:line="240" w:lineRule="auto"/>
              <w:rPr>
                <w:rFonts w:ascii="Tahoma" w:hAnsi="Tahoma" w:cs="Tahoma"/>
                <w:sz w:val="20"/>
                <w:szCs w:val="20"/>
              </w:rPr>
            </w:pPr>
            <w:r>
              <w:rPr>
                <w:rFonts w:ascii="Tahoma" w:hAnsi="Tahoma" w:cs="Tahoma"/>
                <w:sz w:val="20"/>
                <w:szCs w:val="20"/>
              </w:rPr>
              <w:lastRenderedPageBreak/>
              <w:t>Revisão do texto</w:t>
            </w:r>
          </w:p>
        </w:tc>
        <w:tc>
          <w:tcPr>
            <w:tcW w:w="2304" w:type="pct"/>
          </w:tcPr>
          <w:p w14:paraId="7550240B"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EF35LP10</w:t>
            </w:r>
          </w:p>
          <w:p w14:paraId="1E83B601" w14:textId="419C941F"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Reler e revisar o texto produzido com a ajuda do professor e a colaboração dos colegas, para corrigi-lo e aprimorá-lo, fazendo cortes, acréscimos, reformulações, correções de ortografia e pontuação</w:t>
            </w:r>
            <w:r w:rsidR="002D5CD6">
              <w:rPr>
                <w:rFonts w:ascii="Tahoma" w:hAnsi="Tahoma" w:cs="Tahoma"/>
                <w:sz w:val="20"/>
                <w:szCs w:val="20"/>
              </w:rPr>
              <w:t>.</w:t>
            </w:r>
          </w:p>
        </w:tc>
        <w:tc>
          <w:tcPr>
            <w:tcW w:w="1658" w:type="pct"/>
            <w:vMerge w:val="restart"/>
          </w:tcPr>
          <w:p w14:paraId="3DEA0F84" w14:textId="77777777" w:rsidR="000F2674" w:rsidRPr="00601F74" w:rsidRDefault="000F2674" w:rsidP="009754C7">
            <w:pPr>
              <w:spacing w:before="120" w:after="120" w:line="240" w:lineRule="auto"/>
              <w:rPr>
                <w:rFonts w:ascii="Tahoma" w:hAnsi="Tahoma" w:cs="Tahoma"/>
                <w:sz w:val="20"/>
                <w:szCs w:val="20"/>
              </w:rPr>
            </w:pPr>
          </w:p>
        </w:tc>
      </w:tr>
      <w:tr w:rsidR="000F2674" w:rsidRPr="00601F74" w14:paraId="555B1D0D" w14:textId="77777777" w:rsidTr="009754C7">
        <w:tc>
          <w:tcPr>
            <w:tcW w:w="1038" w:type="pct"/>
          </w:tcPr>
          <w:p w14:paraId="69D59521" w14:textId="224B691F" w:rsidR="000F2674" w:rsidRPr="00601F74" w:rsidRDefault="00430A60" w:rsidP="009754C7">
            <w:pPr>
              <w:spacing w:before="120" w:after="120" w:line="240" w:lineRule="auto"/>
              <w:rPr>
                <w:rFonts w:ascii="Tahoma" w:hAnsi="Tahoma" w:cs="Tahoma"/>
                <w:sz w:val="20"/>
                <w:szCs w:val="20"/>
              </w:rPr>
            </w:pPr>
            <w:r>
              <w:rPr>
                <w:rFonts w:ascii="Tahoma" w:hAnsi="Tahoma" w:cs="Tahoma"/>
                <w:sz w:val="20"/>
                <w:szCs w:val="20"/>
              </w:rPr>
              <w:t>Reescrita do texto</w:t>
            </w:r>
          </w:p>
        </w:tc>
        <w:tc>
          <w:tcPr>
            <w:tcW w:w="2304" w:type="pct"/>
          </w:tcPr>
          <w:p w14:paraId="41C70AE0"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EF35LP11</w:t>
            </w:r>
          </w:p>
          <w:p w14:paraId="0BF8FED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Reescrever o texto incorporando as alterações feitas na revisão e obedecendo as convenções de disposição gráfica, inclusão de título, de autoria.</w:t>
            </w:r>
          </w:p>
        </w:tc>
        <w:tc>
          <w:tcPr>
            <w:tcW w:w="1658" w:type="pct"/>
            <w:vMerge/>
          </w:tcPr>
          <w:p w14:paraId="6A54E17B" w14:textId="77777777" w:rsidR="000F2674" w:rsidRPr="00601F74" w:rsidRDefault="000F2674" w:rsidP="009754C7">
            <w:pPr>
              <w:spacing w:before="120" w:after="120" w:line="240" w:lineRule="auto"/>
              <w:rPr>
                <w:rFonts w:ascii="Tahoma" w:hAnsi="Tahoma" w:cs="Tahoma"/>
                <w:sz w:val="20"/>
                <w:szCs w:val="20"/>
              </w:rPr>
            </w:pPr>
          </w:p>
        </w:tc>
      </w:tr>
      <w:tr w:rsidR="000F2674" w:rsidRPr="00455929" w14:paraId="0CB7B2C2" w14:textId="77777777" w:rsidTr="009754C7">
        <w:tc>
          <w:tcPr>
            <w:tcW w:w="5000" w:type="pct"/>
            <w:gridSpan w:val="3"/>
            <w:shd w:val="clear" w:color="auto" w:fill="D0CECE" w:themeFill="background2" w:themeFillShade="E6"/>
          </w:tcPr>
          <w:p w14:paraId="23764EBF"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Experiências estéticas</w:t>
            </w:r>
          </w:p>
        </w:tc>
      </w:tr>
      <w:tr w:rsidR="000F2674" w:rsidRPr="00601F74" w14:paraId="73C67A6A" w14:textId="77777777" w:rsidTr="009754C7">
        <w:tc>
          <w:tcPr>
            <w:tcW w:w="1038" w:type="pct"/>
          </w:tcPr>
          <w:p w14:paraId="7E5166E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Processos de criação</w:t>
            </w:r>
          </w:p>
        </w:tc>
        <w:tc>
          <w:tcPr>
            <w:tcW w:w="2304" w:type="pct"/>
          </w:tcPr>
          <w:p w14:paraId="13E4E4F7"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EF03LP38</w:t>
            </w:r>
          </w:p>
          <w:p w14:paraId="4F308AC2"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Criar narrativas ficcionais, utilizando detalhes descritivos, sequências de eventos e imagens apropriadas para sustentar o sentido do texto, e marcadores de tempo, espaço e de fala de personagens.</w:t>
            </w:r>
          </w:p>
        </w:tc>
        <w:tc>
          <w:tcPr>
            <w:tcW w:w="1658" w:type="pct"/>
          </w:tcPr>
          <w:p w14:paraId="144802B4"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Produção de texto</w:t>
            </w:r>
          </w:p>
          <w:p w14:paraId="299C7F2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Produção de conto com cenário criado pelos alunos na seção “Oficina de criação”.</w:t>
            </w:r>
          </w:p>
        </w:tc>
      </w:tr>
      <w:tr w:rsidR="000F2674" w:rsidRPr="00455929" w14:paraId="34282FB5" w14:textId="77777777" w:rsidTr="009754C7">
        <w:tc>
          <w:tcPr>
            <w:tcW w:w="5000" w:type="pct"/>
            <w:gridSpan w:val="3"/>
            <w:shd w:val="clear" w:color="auto" w:fill="D0CECE" w:themeFill="background2" w:themeFillShade="E6"/>
          </w:tcPr>
          <w:p w14:paraId="20533BC1"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Interação discursiva/intercâmbio oral no contexto escolar</w:t>
            </w:r>
          </w:p>
        </w:tc>
      </w:tr>
      <w:tr w:rsidR="000F2674" w:rsidRPr="00601F74" w14:paraId="39E0C922" w14:textId="77777777" w:rsidTr="009754C7">
        <w:tc>
          <w:tcPr>
            <w:tcW w:w="1038" w:type="pct"/>
          </w:tcPr>
          <w:p w14:paraId="04BB0F5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Regras de convivência em sala de aula</w:t>
            </w:r>
          </w:p>
        </w:tc>
        <w:tc>
          <w:tcPr>
            <w:tcW w:w="2304" w:type="pct"/>
          </w:tcPr>
          <w:p w14:paraId="1749501C"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EF03LP02</w:t>
            </w:r>
          </w:p>
          <w:p w14:paraId="7292F62B"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Escutar com atenção perguntas e apresentação de trabalhos de colegas, fazendo intervenções pertinentes ao tema, em momento adequado.</w:t>
            </w:r>
          </w:p>
        </w:tc>
        <w:tc>
          <w:tcPr>
            <w:tcW w:w="1658" w:type="pct"/>
          </w:tcPr>
          <w:p w14:paraId="0AFAD213" w14:textId="02F1AFD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 xml:space="preserve">E por falar em... </w:t>
            </w:r>
            <w:r w:rsidR="006F25EE">
              <w:rPr>
                <w:rFonts w:ascii="Tahoma" w:hAnsi="Tahoma" w:cs="Tahoma"/>
                <w:b/>
                <w:sz w:val="20"/>
                <w:szCs w:val="20"/>
              </w:rPr>
              <w:t>C</w:t>
            </w:r>
            <w:r w:rsidRPr="00601F74">
              <w:rPr>
                <w:rFonts w:ascii="Tahoma" w:hAnsi="Tahoma" w:cs="Tahoma"/>
                <w:b/>
                <w:sz w:val="20"/>
                <w:szCs w:val="20"/>
              </w:rPr>
              <w:t>onto</w:t>
            </w:r>
          </w:p>
          <w:p w14:paraId="5359DF85" w14:textId="77777777" w:rsidR="000F2674" w:rsidRPr="00601F74" w:rsidRDefault="000F2674" w:rsidP="009754C7">
            <w:pPr>
              <w:spacing w:before="120" w:after="120" w:line="240" w:lineRule="auto"/>
              <w:rPr>
                <w:rFonts w:ascii="Tahoma" w:hAnsi="Tahoma" w:cs="Tahoma"/>
                <w:sz w:val="20"/>
                <w:szCs w:val="20"/>
              </w:rPr>
            </w:pPr>
            <w:proofErr w:type="spellStart"/>
            <w:r w:rsidRPr="00601F74">
              <w:rPr>
                <w:rFonts w:ascii="Tahoma" w:hAnsi="Tahoma" w:cs="Tahoma"/>
                <w:sz w:val="20"/>
                <w:szCs w:val="20"/>
              </w:rPr>
              <w:t>Contação</w:t>
            </w:r>
            <w:proofErr w:type="spellEnd"/>
            <w:r w:rsidRPr="00601F74">
              <w:rPr>
                <w:rFonts w:ascii="Tahoma" w:hAnsi="Tahoma" w:cs="Tahoma"/>
                <w:sz w:val="20"/>
                <w:szCs w:val="20"/>
              </w:rPr>
              <w:t xml:space="preserve"> de história elaborada pelos alunos.</w:t>
            </w:r>
          </w:p>
        </w:tc>
      </w:tr>
      <w:tr w:rsidR="000F2674" w:rsidRPr="00455929" w14:paraId="76BB6C3B" w14:textId="77777777" w:rsidTr="009754C7">
        <w:tc>
          <w:tcPr>
            <w:tcW w:w="5000" w:type="pct"/>
            <w:gridSpan w:val="3"/>
            <w:shd w:val="clear" w:color="auto" w:fill="D0CECE" w:themeFill="background2" w:themeFillShade="E6"/>
          </w:tcPr>
          <w:p w14:paraId="7F90F2B1"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Estratégias de escuta de textos orais em situações específicas de interação</w:t>
            </w:r>
          </w:p>
        </w:tc>
      </w:tr>
      <w:tr w:rsidR="000F2674" w:rsidRPr="00601F74" w14:paraId="4EE0E37A" w14:textId="77777777" w:rsidTr="009754C7">
        <w:tc>
          <w:tcPr>
            <w:tcW w:w="1038" w:type="pct"/>
          </w:tcPr>
          <w:p w14:paraId="0F33FE0F"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Procedimentos de escuta de textos</w:t>
            </w:r>
          </w:p>
        </w:tc>
        <w:tc>
          <w:tcPr>
            <w:tcW w:w="2304" w:type="pct"/>
          </w:tcPr>
          <w:p w14:paraId="58A64B35"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EF03LP06</w:t>
            </w:r>
          </w:p>
          <w:p w14:paraId="5D4E2547" w14:textId="21EC9DE6"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Usar estratégias de escuta de textos, em situações formais: escutar os outros, esperar sua vez para falar e solicitar esclarecimentos (sobre o assunto em foco e o significado</w:t>
            </w:r>
            <w:r w:rsidR="006F25EE">
              <w:rPr>
                <w:rFonts w:ascii="Tahoma" w:hAnsi="Tahoma" w:cs="Tahoma"/>
                <w:sz w:val="20"/>
                <w:szCs w:val="20"/>
              </w:rPr>
              <w:t xml:space="preserve"> </w:t>
            </w:r>
            <w:r w:rsidRPr="00601F74">
              <w:rPr>
                <w:rFonts w:ascii="Tahoma" w:hAnsi="Tahoma" w:cs="Tahoma"/>
                <w:sz w:val="20"/>
                <w:szCs w:val="20"/>
              </w:rPr>
              <w:t>de palavras desconhecidas).</w:t>
            </w:r>
          </w:p>
        </w:tc>
        <w:tc>
          <w:tcPr>
            <w:tcW w:w="1658" w:type="pct"/>
          </w:tcPr>
          <w:p w14:paraId="19F8F1C8" w14:textId="46945D22"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 xml:space="preserve">E por falar em... </w:t>
            </w:r>
            <w:r w:rsidR="006F25EE">
              <w:rPr>
                <w:rFonts w:ascii="Tahoma" w:hAnsi="Tahoma" w:cs="Tahoma"/>
                <w:b/>
                <w:sz w:val="20"/>
                <w:szCs w:val="20"/>
              </w:rPr>
              <w:t>C</w:t>
            </w:r>
            <w:r w:rsidRPr="00601F74">
              <w:rPr>
                <w:rFonts w:ascii="Tahoma" w:hAnsi="Tahoma" w:cs="Tahoma"/>
                <w:b/>
                <w:sz w:val="20"/>
                <w:szCs w:val="20"/>
              </w:rPr>
              <w:t>onto</w:t>
            </w:r>
          </w:p>
          <w:p w14:paraId="7E604917" w14:textId="77777777" w:rsidR="000F2674" w:rsidRPr="00601F74" w:rsidRDefault="000F2674" w:rsidP="009754C7">
            <w:pPr>
              <w:spacing w:before="120" w:after="120" w:line="240" w:lineRule="auto"/>
              <w:rPr>
                <w:rFonts w:ascii="Tahoma" w:hAnsi="Tahoma" w:cs="Tahoma"/>
                <w:sz w:val="20"/>
                <w:szCs w:val="20"/>
              </w:rPr>
            </w:pPr>
            <w:proofErr w:type="spellStart"/>
            <w:r w:rsidRPr="00601F74">
              <w:rPr>
                <w:rFonts w:ascii="Tahoma" w:hAnsi="Tahoma" w:cs="Tahoma"/>
                <w:sz w:val="20"/>
                <w:szCs w:val="20"/>
              </w:rPr>
              <w:t>Contação</w:t>
            </w:r>
            <w:proofErr w:type="spellEnd"/>
            <w:r w:rsidRPr="00601F74">
              <w:rPr>
                <w:rFonts w:ascii="Tahoma" w:hAnsi="Tahoma" w:cs="Tahoma"/>
                <w:sz w:val="20"/>
                <w:szCs w:val="20"/>
              </w:rPr>
              <w:t xml:space="preserve"> de história elaborada pelos alunos.</w:t>
            </w:r>
          </w:p>
        </w:tc>
      </w:tr>
      <w:tr w:rsidR="000F2674" w:rsidRPr="00455929" w14:paraId="68388452" w14:textId="77777777" w:rsidTr="009754C7">
        <w:tc>
          <w:tcPr>
            <w:tcW w:w="5000" w:type="pct"/>
            <w:gridSpan w:val="3"/>
            <w:shd w:val="clear" w:color="auto" w:fill="D0CECE" w:themeFill="background2" w:themeFillShade="E6"/>
          </w:tcPr>
          <w:p w14:paraId="24839D5B" w14:textId="77777777" w:rsidR="000F2674" w:rsidRPr="00455929" w:rsidRDefault="000F2674" w:rsidP="009754C7">
            <w:pPr>
              <w:spacing w:before="120" w:after="120" w:line="240" w:lineRule="auto"/>
              <w:jc w:val="center"/>
              <w:rPr>
                <w:rFonts w:ascii="Tahoma" w:hAnsi="Tahoma" w:cs="Tahoma"/>
                <w:b/>
                <w:sz w:val="20"/>
                <w:szCs w:val="20"/>
              </w:rPr>
            </w:pPr>
            <w:r w:rsidRPr="00455929">
              <w:rPr>
                <w:rFonts w:ascii="Tahoma" w:hAnsi="Tahoma" w:cs="Tahoma"/>
                <w:b/>
                <w:sz w:val="20"/>
                <w:szCs w:val="20"/>
              </w:rPr>
              <w:t>Produção de textos orais em situações específicas de interação</w:t>
            </w:r>
          </w:p>
        </w:tc>
      </w:tr>
      <w:tr w:rsidR="000F2674" w:rsidRPr="00601F74" w14:paraId="05ED3877" w14:textId="77777777" w:rsidTr="009754C7">
        <w:tc>
          <w:tcPr>
            <w:tcW w:w="1038" w:type="pct"/>
          </w:tcPr>
          <w:p w14:paraId="5B393CF1"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Exposição oral</w:t>
            </w:r>
          </w:p>
        </w:tc>
        <w:tc>
          <w:tcPr>
            <w:tcW w:w="2304" w:type="pct"/>
          </w:tcPr>
          <w:p w14:paraId="3DE3CCC2" w14:textId="777777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EF35LP01</w:t>
            </w:r>
          </w:p>
          <w:p w14:paraId="6732F4D5" w14:textId="77777777" w:rsidR="000F2674" w:rsidRPr="00601F74" w:rsidRDefault="000F2674" w:rsidP="009754C7">
            <w:pPr>
              <w:spacing w:before="120" w:after="120" w:line="240" w:lineRule="auto"/>
              <w:rPr>
                <w:rFonts w:ascii="Tahoma" w:hAnsi="Tahoma" w:cs="Tahoma"/>
                <w:sz w:val="20"/>
                <w:szCs w:val="20"/>
              </w:rPr>
            </w:pPr>
            <w:r w:rsidRPr="00601F74">
              <w:rPr>
                <w:rFonts w:ascii="Tahoma" w:hAnsi="Tahoma" w:cs="Tahoma"/>
                <w:sz w:val="20"/>
                <w:szCs w:val="20"/>
              </w:rPr>
              <w:t>Expor trabalhos ou pesquisas escolares, em sala de aula, com apoio em recursos multimodais (imagens, tabelas etc.), orientando-se por roteiro escrito, planejando o tempo de fala e adequando a linguagem à situação comunicativa.</w:t>
            </w:r>
          </w:p>
        </w:tc>
        <w:tc>
          <w:tcPr>
            <w:tcW w:w="1658" w:type="pct"/>
          </w:tcPr>
          <w:p w14:paraId="28E77EB9" w14:textId="6E695277" w:rsidR="000F2674" w:rsidRPr="00601F74" w:rsidRDefault="000F2674" w:rsidP="009754C7">
            <w:pPr>
              <w:spacing w:before="120" w:after="120" w:line="240" w:lineRule="auto"/>
              <w:rPr>
                <w:rFonts w:ascii="Tahoma" w:hAnsi="Tahoma" w:cs="Tahoma"/>
                <w:b/>
                <w:sz w:val="20"/>
                <w:szCs w:val="20"/>
              </w:rPr>
            </w:pPr>
            <w:r w:rsidRPr="00601F74">
              <w:rPr>
                <w:rFonts w:ascii="Tahoma" w:hAnsi="Tahoma" w:cs="Tahoma"/>
                <w:b/>
                <w:sz w:val="20"/>
                <w:szCs w:val="20"/>
              </w:rPr>
              <w:t xml:space="preserve">E por falar em... </w:t>
            </w:r>
            <w:r w:rsidR="006F25EE">
              <w:rPr>
                <w:rFonts w:ascii="Tahoma" w:hAnsi="Tahoma" w:cs="Tahoma"/>
                <w:b/>
                <w:sz w:val="20"/>
                <w:szCs w:val="20"/>
              </w:rPr>
              <w:t>C</w:t>
            </w:r>
            <w:r w:rsidRPr="00601F74">
              <w:rPr>
                <w:rFonts w:ascii="Tahoma" w:hAnsi="Tahoma" w:cs="Tahoma"/>
                <w:b/>
                <w:sz w:val="20"/>
                <w:szCs w:val="20"/>
              </w:rPr>
              <w:t>onto</w:t>
            </w:r>
          </w:p>
          <w:p w14:paraId="53F555E6" w14:textId="77777777" w:rsidR="000F2674" w:rsidRPr="00601F74" w:rsidRDefault="000F2674" w:rsidP="009754C7">
            <w:pPr>
              <w:spacing w:before="120" w:after="120" w:line="240" w:lineRule="auto"/>
              <w:rPr>
                <w:rFonts w:ascii="Tahoma" w:hAnsi="Tahoma" w:cs="Tahoma"/>
                <w:sz w:val="20"/>
                <w:szCs w:val="20"/>
              </w:rPr>
            </w:pPr>
            <w:proofErr w:type="spellStart"/>
            <w:r w:rsidRPr="00601F74">
              <w:rPr>
                <w:rFonts w:ascii="Tahoma" w:hAnsi="Tahoma" w:cs="Tahoma"/>
                <w:sz w:val="20"/>
                <w:szCs w:val="20"/>
              </w:rPr>
              <w:t>Contação</w:t>
            </w:r>
            <w:proofErr w:type="spellEnd"/>
            <w:r w:rsidRPr="00601F74">
              <w:rPr>
                <w:rFonts w:ascii="Tahoma" w:hAnsi="Tahoma" w:cs="Tahoma"/>
                <w:sz w:val="20"/>
                <w:szCs w:val="20"/>
              </w:rPr>
              <w:t xml:space="preserve"> de história elaborada pelos alunos.</w:t>
            </w:r>
          </w:p>
        </w:tc>
      </w:tr>
    </w:tbl>
    <w:p w14:paraId="789BF3E2" w14:textId="77777777" w:rsidR="000F2674" w:rsidRPr="008255A0" w:rsidRDefault="000F2674" w:rsidP="000F2674">
      <w:pPr>
        <w:spacing w:line="360" w:lineRule="auto"/>
        <w:rPr>
          <w:rFonts w:ascii="Arial" w:hAnsi="Arial" w:cs="Arial"/>
          <w:sz w:val="24"/>
          <w:szCs w:val="24"/>
        </w:rPr>
      </w:pPr>
      <w:r w:rsidRPr="008255A0">
        <w:rPr>
          <w:rFonts w:ascii="Arial" w:hAnsi="Arial" w:cs="Arial"/>
          <w:sz w:val="24"/>
          <w:szCs w:val="24"/>
        </w:rPr>
        <w:br w:type="page"/>
      </w:r>
    </w:p>
    <w:p w14:paraId="11E83052" w14:textId="77777777" w:rsidR="000F2674" w:rsidRDefault="000F2674" w:rsidP="009754C7">
      <w:pPr>
        <w:pStyle w:val="00cabeos"/>
      </w:pPr>
      <w:r w:rsidRPr="008255A0">
        <w:lastRenderedPageBreak/>
        <w:t>GESTÃO ESCOLAR</w:t>
      </w:r>
    </w:p>
    <w:p w14:paraId="22532BBD" w14:textId="77777777" w:rsidR="009754C7" w:rsidRPr="008255A0" w:rsidRDefault="009754C7" w:rsidP="009754C7">
      <w:pPr>
        <w:pStyle w:val="00cabeos"/>
      </w:pPr>
    </w:p>
    <w:p w14:paraId="13928026" w14:textId="74AD43F6" w:rsidR="000F2674" w:rsidRPr="008255A0" w:rsidRDefault="000F2674" w:rsidP="009754C7">
      <w:pPr>
        <w:pStyle w:val="00P1"/>
      </w:pPr>
      <w:r w:rsidRPr="008255A0">
        <w:t>Preparação do trabalho pedagógico</w:t>
      </w:r>
    </w:p>
    <w:p w14:paraId="6BC1BBFD" w14:textId="77777777" w:rsidR="009754C7" w:rsidRDefault="009754C7" w:rsidP="009754C7">
      <w:pPr>
        <w:pStyle w:val="00Textogeral"/>
      </w:pPr>
    </w:p>
    <w:p w14:paraId="764AFAC8" w14:textId="598D8F52" w:rsidR="000F2674" w:rsidRPr="008255A0" w:rsidRDefault="000F2674" w:rsidP="009754C7">
      <w:pPr>
        <w:pStyle w:val="00Textogeral"/>
      </w:pPr>
      <w:r w:rsidRPr="008255A0">
        <w:t>No planejamento da escola está envolvida uma série de ações coletivas do corpo docente, entre elas o planejamento do tempo, do espaço e dos materiais, consideradas as diferentes atividades e modalidades de organização do trabalho pedagógico definidas pelos professores. Ou seja, definir a hora para o trabalho em sala de aula, para as brincadeiras livres ou dirigidas, para as refeições ou os tipos de atividades a ser realizadas são ações básicas para organizar seu trabalho pedagógico.</w:t>
      </w:r>
    </w:p>
    <w:p w14:paraId="3583C7B6" w14:textId="77777777" w:rsidR="000F2674" w:rsidRPr="008255A0" w:rsidRDefault="000F2674" w:rsidP="00C333D5">
      <w:pPr>
        <w:pStyle w:val="00textosemparagrafo"/>
        <w:ind w:firstLine="283"/>
      </w:pPr>
      <w:r w:rsidRPr="008255A0">
        <w:t>Por essa razão, entendemos que estabelecer uma rotina de trabalho em que se definam diferentes tipos de atividades, considerando a proposta da escola para os anos iniciais, pode otimizar o tempo escolar e garantir uma diversidade de atividades que respeitem:</w:t>
      </w:r>
    </w:p>
    <w:p w14:paraId="1B91711A" w14:textId="77777777" w:rsidR="000F2674" w:rsidRPr="008255A0" w:rsidRDefault="000F2674" w:rsidP="009754C7">
      <w:pPr>
        <w:pStyle w:val="00Textogeralbullet"/>
      </w:pPr>
      <w:r w:rsidRPr="008255A0">
        <w:t>• os horários para as brincadeiras, fundamentais ao completo desenvolvimento cognitivo e motor da criança dessa faixa etária;</w:t>
      </w:r>
    </w:p>
    <w:p w14:paraId="35ACC012" w14:textId="77777777" w:rsidR="000F2674" w:rsidRPr="008255A0" w:rsidRDefault="000F2674" w:rsidP="009754C7">
      <w:pPr>
        <w:pStyle w:val="00Textogeralbullet"/>
      </w:pPr>
      <w:r w:rsidRPr="008255A0">
        <w:t>• o trabalho com materiais visuais e concretos;</w:t>
      </w:r>
    </w:p>
    <w:p w14:paraId="3F515346" w14:textId="77777777" w:rsidR="000F2674" w:rsidRPr="008255A0" w:rsidRDefault="000F2674" w:rsidP="009754C7">
      <w:pPr>
        <w:pStyle w:val="00Textogeralbullet"/>
      </w:pPr>
      <w:r w:rsidRPr="008255A0">
        <w:t>• o tempo de desenvolvimento de atividades em sala, adequado às possibilidades de concentração e atenção das crianças;</w:t>
      </w:r>
    </w:p>
    <w:p w14:paraId="2DF46B03" w14:textId="77777777" w:rsidR="000F2674" w:rsidRPr="008255A0" w:rsidRDefault="000F2674" w:rsidP="009754C7">
      <w:pPr>
        <w:pStyle w:val="00Textogeralbullet"/>
      </w:pPr>
      <w:r w:rsidRPr="008255A0">
        <w:t>• a necessidade de troca com parceiros mais experientes ou adultos.</w:t>
      </w:r>
    </w:p>
    <w:p w14:paraId="14BA2FFA" w14:textId="77777777" w:rsidR="000F2674" w:rsidRPr="008255A0" w:rsidRDefault="000F2674" w:rsidP="009754C7">
      <w:pPr>
        <w:pStyle w:val="00Textogeral"/>
      </w:pPr>
      <w:r w:rsidRPr="008255A0">
        <w:t>Outro aspecto importante é garantir que, em meio a essas atividades, sempre sejam articuladas ações que envolvam a reflexão sobre o sistema de notação da língua (alfabetização linguística) e a ampliação do conhecimento de mundo do aluno por meio de atividades de leitura e escrita (letramento).</w:t>
      </w:r>
    </w:p>
    <w:p w14:paraId="45CF5426" w14:textId="6BD9F038" w:rsidR="000F2674" w:rsidRDefault="000F2674" w:rsidP="009754C7">
      <w:pPr>
        <w:pStyle w:val="00Textogeral"/>
      </w:pPr>
      <w:r w:rsidRPr="008255A0">
        <w:t>Embora os volumes do 1</w:t>
      </w:r>
      <w:r w:rsidR="00B166E1" w:rsidRPr="007E5D4F">
        <w:rPr>
          <w:u w:val="single"/>
          <w:vertAlign w:val="superscript"/>
        </w:rPr>
        <w:t>o</w:t>
      </w:r>
      <w:r w:rsidRPr="008255A0">
        <w:t>, 2</w:t>
      </w:r>
      <w:r w:rsidR="00B166E1" w:rsidRPr="007E5D4F">
        <w:rPr>
          <w:u w:val="single"/>
          <w:vertAlign w:val="superscript"/>
        </w:rPr>
        <w:t>o</w:t>
      </w:r>
      <w:r w:rsidRPr="008255A0">
        <w:t xml:space="preserve"> e 3</w:t>
      </w:r>
      <w:r w:rsidR="00B166E1" w:rsidRPr="007E5D4F">
        <w:rPr>
          <w:u w:val="single"/>
          <w:vertAlign w:val="superscript"/>
        </w:rPr>
        <w:t>o</w:t>
      </w:r>
      <w:r w:rsidRPr="008255A0">
        <w:t xml:space="preserve"> anos desta coleção apresentem atividades de leitura e de escrita que contribuem para a ampliação do letramento d</w:t>
      </w:r>
      <w:r w:rsidR="00430A60">
        <w:t>os</w:t>
      </w:r>
      <w:r w:rsidRPr="008255A0">
        <w:t xml:space="preserve"> alun</w:t>
      </w:r>
      <w:r w:rsidR="00430A60">
        <w:t>os</w:t>
      </w:r>
      <w:r w:rsidRPr="008255A0">
        <w:t>, cabe salientar que esse trabalho deve ser intensificado pelo professor ao definir a rotina de trabalho, especialmente no 1</w:t>
      </w:r>
      <w:r w:rsidR="002431EA" w:rsidRPr="007E5D4F">
        <w:rPr>
          <w:u w:val="single"/>
          <w:vertAlign w:val="superscript"/>
        </w:rPr>
        <w:t>o</w:t>
      </w:r>
      <w:r w:rsidRPr="008255A0">
        <w:t xml:space="preserve"> ano. Atividades permanentes, que acontecem regularmente (semanal, quinzenal ou mensalmente), tais como roda de leitura, leitura feita pelo professor, hora da história, leitura da notícia da semana, leitura de dicas culturais da semana, crítica da semana etc., colaboram para que </w:t>
      </w:r>
      <w:r w:rsidR="00430A60">
        <w:t>os</w:t>
      </w:r>
      <w:r w:rsidRPr="008255A0">
        <w:t xml:space="preserve"> alun</w:t>
      </w:r>
      <w:r w:rsidR="00430A60">
        <w:t>os</w:t>
      </w:r>
      <w:r w:rsidRPr="008255A0">
        <w:t xml:space="preserve"> se aproprie</w:t>
      </w:r>
      <w:r w:rsidR="00C333D5">
        <w:t>m</w:t>
      </w:r>
      <w:r w:rsidRPr="008255A0">
        <w:t xml:space="preserve"> de práticas de leitura e de escrita que ampliem sua experiência como leitor e produtor de textos.</w:t>
      </w:r>
    </w:p>
    <w:p w14:paraId="35EDDE03" w14:textId="77777777" w:rsidR="009754C7" w:rsidRPr="008255A0" w:rsidRDefault="009754C7" w:rsidP="009754C7">
      <w:pPr>
        <w:pStyle w:val="00Textogeral"/>
      </w:pPr>
    </w:p>
    <w:p w14:paraId="3DDC16D6" w14:textId="3BE8DDE7" w:rsidR="000F2674" w:rsidRPr="008255A0" w:rsidRDefault="000F2674" w:rsidP="00D15BA4">
      <w:pPr>
        <w:pStyle w:val="00PESO2"/>
      </w:pPr>
      <w:r w:rsidRPr="008255A0">
        <w:t>Atividades com foco na ampliação do letramento do aluno</w:t>
      </w:r>
    </w:p>
    <w:p w14:paraId="016AE539" w14:textId="77777777" w:rsidR="009754C7" w:rsidRDefault="009754C7" w:rsidP="000F2674">
      <w:pPr>
        <w:autoSpaceDE w:val="0"/>
        <w:autoSpaceDN w:val="0"/>
        <w:adjustRightInd w:val="0"/>
        <w:spacing w:after="0" w:line="360" w:lineRule="auto"/>
        <w:rPr>
          <w:rFonts w:ascii="Arial" w:hAnsi="Arial" w:cs="Arial"/>
          <w:b/>
          <w:bCs/>
          <w:sz w:val="24"/>
          <w:szCs w:val="24"/>
        </w:rPr>
      </w:pPr>
    </w:p>
    <w:p w14:paraId="3F64F233" w14:textId="11E5B52D" w:rsidR="000F2674" w:rsidRPr="008255A0" w:rsidRDefault="000F2674" w:rsidP="00D15BA4">
      <w:pPr>
        <w:pStyle w:val="00peso3"/>
      </w:pPr>
      <w:r w:rsidRPr="008255A0">
        <w:t>A leitura e a produção de textos na rotina da sala de aula – uma atividade permanente de letramento</w:t>
      </w:r>
    </w:p>
    <w:p w14:paraId="7CE85DCC" w14:textId="77777777" w:rsidR="009754C7" w:rsidRDefault="009754C7" w:rsidP="009754C7">
      <w:pPr>
        <w:pStyle w:val="00Textogeral"/>
      </w:pPr>
    </w:p>
    <w:p w14:paraId="1EAC5BEE" w14:textId="36B90B2D" w:rsidR="009754C7" w:rsidRDefault="000F2674" w:rsidP="009754C7">
      <w:pPr>
        <w:pStyle w:val="00Textogeral"/>
      </w:pPr>
      <w:r w:rsidRPr="008255A0">
        <w:t xml:space="preserve">Para a leitura dos textos, visando envolver </w:t>
      </w:r>
      <w:r w:rsidR="001A75D6">
        <w:t>os</w:t>
      </w:r>
      <w:r w:rsidRPr="008255A0">
        <w:t xml:space="preserve"> alun</w:t>
      </w:r>
      <w:r w:rsidR="001A75D6">
        <w:t>os</w:t>
      </w:r>
      <w:r w:rsidRPr="008255A0">
        <w:t xml:space="preserve"> que ainda não domin</w:t>
      </w:r>
      <w:r w:rsidR="001A75D6">
        <w:t>am</w:t>
      </w:r>
      <w:r w:rsidRPr="008255A0">
        <w:t xml:space="preserve"> o sistema de notação, sugerimos as seguintes ações: escrever o texto em letra de fôrma maiúscula (caixa-alta) em uma folha grande de papel ou no quadro; explorar</w:t>
      </w:r>
      <w:r w:rsidR="00D15BA4">
        <w:t xml:space="preserve"> </w:t>
      </w:r>
      <w:r w:rsidRPr="008255A0">
        <w:t xml:space="preserve">o título e levantar hipóteses do tema geral; ler o texto completo em voz alta; estimular os alunos a contar o que compreenderam; identificar o tipo de texto; ler o texto, apontando palavra por palavra, para que </w:t>
      </w:r>
      <w:r w:rsidR="001A75D6">
        <w:t>eles</w:t>
      </w:r>
      <w:r w:rsidRPr="008255A0">
        <w:t xml:space="preserve"> acompanhem; chamar a atenção </w:t>
      </w:r>
      <w:r w:rsidR="001A75D6">
        <w:t>deles</w:t>
      </w:r>
      <w:r w:rsidRPr="008255A0">
        <w:t xml:space="preserve"> para a direção do texto, os limites gráficos das frases e os espaços entre as palavras; e propor a leitura do texto pelos alunos.</w:t>
      </w:r>
    </w:p>
    <w:p w14:paraId="0593515B" w14:textId="77777777" w:rsidR="009754C7" w:rsidRDefault="009754C7">
      <w:pPr>
        <w:spacing w:after="0" w:line="240" w:lineRule="auto"/>
        <w:rPr>
          <w:rFonts w:ascii="Tahoma" w:eastAsiaTheme="minorEastAsia" w:hAnsi="Tahoma" w:cs="Tahoma"/>
          <w:color w:val="000000"/>
          <w:lang w:eastAsia="es-ES"/>
        </w:rPr>
      </w:pPr>
      <w:r>
        <w:br w:type="page"/>
      </w:r>
    </w:p>
    <w:p w14:paraId="554F854A" w14:textId="27D0DCA2" w:rsidR="000F2674" w:rsidRPr="008255A0" w:rsidRDefault="000F2674" w:rsidP="009754C7">
      <w:pPr>
        <w:pStyle w:val="00Textogeral"/>
      </w:pPr>
      <w:r w:rsidRPr="008255A0">
        <w:lastRenderedPageBreak/>
        <w:t xml:space="preserve">Além dos textos oferecidos no </w:t>
      </w:r>
      <w:r w:rsidR="001A75D6">
        <w:t>L</w:t>
      </w:r>
      <w:r w:rsidRPr="008255A0">
        <w:t xml:space="preserve">ivro do aluno, é fundamental que você leve para a sala de aula outros textos que considere adequados à sua turma. </w:t>
      </w:r>
      <w:r w:rsidR="001A75D6">
        <w:t>Os</w:t>
      </w:r>
      <w:r w:rsidRPr="008255A0">
        <w:t xml:space="preserve"> alun</w:t>
      </w:r>
      <w:r w:rsidR="001A75D6">
        <w:t>os</w:t>
      </w:r>
      <w:r w:rsidRPr="008255A0">
        <w:t xml:space="preserve"> precis</w:t>
      </w:r>
      <w:r w:rsidR="001A75D6">
        <w:t>am</w:t>
      </w:r>
      <w:r w:rsidRPr="008255A0">
        <w:t xml:space="preserve"> ler, ouvir leituras e escrever, para que de fato aprend</w:t>
      </w:r>
      <w:r w:rsidR="001A75D6">
        <w:t>am</w:t>
      </w:r>
      <w:r w:rsidRPr="008255A0">
        <w:t xml:space="preserve"> a ler e a escrever. Por isso, durante todo o processo de alfabetização, o trabalho com textos deve ser enfatizado por meio da definição de atividades permanentes, que possibilitam ao professor inserir os alunos em práticas às quais não estão habituados, como leituras diárias que envolvem textos de esferas de circulação variadas (jornalística, doméstica, literária, escolar, científica etc.) e com diferentes finalidades, até mesmo relacionadas à produção escrita (ler e registrar; elaborar lista de eventos).</w:t>
      </w:r>
    </w:p>
    <w:p w14:paraId="66B93AD4" w14:textId="77777777" w:rsidR="000F2674" w:rsidRPr="008255A0" w:rsidRDefault="000F2674" w:rsidP="009754C7">
      <w:pPr>
        <w:pStyle w:val="00Textogeral"/>
      </w:pPr>
      <w:r w:rsidRPr="008255A0">
        <w:t>Desse modo, os alunos terão acesso a textos da cultura popular (adivinhas, quadrinhas, parlendas etc.), da literatura (poemas, contos, crônicas), de jornais (notícias, roteiros culturais etc.), entre outros. Esses textos exigem diferentes procedimentos por parte do leitor, uma vez que são construídos com finalidades diferentes e uso de distintos recursos da língua.</w:t>
      </w:r>
    </w:p>
    <w:p w14:paraId="6B12B3C6" w14:textId="77777777" w:rsidR="000F2674" w:rsidRPr="008255A0" w:rsidRDefault="000F2674" w:rsidP="009754C7">
      <w:pPr>
        <w:pStyle w:val="00Textogeral"/>
      </w:pPr>
      <w:r w:rsidRPr="008255A0">
        <w:t>Por meio do convívio com essa diversidade de textos e contextos, é possível a ampliação do letramento, uma vez que essas atividades permanentes favorecem o contato com práticas de leitura e de escrita que possibilitam o desenvolvimento de capacidades tanto cognitivas quanto sociais.</w:t>
      </w:r>
    </w:p>
    <w:p w14:paraId="4787AE30" w14:textId="77777777" w:rsidR="000F2674" w:rsidRPr="008255A0" w:rsidRDefault="000F2674" w:rsidP="009754C7">
      <w:pPr>
        <w:pStyle w:val="00Textogeral"/>
        <w:rPr>
          <w:b/>
          <w:bCs/>
        </w:rPr>
      </w:pPr>
    </w:p>
    <w:p w14:paraId="3B3239A2" w14:textId="051DE1E3" w:rsidR="000F2674" w:rsidRPr="00AF1BDD" w:rsidRDefault="000F2674" w:rsidP="00D15BA4">
      <w:pPr>
        <w:pStyle w:val="00peso3"/>
        <w:rPr>
          <w:color w:val="auto"/>
        </w:rPr>
      </w:pPr>
      <w:r w:rsidRPr="008255A0">
        <w:t>Sobre a leitura de textos literários</w:t>
      </w:r>
    </w:p>
    <w:p w14:paraId="7FE59BE9" w14:textId="77777777" w:rsidR="009754C7" w:rsidRPr="0048617F" w:rsidRDefault="009754C7" w:rsidP="009754C7">
      <w:pPr>
        <w:pStyle w:val="00Textogeral"/>
      </w:pPr>
    </w:p>
    <w:p w14:paraId="269B289D" w14:textId="77777777" w:rsidR="009754C7" w:rsidRPr="0048617F" w:rsidRDefault="009754C7" w:rsidP="009754C7">
      <w:pPr>
        <w:pStyle w:val="00textoterceiros"/>
      </w:pPr>
      <w:r w:rsidRPr="0048617F">
        <w:t>[...] a literatura é um bem cultural da humanidade e deve estar disponível par</w:t>
      </w:r>
      <w:r>
        <w:t xml:space="preserve">a </w:t>
      </w:r>
      <w:r w:rsidRPr="0048617F">
        <w:t xml:space="preserve">qualquer cidadão; a leitura do texto literário é fonte de prazer e precisa, portanto, ser considerada como meio para garantir o direito de lazer das crianças e dos adolescentes; a leitura do texto literário promove no ser humano a fantasia, conduzindo-o ao mundo do sonho; possibilita, ainda, que os valores e os papéis sociais sejam </w:t>
      </w:r>
      <w:proofErr w:type="spellStart"/>
      <w:r w:rsidRPr="0048617F">
        <w:t>ressignificados</w:t>
      </w:r>
      <w:proofErr w:type="spellEnd"/>
      <w:r w:rsidRPr="0048617F">
        <w:t>, influenciando a construção de sua identidade; por fim, sem termos a pretensão de esgotar tais razões, promove a motivação para que crianças e adolescentes aprendam a ler e possibilita inseri-los em comunidades de leitores.</w:t>
      </w:r>
    </w:p>
    <w:p w14:paraId="2971E953" w14:textId="77777777" w:rsidR="009754C7" w:rsidRDefault="009754C7" w:rsidP="009754C7">
      <w:pPr>
        <w:pStyle w:val="00fonteterceiros"/>
        <w:rPr>
          <w:lang w:val="pt-BR"/>
        </w:rPr>
      </w:pPr>
    </w:p>
    <w:p w14:paraId="1210EA46" w14:textId="77777777" w:rsidR="009754C7" w:rsidRPr="005E682C" w:rsidRDefault="009754C7" w:rsidP="009754C7">
      <w:pPr>
        <w:pStyle w:val="00fonteterceiros"/>
        <w:rPr>
          <w:lang w:val="pt-BR"/>
        </w:rPr>
      </w:pPr>
      <w:r w:rsidRPr="005E682C">
        <w:rPr>
          <w:lang w:val="pt-BR"/>
        </w:rPr>
        <w:t xml:space="preserve">LEAL, T. F.; ALBUQUERQUE, E. B. C.; MORAIS, A. G. Letramento e alfabetização: pensando a prática pedagógica. </w:t>
      </w:r>
      <w:r w:rsidRPr="00466AB0">
        <w:rPr>
          <w:lang w:val="pt-BR"/>
        </w:rPr>
        <w:t xml:space="preserve">In: </w:t>
      </w:r>
      <w:r w:rsidRPr="00466AB0">
        <w:rPr>
          <w:i/>
          <w:iCs/>
          <w:lang w:val="pt-BR"/>
        </w:rPr>
        <w:t>Ensino Fundamental de nove anos</w:t>
      </w:r>
      <w:r w:rsidRPr="00466AB0">
        <w:rPr>
          <w:lang w:val="pt-BR"/>
        </w:rPr>
        <w:t>: orientações para a inclusão da criança de seis anos</w:t>
      </w:r>
      <w:r>
        <w:rPr>
          <w:lang w:val="pt-BR"/>
        </w:rPr>
        <w:t xml:space="preserve"> </w:t>
      </w:r>
      <w:r w:rsidRPr="00466AB0">
        <w:rPr>
          <w:lang w:val="pt-BR"/>
        </w:rPr>
        <w:t xml:space="preserve">de idade. </w:t>
      </w:r>
      <w:r w:rsidRPr="005E682C">
        <w:rPr>
          <w:lang w:val="pt-BR"/>
        </w:rPr>
        <w:t>Brasília: MEC/SEF, 2007. p. 72-73.</w:t>
      </w:r>
    </w:p>
    <w:p w14:paraId="2DF84018" w14:textId="77777777" w:rsidR="009754C7" w:rsidRPr="0048617F" w:rsidRDefault="009754C7" w:rsidP="009754C7">
      <w:pPr>
        <w:pStyle w:val="00Textogeral"/>
      </w:pPr>
    </w:p>
    <w:p w14:paraId="25652AB3" w14:textId="77777777" w:rsidR="000F2674" w:rsidRPr="008255A0" w:rsidRDefault="000F2674" w:rsidP="009754C7">
      <w:pPr>
        <w:pStyle w:val="00Textogeral"/>
      </w:pPr>
      <w:r w:rsidRPr="008255A0">
        <w:t>A seguir, apresentamos sugestões para estabelecer uma rotina de leitura de textos literários.</w:t>
      </w:r>
    </w:p>
    <w:p w14:paraId="3523E3DA" w14:textId="77777777" w:rsidR="000F2674" w:rsidRPr="008255A0" w:rsidRDefault="000F2674" w:rsidP="009754C7">
      <w:pPr>
        <w:pStyle w:val="00Textogeral"/>
      </w:pPr>
      <w:r w:rsidRPr="008255A0">
        <w:t>- Leia para os alunos em um momento do dia em que todos possam ouvir e desfrutar a leitura. Reserve sempre um mesmo momento do dia para a leitura compartilhada e faça disso um ritual com seu grupo de alunos.</w:t>
      </w:r>
    </w:p>
    <w:p w14:paraId="3CE8FF55" w14:textId="77777777" w:rsidR="000F2674" w:rsidRPr="008255A0" w:rsidRDefault="000F2674" w:rsidP="009754C7">
      <w:pPr>
        <w:pStyle w:val="00Textogeral"/>
      </w:pPr>
      <w:r w:rsidRPr="008255A0">
        <w:t>- Leia enquanto os alunos apenas ouvem a leitura ou leia enquanto eles tentam acompanhar o texto selecionado, alternando as formas de encaminhamento.</w:t>
      </w:r>
    </w:p>
    <w:p w14:paraId="51983140" w14:textId="2916247E" w:rsidR="000F2674" w:rsidRPr="008255A0" w:rsidRDefault="000F2674" w:rsidP="009754C7">
      <w:pPr>
        <w:pStyle w:val="00Textogeral"/>
      </w:pPr>
      <w:r w:rsidRPr="008255A0">
        <w:t>- Converse com os alunos como leitores, falando de preferências, escolhas e repertório conhecido. Em atividades que envolvam o contato com os livros e na visita à biblioteca, trabalhe também com a leitura autônoma pel</w:t>
      </w:r>
      <w:r w:rsidR="001A75D6">
        <w:t>os</w:t>
      </w:r>
      <w:r w:rsidRPr="008255A0">
        <w:t xml:space="preserve"> alun</w:t>
      </w:r>
      <w:r w:rsidR="001A75D6">
        <w:t>os</w:t>
      </w:r>
      <w:r w:rsidRPr="008255A0">
        <w:t>, orientando-</w:t>
      </w:r>
      <w:r w:rsidR="001A75D6">
        <w:t>os</w:t>
      </w:r>
      <w:r w:rsidRPr="008255A0">
        <w:t xml:space="preserve"> sempre a explorar as ilustrações, fazendo a leitura de imagens e conversando sobre elas, localizando títulos (e, posteriormente, partes deles), nomes de autores, tipo de informação contida na página etc.</w:t>
      </w:r>
    </w:p>
    <w:p w14:paraId="56A64821" w14:textId="5AA880E3" w:rsidR="009754C7" w:rsidRDefault="000F2674" w:rsidP="009754C7">
      <w:pPr>
        <w:pStyle w:val="00Textogeral"/>
      </w:pPr>
      <w:r w:rsidRPr="008255A0">
        <w:t>- Estimule os alunos a levar o livro para casa e compartilhá-lo com familiares e amigos, de modo a aproveitar os conhecimentos e as vivências de momentos fora da escola para dinamizar as conversas e a construção de conhecimento sobre a leitura e a escrita dentro da escola.</w:t>
      </w:r>
    </w:p>
    <w:p w14:paraId="0D656D4B" w14:textId="77777777" w:rsidR="009754C7" w:rsidRDefault="009754C7">
      <w:pPr>
        <w:spacing w:after="0" w:line="240" w:lineRule="auto"/>
        <w:rPr>
          <w:rFonts w:ascii="Tahoma" w:eastAsiaTheme="minorEastAsia" w:hAnsi="Tahoma" w:cs="Tahoma"/>
          <w:color w:val="000000"/>
          <w:lang w:eastAsia="es-ES"/>
        </w:rPr>
      </w:pPr>
      <w:r>
        <w:br w:type="page"/>
      </w:r>
    </w:p>
    <w:p w14:paraId="4429F8B3" w14:textId="666F68E0" w:rsidR="000F2674" w:rsidRPr="008255A0" w:rsidRDefault="000F2674" w:rsidP="009754C7">
      <w:pPr>
        <w:pStyle w:val="00Textogeral"/>
      </w:pPr>
      <w:r w:rsidRPr="008255A0">
        <w:lastRenderedPageBreak/>
        <w:t>- Organize uma caixa de livros ou biblioteca de sala, estimule a circulação e o empréstimo de outros tipos de livros e leituras, crie um clube de leitores. Quanto mais você fizer, mais contextos interessantes terá para o ensino e a aprendizagem da leitura e da escrita.</w:t>
      </w:r>
    </w:p>
    <w:p w14:paraId="1936B549" w14:textId="77777777" w:rsidR="000F2674" w:rsidRPr="008255A0" w:rsidRDefault="000F2674" w:rsidP="009754C7">
      <w:pPr>
        <w:pStyle w:val="00Textogeral"/>
      </w:pPr>
      <w:r w:rsidRPr="008255A0">
        <w:t>Quando os alunos selecionam um livro para ler, o mais importante é que todos conheçam bem o livro para que depois ele seja usado conforme o modo de trabalho do professor e o momento do grupo.</w:t>
      </w:r>
    </w:p>
    <w:p w14:paraId="62D56538" w14:textId="77777777" w:rsidR="000F2674" w:rsidRPr="008255A0" w:rsidRDefault="000F2674" w:rsidP="009754C7">
      <w:pPr>
        <w:pStyle w:val="00Textogeral"/>
        <w:rPr>
          <w:b/>
          <w:bCs/>
        </w:rPr>
      </w:pPr>
    </w:p>
    <w:p w14:paraId="2F98FBEC" w14:textId="2733B2B4" w:rsidR="000F2674" w:rsidRPr="00AF1BDD" w:rsidRDefault="000F2674" w:rsidP="00D15BA4">
      <w:pPr>
        <w:pStyle w:val="00peso3"/>
        <w:rPr>
          <w:color w:val="auto"/>
        </w:rPr>
      </w:pPr>
      <w:r w:rsidRPr="008255A0">
        <w:t>O leitor – um sujeito cheio de propósitos diante do texto</w:t>
      </w:r>
    </w:p>
    <w:p w14:paraId="37515D31" w14:textId="055B5BAA" w:rsidR="000F2674" w:rsidRPr="008255A0" w:rsidRDefault="000F2674" w:rsidP="009754C7">
      <w:pPr>
        <w:pStyle w:val="00Textogeral"/>
      </w:pPr>
      <w:r w:rsidRPr="008255A0">
        <w:t>Assim como tudo o que falamos é dirigido a alguém e tem um propósito, também os textos produzidos em nossa cultura sempre têm seus leitores em vista e seus propósitos específicos, definidos pelo autor. Em contrapartida, também todo leitor, em situações do dia a dia, tem seus propósitos definidos, quando decide pela leitura ou busca de determinado texto. Quem lê jornal diariamente, por exemplo, sabe por que lê, tem seus objetivos em vista e busca nele as matérias que atendem a seus interesses (só lê os classificados de um jornal se tem interesse em um serviço – seja como</w:t>
      </w:r>
      <w:r w:rsidR="00473143">
        <w:t xml:space="preserve"> </w:t>
      </w:r>
      <w:r w:rsidRPr="008255A0">
        <w:t>cliente, seja como quem busca um emprego, por exemplo); quem compra gibis ou lê romances semanalmente busca diversão, enlevo, prazer.</w:t>
      </w:r>
    </w:p>
    <w:p w14:paraId="4770E1FD" w14:textId="77777777" w:rsidR="000F2674" w:rsidRPr="008255A0" w:rsidRDefault="000F2674" w:rsidP="009754C7">
      <w:pPr>
        <w:pStyle w:val="00Textogeral"/>
      </w:pPr>
      <w:r w:rsidRPr="008255A0">
        <w:t>Como leitores, não lemos tudo o que está à nossa frente. Somos movidos por interesses pessoais ou coletivos e selecionamos um texto sempre em busca de alguma resposta a um interesse ou objetivo que formulamos antes de lê-lo. E, enquanto o lemos e depois de lê-lo, dialogamos com ele, temos opiniões sobre o que lemos, sentimo-nos atraídos ou repelidos em relação às ideias e impressões que o texto nos despertou.</w:t>
      </w:r>
    </w:p>
    <w:p w14:paraId="509A81CC" w14:textId="14151247" w:rsidR="000F2674" w:rsidRPr="008255A0" w:rsidRDefault="000F2674" w:rsidP="009754C7">
      <w:pPr>
        <w:pStyle w:val="00Textogeral"/>
      </w:pPr>
      <w:r w:rsidRPr="008255A0">
        <w:t>Portanto, não somos leitores passivos diante do texto</w:t>
      </w:r>
      <w:r w:rsidR="001A75D6">
        <w:t>;</w:t>
      </w:r>
      <w:r w:rsidRPr="008255A0">
        <w:t xml:space="preserve"> sempre temos uma pergunta a ser respondida, um objetivo a ser alcançado. E o texto, respondendo ou não, sempre suscita uma reação no leitor, mesmo que só interior (de agrado ou desagrado, de concordância ou discordância etc.). Tampouco um texto desperta as mesmas reações em todos os leitores. Por isso, dizemos que a leitura de um texto é sempre uma experiência única, mas que envolve outras pessoas (o autor do texto, os autores que ele citou etc.).</w:t>
      </w:r>
    </w:p>
    <w:p w14:paraId="5272559C" w14:textId="77777777" w:rsidR="000F2674" w:rsidRPr="008255A0" w:rsidRDefault="000F2674" w:rsidP="009754C7">
      <w:pPr>
        <w:pStyle w:val="00Textogeral"/>
      </w:pPr>
      <w:r w:rsidRPr="008255A0">
        <w:t>Disso depreendemos que as situações de leitura em sala de aula devem suscitar conversas sobre o texto, de modo a possibilitar a troca de impressões e experiências proporcionadas por ele.</w:t>
      </w:r>
    </w:p>
    <w:p w14:paraId="074B2E19" w14:textId="77777777" w:rsidR="000F2674" w:rsidRPr="008255A0" w:rsidRDefault="000F2674" w:rsidP="009754C7">
      <w:pPr>
        <w:pStyle w:val="00Textogeral"/>
        <w:rPr>
          <w:b/>
        </w:rPr>
      </w:pPr>
    </w:p>
    <w:p w14:paraId="6A342230" w14:textId="30EA202F" w:rsidR="000F2674" w:rsidRPr="00AF1BDD" w:rsidRDefault="000F2674" w:rsidP="00D15BA4">
      <w:pPr>
        <w:pStyle w:val="00peso3"/>
        <w:rPr>
          <w:color w:val="auto"/>
        </w:rPr>
      </w:pPr>
      <w:r w:rsidRPr="008255A0">
        <w:t>Leitura pelo professor e leitura pela criança: se o professor sempre lê, como a criança aprende a ler?</w:t>
      </w:r>
    </w:p>
    <w:p w14:paraId="6D10729D" w14:textId="674D04AA" w:rsidR="009754C7" w:rsidRDefault="000F2674" w:rsidP="009754C7">
      <w:pPr>
        <w:pStyle w:val="00Textogeral"/>
      </w:pPr>
      <w:r w:rsidRPr="008255A0">
        <w:t>É clara a importância de o professor ler para seus alunos, ler todos os dias e os mais variados gêneros textuais. É clara também a necessidade de ele se colocar como um leitor diante de seus alunos, apresentando suas estratégias de leitura, colocando sua opinião ou expressando o que sentiu diante de determinado texto. Com a leitura diária pelo professor, os alunos também desenvolvem seu gosto pessoal e aprendem sobre o valor do texto literário. Ouvir um texto também é uma forma de leitura. As crianças aprendem a ser leitoras por meio de seu professor quando ainda não leem convencionalmente.</w:t>
      </w:r>
    </w:p>
    <w:p w14:paraId="10B8CB0C" w14:textId="77777777" w:rsidR="009754C7" w:rsidRDefault="009754C7">
      <w:pPr>
        <w:spacing w:after="0" w:line="240" w:lineRule="auto"/>
        <w:rPr>
          <w:rFonts w:ascii="Tahoma" w:eastAsiaTheme="minorEastAsia" w:hAnsi="Tahoma" w:cs="Tahoma"/>
          <w:color w:val="000000"/>
          <w:lang w:eastAsia="es-ES"/>
        </w:rPr>
      </w:pPr>
      <w:r>
        <w:br w:type="page"/>
      </w:r>
    </w:p>
    <w:p w14:paraId="2B09CF72" w14:textId="77777777" w:rsidR="000F2674" w:rsidRPr="008255A0" w:rsidRDefault="000F2674" w:rsidP="009754C7">
      <w:pPr>
        <w:pStyle w:val="00Textogeral"/>
      </w:pPr>
      <w:r w:rsidRPr="008255A0">
        <w:lastRenderedPageBreak/>
        <w:t>No entanto, também sabemos que mesmo crianças que ainda não leem ou escrevem convencionalmente têm muitas informações sobre a escrita e seu código, assim como têm informações sobre os livros, sobre como são organizados, sobre seus assuntos, sobre o que abordam. Um aluno que escuta muitas narrativas e que está exposto ao universo dos livros está certamente pensando sobre eles, “lendo” o que pode e como pode: uma criança pode fazer inferências sobre o tema de um livro a partir de sua capa, do título que contenha palavras que já conhece ou que já estabilizou, das ilustrações ou do sumário.</w:t>
      </w:r>
    </w:p>
    <w:p w14:paraId="32681D29" w14:textId="56CA46FF" w:rsidR="000F2674" w:rsidRPr="008255A0" w:rsidRDefault="000F2674" w:rsidP="009754C7">
      <w:pPr>
        <w:pStyle w:val="00Textogeral"/>
      </w:pPr>
      <w:r w:rsidRPr="008255A0">
        <w:t>Considerando que a criança deve ter informações sobre os livros ou sobre os tipos de livros com os quais está familiarizada, você pode convocá-la a assumir o papel de leitora. Pode orientá-la na leitura, fazendo-lhe perguntas, por exemplo, ao mostrar a capa de um livro: “Do que você acha que esse livro trata?”.</w:t>
      </w:r>
      <w:r w:rsidR="00BC4C29">
        <w:t xml:space="preserve"> </w:t>
      </w:r>
      <w:r w:rsidRPr="008255A0">
        <w:t>A criança fará associações com leituras passadas, outras capas, outras histórias, alguma letra do título, as ilustrações dessa capa. Com todas essas informações, elaborará hipóteses sobre o tipo de livro que tem em mãos, talvez arrisque “ler” o título, mas com certeza tentará pensar sobre seu conteúdo e exercerá um comportamento leitor.</w:t>
      </w:r>
    </w:p>
    <w:p w14:paraId="5F337214" w14:textId="77777777" w:rsidR="000F2674" w:rsidRPr="008255A0" w:rsidRDefault="000F2674" w:rsidP="009754C7">
      <w:pPr>
        <w:pStyle w:val="00Textogeral"/>
      </w:pPr>
    </w:p>
    <w:p w14:paraId="53AC4E58" w14:textId="02CF638F" w:rsidR="000F2674" w:rsidRPr="00AF1BDD" w:rsidRDefault="000F2674" w:rsidP="00D15BA4">
      <w:pPr>
        <w:pStyle w:val="00peso3"/>
        <w:rPr>
          <w:color w:val="auto"/>
        </w:rPr>
      </w:pPr>
      <w:r w:rsidRPr="008255A0">
        <w:t>A leitura de textos que se sabe de cor</w:t>
      </w:r>
    </w:p>
    <w:p w14:paraId="14466116" w14:textId="77777777" w:rsidR="000F2674" w:rsidRPr="008255A0" w:rsidRDefault="000F2674" w:rsidP="009754C7">
      <w:pPr>
        <w:pStyle w:val="00Textogeral"/>
      </w:pPr>
      <w:r w:rsidRPr="008255A0">
        <w:t>Os textos que os alunos conhecem de memória permitem descobrir o significado do escrito pelo ajuste da leitura do que conhecem de cor aos segmentos escritos.</w:t>
      </w:r>
    </w:p>
    <w:p w14:paraId="6B0737AC" w14:textId="30EC3F08" w:rsidR="000F2674" w:rsidRPr="008255A0" w:rsidRDefault="000F2674" w:rsidP="009754C7">
      <w:pPr>
        <w:pStyle w:val="00Textogeral"/>
      </w:pPr>
      <w:r w:rsidRPr="008255A0">
        <w:t xml:space="preserve">Para localizar frases ou palavras escritas, os alunos precisam buscar todos os indicadores disponíveis no texto escrito. Não é qualquer texto que os ajuda a refletir sobre a leitura e a escrita. Na tarefa de atribuir significado às partes escritas, os textos mais adequados são aqueles como as quadrinhas, </w:t>
      </w:r>
      <w:r w:rsidR="002D32E7">
        <w:t xml:space="preserve">as </w:t>
      </w:r>
      <w:r w:rsidRPr="008255A0">
        <w:t xml:space="preserve">parlendas e </w:t>
      </w:r>
      <w:r w:rsidR="002D32E7">
        <w:t xml:space="preserve">as </w:t>
      </w:r>
      <w:r w:rsidRPr="008255A0">
        <w:t>canções, cujos ritmos, rimas e repetições favorecem a memorização.</w:t>
      </w:r>
    </w:p>
    <w:p w14:paraId="0EEFA18C" w14:textId="77777777" w:rsidR="000F2674" w:rsidRPr="008255A0" w:rsidRDefault="000F2674" w:rsidP="009754C7">
      <w:pPr>
        <w:pStyle w:val="00Textogeral"/>
        <w:rPr>
          <w:b/>
        </w:rPr>
      </w:pPr>
    </w:p>
    <w:p w14:paraId="1A15263E" w14:textId="36D8EDD0" w:rsidR="000F2674" w:rsidRPr="00AF1BDD" w:rsidRDefault="000F2674" w:rsidP="00AF1BDD">
      <w:pPr>
        <w:pStyle w:val="00PESO40"/>
        <w:ind w:firstLine="0"/>
        <w:rPr>
          <w:i w:val="0"/>
        </w:rPr>
      </w:pPr>
      <w:r w:rsidRPr="00AF1BDD">
        <w:rPr>
          <w:i w:val="0"/>
        </w:rPr>
        <w:t>Um exemplo para encaminhar as atividades de leitura pela criança</w:t>
      </w:r>
    </w:p>
    <w:p w14:paraId="3868DCB5" w14:textId="77777777" w:rsidR="000F2674" w:rsidRPr="008255A0" w:rsidRDefault="000F2674" w:rsidP="009754C7">
      <w:pPr>
        <w:pStyle w:val="00Textogeral"/>
      </w:pPr>
      <w:r w:rsidRPr="008255A0">
        <w:t>Apresentamos a seguir um registro de atividade de leitura feito pela professora Luciana Camargo em 2001. Em itálico, há comentários nossos sobre o desenvolvimento da atividade e suas intervenções.</w:t>
      </w:r>
    </w:p>
    <w:p w14:paraId="29E7F0D5" w14:textId="0DA1A167" w:rsidR="000F2674" w:rsidRPr="008255A0" w:rsidRDefault="000F2674" w:rsidP="009754C7">
      <w:pPr>
        <w:pStyle w:val="00PESO40"/>
      </w:pPr>
      <w:r w:rsidRPr="008255A0">
        <w:t>Atividade</w:t>
      </w:r>
    </w:p>
    <w:p w14:paraId="420EF67E" w14:textId="77777777" w:rsidR="000F2674" w:rsidRPr="00B53269" w:rsidRDefault="000F2674" w:rsidP="009754C7">
      <w:pPr>
        <w:pStyle w:val="00textosemparagrafo"/>
      </w:pPr>
      <w:r w:rsidRPr="00B53269">
        <w:t>Leitura (em grupo) de um texto conhecido para relacioná-lo à personagem.</w:t>
      </w:r>
    </w:p>
    <w:p w14:paraId="531314D1" w14:textId="057F4020" w:rsidR="000F2674" w:rsidRDefault="000F2674" w:rsidP="009754C7">
      <w:pPr>
        <w:pStyle w:val="00textosemparagrafo"/>
      </w:pPr>
      <w:r w:rsidRPr="00B53269">
        <w:t>Conhecer o texto, no caso falas de personagens de uma história bastante conhecida pelos alunos, é condição para ler sem saber ler. Assim, em vez da decifração, os alunos poderão aprender</w:t>
      </w:r>
      <w:r w:rsidR="002D32E7" w:rsidRPr="00B53269">
        <w:t xml:space="preserve"> </w:t>
      </w:r>
      <w:r w:rsidRPr="00B53269">
        <w:t>a usar estratégias de leitura, como faz um leitor proficiente.</w:t>
      </w:r>
      <w:r w:rsidRPr="008255A0">
        <w:t xml:space="preserve"> </w:t>
      </w:r>
    </w:p>
    <w:p w14:paraId="43DB8D23" w14:textId="77777777" w:rsidR="009754C7" w:rsidRPr="008255A0" w:rsidRDefault="009754C7" w:rsidP="009754C7">
      <w:pPr>
        <w:pStyle w:val="00textosemparagrafo"/>
      </w:pPr>
    </w:p>
    <w:p w14:paraId="1E1275FC" w14:textId="49B91489" w:rsidR="000F2674" w:rsidRPr="008255A0" w:rsidRDefault="000F2674" w:rsidP="009754C7">
      <w:pPr>
        <w:pStyle w:val="00PESO40"/>
      </w:pPr>
      <w:r w:rsidRPr="008255A0">
        <w:t>Objetivos</w:t>
      </w:r>
    </w:p>
    <w:p w14:paraId="45451924" w14:textId="74E42FFE" w:rsidR="000F2674" w:rsidRPr="008255A0" w:rsidRDefault="000F2674" w:rsidP="009754C7">
      <w:pPr>
        <w:pStyle w:val="00textosemparagrafo"/>
      </w:pPr>
      <w:r w:rsidRPr="008255A0">
        <w:t>- Os alunos pensarem sobre o texto que já conhece</w:t>
      </w:r>
      <w:r w:rsidR="001A75D6">
        <w:t>.</w:t>
      </w:r>
    </w:p>
    <w:p w14:paraId="06E256B1" w14:textId="4BC86D3F" w:rsidR="000F2674" w:rsidRPr="008255A0" w:rsidRDefault="000F2674" w:rsidP="009754C7">
      <w:pPr>
        <w:pStyle w:val="00textosemparagrafo"/>
      </w:pPr>
      <w:r w:rsidRPr="008255A0">
        <w:t>- Encontrarem indícios para conseguir fazer a leitur</w:t>
      </w:r>
      <w:r w:rsidR="001A75D6">
        <w:t>a.</w:t>
      </w:r>
    </w:p>
    <w:p w14:paraId="34248B42" w14:textId="41787CC0" w:rsidR="000F2674" w:rsidRPr="008255A0" w:rsidRDefault="000F2674" w:rsidP="009754C7">
      <w:pPr>
        <w:pStyle w:val="00textosemparagrafo"/>
      </w:pPr>
      <w:r w:rsidRPr="008255A0">
        <w:t>- Discutirem sobre as diferentes pistas encontradas e sua validad</w:t>
      </w:r>
      <w:r w:rsidR="001A75D6">
        <w:t>e.</w:t>
      </w:r>
    </w:p>
    <w:p w14:paraId="78FF3D56" w14:textId="52A1341D" w:rsidR="000F2674" w:rsidRDefault="000F2674" w:rsidP="009754C7">
      <w:pPr>
        <w:pStyle w:val="00textosemparagrafo"/>
      </w:pPr>
      <w:r w:rsidRPr="008255A0">
        <w:t>- Associarem corretamente as falas às personagen</w:t>
      </w:r>
      <w:r w:rsidR="001A75D6">
        <w:t>s.</w:t>
      </w:r>
    </w:p>
    <w:p w14:paraId="58C243C4" w14:textId="77777777" w:rsidR="009754C7" w:rsidRPr="008255A0" w:rsidRDefault="009754C7" w:rsidP="009754C7">
      <w:pPr>
        <w:pStyle w:val="00Textogeral"/>
      </w:pPr>
    </w:p>
    <w:p w14:paraId="72E10EB1" w14:textId="5A693E3E" w:rsidR="000F2674" w:rsidRPr="008255A0" w:rsidRDefault="000F2674" w:rsidP="009754C7">
      <w:pPr>
        <w:pStyle w:val="00PESO40"/>
      </w:pPr>
      <w:r w:rsidRPr="008255A0">
        <w:t>Organização</w:t>
      </w:r>
    </w:p>
    <w:p w14:paraId="3EFD7F48" w14:textId="77777777" w:rsidR="000F2674" w:rsidRPr="008255A0" w:rsidRDefault="000F2674" w:rsidP="009754C7">
      <w:pPr>
        <w:pStyle w:val="00Textogeral"/>
      </w:pPr>
      <w:r w:rsidRPr="008255A0">
        <w:t>Em roda, os textos e as imagens são colocados no chão, na frente dos alunos, para ser manipulados por eles.</w:t>
      </w:r>
    </w:p>
    <w:p w14:paraId="1E08C50D" w14:textId="75334B17" w:rsidR="009754C7" w:rsidRDefault="000F2674" w:rsidP="009754C7">
      <w:pPr>
        <w:pStyle w:val="00Textogeral"/>
      </w:pPr>
      <w:r w:rsidRPr="008255A0">
        <w:t>Outras formas de organização possíveis: escrever as falas das personagens no quadro; distribuir conjuntos de cartões para cada grupo de três alunos; fazer a leitura na própria atividade.</w:t>
      </w:r>
    </w:p>
    <w:p w14:paraId="4BD4B275" w14:textId="77777777" w:rsidR="009754C7" w:rsidRDefault="009754C7" w:rsidP="009754C7">
      <w:pPr>
        <w:pStyle w:val="00Textogeral"/>
      </w:pPr>
      <w:r>
        <w:br w:type="page"/>
      </w:r>
    </w:p>
    <w:p w14:paraId="25BD4CEF" w14:textId="2ECE2D79" w:rsidR="000F2674" w:rsidRPr="008255A0" w:rsidRDefault="000F2674" w:rsidP="009754C7">
      <w:pPr>
        <w:pStyle w:val="00PESO40"/>
      </w:pPr>
      <w:r w:rsidRPr="008255A0">
        <w:lastRenderedPageBreak/>
        <w:t>Encaminhamento</w:t>
      </w:r>
    </w:p>
    <w:p w14:paraId="6A3D314E" w14:textId="539ECB0C" w:rsidR="000F2674" w:rsidRPr="008255A0" w:rsidRDefault="000F2674" w:rsidP="009754C7">
      <w:pPr>
        <w:pStyle w:val="00Textogeral"/>
      </w:pPr>
      <w:r w:rsidRPr="008255A0">
        <w:t>Durante a escrita da agenda do dia, coloquei que faríamos uma atividade de leitura após nossa roda de conversa. O espanto foi geral</w:t>
      </w:r>
      <w:r w:rsidR="001A75D6">
        <w:t>;</w:t>
      </w:r>
      <w:r w:rsidRPr="008255A0">
        <w:t xml:space="preserve"> cheguei a sentir vontade de rir, tamanhas as caras de interrogação. Artur resolveu falar: “Mas como Luciana? A gente não sabe ler...” e obteve o endosso geral.</w:t>
      </w:r>
    </w:p>
    <w:p w14:paraId="48997E4A" w14:textId="08B8B84F" w:rsidR="000F2674" w:rsidRPr="008255A0" w:rsidRDefault="000F2674" w:rsidP="009754C7">
      <w:pPr>
        <w:pStyle w:val="00Textogeral"/>
      </w:pPr>
      <w:r w:rsidRPr="008255A0">
        <w:t>Então</w:t>
      </w:r>
      <w:r w:rsidR="00357D3A">
        <w:t>,</w:t>
      </w:r>
      <w:r w:rsidRPr="008255A0">
        <w:t xml:space="preserve"> eu disse que essa leitura era possível para eles porque teriam de ler um texto já conhecido: falas de personagens do conto </w:t>
      </w:r>
      <w:r w:rsidRPr="008255A0">
        <w:rPr>
          <w:i/>
          <w:iCs/>
        </w:rPr>
        <w:t xml:space="preserve">O porco </w:t>
      </w:r>
      <w:proofErr w:type="spellStart"/>
      <w:r w:rsidRPr="008255A0">
        <w:rPr>
          <w:i/>
          <w:iCs/>
        </w:rPr>
        <w:t>mau</w:t>
      </w:r>
      <w:proofErr w:type="spellEnd"/>
      <w:r w:rsidRPr="008255A0">
        <w:rPr>
          <w:i/>
          <w:iCs/>
        </w:rPr>
        <w:t xml:space="preserve"> e os três lobinhos</w:t>
      </w:r>
      <w:r w:rsidRPr="008255A0">
        <w:t>. Curiosamente</w:t>
      </w:r>
      <w:r w:rsidR="00357D3A">
        <w:t>,</w:t>
      </w:r>
      <w:r w:rsidRPr="008255A0">
        <w:t xml:space="preserve"> pareceram mais espantados ainda</w:t>
      </w:r>
      <w:r w:rsidR="001A75D6">
        <w:t>;</w:t>
      </w:r>
      <w:r w:rsidRPr="008255A0">
        <w:t xml:space="preserve"> apenas Luca pontuou: “Mesmo assim... a gente sabe falar, não sabe ler!”.</w:t>
      </w:r>
    </w:p>
    <w:p w14:paraId="438EA783" w14:textId="77777777" w:rsidR="000F2674" w:rsidRPr="008255A0" w:rsidRDefault="000F2674" w:rsidP="009754C7">
      <w:pPr>
        <w:pStyle w:val="00Textogeral"/>
        <w:rPr>
          <w:i/>
        </w:rPr>
      </w:pPr>
      <w:r w:rsidRPr="008255A0">
        <w:rPr>
          <w:i/>
        </w:rPr>
        <w:t>É comum as crianças terem incorporado a ideia de que não sabem ler. Restabelecer a confiança em sua capacidade e o sentimento de competência – uma vez que realizam muitas leituras de imagens, de contextos gráficos, entre outros, no cotidiano – é um dos principais objetivos de atividades como essas.</w:t>
      </w:r>
    </w:p>
    <w:p w14:paraId="52BD2322" w14:textId="77777777" w:rsidR="000F2674" w:rsidRPr="008255A0" w:rsidRDefault="000F2674" w:rsidP="009754C7">
      <w:pPr>
        <w:pStyle w:val="00Textogeral"/>
      </w:pPr>
      <w:r w:rsidRPr="008255A0">
        <w:t>Espalhei três figuras de personagens (o porco, os lobinhos e o castor) e suas respectivas falas pelo tapete. Essa escolha não foi aleatória; a fala dos lobinhos e a do porco são do domínio de todos e a do castor é curta, tendo apenas uma palavra. Porco: ENTÃO EU VOU SOPRAR E BUFAR E VOU DERRUBAR SUA CASA. Lobinhos: NÃO, NÃO E NÃO! NÃO O DEIXAREMOS ENTRAR NEM POR TODO O CHÁ DA CHINA. Castor: CLARO.</w:t>
      </w:r>
    </w:p>
    <w:p w14:paraId="3CF9A153" w14:textId="77777777" w:rsidR="000F2674" w:rsidRPr="008255A0" w:rsidRDefault="000F2674" w:rsidP="009754C7">
      <w:pPr>
        <w:pStyle w:val="00Textogeral"/>
        <w:rPr>
          <w:i/>
        </w:rPr>
      </w:pPr>
      <w:r w:rsidRPr="008255A0">
        <w:rPr>
          <w:i/>
        </w:rPr>
        <w:t>Os critérios de escolha da professora Luciana têm base nas necessidades de aprendizagem de seus alunos e naquilo que será desafiador para a sua sala, de modo que o problema proposto seja possível de ser resolvido e que, para resolvê-lo, os alunos aprendam sobre leitura. Observe em sua turma o que pode ser desafiador e o que é possível ensinar com a atividade. Mais adiante, pode ser que a similaridade, em vez das diferenças entre os escritos, seja um critério mais ajustado.</w:t>
      </w:r>
    </w:p>
    <w:p w14:paraId="4FAEBC0D" w14:textId="77777777" w:rsidR="000F2674" w:rsidRPr="008255A0" w:rsidRDefault="000F2674" w:rsidP="009754C7">
      <w:pPr>
        <w:pStyle w:val="00Textogeral"/>
      </w:pPr>
      <w:r w:rsidRPr="008255A0">
        <w:t>Num primeiro momento todos ficaram olhando atentos para os papéis dispostos no chão, até que Lúcia resolveu passar o dedo sobre as letras de um, recitando a fala dos lobinhos, e, no final, disse: “É esse, esse é dos lobinhos!”. Coincidentemente era, mas não me coloquei confirmando o acerto porque percebi que estava arriscando, pois passou o dedo rapidamente pelas palavras. Mas, atenta, argumentou: “Tem muito aqui, e tem que ter muita escrita na fala dos lobinhos”.</w:t>
      </w:r>
    </w:p>
    <w:p w14:paraId="7D7122D3" w14:textId="77777777" w:rsidR="000F2674" w:rsidRPr="008255A0" w:rsidRDefault="000F2674" w:rsidP="009754C7">
      <w:pPr>
        <w:pStyle w:val="00Textogeral"/>
        <w:rPr>
          <w:i/>
        </w:rPr>
      </w:pPr>
      <w:r w:rsidRPr="008255A0">
        <w:rPr>
          <w:i/>
        </w:rPr>
        <w:t>Não validar imediatamente os acertos dos alunos e esperar ou pedir que justifiquem suas opiniões, mesmo quando elas não correspondem ao certo, auxilia-os a construir estratégias de leitura.</w:t>
      </w:r>
    </w:p>
    <w:p w14:paraId="7851EC43" w14:textId="77777777" w:rsidR="000F2674" w:rsidRPr="008255A0" w:rsidRDefault="000F2674" w:rsidP="009754C7">
      <w:pPr>
        <w:pStyle w:val="00Textogeral"/>
      </w:pPr>
      <w:r w:rsidRPr="008255A0">
        <w:t xml:space="preserve">Artur desconversou e imediatamente apontou: “Essa é a fala do castor, é curtinha, só pode ser essa! Não tem outra tão curta!”. Giovanna ficou tentando ler: “CLARO... tem o A, o </w:t>
      </w:r>
      <w:proofErr w:type="spellStart"/>
      <w:r w:rsidRPr="008255A0">
        <w:t>O</w:t>
      </w:r>
      <w:proofErr w:type="spellEnd"/>
      <w:r w:rsidRPr="008255A0">
        <w:t>, é, é essa!”.</w:t>
      </w:r>
    </w:p>
    <w:p w14:paraId="79E1D107" w14:textId="77777777" w:rsidR="000F2674" w:rsidRPr="008255A0" w:rsidRDefault="000F2674" w:rsidP="009754C7">
      <w:pPr>
        <w:pStyle w:val="00Textogeral"/>
      </w:pPr>
      <w:r w:rsidRPr="008255A0">
        <w:rPr>
          <w:i/>
        </w:rPr>
        <w:t>É interessante observar como os dois alunos se apoiaram em aspectos diferentes para ler; como ambos são válidos e como revelam diferentes saberes sobre a leitura. Artur só lê o tamanho do escrito, o que indica que ele já sabe que a escrita tem relação com a pauta sonora, e Giovanna avança, lendo partes do escrito, o que indica que ela já se questiona sobre quais são as letras para ler determinados sons</w:t>
      </w:r>
      <w:r w:rsidRPr="008255A0">
        <w:t>.</w:t>
      </w:r>
    </w:p>
    <w:p w14:paraId="671D0223" w14:textId="48D0C94C" w:rsidR="000F2674" w:rsidRPr="008255A0" w:rsidRDefault="000F2674" w:rsidP="009754C7">
      <w:pPr>
        <w:pStyle w:val="00Textogeral"/>
      </w:pPr>
      <w:r w:rsidRPr="008255A0">
        <w:t>Os outros concordaram. Depois</w:t>
      </w:r>
      <w:r w:rsidR="00357D3A">
        <w:t>,</w:t>
      </w:r>
      <w:r w:rsidRPr="008255A0">
        <w:t xml:space="preserve"> André disse que </w:t>
      </w:r>
      <w:proofErr w:type="spellStart"/>
      <w:r w:rsidRPr="008255A0">
        <w:t>na</w:t>
      </w:r>
      <w:proofErr w:type="spellEnd"/>
      <w:r w:rsidRPr="008255A0">
        <w:t xml:space="preserve"> fala dos lobinhos tinha de estar escrito China. Artur falou que tinha de ter o I e o A. Procuraram. Foi Vitória que disse: “É assim, olha: Não, não, não...”, mas ela não conseguia encontrar a correspondência escrita. Sugeri: “Olha, gente, é não, não e não... o que está acontecendo com essas palavras?”.</w:t>
      </w:r>
    </w:p>
    <w:p w14:paraId="5EE7D7A6" w14:textId="75786798" w:rsidR="009754C7" w:rsidRDefault="000F2674" w:rsidP="009754C7">
      <w:pPr>
        <w:pStyle w:val="00Textogeral"/>
        <w:rPr>
          <w:i/>
        </w:rPr>
      </w:pPr>
      <w:r w:rsidRPr="008255A0">
        <w:rPr>
          <w:i/>
        </w:rPr>
        <w:t>É importante que você aponte elementos que os alunos ainda não observaram e que os ajudem a avançar na hipótese que estão construindo. Nes</w:t>
      </w:r>
      <w:r w:rsidR="001A75D6">
        <w:rPr>
          <w:i/>
        </w:rPr>
        <w:t>s</w:t>
      </w:r>
      <w:r w:rsidRPr="008255A0">
        <w:rPr>
          <w:i/>
        </w:rPr>
        <w:t>e exemplo, apontar para as relações sonoras e gráficas foi uma informação importante para que encontrassem uma forma de ler e de validar o caminho trilhado.</w:t>
      </w:r>
    </w:p>
    <w:p w14:paraId="11E51319" w14:textId="77777777" w:rsidR="009754C7" w:rsidRDefault="009754C7">
      <w:pPr>
        <w:spacing w:after="0" w:line="240" w:lineRule="auto"/>
        <w:rPr>
          <w:rFonts w:ascii="Tahoma" w:eastAsiaTheme="minorEastAsia" w:hAnsi="Tahoma" w:cs="Tahoma"/>
          <w:i/>
          <w:color w:val="000000"/>
          <w:lang w:eastAsia="es-ES"/>
        </w:rPr>
      </w:pPr>
      <w:r>
        <w:rPr>
          <w:i/>
        </w:rPr>
        <w:br w:type="page"/>
      </w:r>
    </w:p>
    <w:p w14:paraId="7F48DA76" w14:textId="77777777" w:rsidR="000F2674" w:rsidRPr="008255A0" w:rsidRDefault="000F2674" w:rsidP="009754C7">
      <w:pPr>
        <w:pStyle w:val="00Textogeral"/>
      </w:pPr>
      <w:r w:rsidRPr="008255A0">
        <w:lastRenderedPageBreak/>
        <w:t xml:space="preserve">André: “São iguais, </w:t>
      </w:r>
      <w:proofErr w:type="spellStart"/>
      <w:r w:rsidRPr="008255A0">
        <w:t>oras</w:t>
      </w:r>
      <w:proofErr w:type="spellEnd"/>
      <w:r w:rsidRPr="008255A0">
        <w:t>!”. Artur: “Tem três vezes!”. Rafael: “Temos que procurar as palavras iguais, então”.</w:t>
      </w:r>
    </w:p>
    <w:p w14:paraId="28F1D4EF" w14:textId="77777777" w:rsidR="000F2674" w:rsidRPr="008255A0" w:rsidRDefault="000F2674" w:rsidP="009754C7">
      <w:pPr>
        <w:pStyle w:val="00Textogeral"/>
        <w:rPr>
          <w:i/>
        </w:rPr>
      </w:pPr>
      <w:r w:rsidRPr="008255A0">
        <w:rPr>
          <w:i/>
        </w:rPr>
        <w:t>Relacionar regularidades do oral às do escrito pode passar a ser uma forma de ler mais do que já leem e de trazer confiança para que continuem se aventurando a ler.</w:t>
      </w:r>
    </w:p>
    <w:p w14:paraId="6082963C" w14:textId="5B0B803C" w:rsidR="000F2674" w:rsidRPr="008255A0" w:rsidRDefault="000F2674" w:rsidP="009754C7">
      <w:pPr>
        <w:pStyle w:val="00Textogeral"/>
      </w:pPr>
      <w:r w:rsidRPr="008255A0">
        <w:t>Voaram para o primeiro. Depois</w:t>
      </w:r>
      <w:r w:rsidR="00A902F5">
        <w:t>,</w:t>
      </w:r>
      <w:r w:rsidRPr="008255A0">
        <w:t xml:space="preserve"> Rafael me respondeu que a fala do porco começava com E </w:t>
      </w:r>
      <w:proofErr w:type="spellStart"/>
      <w:r w:rsidRPr="008255A0">
        <w:t>e</w:t>
      </w:r>
      <w:proofErr w:type="spellEnd"/>
      <w:r w:rsidRPr="008255A0">
        <w:t xml:space="preserve"> achou a fala ao buscar a letra E no início da palavra. (Todos sabiam onde era o início! Ninguém tentou ler de trás para a frente.) Arrisquei mais um desafio: “Onde está escrito China, então?”.</w:t>
      </w:r>
    </w:p>
    <w:p w14:paraId="0CCA6B98" w14:textId="77777777" w:rsidR="000F2674" w:rsidRPr="001A75D6" w:rsidRDefault="000F2674" w:rsidP="009754C7">
      <w:pPr>
        <w:pStyle w:val="00Textogeral"/>
        <w:rPr>
          <w:i/>
        </w:rPr>
      </w:pPr>
      <w:r w:rsidRPr="001A75D6">
        <w:rPr>
          <w:i/>
        </w:rPr>
        <w:t xml:space="preserve">Esse tipo de intervenção possibilita aprofundar o trabalho de leitura. Depois de trabalhar em torno de questões relacionadas </w:t>
      </w:r>
      <w:proofErr w:type="spellStart"/>
      <w:r w:rsidRPr="001A75D6">
        <w:rPr>
          <w:i/>
        </w:rPr>
        <w:t>a</w:t>
      </w:r>
      <w:proofErr w:type="spellEnd"/>
      <w:r w:rsidRPr="001A75D6">
        <w:rPr>
          <w:i/>
        </w:rPr>
        <w:t xml:space="preserve"> “o que está escrito”, perguntar “onde está escrito” provoca atenção ou reflexão sobre as ideias dos alunos em relação à fragmentação das palavras no escrito e na leitura.</w:t>
      </w:r>
    </w:p>
    <w:p w14:paraId="4C8E59FE" w14:textId="77777777" w:rsidR="000F2674" w:rsidRDefault="000F2674" w:rsidP="009754C7">
      <w:pPr>
        <w:pStyle w:val="00Textogeral"/>
      </w:pPr>
      <w:r w:rsidRPr="008255A0">
        <w:t>Vitória mostrou no ato: “Como você sabe, Vi?”. “É que é no final, lembra... nem por todo o chá da China!” (lindo!). Ao final da atividade, pontuei quantas coisas eles já sabiam sobre leitura e que haviam lido as três falas. Rafael corrigiu: “Não, a gente descobriu duas, aí a outra só podia ser do porco!”. (E ele estava certo!)</w:t>
      </w:r>
    </w:p>
    <w:p w14:paraId="75C8FA38" w14:textId="77777777" w:rsidR="00B411CF" w:rsidRPr="008255A0" w:rsidRDefault="00B411CF" w:rsidP="009754C7">
      <w:pPr>
        <w:pStyle w:val="00Textogeral"/>
      </w:pPr>
    </w:p>
    <w:p w14:paraId="0C1F52D2" w14:textId="77777777" w:rsidR="000F2674" w:rsidRPr="008255A0" w:rsidRDefault="000F2674" w:rsidP="00D15BA4">
      <w:pPr>
        <w:pStyle w:val="00PESO2"/>
      </w:pPr>
      <w:r w:rsidRPr="008255A0">
        <w:t>Avaliação</w:t>
      </w:r>
    </w:p>
    <w:p w14:paraId="28B90B32" w14:textId="3D9588F5" w:rsidR="000F2674" w:rsidRPr="008255A0" w:rsidRDefault="000F2674" w:rsidP="00B411CF">
      <w:pPr>
        <w:pStyle w:val="00Textogeral"/>
      </w:pPr>
      <w:r w:rsidRPr="008255A0">
        <w:t>Foi uma atividade riquíssima em que deu para ver o envolvimento e a contribuição da classe para “desvendar” os textos. Percebi quanto já sabiam sobre a escrita e a leitura: a convenção da esquerda para a direita, o fato de a quantidade de palavras se relacionar com o tamanho das falas, a pista da primeira letra, as repetições de palavras, a seleção por eliminações, a correspondência letra-som. As crianças sentiram-se desafiadas e muito competentes ao término da atividade. Foi uma atividade “do tamanho deles”, como diria uma amiga minha.</w:t>
      </w:r>
    </w:p>
    <w:p w14:paraId="5DEF4CE3" w14:textId="36B34A4F" w:rsidR="000F2674" w:rsidRPr="008255A0" w:rsidRDefault="000F2674" w:rsidP="00B411CF">
      <w:pPr>
        <w:pStyle w:val="00Textogeral"/>
        <w:rPr>
          <w:i/>
        </w:rPr>
      </w:pPr>
      <w:r w:rsidRPr="008255A0">
        <w:rPr>
          <w:i/>
        </w:rPr>
        <w:t>A atividade “do tamanho deles” é uma boa atividade, ou seja, aquela em que os alunos usam os conhecimentos que já possuem (e assim eles se sentem competentes e confiantes) e que demanda a construção de novos conhecimentos para ser resolvida (tornando-se, por isso, desafiadora e interessante para os alunos).</w:t>
      </w:r>
    </w:p>
    <w:p w14:paraId="4065847F" w14:textId="77777777" w:rsidR="000F2674" w:rsidRPr="008255A0" w:rsidRDefault="000F2674" w:rsidP="00B411CF">
      <w:pPr>
        <w:pStyle w:val="00Textogeral"/>
      </w:pPr>
    </w:p>
    <w:p w14:paraId="1198C26C" w14:textId="7AB59558" w:rsidR="000F2674" w:rsidRPr="00AF1BDD" w:rsidRDefault="000F2674" w:rsidP="00D15BA4">
      <w:pPr>
        <w:pStyle w:val="00PESO2"/>
        <w:rPr>
          <w:color w:val="auto"/>
        </w:rPr>
      </w:pPr>
      <w:r w:rsidRPr="008255A0">
        <w:t>Produções de texto e correções col</w:t>
      </w:r>
      <w:r w:rsidR="00B411CF">
        <w:t>etivas – atividades permanentes</w:t>
      </w:r>
    </w:p>
    <w:p w14:paraId="2C676B3F" w14:textId="5E8C552A" w:rsidR="00B411CF" w:rsidRDefault="000F2674" w:rsidP="00B411CF">
      <w:pPr>
        <w:pStyle w:val="00Textogeral"/>
      </w:pPr>
      <w:r w:rsidRPr="008255A0">
        <w:t>No exemplo da rotina do trabalho pedagógico apresentado, foram propostas atividades de leitura que envolvem, também, a escrita de textos. Um roteiro cultural lido pelo professor, por exemplo, pode gerar a produção de dicas culturais pelos alunos; um conto lido pode gerar um reconto oral e depois escrito pelos alunos. Tendo você como escriba, os alunos elaboram suas próprias dicas culturais ou suas próprias versões de contos que poderão, posteriormente, ser copiadas no caderno e lidas pelos pais. Com base na oralidade, começa-se a ensinar a linguagem usada na escrita desses diferentes textos.</w:t>
      </w:r>
    </w:p>
    <w:p w14:paraId="48AC19BA" w14:textId="77777777" w:rsidR="00B411CF" w:rsidRDefault="00B411CF">
      <w:pPr>
        <w:spacing w:after="0" w:line="240" w:lineRule="auto"/>
        <w:rPr>
          <w:rFonts w:ascii="Tahoma" w:eastAsiaTheme="minorEastAsia" w:hAnsi="Tahoma" w:cs="Tahoma"/>
          <w:color w:val="000000"/>
          <w:lang w:eastAsia="es-ES"/>
        </w:rPr>
      </w:pPr>
      <w:r>
        <w:br w:type="page"/>
      </w:r>
    </w:p>
    <w:p w14:paraId="428EB917" w14:textId="77777777" w:rsidR="00B411CF" w:rsidRPr="002E349B" w:rsidRDefault="00B411CF" w:rsidP="00B411CF">
      <w:pPr>
        <w:pStyle w:val="00textoterceiros"/>
      </w:pPr>
      <w:r w:rsidRPr="002E349B">
        <w:lastRenderedPageBreak/>
        <w:t>Ao participar de atividades conjuntas de escrita, a criança aprende a:</w:t>
      </w:r>
    </w:p>
    <w:p w14:paraId="785F71C2" w14:textId="77777777" w:rsidR="00B411CF" w:rsidRPr="002E349B" w:rsidRDefault="00B411CF" w:rsidP="00B411CF">
      <w:pPr>
        <w:pStyle w:val="00textoterceiros"/>
      </w:pPr>
      <w:r w:rsidRPr="002E349B">
        <w:t>• repetir palavras ou expressões literais do texto original;</w:t>
      </w:r>
    </w:p>
    <w:p w14:paraId="009C077B" w14:textId="77777777" w:rsidR="00B411CF" w:rsidRPr="002E349B" w:rsidRDefault="00B411CF" w:rsidP="00B411CF">
      <w:pPr>
        <w:pStyle w:val="00textoterceiros"/>
      </w:pPr>
      <w:r w:rsidRPr="002E349B">
        <w:t>• controlar o ritmo do que está sendo ditado, quando a fala se ajusta ao tempo da escrita;</w:t>
      </w:r>
    </w:p>
    <w:p w14:paraId="7CD7B1A7" w14:textId="77777777" w:rsidR="00B411CF" w:rsidRPr="002E349B" w:rsidRDefault="00B411CF" w:rsidP="00B411CF">
      <w:pPr>
        <w:pStyle w:val="00textoterceiros"/>
      </w:pPr>
      <w:r w:rsidRPr="002E349B">
        <w:t>• diferenciar as atividades de contar uma história, por exemplo, da atividade de ditá-la para o professor, percebendo, portanto, que não se diz as mesmas coisas nem da mesma forma quando se fala e quando se escreve;</w:t>
      </w:r>
    </w:p>
    <w:p w14:paraId="79C747CE" w14:textId="77777777" w:rsidR="00B411CF" w:rsidRPr="002E349B" w:rsidRDefault="00B411CF" w:rsidP="00B411CF">
      <w:pPr>
        <w:pStyle w:val="00textoterceiros"/>
      </w:pPr>
      <w:r w:rsidRPr="002E349B">
        <w:t>• retomar o texto escrito pelo professor, a fim de saber o que já está escrito e o que ainda falta escrever;</w:t>
      </w:r>
    </w:p>
    <w:p w14:paraId="6D1AA40B" w14:textId="77777777" w:rsidR="00B411CF" w:rsidRPr="002E349B" w:rsidRDefault="00B411CF" w:rsidP="00B411CF">
      <w:pPr>
        <w:pStyle w:val="00textoterceiros"/>
      </w:pPr>
      <w:r w:rsidRPr="002E349B">
        <w:t>• considerar o destinatário ausente e a necessidade da clareza do texto para que ele possa compreender a mensagem;</w:t>
      </w:r>
    </w:p>
    <w:p w14:paraId="32141DBA" w14:textId="77777777" w:rsidR="00B411CF" w:rsidRPr="002E349B" w:rsidRDefault="00B411CF" w:rsidP="00B411CF">
      <w:pPr>
        <w:pStyle w:val="00textoterceiros"/>
      </w:pPr>
      <w:r w:rsidRPr="002E349B">
        <w:t>• diferenciar entre o que o texto diz e a intenção que se teve antes de escrever;</w:t>
      </w:r>
    </w:p>
    <w:p w14:paraId="48C5396B" w14:textId="77777777" w:rsidR="00B411CF" w:rsidRPr="002E349B" w:rsidRDefault="00B411CF" w:rsidP="00B411CF">
      <w:pPr>
        <w:pStyle w:val="00textoterceiros"/>
      </w:pPr>
      <w:r w:rsidRPr="002E349B">
        <w:t>• realizar várias versões do texto sobre o qual se trabalha, produzindo alterações que podem afetar tanto o conteúdo como a forma em que foi escrito.</w:t>
      </w:r>
    </w:p>
    <w:p w14:paraId="51389756" w14:textId="173679E4" w:rsidR="00B411CF" w:rsidRPr="006761B1" w:rsidRDefault="007D0E1F" w:rsidP="00B411CF">
      <w:pPr>
        <w:pStyle w:val="00fonteterceiros"/>
        <w:rPr>
          <w:lang w:val="pt-BR"/>
        </w:rPr>
      </w:pPr>
      <w:r>
        <w:rPr>
          <w:iCs/>
          <w:lang w:val="pt-BR"/>
        </w:rPr>
        <w:t xml:space="preserve">BRASIL. </w:t>
      </w:r>
      <w:r w:rsidR="00B411CF" w:rsidRPr="006761B1">
        <w:rPr>
          <w:i/>
          <w:iCs/>
          <w:lang w:val="pt-BR"/>
        </w:rPr>
        <w:t>Referencial Curricular Nacional para a Educação Infanti</w:t>
      </w:r>
      <w:r w:rsidR="00B411CF" w:rsidRPr="006761B1">
        <w:rPr>
          <w:i/>
          <w:iCs/>
          <w:spacing w:val="20"/>
          <w:lang w:val="pt-BR"/>
        </w:rPr>
        <w:t>l</w:t>
      </w:r>
      <w:r w:rsidR="00B411CF" w:rsidRPr="006761B1">
        <w:rPr>
          <w:lang w:val="pt-BR"/>
        </w:rPr>
        <w:t xml:space="preserve">: conhecimento de mundo. Brasília: MEC/SEF, 1998. </w:t>
      </w:r>
      <w:r>
        <w:rPr>
          <w:lang w:val="pt-BR"/>
        </w:rPr>
        <w:t xml:space="preserve">v. 3, </w:t>
      </w:r>
      <w:r w:rsidR="00B411CF" w:rsidRPr="006761B1">
        <w:rPr>
          <w:lang w:val="pt-BR"/>
        </w:rPr>
        <w:t xml:space="preserve">p. 146-147. </w:t>
      </w:r>
    </w:p>
    <w:p w14:paraId="03129371" w14:textId="77777777" w:rsidR="00B411CF" w:rsidRDefault="00B411CF" w:rsidP="00B411CF">
      <w:pPr>
        <w:pStyle w:val="00Textogeral"/>
      </w:pPr>
    </w:p>
    <w:p w14:paraId="546C1A9C" w14:textId="77777777" w:rsidR="000F2674" w:rsidRPr="008255A0" w:rsidRDefault="000F2674" w:rsidP="00B411CF">
      <w:pPr>
        <w:pStyle w:val="00Textogeral"/>
      </w:pPr>
      <w:r w:rsidRPr="008255A0">
        <w:t>Outro conhecimento importante, construído na prática da produção coletiva, diz respeito à escrita como um processo: tem de haver planejamento, decisões sobre esta ou aquela palavra, releitura do que já foi escrito para ver se não há nada a ser corrigido, como o uso excessivo de alguma palavra (e, aí, daí...) ou a ausência ou uso inadequado de outra.</w:t>
      </w:r>
    </w:p>
    <w:p w14:paraId="5245B1C1" w14:textId="77777777" w:rsidR="000F2674" w:rsidRPr="008255A0" w:rsidRDefault="000F2674" w:rsidP="00B411CF">
      <w:pPr>
        <w:pStyle w:val="00Textogeral"/>
      </w:pPr>
      <w:r w:rsidRPr="008255A0">
        <w:t>Por meio de sua mediação, os alunos podem ser chamados a melhorar o texto, tendo em vista aspectos da sua forma ou do seu conteúdo e estilo. E, depois de muitas experiências de escrita e revisão coletivas e do momento de aprendizagem dos alunos, você também poderá promover parcerias de trabalho entre eles, de modo que possam se ajudar mutuamente.</w:t>
      </w:r>
    </w:p>
    <w:p w14:paraId="22000BF0" w14:textId="77777777" w:rsidR="00B411CF" w:rsidRPr="0048617F" w:rsidRDefault="00B411CF" w:rsidP="00B411CF">
      <w:pPr>
        <w:pStyle w:val="00Textogeral"/>
      </w:pPr>
    </w:p>
    <w:p w14:paraId="76D6BF8A" w14:textId="77777777" w:rsidR="00B411CF" w:rsidRPr="0048617F" w:rsidRDefault="00B411CF" w:rsidP="00B411CF">
      <w:pPr>
        <w:pStyle w:val="00textoterceiros"/>
      </w:pPr>
      <w:r w:rsidRPr="0048617F">
        <w:t>Quando uma criança dita e outra escreve, aquela que dita atua como revisora para a que escreve, por meio de diversas ações, como ler o que já foi escrito para não correr o risco de escrever duas vezes a mesma palavra, diferenciar o que “já está escrito” do que “ainda não está escrito” quando a outra se perde, observar a conexão entre os enunciados, ajudar a pensar em quais letras colocar e pesquisar, em caso de dúvida, buscando palavras ou parte de palavras conhecidas em outro contexto etc.</w:t>
      </w:r>
    </w:p>
    <w:p w14:paraId="277F0AAB" w14:textId="214A330B" w:rsidR="00B411CF" w:rsidRPr="005E682C" w:rsidRDefault="00EF0513" w:rsidP="00B411CF">
      <w:pPr>
        <w:pStyle w:val="00fonteterceiros"/>
        <w:rPr>
          <w:lang w:val="pt-BR"/>
        </w:rPr>
      </w:pPr>
      <w:r>
        <w:rPr>
          <w:iCs/>
          <w:lang w:val="pt-BR"/>
        </w:rPr>
        <w:t xml:space="preserve">BRASIL. </w:t>
      </w:r>
      <w:r w:rsidR="00B411CF" w:rsidRPr="005E682C">
        <w:rPr>
          <w:i/>
          <w:iCs/>
          <w:lang w:val="pt-BR"/>
        </w:rPr>
        <w:t>Referencial Curricular Nacional para a Educação Infantil</w:t>
      </w:r>
      <w:r w:rsidR="00B411CF" w:rsidRPr="005E682C">
        <w:rPr>
          <w:lang w:val="pt-BR"/>
        </w:rPr>
        <w:t xml:space="preserve">: conhecimento de mundo. Brasília: MEC/SEF, 1998. </w:t>
      </w:r>
      <w:r>
        <w:rPr>
          <w:lang w:val="pt-BR"/>
        </w:rPr>
        <w:t xml:space="preserve">v. 3, </w:t>
      </w:r>
      <w:r w:rsidR="00B411CF" w:rsidRPr="005E682C">
        <w:rPr>
          <w:lang w:val="pt-BR"/>
        </w:rPr>
        <w:t>p. 146-147.</w:t>
      </w:r>
    </w:p>
    <w:p w14:paraId="4FC90D93" w14:textId="77777777" w:rsidR="00B411CF" w:rsidRPr="0048617F" w:rsidRDefault="00B411CF" w:rsidP="00B411CF">
      <w:pPr>
        <w:pStyle w:val="00Textogeral"/>
      </w:pPr>
    </w:p>
    <w:p w14:paraId="6F1A96DE" w14:textId="77777777" w:rsidR="00B411CF" w:rsidRPr="0048617F" w:rsidRDefault="00B411CF" w:rsidP="00D15BA4">
      <w:pPr>
        <w:pStyle w:val="00PESO2"/>
      </w:pPr>
      <w:r w:rsidRPr="0048617F">
        <w:t>As propostas de escrita que enfocam a construção dos conhecimentos sobre o sistema da escrita (alfabetização)</w:t>
      </w:r>
    </w:p>
    <w:p w14:paraId="5CAD09C5" w14:textId="1FEED45B" w:rsidR="00B411CF" w:rsidRDefault="000F2674" w:rsidP="00B411CF">
      <w:pPr>
        <w:pStyle w:val="00Textogeral"/>
      </w:pPr>
      <w:r w:rsidRPr="00B411CF">
        <w:t>De acordo com os PCN (MEC/SEF, 1997), as propostas de produção mais significativas para a reflexão sobre o sistema da escrita, no início da alfabetização, são as que “permitem aos alunos explicitar suas ideias a respeito do que a escrita representa, contribuindo para que eles monitorem sua própria produção”. Por essa razão, no volume do 1</w:t>
      </w:r>
      <w:r w:rsidR="00510A92" w:rsidRPr="007E5D4F">
        <w:rPr>
          <w:u w:val="single"/>
          <w:vertAlign w:val="superscript"/>
        </w:rPr>
        <w:t>o</w:t>
      </w:r>
      <w:r w:rsidRPr="00B411CF">
        <w:t xml:space="preserve"> ano você encontrará propostas de produção de textos que poderão ser realizadas em duplas ou em grupos – com posterior correção coletiva. Você também poderá propor a escrita de quadrinhas que </w:t>
      </w:r>
      <w:r w:rsidR="001A75D6">
        <w:t>os alunos</w:t>
      </w:r>
      <w:r w:rsidRPr="00B411CF">
        <w:t xml:space="preserve"> saibam de cor. Essas</w:t>
      </w:r>
      <w:r w:rsidRPr="008255A0">
        <w:t xml:space="preserve"> produções possibilitam uma reflexão sobre quantas e quais letras usar para escrever determinada palavra.</w:t>
      </w:r>
    </w:p>
    <w:p w14:paraId="7D7C8723" w14:textId="77777777" w:rsidR="00B411CF" w:rsidRDefault="00B411CF">
      <w:pPr>
        <w:spacing w:after="0" w:line="240" w:lineRule="auto"/>
        <w:rPr>
          <w:rFonts w:ascii="Tahoma" w:eastAsiaTheme="minorEastAsia" w:hAnsi="Tahoma" w:cs="Tahoma"/>
          <w:color w:val="000000"/>
          <w:lang w:eastAsia="es-ES"/>
        </w:rPr>
      </w:pPr>
      <w:r>
        <w:br w:type="page"/>
      </w:r>
    </w:p>
    <w:p w14:paraId="755CB7BC" w14:textId="28556733" w:rsidR="000F2674" w:rsidRDefault="000F2674" w:rsidP="00B411CF">
      <w:pPr>
        <w:pStyle w:val="00Textogeral"/>
      </w:pPr>
      <w:r w:rsidRPr="008255A0">
        <w:lastRenderedPageBreak/>
        <w:t>Para que haja boas possibilidades de interação entre as duplas ou os grupos, deve-se escolher o texto a ser escrito e definir os parceiros com base no que você sabe acerca do conhecimento que cada aluno tem sobre a escrita, ou seja, deve-se conhecer as hipóteses dos alunos a respeito do sistema de escrita. Além disso, é preciso orientar a busca de fontes de consulta, levantando questões que apoiem a análise dos alunos e oferecendo informação específica sempre que necessário.</w:t>
      </w:r>
    </w:p>
    <w:p w14:paraId="2D593ADC" w14:textId="77777777" w:rsidR="00B411CF" w:rsidRDefault="00B411CF" w:rsidP="00B411CF">
      <w:pPr>
        <w:pStyle w:val="00Textogeral"/>
      </w:pPr>
    </w:p>
    <w:p w14:paraId="01019A17" w14:textId="0A62AEF7" w:rsidR="000F2674" w:rsidRPr="00AF1BDD" w:rsidRDefault="000F2674" w:rsidP="00B411CF">
      <w:pPr>
        <w:pStyle w:val="00P1"/>
      </w:pPr>
      <w:r w:rsidRPr="00E6297B">
        <w:t>Para planejar mais atividades</w:t>
      </w:r>
      <w:r>
        <w:t xml:space="preserve"> </w:t>
      </w:r>
      <w:r w:rsidRPr="00E6297B">
        <w:t>de leitura e escrita</w:t>
      </w:r>
    </w:p>
    <w:p w14:paraId="35812252" w14:textId="5D0A60CE" w:rsidR="000F2674" w:rsidRPr="00AF1BDD" w:rsidRDefault="000F2674" w:rsidP="00D15BA4">
      <w:pPr>
        <w:pStyle w:val="00PESO2"/>
        <w:rPr>
          <w:color w:val="auto"/>
        </w:rPr>
      </w:pPr>
      <w:r w:rsidRPr="00E6297B">
        <w:t>Aproveitar as situações do cotidiano para ensinar sobre</w:t>
      </w:r>
      <w:r>
        <w:t xml:space="preserve"> </w:t>
      </w:r>
      <w:r w:rsidRPr="00E6297B">
        <w:t>a leitura e a escrita em situações de uso real</w:t>
      </w:r>
    </w:p>
    <w:p w14:paraId="360E85F2" w14:textId="77777777" w:rsidR="000F2674" w:rsidRDefault="000F2674" w:rsidP="00B411CF">
      <w:pPr>
        <w:pStyle w:val="00Textogeral"/>
      </w:pPr>
      <w:r w:rsidRPr="00E6297B">
        <w:t>Ler em voz alta os bilhetes enviados por familiares dos alunos, comunicados</w:t>
      </w:r>
      <w:r>
        <w:t xml:space="preserve"> </w:t>
      </w:r>
      <w:r w:rsidRPr="00E6297B">
        <w:t>da secretaria, convites, avisos, folhetos de campanhas diversas e instruções</w:t>
      </w:r>
      <w:r>
        <w:t xml:space="preserve"> </w:t>
      </w:r>
      <w:r w:rsidRPr="00E6297B">
        <w:t>de jogos trazidos por eles é um importante encaminhamento para que</w:t>
      </w:r>
      <w:r>
        <w:t xml:space="preserve"> </w:t>
      </w:r>
      <w:r w:rsidRPr="00E6297B">
        <w:t>aprendam sobre diferentes gêneros textuais e seus usos enquanto aprendem</w:t>
      </w:r>
      <w:r>
        <w:t xml:space="preserve"> </w:t>
      </w:r>
      <w:r w:rsidRPr="00E6297B">
        <w:t>também a ser leitores desses textos.</w:t>
      </w:r>
    </w:p>
    <w:p w14:paraId="66357844" w14:textId="77777777" w:rsidR="000F2674" w:rsidRDefault="000F2674" w:rsidP="00B411CF">
      <w:pPr>
        <w:pStyle w:val="00Textogeral"/>
      </w:pPr>
      <w:r w:rsidRPr="00E6297B">
        <w:t>Escrever textos ditados pelos alunos com propósitos comunicativos diversos,</w:t>
      </w:r>
      <w:r>
        <w:t xml:space="preserve"> </w:t>
      </w:r>
      <w:r w:rsidRPr="00E6297B">
        <w:t>como informar reuniões e eventos na sala de aula, pedir materiais, lembrar</w:t>
      </w:r>
      <w:r>
        <w:t xml:space="preserve"> </w:t>
      </w:r>
      <w:r w:rsidRPr="00E6297B">
        <w:t>algo importante para o grupo, convidar, esclarecer, possibilita que eles</w:t>
      </w:r>
      <w:r>
        <w:t xml:space="preserve"> </w:t>
      </w:r>
      <w:r w:rsidRPr="00E6297B">
        <w:t>aprendam a respeito da diversidade de propósitos da escrita, agindo como</w:t>
      </w:r>
      <w:r>
        <w:t xml:space="preserve"> </w:t>
      </w:r>
      <w:r w:rsidRPr="00E6297B">
        <w:t>usuários antes de poderem escrever por si mesmos.</w:t>
      </w:r>
    </w:p>
    <w:p w14:paraId="2C53C35D" w14:textId="77777777" w:rsidR="000F2674" w:rsidRDefault="000F2674" w:rsidP="00B411CF">
      <w:pPr>
        <w:pStyle w:val="00Textogeral"/>
        <w:rPr>
          <w:b/>
          <w:bCs/>
        </w:rPr>
      </w:pPr>
    </w:p>
    <w:p w14:paraId="247A8786" w14:textId="4FFBB863" w:rsidR="000F2674" w:rsidRPr="00AF1BDD" w:rsidRDefault="000F2674" w:rsidP="00B411CF">
      <w:pPr>
        <w:pStyle w:val="00P1"/>
      </w:pPr>
      <w:r w:rsidRPr="00E6297B">
        <w:t>Atividades com foco na alfabetização</w:t>
      </w:r>
    </w:p>
    <w:p w14:paraId="0BADF720" w14:textId="7B763E17" w:rsidR="000F2674" w:rsidRPr="00AF1BDD" w:rsidRDefault="000F2674" w:rsidP="00D15BA4">
      <w:pPr>
        <w:pStyle w:val="00PESO2"/>
        <w:rPr>
          <w:color w:val="auto"/>
        </w:rPr>
      </w:pPr>
      <w:r w:rsidRPr="00E6297B">
        <w:t xml:space="preserve">Primeira </w:t>
      </w:r>
      <w:r w:rsidRPr="00B411CF">
        <w:t>ação</w:t>
      </w:r>
      <w:r w:rsidRPr="00E6297B">
        <w:t xml:space="preserve"> do professor: diagnóstico inicial sobre o que</w:t>
      </w:r>
      <w:r>
        <w:t xml:space="preserve"> </w:t>
      </w:r>
      <w:r w:rsidRPr="00E6297B">
        <w:t>a criança já sabe sobre a escrita</w:t>
      </w:r>
    </w:p>
    <w:p w14:paraId="2BEE3921" w14:textId="547A6463" w:rsidR="000F2674" w:rsidRPr="00E6297B" w:rsidRDefault="000F2674" w:rsidP="00743C2A">
      <w:pPr>
        <w:pStyle w:val="00Textogeral"/>
      </w:pPr>
      <w:r w:rsidRPr="00E6297B">
        <w:t>Conforme vimos no início, a apropriação do sistema alfabético de escrita</w:t>
      </w:r>
      <w:r>
        <w:t xml:space="preserve"> </w:t>
      </w:r>
      <w:r w:rsidRPr="00E6297B">
        <w:t>exige dos alunos uma série de aprendizados, os quais são marcados por diferentes</w:t>
      </w:r>
      <w:r>
        <w:t xml:space="preserve"> </w:t>
      </w:r>
      <w:r w:rsidRPr="00E6297B">
        <w:t>hipóteses construídas sobre a escrita alfabética. Para auxiliar os alunos</w:t>
      </w:r>
      <w:r>
        <w:t xml:space="preserve"> </w:t>
      </w:r>
      <w:r w:rsidRPr="00E6297B">
        <w:t>nesse processo</w:t>
      </w:r>
      <w:r w:rsidR="00510A92">
        <w:t>,</w:t>
      </w:r>
      <w:r w:rsidRPr="00E6297B">
        <w:t xml:space="preserve"> é fundamental acompanhar os avanços e os conflitos deles</w:t>
      </w:r>
      <w:r>
        <w:t xml:space="preserve"> </w:t>
      </w:r>
      <w:r w:rsidRPr="00E6297B">
        <w:t>em relação a essas hipóteses. Um instrumento importante para isso é o diagnóstico</w:t>
      </w:r>
      <w:r>
        <w:t xml:space="preserve"> </w:t>
      </w:r>
      <w:r w:rsidRPr="00E6297B">
        <w:t>de escrita, que deverá ser utilizado em todo o processo para sondar</w:t>
      </w:r>
      <w:r>
        <w:t xml:space="preserve"> </w:t>
      </w:r>
      <w:r w:rsidRPr="00E6297B">
        <w:t>o que o</w:t>
      </w:r>
      <w:r w:rsidR="008A60FA">
        <w:t>s</w:t>
      </w:r>
      <w:r w:rsidRPr="00E6297B">
        <w:t xml:space="preserve"> aluno</w:t>
      </w:r>
      <w:r w:rsidR="008A60FA">
        <w:t>s</w:t>
      </w:r>
      <w:r w:rsidRPr="00E6297B">
        <w:t xml:space="preserve"> já sabe</w:t>
      </w:r>
      <w:r w:rsidR="008A60FA">
        <w:t>m</w:t>
      </w:r>
      <w:r w:rsidRPr="00E6297B">
        <w:t xml:space="preserve"> e o que ainda precisa</w:t>
      </w:r>
      <w:r w:rsidR="008A60FA">
        <w:t>m</w:t>
      </w:r>
      <w:r w:rsidRPr="00E6297B">
        <w:t xml:space="preserve"> saber.</w:t>
      </w:r>
    </w:p>
    <w:p w14:paraId="6D126ACC" w14:textId="6A676266" w:rsidR="000F2674" w:rsidRPr="00E6297B" w:rsidRDefault="000F2674" w:rsidP="00743C2A">
      <w:pPr>
        <w:pStyle w:val="00Textogeral"/>
      </w:pPr>
      <w:r w:rsidRPr="00E6297B">
        <w:t>Entretanto, é importante lembrar novamente que, no 1</w:t>
      </w:r>
      <w:r w:rsidR="00510A92" w:rsidRPr="007E5D4F">
        <w:rPr>
          <w:u w:val="single"/>
          <w:vertAlign w:val="superscript"/>
        </w:rPr>
        <w:t>o</w:t>
      </w:r>
      <w:r w:rsidRPr="00E6297B">
        <w:t xml:space="preserve"> ano, estamos lidando</w:t>
      </w:r>
      <w:r>
        <w:t xml:space="preserve"> </w:t>
      </w:r>
      <w:r w:rsidRPr="00E6297B">
        <w:t>com crianças de seis anos e que, provavelmente, para muitas delas, essa</w:t>
      </w:r>
      <w:r>
        <w:t xml:space="preserve"> </w:t>
      </w:r>
      <w:r w:rsidRPr="00E6297B">
        <w:t>será a primeira experiência com o ambiente escolar. É aconselhável que, antes</w:t>
      </w:r>
      <w:r>
        <w:t xml:space="preserve"> </w:t>
      </w:r>
      <w:r w:rsidRPr="00E6297B">
        <w:t>de fazer esse diagnóstico – que pode representar uma situação de tensão</w:t>
      </w:r>
      <w:r>
        <w:t xml:space="preserve"> </w:t>
      </w:r>
      <w:r w:rsidRPr="00E6297B">
        <w:t>para muitas crianças –, elas possam realizar atividades prazerosas, que exijam</w:t>
      </w:r>
      <w:r>
        <w:t xml:space="preserve"> </w:t>
      </w:r>
      <w:r w:rsidRPr="00E6297B">
        <w:t>a interação do grupo em uma situação mais cotidiana – realizar brincadeiras</w:t>
      </w:r>
      <w:r>
        <w:t xml:space="preserve"> </w:t>
      </w:r>
      <w:r w:rsidRPr="00E6297B">
        <w:t>e jogos, promover conversas entre alunos e professor –, de modo que o</w:t>
      </w:r>
      <w:r>
        <w:t xml:space="preserve"> </w:t>
      </w:r>
      <w:r w:rsidRPr="00E6297B">
        <w:t>grupo possa começar a estabelecer uma relação de confiança e acolhimento.</w:t>
      </w:r>
      <w:r>
        <w:t xml:space="preserve"> </w:t>
      </w:r>
      <w:r w:rsidRPr="00E6297B">
        <w:t>Isso favorecerá um ambiente de trocas e contribuirá para a construção da imagem</w:t>
      </w:r>
      <w:r>
        <w:t xml:space="preserve"> </w:t>
      </w:r>
      <w:r w:rsidRPr="00E6297B">
        <w:t>da escola como um ambiente de aprendizagens significativas e de valorização</w:t>
      </w:r>
      <w:r>
        <w:t xml:space="preserve"> </w:t>
      </w:r>
      <w:r w:rsidRPr="00E6297B">
        <w:t>das experiências do outro.</w:t>
      </w:r>
    </w:p>
    <w:p w14:paraId="7697FCB5" w14:textId="6BF4952D" w:rsidR="000F2674" w:rsidRPr="00E6297B" w:rsidRDefault="000F2674" w:rsidP="00743C2A">
      <w:pPr>
        <w:pStyle w:val="00Textogeral"/>
      </w:pPr>
      <w:r w:rsidRPr="00E6297B">
        <w:t>Quando julgar conveniente, realize o primeiro diagnóstico. A sondagem pode</w:t>
      </w:r>
      <w:r>
        <w:t xml:space="preserve"> </w:t>
      </w:r>
      <w:r w:rsidRPr="00E6297B">
        <w:t>ser: uma relação de palavras acompanhadas ou não de frases, uma produção</w:t>
      </w:r>
      <w:r>
        <w:t xml:space="preserve"> </w:t>
      </w:r>
      <w:r w:rsidRPr="00E6297B">
        <w:t>espontânea de texto ou qualquer outra atividade de escrita, desde que seja</w:t>
      </w:r>
      <w:r>
        <w:t xml:space="preserve"> </w:t>
      </w:r>
      <w:r w:rsidRPr="00E6297B">
        <w:t>acompanhada de uma leitura imediata do aluno. Por meio da sondagem,</w:t>
      </w:r>
      <w:r>
        <w:t xml:space="preserve"> </w:t>
      </w:r>
      <w:r w:rsidRPr="00E6297B">
        <w:t>é possível perceber se o aluno faz ou não relação entre fala e escrita e, se faz,</w:t>
      </w:r>
      <w:r>
        <w:t xml:space="preserve"> </w:t>
      </w:r>
      <w:r w:rsidRPr="00E6297B">
        <w:t>de que tipo é a relação.</w:t>
      </w:r>
    </w:p>
    <w:p w14:paraId="3FC69B79" w14:textId="2A811175" w:rsidR="00743C2A" w:rsidRDefault="000F2674" w:rsidP="00743C2A">
      <w:pPr>
        <w:pStyle w:val="00Textogeral"/>
      </w:pPr>
      <w:r w:rsidRPr="00E6297B">
        <w:t>É importante frisar que essa sondagem deve ser realizada individualmente,</w:t>
      </w:r>
      <w:r>
        <w:t xml:space="preserve"> </w:t>
      </w:r>
      <w:r w:rsidRPr="00E6297B">
        <w:t>como uma entrevista pessoal: você dita as palavras e o aluno as escreve.</w:t>
      </w:r>
    </w:p>
    <w:p w14:paraId="41474434" w14:textId="77777777" w:rsidR="000F2674" w:rsidRPr="00E6297B" w:rsidRDefault="000F2674" w:rsidP="00743C2A">
      <w:pPr>
        <w:pStyle w:val="00Textogeral"/>
      </w:pPr>
      <w:r w:rsidRPr="00E6297B">
        <w:t>Sugerimos uma sondagem que compreenda uma lista de palavras e uma frase.</w:t>
      </w:r>
    </w:p>
    <w:p w14:paraId="66105129" w14:textId="77777777" w:rsidR="000F2674" w:rsidRPr="00E6297B" w:rsidRDefault="000F2674" w:rsidP="00743C2A">
      <w:pPr>
        <w:pStyle w:val="00Textogeral"/>
      </w:pPr>
      <w:r>
        <w:lastRenderedPageBreak/>
        <w:t>-</w:t>
      </w:r>
      <w:r w:rsidRPr="00E6297B">
        <w:t xml:space="preserve"> A lista de palavras inicia-se com uma polissílaba e acaba com uma monossílaba.</w:t>
      </w:r>
      <w:r>
        <w:t xml:space="preserve"> </w:t>
      </w:r>
      <w:r w:rsidRPr="00E6297B">
        <w:t>Veja alguns exemplos de grupos de palavras e frases:</w:t>
      </w:r>
    </w:p>
    <w:p w14:paraId="1B067CAC" w14:textId="77777777" w:rsidR="000F2674" w:rsidRPr="00E6297B" w:rsidRDefault="000F2674" w:rsidP="00743C2A">
      <w:pPr>
        <w:pStyle w:val="00Textogeral"/>
      </w:pPr>
      <w:r w:rsidRPr="00E6297B">
        <w:t>Lista de animais: dinossauro, formiga, tigre, rã</w:t>
      </w:r>
      <w:r>
        <w:t>.</w:t>
      </w:r>
    </w:p>
    <w:p w14:paraId="62E97FBD" w14:textId="77777777" w:rsidR="000F2674" w:rsidRPr="00E6297B" w:rsidRDefault="000F2674" w:rsidP="00743C2A">
      <w:pPr>
        <w:pStyle w:val="00Textogeral"/>
      </w:pPr>
      <w:r w:rsidRPr="00E6297B">
        <w:t>Frase: O tigre está na floresta.</w:t>
      </w:r>
    </w:p>
    <w:p w14:paraId="32D66AC6" w14:textId="77777777" w:rsidR="000F2674" w:rsidRPr="00E6297B" w:rsidRDefault="000F2674" w:rsidP="00743C2A">
      <w:pPr>
        <w:pStyle w:val="00Textogeral"/>
      </w:pPr>
      <w:r w:rsidRPr="00E6297B">
        <w:t>Lista de partes do corpo: cotovelo, barriga, braço, mão</w:t>
      </w:r>
      <w:r>
        <w:t>.</w:t>
      </w:r>
    </w:p>
    <w:p w14:paraId="66CB0418" w14:textId="77777777" w:rsidR="000F2674" w:rsidRPr="00E6297B" w:rsidRDefault="000F2674" w:rsidP="00743C2A">
      <w:pPr>
        <w:pStyle w:val="00Textogeral"/>
      </w:pPr>
      <w:r w:rsidRPr="00E6297B">
        <w:t>Frase: O menino machucou o braço.</w:t>
      </w:r>
    </w:p>
    <w:p w14:paraId="15690894" w14:textId="77777777" w:rsidR="000F2674" w:rsidRPr="00E6297B" w:rsidRDefault="000F2674" w:rsidP="00743C2A">
      <w:pPr>
        <w:pStyle w:val="00Textogeral"/>
      </w:pPr>
      <w:r w:rsidRPr="00E6297B">
        <w:t>Lista de materiais escolares: lapiseira, caderno, lápis, giz</w:t>
      </w:r>
      <w:r>
        <w:t>.</w:t>
      </w:r>
    </w:p>
    <w:p w14:paraId="797AD2E7" w14:textId="77777777" w:rsidR="000F2674" w:rsidRPr="00E6297B" w:rsidRDefault="000F2674" w:rsidP="00743C2A">
      <w:pPr>
        <w:pStyle w:val="00Textogeral"/>
      </w:pPr>
      <w:r w:rsidRPr="00E6297B">
        <w:t>Frase: Comprei um caderno na papelaria.</w:t>
      </w:r>
    </w:p>
    <w:p w14:paraId="77F9F082" w14:textId="77777777" w:rsidR="000F2674" w:rsidRPr="00E6297B" w:rsidRDefault="000F2674" w:rsidP="00743C2A">
      <w:pPr>
        <w:pStyle w:val="00Textogeral"/>
      </w:pPr>
      <w:r>
        <w:t>-</w:t>
      </w:r>
      <w:r w:rsidRPr="00E6297B">
        <w:t xml:space="preserve"> Não se deve ditar as palavras “silabando”.</w:t>
      </w:r>
    </w:p>
    <w:p w14:paraId="4A8CB086" w14:textId="77777777" w:rsidR="000F2674" w:rsidRDefault="000F2674" w:rsidP="00743C2A">
      <w:pPr>
        <w:pStyle w:val="00Textogeral"/>
      </w:pPr>
      <w:r>
        <w:t>-</w:t>
      </w:r>
      <w:r w:rsidRPr="00E6297B">
        <w:t xml:space="preserve"> Cada palavra escrita deve ser imediatamente acompanhada da leitura do</w:t>
      </w:r>
      <w:r>
        <w:t xml:space="preserve"> </w:t>
      </w:r>
      <w:r w:rsidRPr="00E6297B">
        <w:t>aluno. Assim que o aluno escreveu a palavra, peça a ele que a leia indicando</w:t>
      </w:r>
      <w:r>
        <w:t xml:space="preserve"> </w:t>
      </w:r>
      <w:r w:rsidRPr="00E6297B">
        <w:t>a leitura com o dedo e, então, registre o tipo de leitura realizada:</w:t>
      </w:r>
    </w:p>
    <w:p w14:paraId="125CE3EB" w14:textId="77777777" w:rsidR="000F2674" w:rsidRDefault="000F2674" w:rsidP="00743C2A">
      <w:pPr>
        <w:pStyle w:val="00Textogeral"/>
      </w:pPr>
      <w:r w:rsidRPr="007E7B06">
        <w:t>F M GA para formiga ou S A V X M R T para a mesma palavra</w:t>
      </w:r>
    </w:p>
    <w:p w14:paraId="10A05CAE" w14:textId="77777777" w:rsidR="000F2674" w:rsidRDefault="000F2674" w:rsidP="00743C2A">
      <w:pPr>
        <w:pStyle w:val="00Textogeral"/>
      </w:pPr>
      <w:r>
        <w:t>-</w:t>
      </w:r>
      <w:r w:rsidRPr="007E7B06">
        <w:t xml:space="preserve"> Na elaboração da frase, deve-se utilizar pelo menos uma das palavras que</w:t>
      </w:r>
      <w:r>
        <w:t xml:space="preserve"> </w:t>
      </w:r>
      <w:r w:rsidRPr="007E7B06">
        <w:t>pertencem à relação, para que se possa observar se há estabilidade na</w:t>
      </w:r>
      <w:r>
        <w:t xml:space="preserve"> </w:t>
      </w:r>
      <w:r w:rsidRPr="007E7B06">
        <w:t>escrita.</w:t>
      </w:r>
    </w:p>
    <w:p w14:paraId="73103C6D" w14:textId="77777777" w:rsidR="000F2674" w:rsidRDefault="000F2674" w:rsidP="00743C2A">
      <w:pPr>
        <w:pStyle w:val="00Textogeral"/>
        <w:rPr>
          <w:rFonts w:ascii="Arial" w:hAnsi="Arial" w:cs="Arial"/>
          <w:sz w:val="24"/>
          <w:szCs w:val="24"/>
        </w:rPr>
      </w:pPr>
    </w:p>
    <w:p w14:paraId="50EB0ACC" w14:textId="5F6D8EA4" w:rsidR="000F2674" w:rsidRPr="00AF1BDD" w:rsidRDefault="000F2674" w:rsidP="00D15BA4">
      <w:pPr>
        <w:pStyle w:val="00PESO2"/>
        <w:rPr>
          <w:color w:val="auto"/>
        </w:rPr>
      </w:pPr>
      <w:r w:rsidRPr="007E7B06">
        <w:t>Diagnósticos periódicos de escrita</w:t>
      </w:r>
    </w:p>
    <w:p w14:paraId="640A0ED8" w14:textId="77777777" w:rsidR="000F2674" w:rsidRPr="007E7B06" w:rsidRDefault="000F2674" w:rsidP="00743C2A">
      <w:pPr>
        <w:pStyle w:val="00Textogeral"/>
      </w:pPr>
      <w:r w:rsidRPr="007E7B06">
        <w:t>É de grande valia realizar essas sondagens no decorrer do ano – no mínimo</w:t>
      </w:r>
      <w:r>
        <w:t xml:space="preserve"> </w:t>
      </w:r>
      <w:r w:rsidRPr="007E7B06">
        <w:t>três vezes –, pois isso permite conhecer a evolução histórica da escrita dos</w:t>
      </w:r>
      <w:r>
        <w:t xml:space="preserve"> </w:t>
      </w:r>
      <w:r w:rsidRPr="007E7B06">
        <w:t>alunos. Trata-se de uma avaliação diagnóstica do processo de aprendizagem</w:t>
      </w:r>
      <w:r>
        <w:t xml:space="preserve"> </w:t>
      </w:r>
      <w:r w:rsidRPr="007E7B06">
        <w:t>do sistema alfabético, que não é estática: é o retrato do momento em que foi</w:t>
      </w:r>
      <w:r>
        <w:t xml:space="preserve"> </w:t>
      </w:r>
      <w:r w:rsidRPr="007E7B06">
        <w:t>realizada e pode mudar até mesmo de um dia para o outro.</w:t>
      </w:r>
    </w:p>
    <w:p w14:paraId="70E87365" w14:textId="09061C60" w:rsidR="000F2674" w:rsidRPr="007E7B06" w:rsidRDefault="000F2674" w:rsidP="00743C2A">
      <w:pPr>
        <w:pStyle w:val="00Textogeral"/>
      </w:pPr>
      <w:r w:rsidRPr="007E7B06">
        <w:t>Os diagnósticos periódicos de escrita estão na categoria de avaliação formativa.</w:t>
      </w:r>
      <w:r>
        <w:t xml:space="preserve"> </w:t>
      </w:r>
      <w:r w:rsidRPr="007E7B06">
        <w:t>Constituem um dos recursos de que você dispõe para conhecer as hipóteses</w:t>
      </w:r>
      <w:r>
        <w:t xml:space="preserve"> </w:t>
      </w:r>
      <w:r w:rsidRPr="007E7B06">
        <w:t xml:space="preserve">dos alunos sobre a escrita alfabética. É um momento em que também </w:t>
      </w:r>
      <w:r w:rsidR="008A60FA">
        <w:t>os</w:t>
      </w:r>
      <w:r>
        <w:t xml:space="preserve"> </w:t>
      </w:r>
      <w:r w:rsidRPr="007E7B06">
        <w:t>alun</w:t>
      </w:r>
      <w:r w:rsidR="008A60FA">
        <w:t>os</w:t>
      </w:r>
      <w:r w:rsidRPr="007E7B06">
        <w:t xml:space="preserve"> t</w:t>
      </w:r>
      <w:r w:rsidR="008A60FA">
        <w:t>ê</w:t>
      </w:r>
      <w:r w:rsidRPr="007E7B06">
        <w:t>m oportunidade de refletir enquanto escreve com a ajuda de um adulto.</w:t>
      </w:r>
    </w:p>
    <w:p w14:paraId="209FDE5B" w14:textId="77777777" w:rsidR="000F2674" w:rsidRDefault="000F2674" w:rsidP="00743C2A">
      <w:pPr>
        <w:pStyle w:val="00Textogeral"/>
      </w:pPr>
      <w:r w:rsidRPr="007E7B06">
        <w:t>É fundamental fazer um arquivo das produções mais significativas dos alunos</w:t>
      </w:r>
      <w:r>
        <w:t xml:space="preserve"> </w:t>
      </w:r>
      <w:r w:rsidRPr="007E7B06">
        <w:t>no decorrer do ano, pois isso dará oportunidade a você – e também ao</w:t>
      </w:r>
      <w:r>
        <w:t xml:space="preserve"> </w:t>
      </w:r>
      <w:r w:rsidRPr="007E7B06">
        <w:t>próprio aluno – de conhecer seu processo de evolução. Sugerimos que elabore</w:t>
      </w:r>
      <w:r>
        <w:t xml:space="preserve"> </w:t>
      </w:r>
      <w:r w:rsidRPr="007E7B06">
        <w:t>uma ficha de acompanhamento:</w:t>
      </w:r>
    </w:p>
    <w:p w14:paraId="2B84B245" w14:textId="77777777" w:rsidR="00743C2A" w:rsidRDefault="00743C2A" w:rsidP="00743C2A">
      <w:pPr>
        <w:pStyle w:val="00Textogeral"/>
      </w:pPr>
    </w:p>
    <w:tbl>
      <w:tblPr>
        <w:tblStyle w:val="Tabelacomgrade"/>
        <w:tblW w:w="5000" w:type="pct"/>
        <w:tblLook w:val="04A0" w:firstRow="1" w:lastRow="0" w:firstColumn="1" w:lastColumn="0" w:noHBand="0" w:noVBand="1"/>
      </w:tblPr>
      <w:tblGrid>
        <w:gridCol w:w="1547"/>
        <w:gridCol w:w="2269"/>
        <w:gridCol w:w="1451"/>
        <w:gridCol w:w="1451"/>
        <w:gridCol w:w="1451"/>
        <w:gridCol w:w="1453"/>
      </w:tblGrid>
      <w:tr w:rsidR="00743C2A" w14:paraId="58F3FE69" w14:textId="77777777" w:rsidTr="00705DFE">
        <w:tc>
          <w:tcPr>
            <w:tcW w:w="804" w:type="pct"/>
            <w:vMerge w:val="restart"/>
            <w:shd w:val="clear" w:color="auto" w:fill="BFBFBF" w:themeFill="background1" w:themeFillShade="BF"/>
            <w:vAlign w:val="center"/>
          </w:tcPr>
          <w:p w14:paraId="1CB7C567" w14:textId="77777777" w:rsidR="00743C2A" w:rsidRPr="002E203C" w:rsidRDefault="00743C2A" w:rsidP="00705DFE">
            <w:pPr>
              <w:pStyle w:val="00textosemparagrafo"/>
              <w:spacing w:before="60" w:after="60" w:line="240" w:lineRule="auto"/>
              <w:jc w:val="center"/>
              <w:rPr>
                <w:b/>
              </w:rPr>
            </w:pPr>
            <w:r w:rsidRPr="002E203C">
              <w:rPr>
                <w:b/>
              </w:rPr>
              <w:t>Alunos</w:t>
            </w:r>
          </w:p>
        </w:tc>
        <w:tc>
          <w:tcPr>
            <w:tcW w:w="4196" w:type="pct"/>
            <w:gridSpan w:val="5"/>
            <w:shd w:val="clear" w:color="auto" w:fill="BFBFBF" w:themeFill="background1" w:themeFillShade="BF"/>
            <w:vAlign w:val="center"/>
          </w:tcPr>
          <w:p w14:paraId="511CCD12" w14:textId="77777777" w:rsidR="00743C2A" w:rsidRPr="002E203C" w:rsidRDefault="00743C2A" w:rsidP="00705DFE">
            <w:pPr>
              <w:spacing w:before="60" w:after="60" w:line="240" w:lineRule="auto"/>
              <w:jc w:val="center"/>
              <w:rPr>
                <w:rFonts w:ascii="Arial" w:hAnsi="Arial" w:cs="Arial"/>
                <w:b/>
              </w:rPr>
            </w:pPr>
            <w:r w:rsidRPr="002E203C">
              <w:rPr>
                <w:rFonts w:ascii="Arial" w:hAnsi="Arial" w:cs="Arial"/>
                <w:b/>
              </w:rPr>
              <w:t>Meses/Hipóteses de escrita</w:t>
            </w:r>
          </w:p>
        </w:tc>
      </w:tr>
      <w:tr w:rsidR="00743C2A" w14:paraId="44FB6F2B" w14:textId="77777777" w:rsidTr="00705DFE">
        <w:tc>
          <w:tcPr>
            <w:tcW w:w="804" w:type="pct"/>
            <w:vMerge/>
            <w:shd w:val="clear" w:color="auto" w:fill="BFBFBF" w:themeFill="background1" w:themeFillShade="BF"/>
            <w:vAlign w:val="center"/>
          </w:tcPr>
          <w:p w14:paraId="2373D7F1" w14:textId="77777777" w:rsidR="00743C2A" w:rsidRPr="002E203C" w:rsidRDefault="00743C2A" w:rsidP="00705DFE">
            <w:pPr>
              <w:spacing w:before="60" w:after="60" w:line="240" w:lineRule="auto"/>
              <w:jc w:val="center"/>
              <w:rPr>
                <w:rFonts w:ascii="Arial" w:hAnsi="Arial" w:cs="Arial"/>
                <w:b/>
              </w:rPr>
            </w:pPr>
          </w:p>
        </w:tc>
        <w:tc>
          <w:tcPr>
            <w:tcW w:w="1179" w:type="pct"/>
            <w:shd w:val="clear" w:color="auto" w:fill="BFBFBF" w:themeFill="background1" w:themeFillShade="BF"/>
            <w:vAlign w:val="center"/>
          </w:tcPr>
          <w:p w14:paraId="2E2FEB34" w14:textId="77777777" w:rsidR="00743C2A" w:rsidRPr="002E203C" w:rsidRDefault="00743C2A" w:rsidP="00705DFE">
            <w:pPr>
              <w:pStyle w:val="00textosemparagrafo"/>
              <w:spacing w:before="60" w:after="60" w:line="240" w:lineRule="auto"/>
              <w:jc w:val="center"/>
              <w:rPr>
                <w:b/>
              </w:rPr>
            </w:pPr>
            <w:r w:rsidRPr="002E203C">
              <w:rPr>
                <w:b/>
              </w:rPr>
              <w:t>Fevereiro</w:t>
            </w:r>
          </w:p>
        </w:tc>
        <w:tc>
          <w:tcPr>
            <w:tcW w:w="754" w:type="pct"/>
            <w:shd w:val="clear" w:color="auto" w:fill="BFBFBF" w:themeFill="background1" w:themeFillShade="BF"/>
            <w:vAlign w:val="center"/>
          </w:tcPr>
          <w:p w14:paraId="7F5EFBA2" w14:textId="77777777" w:rsidR="00743C2A" w:rsidRPr="002E203C" w:rsidRDefault="00743C2A" w:rsidP="00705DFE">
            <w:pPr>
              <w:pStyle w:val="00textosemparagrafo"/>
              <w:spacing w:before="60" w:after="60" w:line="240" w:lineRule="auto"/>
              <w:jc w:val="center"/>
              <w:rPr>
                <w:b/>
              </w:rPr>
            </w:pPr>
            <w:r w:rsidRPr="002E203C">
              <w:rPr>
                <w:b/>
              </w:rPr>
              <w:t>Março</w:t>
            </w:r>
          </w:p>
        </w:tc>
        <w:tc>
          <w:tcPr>
            <w:tcW w:w="754" w:type="pct"/>
            <w:shd w:val="clear" w:color="auto" w:fill="BFBFBF" w:themeFill="background1" w:themeFillShade="BF"/>
            <w:vAlign w:val="center"/>
          </w:tcPr>
          <w:p w14:paraId="79E87C92" w14:textId="77777777" w:rsidR="00743C2A" w:rsidRPr="002E203C" w:rsidRDefault="00743C2A" w:rsidP="00705DFE">
            <w:pPr>
              <w:pStyle w:val="00textosemparagrafo"/>
              <w:spacing w:before="60" w:after="60" w:line="240" w:lineRule="auto"/>
              <w:jc w:val="center"/>
              <w:rPr>
                <w:b/>
              </w:rPr>
            </w:pPr>
            <w:r w:rsidRPr="002E203C">
              <w:rPr>
                <w:b/>
              </w:rPr>
              <w:t>Abril</w:t>
            </w:r>
          </w:p>
        </w:tc>
        <w:tc>
          <w:tcPr>
            <w:tcW w:w="754" w:type="pct"/>
            <w:shd w:val="clear" w:color="auto" w:fill="BFBFBF" w:themeFill="background1" w:themeFillShade="BF"/>
            <w:vAlign w:val="center"/>
          </w:tcPr>
          <w:p w14:paraId="66FFDDA7" w14:textId="77777777" w:rsidR="00743C2A" w:rsidRPr="002E203C" w:rsidRDefault="00743C2A" w:rsidP="00705DFE">
            <w:pPr>
              <w:pStyle w:val="00textosemparagrafo"/>
              <w:spacing w:before="60" w:after="60" w:line="240" w:lineRule="auto"/>
              <w:jc w:val="center"/>
              <w:rPr>
                <w:b/>
              </w:rPr>
            </w:pPr>
            <w:r w:rsidRPr="002E203C">
              <w:rPr>
                <w:b/>
              </w:rPr>
              <w:t>Maio</w:t>
            </w:r>
          </w:p>
        </w:tc>
        <w:tc>
          <w:tcPr>
            <w:tcW w:w="754" w:type="pct"/>
            <w:shd w:val="clear" w:color="auto" w:fill="BFBFBF" w:themeFill="background1" w:themeFillShade="BF"/>
            <w:vAlign w:val="center"/>
          </w:tcPr>
          <w:p w14:paraId="00E7502D" w14:textId="77777777" w:rsidR="00743C2A" w:rsidRPr="002E203C" w:rsidRDefault="00743C2A" w:rsidP="00705DFE">
            <w:pPr>
              <w:pStyle w:val="00textosemparagrafo"/>
              <w:spacing w:before="60" w:after="60" w:line="240" w:lineRule="auto"/>
              <w:jc w:val="center"/>
              <w:rPr>
                <w:b/>
              </w:rPr>
            </w:pPr>
            <w:r w:rsidRPr="002E203C">
              <w:rPr>
                <w:b/>
              </w:rPr>
              <w:t>Junho...</w:t>
            </w:r>
          </w:p>
        </w:tc>
      </w:tr>
      <w:tr w:rsidR="00743C2A" w14:paraId="1DA192EB" w14:textId="77777777" w:rsidTr="00705DFE">
        <w:tc>
          <w:tcPr>
            <w:tcW w:w="804" w:type="pct"/>
            <w:vAlign w:val="center"/>
          </w:tcPr>
          <w:p w14:paraId="7CE48D86" w14:textId="77777777" w:rsidR="00743C2A" w:rsidRDefault="00743C2A" w:rsidP="00705DFE">
            <w:pPr>
              <w:pStyle w:val="00textosemparagrafo"/>
              <w:spacing w:before="60" w:after="60" w:line="240" w:lineRule="auto"/>
              <w:jc w:val="center"/>
            </w:pPr>
            <w:r>
              <w:t>Ana</w:t>
            </w:r>
          </w:p>
        </w:tc>
        <w:tc>
          <w:tcPr>
            <w:tcW w:w="1179" w:type="pct"/>
            <w:vAlign w:val="center"/>
          </w:tcPr>
          <w:p w14:paraId="67164F3B" w14:textId="77777777" w:rsidR="00743C2A" w:rsidRDefault="00743C2A" w:rsidP="00705DFE">
            <w:pPr>
              <w:pStyle w:val="00textosemparagrafo"/>
              <w:spacing w:before="60" w:after="60" w:line="240" w:lineRule="auto"/>
              <w:jc w:val="center"/>
            </w:pPr>
            <w:r>
              <w:t>SS-V</w:t>
            </w:r>
          </w:p>
        </w:tc>
        <w:tc>
          <w:tcPr>
            <w:tcW w:w="754" w:type="pct"/>
            <w:vAlign w:val="center"/>
          </w:tcPr>
          <w:p w14:paraId="5DEA6685" w14:textId="7484932F" w:rsidR="00743C2A" w:rsidRDefault="00743C2A" w:rsidP="00705DFE">
            <w:pPr>
              <w:pStyle w:val="00textosemparagrafo"/>
              <w:spacing w:before="60" w:after="60" w:line="240" w:lineRule="auto"/>
              <w:jc w:val="center"/>
            </w:pPr>
            <w:r>
              <w:t>S-A</w:t>
            </w:r>
          </w:p>
        </w:tc>
        <w:tc>
          <w:tcPr>
            <w:tcW w:w="754" w:type="pct"/>
            <w:vAlign w:val="center"/>
          </w:tcPr>
          <w:p w14:paraId="046BDF3A" w14:textId="77777777" w:rsidR="00743C2A" w:rsidRDefault="00743C2A" w:rsidP="00705DFE">
            <w:pPr>
              <w:pStyle w:val="00textosemparagrafo"/>
              <w:spacing w:before="60" w:after="60" w:line="240" w:lineRule="auto"/>
              <w:jc w:val="center"/>
            </w:pPr>
            <w:r>
              <w:t>ALF</w:t>
            </w:r>
          </w:p>
        </w:tc>
        <w:tc>
          <w:tcPr>
            <w:tcW w:w="754" w:type="pct"/>
            <w:vAlign w:val="center"/>
          </w:tcPr>
          <w:p w14:paraId="395F5E8E" w14:textId="77777777" w:rsidR="00743C2A" w:rsidRDefault="00743C2A" w:rsidP="00705DFE">
            <w:pPr>
              <w:spacing w:before="60" w:after="60" w:line="240" w:lineRule="auto"/>
              <w:jc w:val="center"/>
              <w:rPr>
                <w:rFonts w:ascii="Arial" w:hAnsi="Arial" w:cs="Arial"/>
              </w:rPr>
            </w:pPr>
          </w:p>
        </w:tc>
        <w:tc>
          <w:tcPr>
            <w:tcW w:w="754" w:type="pct"/>
            <w:vAlign w:val="center"/>
          </w:tcPr>
          <w:p w14:paraId="1ABB470E" w14:textId="77777777" w:rsidR="00743C2A" w:rsidRDefault="00743C2A" w:rsidP="00705DFE">
            <w:pPr>
              <w:spacing w:before="60" w:after="60" w:line="240" w:lineRule="auto"/>
              <w:jc w:val="center"/>
              <w:rPr>
                <w:rFonts w:ascii="Arial" w:hAnsi="Arial" w:cs="Arial"/>
              </w:rPr>
            </w:pPr>
          </w:p>
        </w:tc>
      </w:tr>
      <w:tr w:rsidR="00743C2A" w14:paraId="502B2AFD" w14:textId="77777777" w:rsidTr="00705DFE">
        <w:tc>
          <w:tcPr>
            <w:tcW w:w="804" w:type="pct"/>
            <w:vAlign w:val="center"/>
          </w:tcPr>
          <w:p w14:paraId="5A8E0900" w14:textId="77777777" w:rsidR="00743C2A" w:rsidRDefault="00743C2A" w:rsidP="00705DFE">
            <w:pPr>
              <w:pStyle w:val="00textosemparagrafo"/>
              <w:spacing w:before="60" w:after="60" w:line="240" w:lineRule="auto"/>
              <w:jc w:val="center"/>
            </w:pPr>
            <w:r>
              <w:t>Roberto</w:t>
            </w:r>
          </w:p>
        </w:tc>
        <w:tc>
          <w:tcPr>
            <w:tcW w:w="1179" w:type="pct"/>
            <w:vAlign w:val="center"/>
          </w:tcPr>
          <w:p w14:paraId="15FC37B8" w14:textId="77777777" w:rsidR="00743C2A" w:rsidRDefault="00743C2A" w:rsidP="00705DFE">
            <w:pPr>
              <w:pStyle w:val="00Textogeralbullet"/>
              <w:spacing w:before="60" w:after="60" w:line="240" w:lineRule="auto"/>
              <w:ind w:left="0" w:firstLine="0"/>
              <w:jc w:val="center"/>
            </w:pPr>
            <w:r>
              <w:t>PS-I</w:t>
            </w:r>
          </w:p>
        </w:tc>
        <w:tc>
          <w:tcPr>
            <w:tcW w:w="754" w:type="pct"/>
            <w:vAlign w:val="center"/>
          </w:tcPr>
          <w:p w14:paraId="07F244D8" w14:textId="77777777" w:rsidR="00743C2A" w:rsidRDefault="00743C2A" w:rsidP="00705DFE">
            <w:pPr>
              <w:pStyle w:val="00Textogeralbullet"/>
              <w:spacing w:before="60" w:after="60" w:line="240" w:lineRule="auto"/>
              <w:ind w:left="0" w:firstLine="0"/>
              <w:jc w:val="center"/>
            </w:pPr>
            <w:r>
              <w:t>PS-II</w:t>
            </w:r>
          </w:p>
        </w:tc>
        <w:tc>
          <w:tcPr>
            <w:tcW w:w="754" w:type="pct"/>
            <w:vAlign w:val="center"/>
          </w:tcPr>
          <w:p w14:paraId="7447D261" w14:textId="77777777" w:rsidR="00743C2A" w:rsidRDefault="00743C2A" w:rsidP="00705DFE">
            <w:pPr>
              <w:pStyle w:val="00textosemparagrafo"/>
              <w:spacing w:before="60" w:after="60" w:line="240" w:lineRule="auto"/>
              <w:jc w:val="center"/>
            </w:pPr>
            <w:r>
              <w:t>SS-V</w:t>
            </w:r>
          </w:p>
        </w:tc>
        <w:tc>
          <w:tcPr>
            <w:tcW w:w="754" w:type="pct"/>
            <w:vAlign w:val="center"/>
          </w:tcPr>
          <w:p w14:paraId="025ED11F" w14:textId="0EFAEA55" w:rsidR="00743C2A" w:rsidRDefault="00743C2A" w:rsidP="00705DFE">
            <w:pPr>
              <w:pStyle w:val="00textosemparagrafo"/>
              <w:spacing w:before="60" w:after="60" w:line="240" w:lineRule="auto"/>
              <w:jc w:val="center"/>
            </w:pPr>
            <w:r>
              <w:t>S-CV</w:t>
            </w:r>
          </w:p>
        </w:tc>
        <w:tc>
          <w:tcPr>
            <w:tcW w:w="754" w:type="pct"/>
            <w:vAlign w:val="center"/>
          </w:tcPr>
          <w:p w14:paraId="0A894BBC" w14:textId="3BEB0CAF" w:rsidR="00743C2A" w:rsidRDefault="00743C2A" w:rsidP="00705DFE">
            <w:pPr>
              <w:pStyle w:val="00textosemparagrafo"/>
              <w:spacing w:before="60" w:after="60" w:line="240" w:lineRule="auto"/>
              <w:jc w:val="center"/>
            </w:pPr>
            <w:r>
              <w:t>S-A</w:t>
            </w:r>
          </w:p>
        </w:tc>
      </w:tr>
    </w:tbl>
    <w:p w14:paraId="231D0584" w14:textId="77777777" w:rsidR="00743C2A" w:rsidRDefault="00743C2A" w:rsidP="00743C2A">
      <w:pPr>
        <w:pStyle w:val="00Textogeral"/>
      </w:pPr>
    </w:p>
    <w:p w14:paraId="2B696CCD" w14:textId="77777777" w:rsidR="00743C2A" w:rsidRPr="00414746" w:rsidRDefault="00743C2A" w:rsidP="00743C2A">
      <w:pPr>
        <w:pStyle w:val="00Textogeralbullet"/>
      </w:pPr>
      <w:r w:rsidRPr="00414746">
        <w:t xml:space="preserve">PS-I: </w:t>
      </w:r>
      <w:proofErr w:type="spellStart"/>
      <w:r w:rsidRPr="00414746">
        <w:t>pré</w:t>
      </w:r>
      <w:proofErr w:type="spellEnd"/>
      <w:r w:rsidRPr="00414746">
        <w:t>-silábico nível 1</w:t>
      </w:r>
      <w:r>
        <w:t>.</w:t>
      </w:r>
    </w:p>
    <w:p w14:paraId="067FB1C5" w14:textId="77777777" w:rsidR="00743C2A" w:rsidRPr="00414746" w:rsidRDefault="00743C2A" w:rsidP="00743C2A">
      <w:pPr>
        <w:pStyle w:val="00Textogeralbullet"/>
      </w:pPr>
      <w:r w:rsidRPr="00414746">
        <w:t xml:space="preserve">PS-II: </w:t>
      </w:r>
      <w:proofErr w:type="spellStart"/>
      <w:r w:rsidRPr="00414746">
        <w:t>pré</w:t>
      </w:r>
      <w:proofErr w:type="spellEnd"/>
      <w:r w:rsidRPr="00414746">
        <w:t>-silábico nível 2</w:t>
      </w:r>
      <w:r>
        <w:t>.</w:t>
      </w:r>
    </w:p>
    <w:p w14:paraId="6BD37601" w14:textId="77777777" w:rsidR="00743C2A" w:rsidRPr="00414746" w:rsidRDefault="00743C2A" w:rsidP="00743C2A">
      <w:pPr>
        <w:pStyle w:val="00Textogeralbullet"/>
      </w:pPr>
      <w:r w:rsidRPr="00414746">
        <w:t>SS</w:t>
      </w:r>
      <w:r>
        <w:t>-</w:t>
      </w:r>
      <w:r w:rsidRPr="00414746">
        <w:t>V: silábico sem valor</w:t>
      </w:r>
      <w:r>
        <w:t xml:space="preserve"> </w:t>
      </w:r>
      <w:r w:rsidRPr="00414746">
        <w:t>sonoro</w:t>
      </w:r>
      <w:r>
        <w:t>.</w:t>
      </w:r>
    </w:p>
    <w:p w14:paraId="2A630158" w14:textId="77777777" w:rsidR="00743C2A" w:rsidRPr="00414746" w:rsidRDefault="00743C2A" w:rsidP="00743C2A">
      <w:pPr>
        <w:pStyle w:val="00Textogeralbullet"/>
      </w:pPr>
      <w:r w:rsidRPr="00414746">
        <w:t>S</w:t>
      </w:r>
      <w:r>
        <w:t>-</w:t>
      </w:r>
      <w:r w:rsidRPr="00414746">
        <w:t>CV: silábico com valor</w:t>
      </w:r>
      <w:r>
        <w:t xml:space="preserve"> </w:t>
      </w:r>
      <w:r w:rsidRPr="00414746">
        <w:t>sonoro</w:t>
      </w:r>
      <w:r>
        <w:t>.</w:t>
      </w:r>
    </w:p>
    <w:p w14:paraId="333765E9" w14:textId="77777777" w:rsidR="00743C2A" w:rsidRPr="00414746" w:rsidRDefault="00743C2A" w:rsidP="00743C2A">
      <w:pPr>
        <w:pStyle w:val="00Textogeralbullet"/>
      </w:pPr>
      <w:r w:rsidRPr="00414746">
        <w:t>S</w:t>
      </w:r>
      <w:r>
        <w:t>-</w:t>
      </w:r>
      <w:r w:rsidRPr="00414746">
        <w:t>A: silábico-alfabético</w:t>
      </w:r>
      <w:r>
        <w:t>.</w:t>
      </w:r>
    </w:p>
    <w:p w14:paraId="6F4D666C" w14:textId="77777777" w:rsidR="00743C2A" w:rsidRDefault="00743C2A" w:rsidP="00743C2A">
      <w:pPr>
        <w:pStyle w:val="00textosemparagrafo"/>
        <w:ind w:firstLine="284"/>
      </w:pPr>
      <w:r w:rsidRPr="00414746">
        <w:t>ALF: alfabético</w:t>
      </w:r>
      <w:r>
        <w:t>.</w:t>
      </w:r>
    </w:p>
    <w:p w14:paraId="075F21B8" w14:textId="77777777" w:rsidR="00743C2A" w:rsidRDefault="00743C2A" w:rsidP="00743C2A">
      <w:pPr>
        <w:spacing w:after="0" w:line="240" w:lineRule="auto"/>
        <w:rPr>
          <w:rFonts w:ascii="Tahoma" w:eastAsiaTheme="minorEastAsia" w:hAnsi="Tahoma" w:cs="Arial"/>
          <w:color w:val="000000"/>
          <w:lang w:eastAsia="es-ES"/>
        </w:rPr>
      </w:pPr>
      <w:r>
        <w:br w:type="page"/>
      </w:r>
    </w:p>
    <w:p w14:paraId="7CB24567" w14:textId="74F270C5" w:rsidR="000F2674" w:rsidRPr="00AF1BDD" w:rsidRDefault="000F2674" w:rsidP="00D15BA4">
      <w:pPr>
        <w:pStyle w:val="00PESO2"/>
        <w:rPr>
          <w:color w:val="auto"/>
        </w:rPr>
      </w:pPr>
      <w:r w:rsidRPr="007117E9">
        <w:lastRenderedPageBreak/>
        <w:t>Usos da leitura e da escrita que possibilitam criar situações</w:t>
      </w:r>
      <w:r>
        <w:t xml:space="preserve"> </w:t>
      </w:r>
      <w:r w:rsidRPr="007117E9">
        <w:t>de reflexão sobre a língua</w:t>
      </w:r>
    </w:p>
    <w:p w14:paraId="5E1D7CCC" w14:textId="77777777" w:rsidR="000F2674" w:rsidRPr="007117E9" w:rsidRDefault="000F2674" w:rsidP="00743C2A">
      <w:pPr>
        <w:pStyle w:val="00Textogeralbullet"/>
      </w:pPr>
      <w:r>
        <w:t>-</w:t>
      </w:r>
      <w:r w:rsidRPr="007117E9">
        <w:t xml:space="preserve"> Confeccionar cartões de nomes e usá-los em situações em que os alunos</w:t>
      </w:r>
      <w:r>
        <w:t xml:space="preserve"> </w:t>
      </w:r>
      <w:r w:rsidRPr="007117E9">
        <w:t>leiam ou escrevam com propósitos claros, como fazer os quadros de</w:t>
      </w:r>
      <w:r>
        <w:t xml:space="preserve"> </w:t>
      </w:r>
      <w:r w:rsidRPr="007117E9">
        <w:t>presença ou ausência do dia, organizar grupos de trabalho, marcar e organizar</w:t>
      </w:r>
      <w:r>
        <w:t xml:space="preserve"> </w:t>
      </w:r>
      <w:r w:rsidRPr="007117E9">
        <w:t>objetos pessoais etc.</w:t>
      </w:r>
    </w:p>
    <w:p w14:paraId="2C498C08" w14:textId="77777777" w:rsidR="000F2674" w:rsidRPr="007117E9" w:rsidRDefault="000F2674" w:rsidP="00743C2A">
      <w:pPr>
        <w:pStyle w:val="00Textogeralbullet"/>
      </w:pPr>
      <w:r>
        <w:t>-</w:t>
      </w:r>
      <w:r w:rsidRPr="007117E9">
        <w:t xml:space="preserve"> Escrever e ler a sequência de ações do dia (agenda) sistematicamente no</w:t>
      </w:r>
      <w:r>
        <w:t xml:space="preserve"> </w:t>
      </w:r>
      <w:r w:rsidRPr="007117E9">
        <w:t>início da aula e incluir, aos poucos, os alunos nessa ação, convidando-os</w:t>
      </w:r>
      <w:r>
        <w:t xml:space="preserve"> </w:t>
      </w:r>
      <w:r w:rsidRPr="007117E9">
        <w:t>à escrita e à leitura por si mesmos.</w:t>
      </w:r>
    </w:p>
    <w:p w14:paraId="1C8DD44B" w14:textId="77777777" w:rsidR="000F2674" w:rsidRDefault="000F2674" w:rsidP="00743C2A">
      <w:pPr>
        <w:pStyle w:val="00Textogeralbullet"/>
      </w:pPr>
      <w:r>
        <w:t>-</w:t>
      </w:r>
      <w:r w:rsidRPr="007117E9">
        <w:t xml:space="preserve"> Escrever listas como as das histórias lidas, brincadeiras ou receitas realizadas</w:t>
      </w:r>
      <w:r>
        <w:t xml:space="preserve"> </w:t>
      </w:r>
      <w:r w:rsidRPr="007117E9">
        <w:t>e voltar a elas com propósitos, como a escolha de uma a ser repetida</w:t>
      </w:r>
      <w:r>
        <w:t xml:space="preserve"> </w:t>
      </w:r>
      <w:r w:rsidRPr="007117E9">
        <w:t>para organizar/controlar as que já realizaram.</w:t>
      </w:r>
    </w:p>
    <w:p w14:paraId="0815FC5E" w14:textId="77777777" w:rsidR="000F2674" w:rsidRDefault="000F2674" w:rsidP="00743C2A">
      <w:pPr>
        <w:pStyle w:val="00Textogeral"/>
      </w:pPr>
    </w:p>
    <w:p w14:paraId="4E7F61B0" w14:textId="28397A2E" w:rsidR="000F2674" w:rsidRPr="00AF1BDD" w:rsidRDefault="000F2674" w:rsidP="00743C2A">
      <w:pPr>
        <w:pStyle w:val="00P1"/>
      </w:pPr>
      <w:r w:rsidRPr="007117E9">
        <w:t>As pautas de observação</w:t>
      </w:r>
    </w:p>
    <w:p w14:paraId="07D377FB" w14:textId="337F3681" w:rsidR="000F2674" w:rsidRDefault="000F2674" w:rsidP="00743C2A">
      <w:pPr>
        <w:pStyle w:val="00Textogeral"/>
      </w:pPr>
      <w:r w:rsidRPr="007117E9">
        <w:t>Para conhecer melhor seus alunos, ter conhecimento do que já sabem e seu</w:t>
      </w:r>
      <w:r>
        <w:t xml:space="preserve"> </w:t>
      </w:r>
      <w:r w:rsidRPr="007117E9">
        <w:t>percurso na aprendizagem da leitura e da escrita e ter mais subsídios para tomar</w:t>
      </w:r>
      <w:r>
        <w:t xml:space="preserve"> </w:t>
      </w:r>
      <w:r w:rsidRPr="007117E9">
        <w:t>decisões e planejar novas atividades, é fundamental observá-los ao longo</w:t>
      </w:r>
      <w:r>
        <w:t xml:space="preserve"> </w:t>
      </w:r>
      <w:r w:rsidRPr="007117E9">
        <w:t>do ano e fazer registros com periodicidade regular. Além disso, em cada um</w:t>
      </w:r>
      <w:r>
        <w:t xml:space="preserve"> </w:t>
      </w:r>
      <w:r w:rsidRPr="007117E9">
        <w:t>dos tópicos a seguir</w:t>
      </w:r>
      <w:r>
        <w:t xml:space="preserve">, baseados na obra </w:t>
      </w:r>
      <w:r w:rsidRPr="00700C96">
        <w:rPr>
          <w:i/>
        </w:rPr>
        <w:t>Escrever e ler</w:t>
      </w:r>
      <w:r>
        <w:t xml:space="preserve">, de </w:t>
      </w:r>
      <w:proofErr w:type="spellStart"/>
      <w:r>
        <w:t>Lluís</w:t>
      </w:r>
      <w:proofErr w:type="spellEnd"/>
      <w:r>
        <w:t xml:space="preserve"> </w:t>
      </w:r>
      <w:proofErr w:type="spellStart"/>
      <w:r>
        <w:t>Maruny</w:t>
      </w:r>
      <w:proofErr w:type="spellEnd"/>
      <w:r>
        <w:t xml:space="preserve"> Curto, </w:t>
      </w:r>
      <w:r w:rsidRPr="007117E9">
        <w:t xml:space="preserve">pode-se descrever aquilo que </w:t>
      </w:r>
      <w:r w:rsidR="00316BE6">
        <w:t>os</w:t>
      </w:r>
      <w:r w:rsidRPr="007117E9">
        <w:t xml:space="preserve"> alun</w:t>
      </w:r>
      <w:r w:rsidR="00316BE6">
        <w:t>os</w:t>
      </w:r>
      <w:r w:rsidRPr="007117E9">
        <w:t xml:space="preserve"> consegu</w:t>
      </w:r>
      <w:r w:rsidR="00316BE6">
        <w:t>em</w:t>
      </w:r>
      <w:r w:rsidRPr="007117E9">
        <w:t xml:space="preserve"> fazer por</w:t>
      </w:r>
      <w:r>
        <w:t xml:space="preserve"> </w:t>
      </w:r>
      <w:r w:rsidRPr="007117E9">
        <w:t>si mesmo</w:t>
      </w:r>
      <w:r w:rsidR="00316BE6">
        <w:t>s</w:t>
      </w:r>
      <w:r w:rsidRPr="007117E9">
        <w:t>, o que faz</w:t>
      </w:r>
      <w:r w:rsidR="00316BE6">
        <w:t>em</w:t>
      </w:r>
      <w:r w:rsidRPr="007117E9">
        <w:t xml:space="preserve"> com ajuda e o que necessit</w:t>
      </w:r>
      <w:r w:rsidR="00316BE6">
        <w:t>am</w:t>
      </w:r>
      <w:r w:rsidRPr="007117E9">
        <w:t xml:space="preserve"> aprender.</w:t>
      </w:r>
    </w:p>
    <w:p w14:paraId="56AE7FE5" w14:textId="77777777" w:rsidR="000F2674" w:rsidRDefault="000F2674" w:rsidP="00743C2A">
      <w:pPr>
        <w:pStyle w:val="00Textogeral"/>
        <w:rPr>
          <w:b/>
          <w:bCs/>
        </w:rPr>
      </w:pPr>
    </w:p>
    <w:p w14:paraId="7F6D585E" w14:textId="67677D67" w:rsidR="000F2674" w:rsidRPr="00AF1BDD" w:rsidRDefault="000F2674" w:rsidP="00D15BA4">
      <w:pPr>
        <w:pStyle w:val="00PESO2"/>
        <w:rPr>
          <w:color w:val="auto"/>
        </w:rPr>
      </w:pPr>
      <w:r w:rsidRPr="00253DEE">
        <w:t>Em relação à escrita</w:t>
      </w:r>
    </w:p>
    <w:p w14:paraId="20E408BC" w14:textId="77777777" w:rsidR="000F2674" w:rsidRPr="00253DEE" w:rsidRDefault="000F2674" w:rsidP="00743C2A">
      <w:pPr>
        <w:pStyle w:val="00Textogeralbullet"/>
      </w:pPr>
      <w:r>
        <w:t>-</w:t>
      </w:r>
      <w:r w:rsidRPr="00253DEE">
        <w:t xml:space="preserve"> Escreve o próprio nome, listas de palavras, títulos, textos curtos relacionados</w:t>
      </w:r>
      <w:r>
        <w:t xml:space="preserve"> </w:t>
      </w:r>
      <w:r w:rsidRPr="00253DEE">
        <w:t>com uma imagem etc.</w:t>
      </w:r>
    </w:p>
    <w:p w14:paraId="672FCE11" w14:textId="77777777" w:rsidR="000F2674" w:rsidRPr="00253DEE" w:rsidRDefault="000F2674" w:rsidP="00743C2A">
      <w:pPr>
        <w:pStyle w:val="00Textogeralbullet"/>
      </w:pPr>
      <w:r>
        <w:t>-</w:t>
      </w:r>
      <w:r w:rsidRPr="00253DEE">
        <w:t xml:space="preserve"> Em relação ao sistema alfabético – conhecimento do nome das letras, uso</w:t>
      </w:r>
      <w:r>
        <w:t xml:space="preserve"> </w:t>
      </w:r>
      <w:r w:rsidRPr="00253DEE">
        <w:t>de grafias convencionais, ordem/presença de letras, níveis de escrita.</w:t>
      </w:r>
    </w:p>
    <w:p w14:paraId="30013DBD" w14:textId="77777777" w:rsidR="000F2674" w:rsidRPr="00253DEE" w:rsidRDefault="000F2674" w:rsidP="00743C2A">
      <w:pPr>
        <w:pStyle w:val="00Textogeralbullet"/>
      </w:pPr>
      <w:r>
        <w:t>-</w:t>
      </w:r>
      <w:r w:rsidRPr="00253DEE">
        <w:t xml:space="preserve"> Quando escreve, respeita as características próprias do texto em questão</w:t>
      </w:r>
      <w:r>
        <w:t xml:space="preserve"> </w:t>
      </w:r>
      <w:r w:rsidRPr="00253DEE">
        <w:t>(quanto ao conteúdo, ao formato e aos aspectos gramaticais).</w:t>
      </w:r>
    </w:p>
    <w:p w14:paraId="3AAA5427" w14:textId="77777777" w:rsidR="000F2674" w:rsidRPr="00253DEE" w:rsidRDefault="000F2674" w:rsidP="00743C2A">
      <w:pPr>
        <w:pStyle w:val="00Textogeralbullet"/>
      </w:pPr>
      <w:r>
        <w:t>-</w:t>
      </w:r>
      <w:r w:rsidRPr="00253DEE">
        <w:t xml:space="preserve"> Admite bem a avaliação e posterior correção do escrito.</w:t>
      </w:r>
    </w:p>
    <w:p w14:paraId="336B2380" w14:textId="77777777" w:rsidR="000F2674" w:rsidRPr="00253DEE" w:rsidRDefault="000F2674" w:rsidP="00743C2A">
      <w:pPr>
        <w:pStyle w:val="00Textogeralbullet"/>
      </w:pPr>
      <w:r>
        <w:t>-</w:t>
      </w:r>
      <w:r w:rsidRPr="00253DEE">
        <w:t xml:space="preserve"> Esforça-se em apresentar adequadamente os textos, em respeitar aspectos</w:t>
      </w:r>
      <w:r>
        <w:t xml:space="preserve"> </w:t>
      </w:r>
      <w:r w:rsidRPr="00253DEE">
        <w:t>formais etc.</w:t>
      </w:r>
    </w:p>
    <w:p w14:paraId="303DBC58" w14:textId="77777777" w:rsidR="000F2674" w:rsidRDefault="000F2674" w:rsidP="00743C2A">
      <w:pPr>
        <w:pStyle w:val="00Textogeralbullet"/>
        <w:rPr>
          <w:b/>
          <w:bCs/>
        </w:rPr>
      </w:pPr>
    </w:p>
    <w:p w14:paraId="4B6F4373" w14:textId="078B7CCA" w:rsidR="000F2674" w:rsidRPr="00AF1BDD" w:rsidRDefault="000F2674" w:rsidP="00D15BA4">
      <w:pPr>
        <w:pStyle w:val="00PESO2"/>
        <w:rPr>
          <w:color w:val="auto"/>
        </w:rPr>
      </w:pPr>
      <w:r w:rsidRPr="00253DEE">
        <w:t>Em relação à leitura</w:t>
      </w:r>
    </w:p>
    <w:p w14:paraId="067B778F" w14:textId="77777777" w:rsidR="000F2674" w:rsidRPr="00253DEE" w:rsidRDefault="000F2674" w:rsidP="00743C2A">
      <w:pPr>
        <w:pStyle w:val="00Textogeralbullet"/>
      </w:pPr>
      <w:r>
        <w:t>-</w:t>
      </w:r>
      <w:r w:rsidRPr="00253DEE">
        <w:t xml:space="preserve"> Mostra interesse em compreender o escrito, utiliza seus conhecimentos</w:t>
      </w:r>
      <w:r>
        <w:t xml:space="preserve"> </w:t>
      </w:r>
      <w:r w:rsidRPr="00253DEE">
        <w:t>prévios, as imagens etc. para formular hipóteses e antecipar o conteúdo.</w:t>
      </w:r>
    </w:p>
    <w:p w14:paraId="49A66830" w14:textId="77777777" w:rsidR="000F2674" w:rsidRPr="00253DEE" w:rsidRDefault="000F2674" w:rsidP="00743C2A">
      <w:pPr>
        <w:pStyle w:val="00Textogeralbullet"/>
      </w:pPr>
      <w:r>
        <w:t>-</w:t>
      </w:r>
      <w:r w:rsidRPr="00253DEE">
        <w:t xml:space="preserve"> Reconhece palavras significativas (nomes próprios, personagens, títulos</w:t>
      </w:r>
      <w:r>
        <w:t xml:space="preserve"> </w:t>
      </w:r>
      <w:r w:rsidRPr="00253DEE">
        <w:t>etc.).</w:t>
      </w:r>
    </w:p>
    <w:p w14:paraId="0FF7DEF8" w14:textId="77777777" w:rsidR="000F2674" w:rsidRPr="00253DEE" w:rsidRDefault="000F2674" w:rsidP="00743C2A">
      <w:pPr>
        <w:pStyle w:val="00Textogeralbullet"/>
      </w:pPr>
      <w:r>
        <w:t>-</w:t>
      </w:r>
      <w:r w:rsidRPr="00253DEE">
        <w:t xml:space="preserve"> Quanto aos procedimentos de decodificação, é capaz de... (níveis de leitura:</w:t>
      </w:r>
      <w:r>
        <w:t xml:space="preserve"> </w:t>
      </w:r>
      <w:r w:rsidRPr="00253DEE">
        <w:t>início da decifração, decifração insegura/compreensão correta ou</w:t>
      </w:r>
      <w:r>
        <w:t xml:space="preserve"> </w:t>
      </w:r>
      <w:r w:rsidRPr="00253DEE">
        <w:t>não, autonomia/compreensão significativa).</w:t>
      </w:r>
    </w:p>
    <w:p w14:paraId="3331884B" w14:textId="77777777" w:rsidR="000F2674" w:rsidRPr="00253DEE" w:rsidRDefault="000F2674" w:rsidP="00743C2A">
      <w:pPr>
        <w:pStyle w:val="00Textogeralbullet"/>
      </w:pPr>
      <w:r>
        <w:t>-</w:t>
      </w:r>
      <w:r w:rsidRPr="00253DEE">
        <w:t xml:space="preserve"> Formula perguntas sobre o texto, reconhece dúvidas na compreensão e</w:t>
      </w:r>
      <w:r>
        <w:t xml:space="preserve"> </w:t>
      </w:r>
      <w:r w:rsidRPr="00253DEE">
        <w:t>utiliza recursos para resolvê-las etc.</w:t>
      </w:r>
    </w:p>
    <w:p w14:paraId="0E466191" w14:textId="77777777" w:rsidR="000F2674" w:rsidRPr="00253DEE" w:rsidRDefault="000F2674" w:rsidP="00743C2A">
      <w:pPr>
        <w:pStyle w:val="00Textogeralbullet"/>
      </w:pPr>
      <w:r>
        <w:t>-</w:t>
      </w:r>
      <w:r w:rsidRPr="00253DEE">
        <w:t xml:space="preserve"> Após a leitura, pode identificar os aspectos mais relevantes no texto, reconhecer</w:t>
      </w:r>
      <w:r>
        <w:t xml:space="preserve"> </w:t>
      </w:r>
      <w:r w:rsidRPr="00253DEE">
        <w:t>a estrutura (sequência do texto, principais componentes, entre</w:t>
      </w:r>
      <w:r>
        <w:t xml:space="preserve"> </w:t>
      </w:r>
      <w:r w:rsidRPr="00253DEE">
        <w:t>outros), incorporar detalhes etc.</w:t>
      </w:r>
    </w:p>
    <w:p w14:paraId="3D19B39E" w14:textId="77777777" w:rsidR="000F2674" w:rsidRPr="00253DEE" w:rsidRDefault="000F2674" w:rsidP="00743C2A">
      <w:pPr>
        <w:pStyle w:val="00Textogeralbullet"/>
      </w:pPr>
      <w:r>
        <w:t>-</w:t>
      </w:r>
      <w:r w:rsidRPr="00253DEE">
        <w:t xml:space="preserve"> Pode dar opiniões e fazer comentários pessoais acerca do que foi lido.</w:t>
      </w:r>
    </w:p>
    <w:p w14:paraId="1E0C9A3A" w14:textId="58361431" w:rsidR="00743C2A" w:rsidRDefault="00743C2A">
      <w:pPr>
        <w:spacing w:after="0" w:line="240" w:lineRule="auto"/>
        <w:rPr>
          <w:rFonts w:ascii="Tahoma" w:eastAsiaTheme="minorEastAsia" w:hAnsi="Tahoma" w:cs="Arial"/>
          <w:b/>
          <w:bCs/>
          <w:color w:val="000000"/>
          <w:spacing w:val="-2"/>
          <w:lang w:eastAsia="es-ES"/>
        </w:rPr>
      </w:pPr>
      <w:r>
        <w:rPr>
          <w:b/>
          <w:bCs/>
        </w:rPr>
        <w:br w:type="page"/>
      </w:r>
    </w:p>
    <w:p w14:paraId="64857723" w14:textId="48423FB8" w:rsidR="000F2674" w:rsidRPr="00AF1BDD" w:rsidRDefault="000F2674" w:rsidP="00D15BA4">
      <w:pPr>
        <w:pStyle w:val="00PESO2"/>
        <w:rPr>
          <w:color w:val="auto"/>
        </w:rPr>
      </w:pPr>
      <w:r w:rsidRPr="00253DEE">
        <w:lastRenderedPageBreak/>
        <w:t>Atitudes do aluno em relação à aprendizagem escrita</w:t>
      </w:r>
    </w:p>
    <w:p w14:paraId="6F387246" w14:textId="77777777" w:rsidR="000F2674" w:rsidRPr="00253DEE" w:rsidRDefault="000F2674" w:rsidP="00743C2A">
      <w:pPr>
        <w:pStyle w:val="00textosemparagrafo"/>
      </w:pPr>
      <w:r>
        <w:t>-</w:t>
      </w:r>
      <w:r w:rsidRPr="00253DEE">
        <w:t xml:space="preserve"> Predisposição (curiosidade, motivação etc.).</w:t>
      </w:r>
    </w:p>
    <w:p w14:paraId="6384CB3B" w14:textId="77777777" w:rsidR="000F2674" w:rsidRPr="00253DEE" w:rsidRDefault="000F2674" w:rsidP="00743C2A">
      <w:pPr>
        <w:pStyle w:val="00textosemparagrafo"/>
      </w:pPr>
      <w:r>
        <w:t>-</w:t>
      </w:r>
      <w:r w:rsidRPr="00253DEE">
        <w:t xml:space="preserve"> Valorização da linguagem escrita como meio de comunicação, prazer, estudo</w:t>
      </w:r>
      <w:r>
        <w:t xml:space="preserve"> </w:t>
      </w:r>
      <w:r w:rsidRPr="00253DEE">
        <w:t>etc.</w:t>
      </w:r>
    </w:p>
    <w:p w14:paraId="78759489" w14:textId="77777777" w:rsidR="000F2674" w:rsidRPr="00253DEE" w:rsidRDefault="000F2674" w:rsidP="00743C2A">
      <w:pPr>
        <w:pStyle w:val="00textosemparagrafo"/>
      </w:pPr>
      <w:r>
        <w:t>-</w:t>
      </w:r>
      <w:r w:rsidRPr="00253DEE">
        <w:t xml:space="preserve"> Capacidade de identificar dúvidas, buscar soluções e melhorar seu trabalho</w:t>
      </w:r>
      <w:r>
        <w:t xml:space="preserve"> </w:t>
      </w:r>
      <w:r w:rsidRPr="00253DEE">
        <w:t>(</w:t>
      </w:r>
      <w:proofErr w:type="spellStart"/>
      <w:r w:rsidRPr="00253DEE">
        <w:t>autorregulação</w:t>
      </w:r>
      <w:proofErr w:type="spellEnd"/>
      <w:r w:rsidRPr="00253DEE">
        <w:t>).</w:t>
      </w:r>
    </w:p>
    <w:p w14:paraId="51D04082" w14:textId="77777777" w:rsidR="000F2674" w:rsidRPr="00253DEE" w:rsidRDefault="000F2674" w:rsidP="00743C2A">
      <w:pPr>
        <w:pStyle w:val="00textosemparagrafo"/>
      </w:pPr>
      <w:r>
        <w:t>-</w:t>
      </w:r>
      <w:r w:rsidRPr="00253DEE">
        <w:t xml:space="preserve"> Hábitos de trabalho e comportamento.</w:t>
      </w:r>
    </w:p>
    <w:p w14:paraId="3D479511" w14:textId="77777777" w:rsidR="000F2674" w:rsidRDefault="000F2674" w:rsidP="00743C2A">
      <w:pPr>
        <w:pStyle w:val="00textosemparagrafo"/>
        <w:rPr>
          <w:b/>
          <w:bCs/>
        </w:rPr>
      </w:pPr>
    </w:p>
    <w:p w14:paraId="7E2E7ED8" w14:textId="1F6492BD" w:rsidR="000F2674" w:rsidRPr="00AF1BDD" w:rsidRDefault="000F2674" w:rsidP="00D15BA4">
      <w:pPr>
        <w:pStyle w:val="00PESO2"/>
        <w:rPr>
          <w:color w:val="auto"/>
        </w:rPr>
      </w:pPr>
      <w:r w:rsidRPr="00253DEE">
        <w:t>Relação entre linguagem escrita e linguagem oral</w:t>
      </w:r>
    </w:p>
    <w:p w14:paraId="58C52438" w14:textId="77777777" w:rsidR="000F2674" w:rsidRPr="00253DEE" w:rsidRDefault="000F2674" w:rsidP="00743C2A">
      <w:pPr>
        <w:pStyle w:val="00textosemparagrafo"/>
      </w:pPr>
      <w:r>
        <w:t>-</w:t>
      </w:r>
      <w:r w:rsidRPr="00253DEE">
        <w:t xml:space="preserve"> Reconhece a diferença entre o oral e o escrito.</w:t>
      </w:r>
    </w:p>
    <w:p w14:paraId="1E0B6D02" w14:textId="77777777" w:rsidR="000F2674" w:rsidRPr="00253DEE" w:rsidRDefault="000F2674" w:rsidP="00743C2A">
      <w:pPr>
        <w:pStyle w:val="00textosemparagrafo"/>
      </w:pPr>
      <w:r>
        <w:t>-</w:t>
      </w:r>
      <w:r w:rsidRPr="00253DEE">
        <w:t xml:space="preserve"> Reconhece os diversos gêneros textuais utilizados e suas diferenças.</w:t>
      </w:r>
    </w:p>
    <w:p w14:paraId="3761B873" w14:textId="77777777" w:rsidR="000F2674" w:rsidRPr="00253DEE" w:rsidRDefault="000F2674" w:rsidP="00743C2A">
      <w:pPr>
        <w:pStyle w:val="00textosemparagrafo"/>
      </w:pPr>
      <w:r>
        <w:t>-</w:t>
      </w:r>
      <w:r w:rsidRPr="00253DEE">
        <w:t xml:space="preserve"> Ao recitar ou dramatizar um texto, consegue memorizá-lo, usar certo volume,</w:t>
      </w:r>
      <w:r>
        <w:t xml:space="preserve"> </w:t>
      </w:r>
      <w:r w:rsidRPr="00253DEE">
        <w:t>tom, ritmo e entonação, dar expressividade gestual e postural etc.</w:t>
      </w:r>
    </w:p>
    <w:p w14:paraId="3AEDDBA2" w14:textId="77777777" w:rsidR="000F2674" w:rsidRDefault="000F2674" w:rsidP="00743C2A">
      <w:pPr>
        <w:pStyle w:val="00textosemparagrafo"/>
      </w:pPr>
      <w:r>
        <w:t>-</w:t>
      </w:r>
      <w:r w:rsidRPr="00253DEE">
        <w:t xml:space="preserve"> Reconhece, valoriza e cuida dos instrumentos da linguagem escrita (livros,</w:t>
      </w:r>
      <w:r>
        <w:t xml:space="preserve"> </w:t>
      </w:r>
      <w:r w:rsidRPr="00253DEE">
        <w:t>jornais, revistas, biblioteca etc.).</w:t>
      </w:r>
    </w:p>
    <w:p w14:paraId="35420ACD" w14:textId="705E208B" w:rsidR="00743C2A" w:rsidRPr="005E682C" w:rsidRDefault="00743C2A" w:rsidP="00743C2A">
      <w:pPr>
        <w:pStyle w:val="00fonteterceiros"/>
        <w:ind w:left="0"/>
        <w:rPr>
          <w:lang w:val="pt-BR"/>
        </w:rPr>
      </w:pPr>
      <w:r w:rsidRPr="005E682C">
        <w:rPr>
          <w:lang w:val="pt-BR"/>
        </w:rPr>
        <w:t>Baseado em</w:t>
      </w:r>
      <w:r w:rsidR="00316BE6">
        <w:rPr>
          <w:lang w:val="pt-BR"/>
        </w:rPr>
        <w:t>:</w:t>
      </w:r>
      <w:r w:rsidRPr="005E682C">
        <w:rPr>
          <w:lang w:val="pt-BR"/>
        </w:rPr>
        <w:t xml:space="preserve"> CURTO, L. M. et al. </w:t>
      </w:r>
      <w:r w:rsidRPr="002E349B">
        <w:rPr>
          <w:i/>
          <w:iCs/>
          <w:lang w:val="pt-BR"/>
        </w:rPr>
        <w:t>Escrever e ler</w:t>
      </w:r>
      <w:r w:rsidRPr="002E349B">
        <w:rPr>
          <w:lang w:val="pt-BR"/>
        </w:rPr>
        <w:t xml:space="preserve">. </w:t>
      </w:r>
      <w:r w:rsidRPr="005E682C">
        <w:rPr>
          <w:lang w:val="pt-BR"/>
        </w:rPr>
        <w:t xml:space="preserve">Porto Alegre: Artmed, 2000. </w:t>
      </w:r>
      <w:r w:rsidR="00EC0524">
        <w:rPr>
          <w:lang w:val="pt-BR"/>
        </w:rPr>
        <w:t xml:space="preserve">v. 1, </w:t>
      </w:r>
      <w:r w:rsidRPr="005E682C">
        <w:rPr>
          <w:lang w:val="pt-BR"/>
        </w:rPr>
        <w:t>p. 231-232.</w:t>
      </w:r>
    </w:p>
    <w:p w14:paraId="3FF07E2B" w14:textId="77777777" w:rsidR="000F2674" w:rsidRDefault="000F2674" w:rsidP="00743C2A">
      <w:pPr>
        <w:pStyle w:val="00Textogeral"/>
      </w:pPr>
    </w:p>
    <w:p w14:paraId="42BFBCA6" w14:textId="77777777" w:rsidR="00743C2A" w:rsidRPr="002E203C" w:rsidRDefault="00743C2A" w:rsidP="00743C2A">
      <w:pPr>
        <w:pStyle w:val="00textosemparagrafo"/>
        <w:rPr>
          <w:b/>
        </w:rPr>
      </w:pPr>
      <w:r w:rsidRPr="002E203C">
        <w:rPr>
          <w:b/>
        </w:rPr>
        <w:t>Para saber mais</w:t>
      </w:r>
    </w:p>
    <w:p w14:paraId="1323F622" w14:textId="47C3608F" w:rsidR="000F2674" w:rsidRPr="00700C96" w:rsidRDefault="000F2674" w:rsidP="00743C2A">
      <w:pPr>
        <w:pStyle w:val="00Textogeral"/>
      </w:pPr>
      <w:r w:rsidRPr="00700C96">
        <w:t>Para planejar e encaminhar mais atividades de leitura e escrita, sugerimos</w:t>
      </w:r>
      <w:r>
        <w:t xml:space="preserve"> </w:t>
      </w:r>
      <w:r w:rsidRPr="00700C96">
        <w:t xml:space="preserve">que consulte orientações e materiais disponíveis no </w:t>
      </w:r>
      <w:r w:rsidRPr="00700C96">
        <w:rPr>
          <w:i/>
          <w:iCs/>
        </w:rPr>
        <w:t>site</w:t>
      </w:r>
      <w:r w:rsidRPr="00700C96">
        <w:t>:</w:t>
      </w:r>
    </w:p>
    <w:p w14:paraId="65A63EBB" w14:textId="434D6AE1" w:rsidR="000F2674" w:rsidRPr="00700C96" w:rsidRDefault="000F2674" w:rsidP="00743C2A">
      <w:pPr>
        <w:pStyle w:val="00Textogeral"/>
      </w:pPr>
      <w:r w:rsidRPr="00700C96">
        <w:t>MEC – Cadernos do PNAIC: &lt;</w:t>
      </w:r>
      <w:hyperlink r:id="rId8" w:history="1">
        <w:r w:rsidRPr="00864203">
          <w:rPr>
            <w:rStyle w:val="Hyperlink"/>
          </w:rPr>
          <w:t>http://pacto.mec.gov.br/index.php</w:t>
        </w:r>
      </w:hyperlink>
      <w:r w:rsidRPr="00864203">
        <w:t>&gt;</w:t>
      </w:r>
    </w:p>
    <w:p w14:paraId="35C1779B" w14:textId="77777777" w:rsidR="000F2674" w:rsidRPr="00864203" w:rsidRDefault="000F2674" w:rsidP="000F2674">
      <w:pPr>
        <w:spacing w:line="360" w:lineRule="auto"/>
        <w:rPr>
          <w:rFonts w:ascii="Arial" w:hAnsi="Arial" w:cs="Arial"/>
          <w:color w:val="FF0000"/>
          <w:sz w:val="24"/>
          <w:szCs w:val="24"/>
        </w:rPr>
      </w:pPr>
      <w:r w:rsidRPr="008255A0">
        <w:rPr>
          <w:rFonts w:ascii="Arial" w:hAnsi="Arial" w:cs="Arial"/>
          <w:sz w:val="24"/>
          <w:szCs w:val="24"/>
        </w:rPr>
        <w:br w:type="page"/>
      </w:r>
    </w:p>
    <w:p w14:paraId="4AED744C" w14:textId="77777777" w:rsidR="00743C2A" w:rsidRPr="0048617F" w:rsidRDefault="00743C2A" w:rsidP="00743C2A">
      <w:pPr>
        <w:pStyle w:val="00cabeos"/>
      </w:pPr>
      <w:r w:rsidRPr="0048617F">
        <w:lastRenderedPageBreak/>
        <w:t xml:space="preserve">ACOMPANHAMENTO DA </w:t>
      </w:r>
      <w:r w:rsidRPr="00743C2A">
        <w:t>APRENDIZAGEM</w:t>
      </w:r>
    </w:p>
    <w:p w14:paraId="25011551" w14:textId="77777777" w:rsidR="000F2674" w:rsidRDefault="000F2674" w:rsidP="00743C2A">
      <w:pPr>
        <w:pStyle w:val="00Textogeral"/>
      </w:pPr>
      <w:r>
        <w:t>Há várias possibilidades de acompanhamento da aprendizagem. Gostaríamos aqui de sugerir que, ao término de cada unidade, os alunos recebessem as fichas a seguir:</w:t>
      </w:r>
    </w:p>
    <w:p w14:paraId="1ABDB9D7" w14:textId="77777777" w:rsidR="00743C2A" w:rsidRDefault="00743C2A" w:rsidP="00743C2A">
      <w:pPr>
        <w:pStyle w:val="00Textogeral"/>
      </w:pP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0F2674" w:rsidRPr="00743C2A" w14:paraId="6CBE79D4" w14:textId="77777777" w:rsidTr="00743C2A">
        <w:trPr>
          <w:trHeight w:val="1248"/>
        </w:trPr>
        <w:tc>
          <w:tcPr>
            <w:tcW w:w="5000" w:type="pct"/>
            <w:gridSpan w:val="4"/>
          </w:tcPr>
          <w:p w14:paraId="69CAC90A" w14:textId="75B9D133" w:rsidR="000F2674" w:rsidRPr="00743C2A" w:rsidRDefault="000F2674" w:rsidP="00743C2A">
            <w:pPr>
              <w:spacing w:before="300" w:after="120" w:line="240" w:lineRule="auto"/>
              <w:rPr>
                <w:rFonts w:ascii="Tahoma" w:hAnsi="Tahoma" w:cs="Tahoma"/>
                <w:b/>
                <w:sz w:val="20"/>
                <w:szCs w:val="20"/>
              </w:rPr>
            </w:pPr>
            <w:r w:rsidRPr="00743C2A">
              <w:rPr>
                <w:rFonts w:ascii="Tahoma" w:hAnsi="Tahoma" w:cs="Tahoma"/>
                <w:b/>
                <w:sz w:val="20"/>
                <w:szCs w:val="20"/>
              </w:rPr>
              <w:t>Nome:</w:t>
            </w:r>
            <w:r w:rsidR="00743C2A"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sidR="00743C2A">
              <w:rPr>
                <w:rFonts w:ascii="Tahoma" w:hAnsi="Tahoma" w:cs="Tahoma"/>
                <w:sz w:val="20"/>
                <w:szCs w:val="20"/>
              </w:rPr>
              <w:t>____________</w:t>
            </w:r>
          </w:p>
          <w:p w14:paraId="52C86459" w14:textId="749B7747" w:rsidR="000F2674" w:rsidRPr="00743C2A" w:rsidRDefault="000F2674" w:rsidP="00743C2A">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sidR="00743C2A">
              <w:rPr>
                <w:rFonts w:ascii="Tahoma" w:hAnsi="Tahoma" w:cs="Tahoma"/>
                <w:sz w:val="20"/>
                <w:szCs w:val="20"/>
              </w:rPr>
              <w:t>_____________</w:t>
            </w:r>
          </w:p>
        </w:tc>
      </w:tr>
      <w:tr w:rsidR="000F2674" w:rsidRPr="00743C2A" w14:paraId="65DDBA82" w14:textId="77777777" w:rsidTr="00743C2A">
        <w:tc>
          <w:tcPr>
            <w:tcW w:w="5000" w:type="pct"/>
            <w:gridSpan w:val="4"/>
          </w:tcPr>
          <w:p w14:paraId="6254AF80"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1</w:t>
            </w:r>
          </w:p>
        </w:tc>
      </w:tr>
      <w:tr w:rsidR="00F320AD" w:rsidRPr="00743C2A" w14:paraId="209F4651" w14:textId="77777777" w:rsidTr="00743C2A">
        <w:tc>
          <w:tcPr>
            <w:tcW w:w="1250" w:type="pct"/>
          </w:tcPr>
          <w:p w14:paraId="1EFE92D8" w14:textId="77777777" w:rsidR="00F320AD" w:rsidRPr="00743C2A" w:rsidRDefault="00F320AD" w:rsidP="00F320AD">
            <w:pPr>
              <w:spacing w:before="120" w:after="120" w:line="240" w:lineRule="auto"/>
              <w:rPr>
                <w:rFonts w:ascii="Tahoma" w:hAnsi="Tahoma" w:cs="Tahoma"/>
                <w:b/>
                <w:sz w:val="20"/>
                <w:szCs w:val="20"/>
              </w:rPr>
            </w:pPr>
          </w:p>
        </w:tc>
        <w:tc>
          <w:tcPr>
            <w:tcW w:w="1250" w:type="pct"/>
          </w:tcPr>
          <w:p w14:paraId="27541B92" w14:textId="4CE20AF0"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Pr>
          <w:p w14:paraId="60B2853B" w14:textId="16CA8503"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Pr>
          <w:p w14:paraId="3BAE166E" w14:textId="725D862D"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0F2674" w:rsidRPr="00743C2A" w14:paraId="3BE761B4" w14:textId="77777777" w:rsidTr="00743C2A">
        <w:tc>
          <w:tcPr>
            <w:tcW w:w="1250" w:type="pct"/>
          </w:tcPr>
          <w:p w14:paraId="0648F47B"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w:t>
            </w:r>
          </w:p>
        </w:tc>
        <w:tc>
          <w:tcPr>
            <w:tcW w:w="1250" w:type="pct"/>
          </w:tcPr>
          <w:p w14:paraId="37D7D1B3" w14:textId="43707461" w:rsidR="000F2674" w:rsidRPr="00F320AD" w:rsidRDefault="000F2674" w:rsidP="00743C2A">
            <w:pPr>
              <w:spacing w:before="120" w:after="120" w:line="240" w:lineRule="auto"/>
              <w:jc w:val="center"/>
              <w:rPr>
                <w:rFonts w:ascii="Tahoma" w:hAnsi="Tahoma" w:cs="Tahoma"/>
                <w:sz w:val="20"/>
                <w:szCs w:val="20"/>
              </w:rPr>
            </w:pPr>
          </w:p>
        </w:tc>
        <w:tc>
          <w:tcPr>
            <w:tcW w:w="1250" w:type="pct"/>
          </w:tcPr>
          <w:p w14:paraId="6D9490A6" w14:textId="4B70DA38" w:rsidR="000F2674" w:rsidRPr="00F320AD" w:rsidRDefault="000F2674" w:rsidP="00743C2A">
            <w:pPr>
              <w:spacing w:before="120" w:after="120" w:line="240" w:lineRule="auto"/>
              <w:jc w:val="center"/>
              <w:rPr>
                <w:rFonts w:ascii="Tahoma" w:hAnsi="Tahoma" w:cs="Tahoma"/>
                <w:sz w:val="20"/>
                <w:szCs w:val="20"/>
              </w:rPr>
            </w:pPr>
          </w:p>
        </w:tc>
        <w:tc>
          <w:tcPr>
            <w:tcW w:w="1250" w:type="pct"/>
          </w:tcPr>
          <w:p w14:paraId="777E1B39" w14:textId="165163DD" w:rsidR="000F2674" w:rsidRPr="00F320AD" w:rsidRDefault="000F2674" w:rsidP="00743C2A">
            <w:pPr>
              <w:spacing w:before="120" w:after="120" w:line="240" w:lineRule="auto"/>
              <w:jc w:val="center"/>
              <w:rPr>
                <w:rFonts w:ascii="Tahoma" w:hAnsi="Tahoma" w:cs="Tahoma"/>
                <w:sz w:val="20"/>
                <w:szCs w:val="20"/>
              </w:rPr>
            </w:pPr>
          </w:p>
        </w:tc>
      </w:tr>
      <w:tr w:rsidR="000F2674" w:rsidRPr="00743C2A" w14:paraId="295972F9" w14:textId="77777777" w:rsidTr="00743C2A">
        <w:tc>
          <w:tcPr>
            <w:tcW w:w="1250" w:type="pct"/>
          </w:tcPr>
          <w:p w14:paraId="1A500E51" w14:textId="761E4154"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EC0524">
              <w:rPr>
                <w:rFonts w:ascii="Tahoma" w:hAnsi="Tahoma" w:cs="Tahoma"/>
                <w:b/>
                <w:sz w:val="20"/>
                <w:szCs w:val="20"/>
              </w:rPr>
              <w:t xml:space="preserve"> </w:t>
            </w:r>
            <w:r w:rsidRPr="00743C2A">
              <w:rPr>
                <w:rFonts w:ascii="Tahoma" w:hAnsi="Tahoma" w:cs="Tahoma"/>
                <w:b/>
                <w:sz w:val="20"/>
                <w:szCs w:val="20"/>
              </w:rPr>
              <w:t>Parágrafo</w:t>
            </w:r>
          </w:p>
        </w:tc>
        <w:tc>
          <w:tcPr>
            <w:tcW w:w="1250" w:type="pct"/>
          </w:tcPr>
          <w:p w14:paraId="0C420422"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5BA5437F"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6E1B5359"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26757DB7" w14:textId="77777777" w:rsidTr="00743C2A">
        <w:tc>
          <w:tcPr>
            <w:tcW w:w="1250" w:type="pct"/>
          </w:tcPr>
          <w:p w14:paraId="679C74D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Pr>
          <w:p w14:paraId="783AAF98"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7E6F5E77"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1187EC00"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30C3692D" w14:textId="77777777" w:rsidTr="00743C2A">
        <w:tc>
          <w:tcPr>
            <w:tcW w:w="1250" w:type="pct"/>
          </w:tcPr>
          <w:p w14:paraId="0464946D"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Pr>
          <w:p w14:paraId="219EBCE4"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61C13F82"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4DAE3F68"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1A2AE10C" w14:textId="77777777" w:rsidTr="00743C2A">
        <w:tc>
          <w:tcPr>
            <w:tcW w:w="1250" w:type="pct"/>
          </w:tcPr>
          <w:p w14:paraId="53A6A881"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Pr>
          <w:p w14:paraId="3B9B4FCE"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50515DBD"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5C85F593"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013B2BCB" w14:textId="77777777" w:rsidTr="00743C2A">
        <w:tc>
          <w:tcPr>
            <w:tcW w:w="1250" w:type="pct"/>
          </w:tcPr>
          <w:p w14:paraId="7A08384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R ou RR, S ou SS</w:t>
            </w:r>
          </w:p>
        </w:tc>
        <w:tc>
          <w:tcPr>
            <w:tcW w:w="1250" w:type="pct"/>
          </w:tcPr>
          <w:p w14:paraId="2863574E"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061913A5"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0B135F49"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33BA565D" w14:textId="77777777" w:rsidTr="00743C2A">
        <w:tc>
          <w:tcPr>
            <w:tcW w:w="1250" w:type="pct"/>
          </w:tcPr>
          <w:p w14:paraId="560BCE08"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Pr>
          <w:p w14:paraId="1DEBE718"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7E0D4F05" w14:textId="77777777" w:rsidR="000F2674" w:rsidRPr="00743C2A" w:rsidRDefault="000F2674" w:rsidP="00743C2A">
            <w:pPr>
              <w:spacing w:before="120" w:after="120" w:line="240" w:lineRule="auto"/>
              <w:rPr>
                <w:rFonts w:ascii="Tahoma" w:hAnsi="Tahoma" w:cs="Tahoma"/>
                <w:sz w:val="20"/>
                <w:szCs w:val="20"/>
              </w:rPr>
            </w:pPr>
          </w:p>
        </w:tc>
        <w:tc>
          <w:tcPr>
            <w:tcW w:w="1250" w:type="pct"/>
          </w:tcPr>
          <w:p w14:paraId="5F9D61B5" w14:textId="77777777" w:rsidR="000F2674" w:rsidRPr="00743C2A" w:rsidRDefault="000F2674" w:rsidP="00743C2A">
            <w:pPr>
              <w:spacing w:before="120" w:after="120" w:line="240" w:lineRule="auto"/>
              <w:rPr>
                <w:rFonts w:ascii="Tahoma" w:hAnsi="Tahoma" w:cs="Tahoma"/>
                <w:sz w:val="20"/>
                <w:szCs w:val="20"/>
              </w:rPr>
            </w:pPr>
          </w:p>
        </w:tc>
      </w:tr>
    </w:tbl>
    <w:p w14:paraId="1D86F00F" w14:textId="77777777" w:rsidR="000F2674" w:rsidRPr="007C5007" w:rsidRDefault="000F2674" w:rsidP="00743C2A">
      <w:pPr>
        <w:pStyle w:val="00textosemparagrafo"/>
      </w:pPr>
    </w:p>
    <w:p w14:paraId="5CB41E94" w14:textId="77777777" w:rsidR="000F2674" w:rsidRDefault="000F2674" w:rsidP="00743C2A">
      <w:pPr>
        <w:pStyle w:val="00textosemparagrafo"/>
        <w:rPr>
          <w:b/>
        </w:rPr>
      </w:pPr>
      <w:r>
        <w:rPr>
          <w:b/>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6A9CFC5A" w14:textId="77777777" w:rsidTr="00705DFE">
        <w:trPr>
          <w:trHeight w:val="1248"/>
        </w:trPr>
        <w:tc>
          <w:tcPr>
            <w:tcW w:w="5000" w:type="pct"/>
            <w:gridSpan w:val="4"/>
          </w:tcPr>
          <w:p w14:paraId="6280CDE7"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0267FE8C"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rsidRPr="00743C2A" w14:paraId="0B288313"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75710061"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2</w:t>
            </w:r>
          </w:p>
        </w:tc>
      </w:tr>
      <w:tr w:rsidR="00F320AD" w:rsidRPr="00F320AD" w14:paraId="29C5633A"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0B16A00"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13C51A7" w14:textId="34230B1C"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22152A5E" w14:textId="3F6E0EE8"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2107228E" w14:textId="7C3EBD09"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15EDA650"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C3930DE"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29147AA2" w14:textId="68FE53B5"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1B1655B" w14:textId="7425CB8A"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D8A18FE" w14:textId="178F6BC3" w:rsidR="000F2674" w:rsidRPr="00F320AD" w:rsidRDefault="000F2674" w:rsidP="00AF1BDD">
            <w:pPr>
              <w:spacing w:before="120" w:after="120" w:line="240" w:lineRule="auto"/>
              <w:jc w:val="center"/>
              <w:rPr>
                <w:rFonts w:ascii="Tahoma" w:hAnsi="Tahoma" w:cs="Tahoma"/>
                <w:sz w:val="20"/>
                <w:szCs w:val="20"/>
              </w:rPr>
            </w:pPr>
          </w:p>
        </w:tc>
      </w:tr>
      <w:tr w:rsidR="000F2674" w:rsidRPr="00743C2A" w14:paraId="255A75B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2226886" w14:textId="2D5C37F9"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EC0524">
              <w:rPr>
                <w:rFonts w:ascii="Tahoma" w:hAnsi="Tahoma" w:cs="Tahoma"/>
                <w:b/>
                <w:sz w:val="20"/>
                <w:szCs w:val="20"/>
              </w:rPr>
              <w:t xml:space="preserve"> </w:t>
            </w:r>
            <w:r w:rsidRPr="00743C2A">
              <w:rPr>
                <w:rFonts w:ascii="Tahoma" w:hAnsi="Tahoma" w:cs="Tahoma"/>
                <w:b/>
                <w:sz w:val="20"/>
                <w:szCs w:val="20"/>
              </w:rPr>
              <w:t>Uso do dicionário</w:t>
            </w:r>
          </w:p>
        </w:tc>
        <w:tc>
          <w:tcPr>
            <w:tcW w:w="1250" w:type="pct"/>
            <w:tcBorders>
              <w:top w:val="single" w:sz="4" w:space="0" w:color="008FD3"/>
              <w:left w:val="single" w:sz="4" w:space="0" w:color="008FD3"/>
              <w:bottom w:val="single" w:sz="4" w:space="0" w:color="008FD3"/>
              <w:right w:val="single" w:sz="4" w:space="0" w:color="008FD3"/>
            </w:tcBorders>
          </w:tcPr>
          <w:p w14:paraId="1D10998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0DE700A"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07CF89E"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0A61220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A63407B"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6CAD755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57B6F75"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B6FC839"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097A1381"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B642390"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5BB53928"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25E984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205F44E"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7EC2B5F8"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B4AF410"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7581C62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E9AC24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21C9D12"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4F317C4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ECBE3A8"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G ou GU, C ou QU</w:t>
            </w:r>
          </w:p>
        </w:tc>
        <w:tc>
          <w:tcPr>
            <w:tcW w:w="1250" w:type="pct"/>
            <w:tcBorders>
              <w:top w:val="single" w:sz="4" w:space="0" w:color="008FD3"/>
              <w:left w:val="single" w:sz="4" w:space="0" w:color="008FD3"/>
              <w:bottom w:val="single" w:sz="4" w:space="0" w:color="008FD3"/>
              <w:right w:val="single" w:sz="4" w:space="0" w:color="008FD3"/>
            </w:tcBorders>
          </w:tcPr>
          <w:p w14:paraId="3EE9618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A501692"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D7EA94C" w14:textId="77777777" w:rsidR="000F2674" w:rsidRPr="00743C2A" w:rsidRDefault="000F2674" w:rsidP="00743C2A">
            <w:pPr>
              <w:spacing w:before="120" w:after="120" w:line="240" w:lineRule="auto"/>
              <w:rPr>
                <w:rFonts w:ascii="Tahoma" w:hAnsi="Tahoma" w:cs="Tahoma"/>
                <w:sz w:val="20"/>
                <w:szCs w:val="20"/>
              </w:rPr>
            </w:pPr>
          </w:p>
        </w:tc>
      </w:tr>
      <w:tr w:rsidR="000F2674" w:rsidRPr="00743C2A" w14:paraId="4B72C617"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87AC947"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598875D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31CC8A3"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249FCC4" w14:textId="77777777" w:rsidR="000F2674" w:rsidRPr="00743C2A" w:rsidRDefault="000F2674" w:rsidP="00743C2A">
            <w:pPr>
              <w:spacing w:before="120" w:after="120" w:line="240" w:lineRule="auto"/>
              <w:rPr>
                <w:rFonts w:ascii="Tahoma" w:hAnsi="Tahoma" w:cs="Tahoma"/>
                <w:sz w:val="20"/>
                <w:szCs w:val="20"/>
              </w:rPr>
            </w:pPr>
          </w:p>
        </w:tc>
      </w:tr>
    </w:tbl>
    <w:p w14:paraId="2D621CE1" w14:textId="77777777" w:rsidR="000F2674" w:rsidRDefault="000F2674" w:rsidP="000F2674">
      <w:pPr>
        <w:rPr>
          <w:rFonts w:ascii="Arial" w:hAnsi="Arial" w:cs="Arial"/>
          <w:b/>
          <w:sz w:val="24"/>
          <w:szCs w:val="24"/>
        </w:rPr>
      </w:pPr>
    </w:p>
    <w:p w14:paraId="27FAB87C" w14:textId="77777777" w:rsidR="000F2674" w:rsidRDefault="000F2674" w:rsidP="000F2674">
      <w:pPr>
        <w:rPr>
          <w:rFonts w:ascii="Arial" w:hAnsi="Arial" w:cs="Arial"/>
          <w:b/>
          <w:sz w:val="24"/>
          <w:szCs w:val="24"/>
        </w:rPr>
      </w:pPr>
      <w:r>
        <w:rPr>
          <w:rFonts w:ascii="Arial" w:hAnsi="Arial" w:cs="Arial"/>
          <w:b/>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4A8D27C6" w14:textId="77777777" w:rsidTr="00705DFE">
        <w:trPr>
          <w:trHeight w:val="1248"/>
        </w:trPr>
        <w:tc>
          <w:tcPr>
            <w:tcW w:w="5000" w:type="pct"/>
            <w:gridSpan w:val="4"/>
          </w:tcPr>
          <w:p w14:paraId="2893E719"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4D157097"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7E77D43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0FD877C7"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3</w:t>
            </w:r>
          </w:p>
        </w:tc>
      </w:tr>
      <w:tr w:rsidR="00F320AD" w:rsidRPr="00F320AD" w14:paraId="003FC01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358E446"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43A5048" w14:textId="0678E031"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2C26C7DA" w14:textId="663D6F2C"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66CDCD09" w14:textId="5DDECDBD"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7D24AB76"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616759D"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36AAE446" w14:textId="17093713"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5041BE8" w14:textId="5326EAC4"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9AF8241" w14:textId="1A088018" w:rsidR="000F2674" w:rsidRPr="00F320AD" w:rsidRDefault="000F2674" w:rsidP="00AF1BDD">
            <w:pPr>
              <w:spacing w:before="120" w:after="120" w:line="240" w:lineRule="auto"/>
              <w:jc w:val="center"/>
              <w:rPr>
                <w:rFonts w:ascii="Tahoma" w:hAnsi="Tahoma" w:cs="Tahoma"/>
                <w:sz w:val="20"/>
                <w:szCs w:val="20"/>
              </w:rPr>
            </w:pPr>
          </w:p>
        </w:tc>
      </w:tr>
      <w:tr w:rsidR="000F2674" w14:paraId="12D70212"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A77EE75" w14:textId="45DC261F"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EC0524">
              <w:rPr>
                <w:rFonts w:ascii="Tahoma" w:hAnsi="Tahoma" w:cs="Tahoma"/>
                <w:b/>
                <w:sz w:val="20"/>
                <w:szCs w:val="20"/>
              </w:rPr>
              <w:t xml:space="preserve"> </w:t>
            </w:r>
            <w:r w:rsidRPr="00743C2A">
              <w:rPr>
                <w:rFonts w:ascii="Tahoma" w:hAnsi="Tahoma" w:cs="Tahoma"/>
                <w:b/>
                <w:sz w:val="20"/>
                <w:szCs w:val="20"/>
              </w:rPr>
              <w:t>Sons nasais</w:t>
            </w:r>
          </w:p>
        </w:tc>
        <w:tc>
          <w:tcPr>
            <w:tcW w:w="1250" w:type="pct"/>
            <w:tcBorders>
              <w:top w:val="single" w:sz="4" w:space="0" w:color="008FD3"/>
              <w:left w:val="single" w:sz="4" w:space="0" w:color="008FD3"/>
              <w:bottom w:val="single" w:sz="4" w:space="0" w:color="008FD3"/>
              <w:right w:val="single" w:sz="4" w:space="0" w:color="008FD3"/>
            </w:tcBorders>
          </w:tcPr>
          <w:p w14:paraId="1603FBF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1E4F33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7535455" w14:textId="77777777" w:rsidR="000F2674" w:rsidRPr="00743C2A" w:rsidRDefault="000F2674" w:rsidP="00743C2A">
            <w:pPr>
              <w:spacing w:before="120" w:after="120" w:line="240" w:lineRule="auto"/>
              <w:rPr>
                <w:rFonts w:ascii="Tahoma" w:hAnsi="Tahoma" w:cs="Tahoma"/>
                <w:sz w:val="20"/>
                <w:szCs w:val="20"/>
              </w:rPr>
            </w:pPr>
          </w:p>
        </w:tc>
      </w:tr>
      <w:tr w:rsidR="000F2674" w14:paraId="1BC2D522"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D772110"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3E3C495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9D56E7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BFC5E83" w14:textId="77777777" w:rsidR="000F2674" w:rsidRPr="00743C2A" w:rsidRDefault="000F2674" w:rsidP="00743C2A">
            <w:pPr>
              <w:spacing w:before="120" w:after="120" w:line="240" w:lineRule="auto"/>
              <w:rPr>
                <w:rFonts w:ascii="Tahoma" w:hAnsi="Tahoma" w:cs="Tahoma"/>
                <w:sz w:val="20"/>
                <w:szCs w:val="20"/>
              </w:rPr>
            </w:pPr>
          </w:p>
        </w:tc>
      </w:tr>
      <w:tr w:rsidR="000F2674" w14:paraId="501D5CC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C77317A"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23B1CAA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6B8E88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EBE2850" w14:textId="77777777" w:rsidR="000F2674" w:rsidRPr="00743C2A" w:rsidRDefault="000F2674" w:rsidP="00743C2A">
            <w:pPr>
              <w:spacing w:before="120" w:after="120" w:line="240" w:lineRule="auto"/>
              <w:rPr>
                <w:rFonts w:ascii="Tahoma" w:hAnsi="Tahoma" w:cs="Tahoma"/>
                <w:sz w:val="20"/>
                <w:szCs w:val="20"/>
              </w:rPr>
            </w:pPr>
          </w:p>
        </w:tc>
      </w:tr>
      <w:tr w:rsidR="000F2674" w14:paraId="5711237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17E1937"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2D9A064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8F0C87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8462BF5" w14:textId="77777777" w:rsidR="000F2674" w:rsidRPr="00743C2A" w:rsidRDefault="000F2674" w:rsidP="00743C2A">
            <w:pPr>
              <w:spacing w:before="120" w:after="120" w:line="240" w:lineRule="auto"/>
              <w:rPr>
                <w:rFonts w:ascii="Tahoma" w:hAnsi="Tahoma" w:cs="Tahoma"/>
                <w:sz w:val="20"/>
                <w:szCs w:val="20"/>
              </w:rPr>
            </w:pPr>
          </w:p>
        </w:tc>
      </w:tr>
      <w:tr w:rsidR="000F2674" w14:paraId="4A4EC069"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78AF87B"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Variação linguística</w:t>
            </w:r>
          </w:p>
        </w:tc>
        <w:tc>
          <w:tcPr>
            <w:tcW w:w="1250" w:type="pct"/>
            <w:tcBorders>
              <w:top w:val="single" w:sz="4" w:space="0" w:color="008FD3"/>
              <w:left w:val="single" w:sz="4" w:space="0" w:color="008FD3"/>
              <w:bottom w:val="single" w:sz="4" w:space="0" w:color="008FD3"/>
              <w:right w:val="single" w:sz="4" w:space="0" w:color="008FD3"/>
            </w:tcBorders>
          </w:tcPr>
          <w:p w14:paraId="396B5582"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5BC395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0F17629" w14:textId="77777777" w:rsidR="000F2674" w:rsidRPr="00743C2A" w:rsidRDefault="000F2674" w:rsidP="00743C2A">
            <w:pPr>
              <w:spacing w:before="120" w:after="120" w:line="240" w:lineRule="auto"/>
              <w:rPr>
                <w:rFonts w:ascii="Tahoma" w:hAnsi="Tahoma" w:cs="Tahoma"/>
                <w:sz w:val="20"/>
                <w:szCs w:val="20"/>
              </w:rPr>
            </w:pPr>
          </w:p>
        </w:tc>
      </w:tr>
      <w:tr w:rsidR="000F2674" w14:paraId="67E0634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A385ADB"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6F02594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827CAD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99D700D" w14:textId="77777777" w:rsidR="000F2674" w:rsidRPr="00743C2A" w:rsidRDefault="000F2674" w:rsidP="00743C2A">
            <w:pPr>
              <w:spacing w:before="120" w:after="120" w:line="240" w:lineRule="auto"/>
              <w:rPr>
                <w:rFonts w:ascii="Tahoma" w:hAnsi="Tahoma" w:cs="Tahoma"/>
                <w:sz w:val="20"/>
                <w:szCs w:val="20"/>
              </w:rPr>
            </w:pPr>
          </w:p>
        </w:tc>
      </w:tr>
    </w:tbl>
    <w:p w14:paraId="4EEAF2D9" w14:textId="77777777" w:rsidR="000F2674" w:rsidRDefault="000F2674" w:rsidP="000F2674">
      <w:pPr>
        <w:rPr>
          <w:rFonts w:ascii="Arial" w:hAnsi="Arial" w:cs="Arial"/>
          <w:b/>
          <w:sz w:val="24"/>
          <w:szCs w:val="24"/>
        </w:rPr>
      </w:pPr>
    </w:p>
    <w:p w14:paraId="26733E42" w14:textId="77777777" w:rsidR="000F2674" w:rsidRDefault="000F2674" w:rsidP="000F2674">
      <w:pPr>
        <w:rPr>
          <w:rFonts w:ascii="Arial" w:hAnsi="Arial" w:cs="Arial"/>
          <w:b/>
          <w:sz w:val="24"/>
          <w:szCs w:val="24"/>
        </w:rPr>
      </w:pPr>
      <w:r>
        <w:rPr>
          <w:rFonts w:ascii="Arial" w:hAnsi="Arial" w:cs="Arial"/>
          <w:b/>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1F28D133" w14:textId="77777777" w:rsidTr="00705DFE">
        <w:trPr>
          <w:trHeight w:val="1248"/>
        </w:trPr>
        <w:tc>
          <w:tcPr>
            <w:tcW w:w="5000" w:type="pct"/>
            <w:gridSpan w:val="4"/>
          </w:tcPr>
          <w:p w14:paraId="47B062A3"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54C4DB95"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3F37D2B3"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354F5334"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4</w:t>
            </w:r>
          </w:p>
        </w:tc>
      </w:tr>
      <w:tr w:rsidR="00F320AD" w:rsidRPr="00F320AD" w14:paraId="360AD84C"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8D7A046"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32C65A9" w14:textId="31A8E3D2"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6944E221" w14:textId="3738CAB4"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12A3EEBF" w14:textId="18C525F2"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1EE1336D"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B9AEA94"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61260987" w14:textId="081AF95F"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B48711D" w14:textId="37385B7F"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5281CAE" w14:textId="4C6E1C16" w:rsidR="000F2674" w:rsidRPr="00F320AD" w:rsidRDefault="000F2674" w:rsidP="00AF1BDD">
            <w:pPr>
              <w:spacing w:before="120" w:after="120" w:line="240" w:lineRule="auto"/>
              <w:jc w:val="center"/>
              <w:rPr>
                <w:rFonts w:ascii="Tahoma" w:hAnsi="Tahoma" w:cs="Tahoma"/>
                <w:sz w:val="20"/>
                <w:szCs w:val="20"/>
              </w:rPr>
            </w:pPr>
          </w:p>
        </w:tc>
      </w:tr>
      <w:tr w:rsidR="000F2674" w14:paraId="78D883CA"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6974A77" w14:textId="3B9BDB9A"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EC0524">
              <w:rPr>
                <w:rFonts w:ascii="Tahoma" w:hAnsi="Tahoma" w:cs="Tahoma"/>
                <w:b/>
                <w:sz w:val="20"/>
                <w:szCs w:val="20"/>
              </w:rPr>
              <w:t xml:space="preserve"> </w:t>
            </w:r>
            <w:r w:rsidRPr="00743C2A">
              <w:rPr>
                <w:rFonts w:ascii="Tahoma" w:hAnsi="Tahoma" w:cs="Tahoma"/>
                <w:b/>
                <w:sz w:val="20"/>
                <w:szCs w:val="20"/>
              </w:rPr>
              <w:t>Sílabas</w:t>
            </w:r>
          </w:p>
        </w:tc>
        <w:tc>
          <w:tcPr>
            <w:tcW w:w="1250" w:type="pct"/>
            <w:tcBorders>
              <w:top w:val="single" w:sz="4" w:space="0" w:color="008FD3"/>
              <w:left w:val="single" w:sz="4" w:space="0" w:color="008FD3"/>
              <w:bottom w:val="single" w:sz="4" w:space="0" w:color="008FD3"/>
              <w:right w:val="single" w:sz="4" w:space="0" w:color="008FD3"/>
            </w:tcBorders>
          </w:tcPr>
          <w:p w14:paraId="0510921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7C26F6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938887A" w14:textId="77777777" w:rsidR="000F2674" w:rsidRPr="00743C2A" w:rsidRDefault="000F2674" w:rsidP="00743C2A">
            <w:pPr>
              <w:spacing w:before="120" w:after="120" w:line="240" w:lineRule="auto"/>
              <w:rPr>
                <w:rFonts w:ascii="Tahoma" w:hAnsi="Tahoma" w:cs="Tahoma"/>
                <w:sz w:val="20"/>
                <w:szCs w:val="20"/>
              </w:rPr>
            </w:pPr>
          </w:p>
        </w:tc>
      </w:tr>
      <w:tr w:rsidR="000F2674" w14:paraId="0D80121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544C390"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5A0F236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1CF350A"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53280B2" w14:textId="77777777" w:rsidR="000F2674" w:rsidRPr="00743C2A" w:rsidRDefault="000F2674" w:rsidP="00743C2A">
            <w:pPr>
              <w:spacing w:before="120" w:after="120" w:line="240" w:lineRule="auto"/>
              <w:rPr>
                <w:rFonts w:ascii="Tahoma" w:hAnsi="Tahoma" w:cs="Tahoma"/>
                <w:sz w:val="20"/>
                <w:szCs w:val="20"/>
              </w:rPr>
            </w:pPr>
          </w:p>
        </w:tc>
      </w:tr>
      <w:tr w:rsidR="000F2674" w14:paraId="644138ED"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543E07E"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1808023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649B38D"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479EB35" w14:textId="77777777" w:rsidR="000F2674" w:rsidRPr="00743C2A" w:rsidRDefault="000F2674" w:rsidP="00743C2A">
            <w:pPr>
              <w:spacing w:before="120" w:after="120" w:line="240" w:lineRule="auto"/>
              <w:rPr>
                <w:rFonts w:ascii="Tahoma" w:hAnsi="Tahoma" w:cs="Tahoma"/>
                <w:sz w:val="20"/>
                <w:szCs w:val="20"/>
              </w:rPr>
            </w:pPr>
          </w:p>
        </w:tc>
      </w:tr>
      <w:tr w:rsidR="000F2674" w14:paraId="3C014CB3"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531D2C9"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5370381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323D638"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0DDE75A" w14:textId="77777777" w:rsidR="000F2674" w:rsidRPr="00743C2A" w:rsidRDefault="000F2674" w:rsidP="00743C2A">
            <w:pPr>
              <w:spacing w:before="120" w:after="120" w:line="240" w:lineRule="auto"/>
              <w:rPr>
                <w:rFonts w:ascii="Tahoma" w:hAnsi="Tahoma" w:cs="Tahoma"/>
                <w:sz w:val="20"/>
                <w:szCs w:val="20"/>
              </w:rPr>
            </w:pPr>
          </w:p>
        </w:tc>
      </w:tr>
      <w:tr w:rsidR="000F2674" w14:paraId="4E492DE5"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8E8432D"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R ou RR, S ou SS</w:t>
            </w:r>
          </w:p>
        </w:tc>
        <w:tc>
          <w:tcPr>
            <w:tcW w:w="1250" w:type="pct"/>
            <w:tcBorders>
              <w:top w:val="single" w:sz="4" w:space="0" w:color="008FD3"/>
              <w:left w:val="single" w:sz="4" w:space="0" w:color="008FD3"/>
              <w:bottom w:val="single" w:sz="4" w:space="0" w:color="008FD3"/>
              <w:right w:val="single" w:sz="4" w:space="0" w:color="008FD3"/>
            </w:tcBorders>
          </w:tcPr>
          <w:p w14:paraId="2165C82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8BC397D"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7F64887" w14:textId="77777777" w:rsidR="000F2674" w:rsidRPr="00743C2A" w:rsidRDefault="000F2674" w:rsidP="00743C2A">
            <w:pPr>
              <w:spacing w:before="120" w:after="120" w:line="240" w:lineRule="auto"/>
              <w:rPr>
                <w:rFonts w:ascii="Tahoma" w:hAnsi="Tahoma" w:cs="Tahoma"/>
                <w:sz w:val="20"/>
                <w:szCs w:val="20"/>
              </w:rPr>
            </w:pPr>
          </w:p>
        </w:tc>
      </w:tr>
      <w:tr w:rsidR="000F2674" w14:paraId="539704F1"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87295A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0EE37A3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7D3537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135AF69" w14:textId="77777777" w:rsidR="000F2674" w:rsidRPr="00743C2A" w:rsidRDefault="000F2674" w:rsidP="00743C2A">
            <w:pPr>
              <w:spacing w:before="120" w:after="120" w:line="240" w:lineRule="auto"/>
              <w:rPr>
                <w:rFonts w:ascii="Tahoma" w:hAnsi="Tahoma" w:cs="Tahoma"/>
                <w:sz w:val="20"/>
                <w:szCs w:val="20"/>
              </w:rPr>
            </w:pPr>
          </w:p>
        </w:tc>
      </w:tr>
    </w:tbl>
    <w:p w14:paraId="118A4075" w14:textId="77777777" w:rsidR="000F2674" w:rsidRDefault="000F2674" w:rsidP="000F2674">
      <w:pPr>
        <w:rPr>
          <w:rFonts w:ascii="Arial" w:hAnsi="Arial" w:cs="Arial"/>
          <w:b/>
          <w:sz w:val="24"/>
          <w:szCs w:val="24"/>
        </w:rPr>
      </w:pPr>
    </w:p>
    <w:p w14:paraId="7FD77E60" w14:textId="77777777" w:rsidR="000F2674" w:rsidRDefault="000F2674" w:rsidP="000F2674">
      <w:pPr>
        <w:rPr>
          <w:rFonts w:ascii="Arial" w:hAnsi="Arial" w:cs="Arial"/>
          <w:b/>
          <w:sz w:val="24"/>
          <w:szCs w:val="24"/>
        </w:rPr>
      </w:pPr>
      <w:r>
        <w:rPr>
          <w:rFonts w:ascii="Arial" w:hAnsi="Arial" w:cs="Arial"/>
          <w:b/>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3996EFFF" w14:textId="77777777" w:rsidTr="00705DFE">
        <w:trPr>
          <w:trHeight w:val="1248"/>
        </w:trPr>
        <w:tc>
          <w:tcPr>
            <w:tcW w:w="5000" w:type="pct"/>
            <w:gridSpan w:val="4"/>
          </w:tcPr>
          <w:p w14:paraId="784AF444"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6E89DAAC"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33766DDC"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7FBA91C0"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5</w:t>
            </w:r>
          </w:p>
        </w:tc>
      </w:tr>
      <w:tr w:rsidR="00F320AD" w:rsidRPr="00F320AD" w14:paraId="589CD567"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987BE09"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7921A29" w14:textId="034FE4D5"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1B028E42" w14:textId="2B0A7DA5"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4C183B04" w14:textId="4C82FA9C"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5FC1827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161552E"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6E0DB1C1" w14:textId="2024E8EA"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E693678" w14:textId="22CCA6BA"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55B6F16" w14:textId="3C1F9610" w:rsidR="000F2674" w:rsidRPr="00F320AD" w:rsidRDefault="000F2674" w:rsidP="00AF1BDD">
            <w:pPr>
              <w:spacing w:before="120" w:after="120" w:line="240" w:lineRule="auto"/>
              <w:jc w:val="center"/>
              <w:rPr>
                <w:rFonts w:ascii="Tahoma" w:hAnsi="Tahoma" w:cs="Tahoma"/>
                <w:sz w:val="20"/>
                <w:szCs w:val="20"/>
              </w:rPr>
            </w:pPr>
          </w:p>
        </w:tc>
      </w:tr>
      <w:tr w:rsidR="000F2674" w14:paraId="4002B90C"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C580902" w14:textId="29AF44DC"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F50689">
              <w:rPr>
                <w:rFonts w:ascii="Tahoma" w:hAnsi="Tahoma" w:cs="Tahoma"/>
                <w:b/>
                <w:sz w:val="20"/>
                <w:szCs w:val="20"/>
              </w:rPr>
              <w:t xml:space="preserve"> </w:t>
            </w:r>
            <w:r w:rsidRPr="00743C2A">
              <w:rPr>
                <w:rFonts w:ascii="Tahoma" w:hAnsi="Tahoma" w:cs="Tahoma"/>
                <w:b/>
                <w:sz w:val="20"/>
                <w:szCs w:val="20"/>
              </w:rPr>
              <w:t>Pontuação</w:t>
            </w:r>
          </w:p>
        </w:tc>
        <w:tc>
          <w:tcPr>
            <w:tcW w:w="1250" w:type="pct"/>
            <w:tcBorders>
              <w:top w:val="single" w:sz="4" w:space="0" w:color="008FD3"/>
              <w:left w:val="single" w:sz="4" w:space="0" w:color="008FD3"/>
              <w:bottom w:val="single" w:sz="4" w:space="0" w:color="008FD3"/>
              <w:right w:val="single" w:sz="4" w:space="0" w:color="008FD3"/>
            </w:tcBorders>
          </w:tcPr>
          <w:p w14:paraId="185E69EB"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9122E3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982F520" w14:textId="77777777" w:rsidR="000F2674" w:rsidRPr="00743C2A" w:rsidRDefault="000F2674" w:rsidP="00743C2A">
            <w:pPr>
              <w:spacing w:before="120" w:after="120" w:line="240" w:lineRule="auto"/>
              <w:rPr>
                <w:rFonts w:ascii="Tahoma" w:hAnsi="Tahoma" w:cs="Tahoma"/>
                <w:sz w:val="20"/>
                <w:szCs w:val="20"/>
              </w:rPr>
            </w:pPr>
          </w:p>
        </w:tc>
      </w:tr>
      <w:tr w:rsidR="000F2674" w14:paraId="110245F9"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381D4D4"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66CEB03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24A263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1A8BA5D" w14:textId="77777777" w:rsidR="000F2674" w:rsidRPr="00743C2A" w:rsidRDefault="000F2674" w:rsidP="00743C2A">
            <w:pPr>
              <w:spacing w:before="120" w:after="120" w:line="240" w:lineRule="auto"/>
              <w:rPr>
                <w:rFonts w:ascii="Tahoma" w:hAnsi="Tahoma" w:cs="Tahoma"/>
                <w:sz w:val="20"/>
                <w:szCs w:val="20"/>
              </w:rPr>
            </w:pPr>
          </w:p>
        </w:tc>
      </w:tr>
      <w:tr w:rsidR="000F2674" w14:paraId="0325A00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F43202D"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6D361318"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E877B2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E8B5AC2" w14:textId="77777777" w:rsidR="000F2674" w:rsidRPr="00743C2A" w:rsidRDefault="000F2674" w:rsidP="00743C2A">
            <w:pPr>
              <w:spacing w:before="120" w:after="120" w:line="240" w:lineRule="auto"/>
              <w:rPr>
                <w:rFonts w:ascii="Tahoma" w:hAnsi="Tahoma" w:cs="Tahoma"/>
                <w:sz w:val="20"/>
                <w:szCs w:val="20"/>
              </w:rPr>
            </w:pPr>
          </w:p>
        </w:tc>
      </w:tr>
      <w:tr w:rsidR="000F2674" w14:paraId="53220146"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579781F"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30022AF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E36E6D9"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B42F79B" w14:textId="77777777" w:rsidR="000F2674" w:rsidRPr="00743C2A" w:rsidRDefault="000F2674" w:rsidP="00743C2A">
            <w:pPr>
              <w:spacing w:before="120" w:after="120" w:line="240" w:lineRule="auto"/>
              <w:rPr>
                <w:rFonts w:ascii="Tahoma" w:hAnsi="Tahoma" w:cs="Tahoma"/>
                <w:sz w:val="20"/>
                <w:szCs w:val="20"/>
              </w:rPr>
            </w:pPr>
          </w:p>
        </w:tc>
      </w:tr>
      <w:tr w:rsidR="000F2674" w14:paraId="4CD97B98"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A97BFF5"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Classificação das palavras quanto ao número de sílabas</w:t>
            </w:r>
          </w:p>
        </w:tc>
        <w:tc>
          <w:tcPr>
            <w:tcW w:w="1250" w:type="pct"/>
            <w:tcBorders>
              <w:top w:val="single" w:sz="4" w:space="0" w:color="008FD3"/>
              <w:left w:val="single" w:sz="4" w:space="0" w:color="008FD3"/>
              <w:bottom w:val="single" w:sz="4" w:space="0" w:color="008FD3"/>
              <w:right w:val="single" w:sz="4" w:space="0" w:color="008FD3"/>
            </w:tcBorders>
          </w:tcPr>
          <w:p w14:paraId="0AABF89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26B8EF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3598894" w14:textId="77777777" w:rsidR="000F2674" w:rsidRPr="00743C2A" w:rsidRDefault="000F2674" w:rsidP="00743C2A">
            <w:pPr>
              <w:spacing w:before="120" w:after="120" w:line="240" w:lineRule="auto"/>
              <w:rPr>
                <w:rFonts w:ascii="Tahoma" w:hAnsi="Tahoma" w:cs="Tahoma"/>
                <w:sz w:val="20"/>
                <w:szCs w:val="20"/>
              </w:rPr>
            </w:pPr>
          </w:p>
        </w:tc>
      </w:tr>
      <w:tr w:rsidR="000F2674" w14:paraId="19C712B0"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E67614A"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6F0C436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4819E8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BAA929B" w14:textId="77777777" w:rsidR="000F2674" w:rsidRPr="00743C2A" w:rsidRDefault="000F2674" w:rsidP="00743C2A">
            <w:pPr>
              <w:spacing w:before="120" w:after="120" w:line="240" w:lineRule="auto"/>
              <w:rPr>
                <w:rFonts w:ascii="Tahoma" w:hAnsi="Tahoma" w:cs="Tahoma"/>
                <w:sz w:val="20"/>
                <w:szCs w:val="20"/>
              </w:rPr>
            </w:pPr>
          </w:p>
        </w:tc>
      </w:tr>
    </w:tbl>
    <w:p w14:paraId="538CC97F" w14:textId="77777777" w:rsidR="000F2674" w:rsidRDefault="000F2674" w:rsidP="000F2674">
      <w:pPr>
        <w:rPr>
          <w:rFonts w:ascii="Arial" w:hAnsi="Arial" w:cs="Arial"/>
          <w:sz w:val="24"/>
          <w:szCs w:val="24"/>
        </w:rPr>
      </w:pPr>
    </w:p>
    <w:p w14:paraId="5B1B0253" w14:textId="77777777" w:rsidR="000F2674" w:rsidRDefault="000F2674" w:rsidP="000F2674">
      <w:pPr>
        <w:rPr>
          <w:rFonts w:ascii="Arial" w:hAnsi="Arial" w:cs="Arial"/>
          <w:sz w:val="24"/>
          <w:szCs w:val="24"/>
        </w:rPr>
      </w:pPr>
      <w:r>
        <w:rPr>
          <w:rFonts w:ascii="Arial" w:hAnsi="Arial" w:cs="Arial"/>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05D7F4B4" w14:textId="77777777" w:rsidTr="00705DFE">
        <w:trPr>
          <w:trHeight w:val="1248"/>
        </w:trPr>
        <w:tc>
          <w:tcPr>
            <w:tcW w:w="5000" w:type="pct"/>
            <w:gridSpan w:val="4"/>
          </w:tcPr>
          <w:p w14:paraId="10A40FAA"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00F9AFBF"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3C369BDC"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2CC5D2D9"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6</w:t>
            </w:r>
          </w:p>
        </w:tc>
      </w:tr>
      <w:tr w:rsidR="00F320AD" w:rsidRPr="00F320AD" w14:paraId="1FCF4EB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4572D84"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F7A0296" w14:textId="6B6E0C34"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76C201F7" w14:textId="77D71183"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0BD259E5" w14:textId="10C7BAB7"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346DD23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6061646"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02913C9F" w14:textId="35606C55"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8CF544A" w14:textId="55FBBBCC"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4E15B06" w14:textId="7DE1AECC" w:rsidR="000F2674" w:rsidRPr="00F320AD" w:rsidRDefault="000F2674" w:rsidP="00AF1BDD">
            <w:pPr>
              <w:spacing w:before="120" w:after="120" w:line="240" w:lineRule="auto"/>
              <w:jc w:val="center"/>
              <w:rPr>
                <w:rFonts w:ascii="Tahoma" w:hAnsi="Tahoma" w:cs="Tahoma"/>
                <w:sz w:val="20"/>
                <w:szCs w:val="20"/>
              </w:rPr>
            </w:pPr>
          </w:p>
        </w:tc>
      </w:tr>
      <w:tr w:rsidR="000F2674" w14:paraId="38D59660"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571921A" w14:textId="43F17E58"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F50689">
              <w:rPr>
                <w:rFonts w:ascii="Tahoma" w:hAnsi="Tahoma" w:cs="Tahoma"/>
                <w:b/>
                <w:sz w:val="20"/>
                <w:szCs w:val="20"/>
              </w:rPr>
              <w:t xml:space="preserve"> </w:t>
            </w:r>
            <w:r w:rsidRPr="00743C2A">
              <w:rPr>
                <w:rFonts w:ascii="Tahoma" w:hAnsi="Tahoma" w:cs="Tahoma"/>
                <w:b/>
                <w:sz w:val="20"/>
                <w:szCs w:val="20"/>
              </w:rPr>
              <w:t>Prefixos e sufixos</w:t>
            </w:r>
          </w:p>
        </w:tc>
        <w:tc>
          <w:tcPr>
            <w:tcW w:w="1250" w:type="pct"/>
            <w:tcBorders>
              <w:top w:val="single" w:sz="4" w:space="0" w:color="008FD3"/>
              <w:left w:val="single" w:sz="4" w:space="0" w:color="008FD3"/>
              <w:bottom w:val="single" w:sz="4" w:space="0" w:color="008FD3"/>
              <w:right w:val="single" w:sz="4" w:space="0" w:color="008FD3"/>
            </w:tcBorders>
          </w:tcPr>
          <w:p w14:paraId="10FEA76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46981A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E9F859D" w14:textId="77777777" w:rsidR="000F2674" w:rsidRPr="00743C2A" w:rsidRDefault="000F2674" w:rsidP="00743C2A">
            <w:pPr>
              <w:spacing w:before="120" w:after="120" w:line="240" w:lineRule="auto"/>
              <w:rPr>
                <w:rFonts w:ascii="Tahoma" w:hAnsi="Tahoma" w:cs="Tahoma"/>
                <w:sz w:val="20"/>
                <w:szCs w:val="20"/>
              </w:rPr>
            </w:pPr>
          </w:p>
        </w:tc>
      </w:tr>
      <w:tr w:rsidR="000F2674" w14:paraId="42050A7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74F6BF82"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391DC7E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689BAB6"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CCCA5E5" w14:textId="77777777" w:rsidR="000F2674" w:rsidRPr="00743C2A" w:rsidRDefault="000F2674" w:rsidP="00743C2A">
            <w:pPr>
              <w:spacing w:before="120" w:after="120" w:line="240" w:lineRule="auto"/>
              <w:rPr>
                <w:rFonts w:ascii="Tahoma" w:hAnsi="Tahoma" w:cs="Tahoma"/>
                <w:sz w:val="20"/>
                <w:szCs w:val="20"/>
              </w:rPr>
            </w:pPr>
          </w:p>
        </w:tc>
      </w:tr>
      <w:tr w:rsidR="000F2674" w14:paraId="24A3A04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56708ED7"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3724ACBE"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503B85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AC28CE2" w14:textId="77777777" w:rsidR="000F2674" w:rsidRPr="00743C2A" w:rsidRDefault="000F2674" w:rsidP="00743C2A">
            <w:pPr>
              <w:spacing w:before="120" w:after="120" w:line="240" w:lineRule="auto"/>
              <w:rPr>
                <w:rFonts w:ascii="Tahoma" w:hAnsi="Tahoma" w:cs="Tahoma"/>
                <w:sz w:val="20"/>
                <w:szCs w:val="20"/>
              </w:rPr>
            </w:pPr>
          </w:p>
        </w:tc>
      </w:tr>
      <w:tr w:rsidR="000F2674" w14:paraId="522806AE"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449A0E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07ADE20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4C618C4"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EB0DD56" w14:textId="77777777" w:rsidR="000F2674" w:rsidRPr="00743C2A" w:rsidRDefault="000F2674" w:rsidP="00743C2A">
            <w:pPr>
              <w:spacing w:before="120" w:after="120" w:line="240" w:lineRule="auto"/>
              <w:rPr>
                <w:rFonts w:ascii="Tahoma" w:hAnsi="Tahoma" w:cs="Tahoma"/>
                <w:sz w:val="20"/>
                <w:szCs w:val="20"/>
              </w:rPr>
            </w:pPr>
          </w:p>
        </w:tc>
      </w:tr>
      <w:tr w:rsidR="000F2674" w14:paraId="0B5919B3"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4952444"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Classificação das palavras quanto à sílaba tônica</w:t>
            </w:r>
          </w:p>
        </w:tc>
        <w:tc>
          <w:tcPr>
            <w:tcW w:w="1250" w:type="pct"/>
            <w:tcBorders>
              <w:top w:val="single" w:sz="4" w:space="0" w:color="008FD3"/>
              <w:left w:val="single" w:sz="4" w:space="0" w:color="008FD3"/>
              <w:bottom w:val="single" w:sz="4" w:space="0" w:color="008FD3"/>
              <w:right w:val="single" w:sz="4" w:space="0" w:color="008FD3"/>
            </w:tcBorders>
          </w:tcPr>
          <w:p w14:paraId="489D237D"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F6743A2"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79A73CB" w14:textId="77777777" w:rsidR="000F2674" w:rsidRPr="00743C2A" w:rsidRDefault="000F2674" w:rsidP="00743C2A">
            <w:pPr>
              <w:spacing w:before="120" w:after="120" w:line="240" w:lineRule="auto"/>
              <w:rPr>
                <w:rFonts w:ascii="Tahoma" w:hAnsi="Tahoma" w:cs="Tahoma"/>
                <w:sz w:val="20"/>
                <w:szCs w:val="20"/>
              </w:rPr>
            </w:pPr>
          </w:p>
        </w:tc>
      </w:tr>
      <w:tr w:rsidR="000F2674" w14:paraId="65E6807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743BB187"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31168F84"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98C7E04"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DCB28BC" w14:textId="77777777" w:rsidR="000F2674" w:rsidRPr="00743C2A" w:rsidRDefault="000F2674" w:rsidP="00743C2A">
            <w:pPr>
              <w:spacing w:before="120" w:after="120" w:line="240" w:lineRule="auto"/>
              <w:rPr>
                <w:rFonts w:ascii="Tahoma" w:hAnsi="Tahoma" w:cs="Tahoma"/>
                <w:sz w:val="20"/>
                <w:szCs w:val="20"/>
              </w:rPr>
            </w:pPr>
          </w:p>
        </w:tc>
      </w:tr>
    </w:tbl>
    <w:p w14:paraId="0A45AE70" w14:textId="77777777" w:rsidR="000F2674" w:rsidRDefault="000F2674" w:rsidP="000F2674">
      <w:pPr>
        <w:rPr>
          <w:rFonts w:ascii="Arial" w:hAnsi="Arial" w:cs="Arial"/>
          <w:sz w:val="24"/>
          <w:szCs w:val="24"/>
        </w:rPr>
      </w:pPr>
    </w:p>
    <w:p w14:paraId="2E41BD8E" w14:textId="77777777" w:rsidR="000F2674" w:rsidRDefault="000F2674" w:rsidP="000F2674">
      <w:pPr>
        <w:rPr>
          <w:rFonts w:ascii="Arial" w:hAnsi="Arial" w:cs="Arial"/>
          <w:sz w:val="24"/>
          <w:szCs w:val="24"/>
        </w:rPr>
      </w:pPr>
      <w:r>
        <w:rPr>
          <w:rFonts w:ascii="Arial" w:hAnsi="Arial" w:cs="Arial"/>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682CEA9C" w14:textId="77777777" w:rsidTr="00705DFE">
        <w:trPr>
          <w:trHeight w:val="1248"/>
        </w:trPr>
        <w:tc>
          <w:tcPr>
            <w:tcW w:w="5000" w:type="pct"/>
            <w:gridSpan w:val="4"/>
          </w:tcPr>
          <w:p w14:paraId="6F369965"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1CA7B08E"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7171B21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4B9D6D2A"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7</w:t>
            </w:r>
          </w:p>
        </w:tc>
      </w:tr>
      <w:tr w:rsidR="00F320AD" w:rsidRPr="00F320AD" w14:paraId="02F22D32"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411FFCD2"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332DCA2" w14:textId="76A31DB7"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5146EC3F" w14:textId="6AB7DD3F"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28E20BFA" w14:textId="2AAFBCF0"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3FF01D86"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1CAAB72"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47201525" w14:textId="559010F6"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4D81963" w14:textId="16ABBD76"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152C8D9" w14:textId="079267FB" w:rsidR="000F2674" w:rsidRPr="00F320AD" w:rsidRDefault="000F2674" w:rsidP="00AF1BDD">
            <w:pPr>
              <w:spacing w:before="120" w:after="120" w:line="240" w:lineRule="auto"/>
              <w:jc w:val="center"/>
              <w:rPr>
                <w:rFonts w:ascii="Tahoma" w:hAnsi="Tahoma" w:cs="Tahoma"/>
                <w:sz w:val="20"/>
                <w:szCs w:val="20"/>
              </w:rPr>
            </w:pPr>
          </w:p>
        </w:tc>
      </w:tr>
      <w:tr w:rsidR="000F2674" w14:paraId="0FA36874"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79A97EB5" w14:textId="21F4D856"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C478BF">
              <w:rPr>
                <w:rFonts w:ascii="Tahoma" w:hAnsi="Tahoma" w:cs="Tahoma"/>
                <w:b/>
                <w:sz w:val="20"/>
                <w:szCs w:val="20"/>
              </w:rPr>
              <w:t xml:space="preserve"> </w:t>
            </w:r>
          </w:p>
          <w:p w14:paraId="766EEE92"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Substantivos e adjetivos</w:t>
            </w:r>
          </w:p>
        </w:tc>
        <w:tc>
          <w:tcPr>
            <w:tcW w:w="1250" w:type="pct"/>
            <w:tcBorders>
              <w:top w:val="single" w:sz="4" w:space="0" w:color="008FD3"/>
              <w:left w:val="single" w:sz="4" w:space="0" w:color="008FD3"/>
              <w:bottom w:val="single" w:sz="4" w:space="0" w:color="008FD3"/>
              <w:right w:val="single" w:sz="4" w:space="0" w:color="008FD3"/>
            </w:tcBorders>
          </w:tcPr>
          <w:p w14:paraId="18C34AF5"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71F4C7C"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6C5DC5B" w14:textId="77777777" w:rsidR="000F2674" w:rsidRPr="00743C2A" w:rsidRDefault="000F2674" w:rsidP="00743C2A">
            <w:pPr>
              <w:spacing w:before="120" w:after="120" w:line="240" w:lineRule="auto"/>
              <w:rPr>
                <w:rFonts w:ascii="Tahoma" w:hAnsi="Tahoma" w:cs="Tahoma"/>
                <w:sz w:val="20"/>
                <w:szCs w:val="20"/>
              </w:rPr>
            </w:pPr>
          </w:p>
        </w:tc>
      </w:tr>
      <w:tr w:rsidR="000F2674" w14:paraId="58A12850"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AEAD202"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6D873C1D"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81A16D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BEC7069" w14:textId="77777777" w:rsidR="000F2674" w:rsidRPr="00743C2A" w:rsidRDefault="000F2674" w:rsidP="00743C2A">
            <w:pPr>
              <w:spacing w:before="120" w:after="120" w:line="240" w:lineRule="auto"/>
              <w:rPr>
                <w:rFonts w:ascii="Tahoma" w:hAnsi="Tahoma" w:cs="Tahoma"/>
                <w:sz w:val="20"/>
                <w:szCs w:val="20"/>
              </w:rPr>
            </w:pPr>
          </w:p>
        </w:tc>
      </w:tr>
      <w:tr w:rsidR="000F2674" w14:paraId="6927506C"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994596F"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0B37BF09"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4A86939"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BD9AF4E" w14:textId="77777777" w:rsidR="000F2674" w:rsidRPr="00743C2A" w:rsidRDefault="000F2674" w:rsidP="00743C2A">
            <w:pPr>
              <w:spacing w:before="120" w:after="120" w:line="240" w:lineRule="auto"/>
              <w:rPr>
                <w:rFonts w:ascii="Tahoma" w:hAnsi="Tahoma" w:cs="Tahoma"/>
                <w:sz w:val="20"/>
                <w:szCs w:val="20"/>
              </w:rPr>
            </w:pPr>
          </w:p>
        </w:tc>
      </w:tr>
      <w:tr w:rsidR="000F2674" w14:paraId="29709F0A"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44540A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0FCD7B4B"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8FFAA1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32BFC08" w14:textId="77777777" w:rsidR="000F2674" w:rsidRPr="00743C2A" w:rsidRDefault="000F2674" w:rsidP="00743C2A">
            <w:pPr>
              <w:spacing w:before="120" w:after="120" w:line="240" w:lineRule="auto"/>
              <w:rPr>
                <w:rFonts w:ascii="Tahoma" w:hAnsi="Tahoma" w:cs="Tahoma"/>
                <w:sz w:val="20"/>
                <w:szCs w:val="20"/>
              </w:rPr>
            </w:pPr>
          </w:p>
        </w:tc>
      </w:tr>
      <w:tr w:rsidR="000F2674" w14:paraId="7D2595F7"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0921E32"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Falando de um jeito e escrevendo de outro</w:t>
            </w:r>
          </w:p>
        </w:tc>
        <w:tc>
          <w:tcPr>
            <w:tcW w:w="1250" w:type="pct"/>
            <w:tcBorders>
              <w:top w:val="single" w:sz="4" w:space="0" w:color="008FD3"/>
              <w:left w:val="single" w:sz="4" w:space="0" w:color="008FD3"/>
              <w:bottom w:val="single" w:sz="4" w:space="0" w:color="008FD3"/>
              <w:right w:val="single" w:sz="4" w:space="0" w:color="008FD3"/>
            </w:tcBorders>
          </w:tcPr>
          <w:p w14:paraId="609D3CA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B2CC05E"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EDC86A0" w14:textId="77777777" w:rsidR="000F2674" w:rsidRPr="00743C2A" w:rsidRDefault="000F2674" w:rsidP="00743C2A">
            <w:pPr>
              <w:spacing w:before="120" w:after="120" w:line="240" w:lineRule="auto"/>
              <w:rPr>
                <w:rFonts w:ascii="Tahoma" w:hAnsi="Tahoma" w:cs="Tahoma"/>
                <w:sz w:val="20"/>
                <w:szCs w:val="20"/>
              </w:rPr>
            </w:pPr>
          </w:p>
        </w:tc>
      </w:tr>
      <w:tr w:rsidR="000F2674" w14:paraId="575CC2E5"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5F72FE0"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16F463B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8A1436F"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DA4D3C4" w14:textId="77777777" w:rsidR="000F2674" w:rsidRPr="00743C2A" w:rsidRDefault="000F2674" w:rsidP="00743C2A">
            <w:pPr>
              <w:spacing w:before="120" w:after="120" w:line="240" w:lineRule="auto"/>
              <w:rPr>
                <w:rFonts w:ascii="Tahoma" w:hAnsi="Tahoma" w:cs="Tahoma"/>
                <w:sz w:val="20"/>
                <w:szCs w:val="20"/>
              </w:rPr>
            </w:pPr>
          </w:p>
        </w:tc>
      </w:tr>
    </w:tbl>
    <w:p w14:paraId="01F5C896" w14:textId="77777777" w:rsidR="000F2674" w:rsidRDefault="000F2674" w:rsidP="000F2674">
      <w:pPr>
        <w:rPr>
          <w:rFonts w:ascii="Arial" w:hAnsi="Arial" w:cs="Arial"/>
          <w:sz w:val="24"/>
          <w:szCs w:val="24"/>
        </w:rPr>
      </w:pPr>
    </w:p>
    <w:p w14:paraId="4D1CDD3C" w14:textId="77777777" w:rsidR="000F2674" w:rsidRDefault="000F2674" w:rsidP="000F2674">
      <w:pPr>
        <w:rPr>
          <w:rFonts w:ascii="Arial" w:hAnsi="Arial" w:cs="Arial"/>
          <w:sz w:val="24"/>
          <w:szCs w:val="24"/>
        </w:rPr>
      </w:pPr>
      <w:r>
        <w:rPr>
          <w:rFonts w:ascii="Arial" w:hAnsi="Arial" w:cs="Arial"/>
          <w:sz w:val="24"/>
          <w:szCs w:val="24"/>
        </w:rPr>
        <w:br w:type="page"/>
      </w: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2405"/>
        <w:gridCol w:w="2405"/>
        <w:gridCol w:w="2406"/>
        <w:gridCol w:w="2406"/>
      </w:tblGrid>
      <w:tr w:rsidR="00743C2A" w:rsidRPr="00743C2A" w14:paraId="5D7B77D5" w14:textId="77777777" w:rsidTr="00705DFE">
        <w:trPr>
          <w:trHeight w:val="1248"/>
        </w:trPr>
        <w:tc>
          <w:tcPr>
            <w:tcW w:w="5000" w:type="pct"/>
            <w:gridSpan w:val="4"/>
          </w:tcPr>
          <w:p w14:paraId="060B46EA" w14:textId="77777777" w:rsidR="00743C2A" w:rsidRPr="00743C2A" w:rsidRDefault="00743C2A" w:rsidP="00705DFE">
            <w:pPr>
              <w:spacing w:before="300" w:after="120" w:line="240" w:lineRule="auto"/>
              <w:rPr>
                <w:rFonts w:ascii="Tahoma" w:hAnsi="Tahoma" w:cs="Tahoma"/>
                <w:b/>
                <w:sz w:val="20"/>
                <w:szCs w:val="20"/>
              </w:rPr>
            </w:pPr>
            <w:r w:rsidRPr="00743C2A">
              <w:rPr>
                <w:rFonts w:ascii="Tahoma" w:hAnsi="Tahoma" w:cs="Tahoma"/>
                <w:b/>
                <w:sz w:val="20"/>
                <w:szCs w:val="20"/>
              </w:rPr>
              <w:lastRenderedPageBreak/>
              <w:t>Nome:</w:t>
            </w:r>
            <w:r w:rsidRPr="00AF1BDD">
              <w:rPr>
                <w:rFonts w:ascii="Tahoma" w:hAnsi="Tahoma" w:cs="Tahoma"/>
                <w:sz w:val="20"/>
                <w:szCs w:val="20"/>
              </w:rPr>
              <w:t xml:space="preserve"> </w:t>
            </w:r>
            <w:r w:rsidRPr="00743C2A">
              <w:rPr>
                <w:rFonts w:ascii="Tahoma" w:hAnsi="Tahoma" w:cs="Tahoma"/>
                <w:sz w:val="20"/>
                <w:szCs w:val="20"/>
              </w:rPr>
              <w:t>________________________________________________________</w:t>
            </w:r>
            <w:r>
              <w:rPr>
                <w:rFonts w:ascii="Tahoma" w:hAnsi="Tahoma" w:cs="Tahoma"/>
                <w:sz w:val="20"/>
                <w:szCs w:val="20"/>
              </w:rPr>
              <w:t>____________</w:t>
            </w:r>
          </w:p>
          <w:p w14:paraId="79AC2E5C" w14:textId="77777777" w:rsidR="00743C2A" w:rsidRPr="00743C2A" w:rsidRDefault="00743C2A" w:rsidP="00705DFE">
            <w:pPr>
              <w:spacing w:before="300" w:after="120" w:line="240" w:lineRule="auto"/>
              <w:rPr>
                <w:rFonts w:ascii="Tahoma" w:hAnsi="Tahoma" w:cs="Tahoma"/>
                <w:sz w:val="20"/>
                <w:szCs w:val="20"/>
              </w:rPr>
            </w:pPr>
            <w:r w:rsidRPr="00743C2A">
              <w:rPr>
                <w:rFonts w:ascii="Tahoma" w:hAnsi="Tahoma" w:cs="Tahoma"/>
                <w:b/>
                <w:sz w:val="20"/>
                <w:szCs w:val="20"/>
              </w:rPr>
              <w:t>Classe:</w:t>
            </w:r>
            <w:r w:rsidRPr="00743C2A">
              <w:rPr>
                <w:rFonts w:ascii="Tahoma" w:hAnsi="Tahoma" w:cs="Tahoma"/>
                <w:sz w:val="20"/>
                <w:szCs w:val="20"/>
              </w:rPr>
              <w:t xml:space="preserve"> _______________________________________________________</w:t>
            </w:r>
            <w:r>
              <w:rPr>
                <w:rFonts w:ascii="Tahoma" w:hAnsi="Tahoma" w:cs="Tahoma"/>
                <w:sz w:val="20"/>
                <w:szCs w:val="20"/>
              </w:rPr>
              <w:t>_____________</w:t>
            </w:r>
          </w:p>
        </w:tc>
      </w:tr>
      <w:tr w:rsidR="000F2674" w14:paraId="5E90EAFB"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000" w:type="pct"/>
            <w:gridSpan w:val="4"/>
            <w:tcBorders>
              <w:top w:val="single" w:sz="4" w:space="0" w:color="008FD3"/>
              <w:left w:val="single" w:sz="4" w:space="0" w:color="008FD3"/>
              <w:bottom w:val="single" w:sz="4" w:space="0" w:color="008FD3"/>
              <w:right w:val="single" w:sz="4" w:space="0" w:color="008FD3"/>
            </w:tcBorders>
          </w:tcPr>
          <w:p w14:paraId="0AEDC450" w14:textId="77777777" w:rsidR="000F2674" w:rsidRPr="00743C2A" w:rsidRDefault="000F2674" w:rsidP="00743C2A">
            <w:pPr>
              <w:spacing w:before="120" w:after="120" w:line="240" w:lineRule="auto"/>
              <w:jc w:val="center"/>
              <w:rPr>
                <w:rFonts w:ascii="Tahoma" w:hAnsi="Tahoma" w:cs="Tahoma"/>
                <w:b/>
                <w:sz w:val="20"/>
                <w:szCs w:val="20"/>
              </w:rPr>
            </w:pPr>
            <w:r w:rsidRPr="00743C2A">
              <w:rPr>
                <w:rFonts w:ascii="Tahoma" w:hAnsi="Tahoma" w:cs="Tahoma"/>
                <w:b/>
                <w:sz w:val="20"/>
                <w:szCs w:val="20"/>
              </w:rPr>
              <w:t>Unidade 8</w:t>
            </w:r>
          </w:p>
        </w:tc>
      </w:tr>
      <w:tr w:rsidR="00F320AD" w:rsidRPr="00F320AD" w14:paraId="2F43C0C4"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2CDD020C" w14:textId="77777777" w:rsidR="00F320AD" w:rsidRPr="00F320AD" w:rsidRDefault="00F320AD" w:rsidP="00F320AD">
            <w:pPr>
              <w:spacing w:before="120" w:after="120" w:line="240" w:lineRule="auto"/>
              <w:rPr>
                <w:rFonts w:ascii="Tahoma" w:hAnsi="Tahoma" w:cs="Tahoma"/>
                <w:b/>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5A44D05" w14:textId="69065AB1"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w:t>
            </w:r>
          </w:p>
        </w:tc>
        <w:tc>
          <w:tcPr>
            <w:tcW w:w="1250" w:type="pct"/>
            <w:tcBorders>
              <w:top w:val="single" w:sz="4" w:space="0" w:color="008FD3"/>
              <w:left w:val="single" w:sz="4" w:space="0" w:color="008FD3"/>
              <w:bottom w:val="single" w:sz="4" w:space="0" w:color="008FD3"/>
              <w:right w:val="single" w:sz="4" w:space="0" w:color="008FD3"/>
            </w:tcBorders>
          </w:tcPr>
          <w:p w14:paraId="7B2B774E" w14:textId="33D2397A"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Consegui realizar as atividades com dificuldade</w:t>
            </w:r>
          </w:p>
        </w:tc>
        <w:tc>
          <w:tcPr>
            <w:tcW w:w="1250" w:type="pct"/>
            <w:tcBorders>
              <w:top w:val="single" w:sz="4" w:space="0" w:color="008FD3"/>
              <w:left w:val="single" w:sz="4" w:space="0" w:color="008FD3"/>
              <w:bottom w:val="single" w:sz="4" w:space="0" w:color="008FD3"/>
              <w:right w:val="single" w:sz="4" w:space="0" w:color="008FD3"/>
            </w:tcBorders>
          </w:tcPr>
          <w:p w14:paraId="4D8CD7E8" w14:textId="22F3DCDB" w:rsidR="00F320AD" w:rsidRPr="00F320AD" w:rsidRDefault="00F320AD" w:rsidP="00F320AD">
            <w:pPr>
              <w:spacing w:before="120" w:after="120" w:line="240" w:lineRule="auto"/>
              <w:jc w:val="center"/>
              <w:rPr>
                <w:rFonts w:ascii="Tahoma" w:hAnsi="Tahoma" w:cs="Tahoma"/>
                <w:sz w:val="20"/>
                <w:szCs w:val="20"/>
              </w:rPr>
            </w:pPr>
            <w:r w:rsidRPr="00167497">
              <w:rPr>
                <w:rFonts w:ascii="Arial" w:hAnsi="Arial" w:cs="Arial"/>
                <w:b/>
                <w:sz w:val="24"/>
                <w:szCs w:val="24"/>
              </w:rPr>
              <w:t xml:space="preserve">Não consegui realizar as atividades </w:t>
            </w:r>
          </w:p>
        </w:tc>
      </w:tr>
      <w:tr w:rsidR="00AF1BDD" w:rsidRPr="00F320AD" w14:paraId="17D329B1"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7893942E" w14:textId="77777777" w:rsidR="000F2674" w:rsidRPr="00F320AD" w:rsidRDefault="000F2674" w:rsidP="00743C2A">
            <w:pPr>
              <w:spacing w:before="120" w:after="120" w:line="240" w:lineRule="auto"/>
              <w:rPr>
                <w:rFonts w:ascii="Tahoma" w:hAnsi="Tahoma" w:cs="Tahoma"/>
                <w:b/>
                <w:sz w:val="20"/>
                <w:szCs w:val="20"/>
              </w:rPr>
            </w:pPr>
            <w:r w:rsidRPr="00F320AD">
              <w:rPr>
                <w:rFonts w:ascii="Tahoma" w:hAnsi="Tahoma" w:cs="Tahoma"/>
                <w:b/>
                <w:sz w:val="20"/>
                <w:szCs w:val="20"/>
              </w:rPr>
              <w:t>Para ler</w:t>
            </w:r>
          </w:p>
        </w:tc>
        <w:tc>
          <w:tcPr>
            <w:tcW w:w="1250" w:type="pct"/>
            <w:tcBorders>
              <w:top w:val="single" w:sz="4" w:space="0" w:color="008FD3"/>
              <w:left w:val="single" w:sz="4" w:space="0" w:color="008FD3"/>
              <w:bottom w:val="single" w:sz="4" w:space="0" w:color="008FD3"/>
              <w:right w:val="single" w:sz="4" w:space="0" w:color="008FD3"/>
            </w:tcBorders>
          </w:tcPr>
          <w:p w14:paraId="50A8ADEF" w14:textId="46977B9C"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72258229" w14:textId="3393C273" w:rsidR="000F2674" w:rsidRPr="00F320AD" w:rsidRDefault="000F2674" w:rsidP="00AF1BDD">
            <w:pPr>
              <w:spacing w:before="120" w:after="120" w:line="240" w:lineRule="auto"/>
              <w:jc w:val="center"/>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3FF6505" w14:textId="412495CD" w:rsidR="000F2674" w:rsidRPr="00F320AD" w:rsidRDefault="000F2674" w:rsidP="00AF1BDD">
            <w:pPr>
              <w:spacing w:before="120" w:after="120" w:line="240" w:lineRule="auto"/>
              <w:jc w:val="center"/>
              <w:rPr>
                <w:rFonts w:ascii="Tahoma" w:hAnsi="Tahoma" w:cs="Tahoma"/>
                <w:sz w:val="20"/>
                <w:szCs w:val="20"/>
              </w:rPr>
            </w:pPr>
          </w:p>
        </w:tc>
      </w:tr>
      <w:tr w:rsidR="000F2674" w14:paraId="49BB8EB1"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1AF3199C" w14:textId="3687798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w:t>
            </w:r>
            <w:r w:rsidR="00C478BF">
              <w:rPr>
                <w:rFonts w:ascii="Tahoma" w:hAnsi="Tahoma" w:cs="Tahoma"/>
                <w:b/>
                <w:sz w:val="20"/>
                <w:szCs w:val="20"/>
              </w:rPr>
              <w:t xml:space="preserve"> </w:t>
            </w:r>
          </w:p>
          <w:p w14:paraId="7B2A32E3"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Verbos</w:t>
            </w:r>
          </w:p>
        </w:tc>
        <w:tc>
          <w:tcPr>
            <w:tcW w:w="1250" w:type="pct"/>
            <w:tcBorders>
              <w:top w:val="single" w:sz="4" w:space="0" w:color="008FD3"/>
              <w:left w:val="single" w:sz="4" w:space="0" w:color="008FD3"/>
              <w:bottom w:val="single" w:sz="4" w:space="0" w:color="008FD3"/>
              <w:right w:val="single" w:sz="4" w:space="0" w:color="008FD3"/>
            </w:tcBorders>
          </w:tcPr>
          <w:p w14:paraId="1CEF17AB"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1B6BAF80"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0D3873B5" w14:textId="77777777" w:rsidR="000F2674" w:rsidRPr="00743C2A" w:rsidRDefault="000F2674" w:rsidP="00743C2A">
            <w:pPr>
              <w:spacing w:before="120" w:after="120" w:line="240" w:lineRule="auto"/>
              <w:rPr>
                <w:rFonts w:ascii="Tahoma" w:hAnsi="Tahoma" w:cs="Tahoma"/>
                <w:sz w:val="20"/>
                <w:szCs w:val="20"/>
              </w:rPr>
            </w:pPr>
          </w:p>
        </w:tc>
      </w:tr>
      <w:tr w:rsidR="000F2674" w14:paraId="26E2D209"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B5DEF06"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Oficina de criação</w:t>
            </w:r>
          </w:p>
        </w:tc>
        <w:tc>
          <w:tcPr>
            <w:tcW w:w="1250" w:type="pct"/>
            <w:tcBorders>
              <w:top w:val="single" w:sz="4" w:space="0" w:color="008FD3"/>
              <w:left w:val="single" w:sz="4" w:space="0" w:color="008FD3"/>
              <w:bottom w:val="single" w:sz="4" w:space="0" w:color="008FD3"/>
              <w:right w:val="single" w:sz="4" w:space="0" w:color="008FD3"/>
            </w:tcBorders>
          </w:tcPr>
          <w:p w14:paraId="1DA7810A"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E0E178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DA9670A" w14:textId="77777777" w:rsidR="000F2674" w:rsidRPr="00743C2A" w:rsidRDefault="000F2674" w:rsidP="00743C2A">
            <w:pPr>
              <w:spacing w:before="120" w:after="120" w:line="240" w:lineRule="auto"/>
              <w:rPr>
                <w:rFonts w:ascii="Tahoma" w:hAnsi="Tahoma" w:cs="Tahoma"/>
                <w:sz w:val="20"/>
                <w:szCs w:val="20"/>
              </w:rPr>
            </w:pPr>
          </w:p>
        </w:tc>
      </w:tr>
      <w:tr w:rsidR="000F2674" w14:paraId="59200317"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66A07038"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Para ler mais</w:t>
            </w:r>
          </w:p>
        </w:tc>
        <w:tc>
          <w:tcPr>
            <w:tcW w:w="1250" w:type="pct"/>
            <w:tcBorders>
              <w:top w:val="single" w:sz="4" w:space="0" w:color="008FD3"/>
              <w:left w:val="single" w:sz="4" w:space="0" w:color="008FD3"/>
              <w:bottom w:val="single" w:sz="4" w:space="0" w:color="008FD3"/>
              <w:right w:val="single" w:sz="4" w:space="0" w:color="008FD3"/>
            </w:tcBorders>
          </w:tcPr>
          <w:p w14:paraId="33FE0317"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32C94EAA"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FDBAA45" w14:textId="77777777" w:rsidR="000F2674" w:rsidRPr="00743C2A" w:rsidRDefault="000F2674" w:rsidP="00743C2A">
            <w:pPr>
              <w:spacing w:before="120" w:after="120" w:line="240" w:lineRule="auto"/>
              <w:rPr>
                <w:rFonts w:ascii="Tahoma" w:hAnsi="Tahoma" w:cs="Tahoma"/>
                <w:sz w:val="20"/>
                <w:szCs w:val="20"/>
              </w:rPr>
            </w:pPr>
          </w:p>
        </w:tc>
      </w:tr>
      <w:tr w:rsidR="000F2674" w14:paraId="74EB80F1"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3C236418"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Produção de texto</w:t>
            </w:r>
          </w:p>
        </w:tc>
        <w:tc>
          <w:tcPr>
            <w:tcW w:w="1250" w:type="pct"/>
            <w:tcBorders>
              <w:top w:val="single" w:sz="4" w:space="0" w:color="008FD3"/>
              <w:left w:val="single" w:sz="4" w:space="0" w:color="008FD3"/>
              <w:bottom w:val="single" w:sz="4" w:space="0" w:color="008FD3"/>
              <w:right w:val="single" w:sz="4" w:space="0" w:color="008FD3"/>
            </w:tcBorders>
          </w:tcPr>
          <w:p w14:paraId="34C3C549"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5744FD2"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6A26FE02" w14:textId="77777777" w:rsidR="000F2674" w:rsidRPr="00743C2A" w:rsidRDefault="000F2674" w:rsidP="00743C2A">
            <w:pPr>
              <w:spacing w:before="120" w:after="120" w:line="240" w:lineRule="auto"/>
              <w:rPr>
                <w:rFonts w:ascii="Tahoma" w:hAnsi="Tahoma" w:cs="Tahoma"/>
                <w:sz w:val="20"/>
                <w:szCs w:val="20"/>
              </w:rPr>
            </w:pPr>
          </w:p>
        </w:tc>
      </w:tr>
      <w:tr w:rsidR="000F2674" w14:paraId="0DDD69F2"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9BEA52D"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Estudo da língua: Pronomes</w:t>
            </w:r>
          </w:p>
        </w:tc>
        <w:tc>
          <w:tcPr>
            <w:tcW w:w="1250" w:type="pct"/>
            <w:tcBorders>
              <w:top w:val="single" w:sz="4" w:space="0" w:color="008FD3"/>
              <w:left w:val="single" w:sz="4" w:space="0" w:color="008FD3"/>
              <w:bottom w:val="single" w:sz="4" w:space="0" w:color="008FD3"/>
              <w:right w:val="single" w:sz="4" w:space="0" w:color="008FD3"/>
            </w:tcBorders>
          </w:tcPr>
          <w:p w14:paraId="71D35A21"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54359953"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747F060" w14:textId="77777777" w:rsidR="000F2674" w:rsidRPr="00743C2A" w:rsidRDefault="000F2674" w:rsidP="00743C2A">
            <w:pPr>
              <w:spacing w:before="120" w:after="120" w:line="240" w:lineRule="auto"/>
              <w:rPr>
                <w:rFonts w:ascii="Tahoma" w:hAnsi="Tahoma" w:cs="Tahoma"/>
                <w:sz w:val="20"/>
                <w:szCs w:val="20"/>
              </w:rPr>
            </w:pPr>
          </w:p>
        </w:tc>
      </w:tr>
      <w:tr w:rsidR="000F2674" w14:paraId="373CCB2F" w14:textId="77777777" w:rsidTr="00743C2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50" w:type="pct"/>
            <w:tcBorders>
              <w:top w:val="single" w:sz="4" w:space="0" w:color="008FD3"/>
              <w:left w:val="single" w:sz="4" w:space="0" w:color="008FD3"/>
              <w:bottom w:val="single" w:sz="4" w:space="0" w:color="008FD3"/>
              <w:right w:val="single" w:sz="4" w:space="0" w:color="008FD3"/>
            </w:tcBorders>
          </w:tcPr>
          <w:p w14:paraId="02361EF1" w14:textId="77777777" w:rsidR="000F2674" w:rsidRPr="00743C2A" w:rsidRDefault="000F2674" w:rsidP="00743C2A">
            <w:pPr>
              <w:spacing w:before="120" w:after="120" w:line="240" w:lineRule="auto"/>
              <w:rPr>
                <w:rFonts w:ascii="Tahoma" w:hAnsi="Tahoma" w:cs="Tahoma"/>
                <w:b/>
                <w:sz w:val="20"/>
                <w:szCs w:val="20"/>
              </w:rPr>
            </w:pPr>
            <w:r w:rsidRPr="00743C2A">
              <w:rPr>
                <w:rFonts w:ascii="Tahoma" w:hAnsi="Tahoma" w:cs="Tahoma"/>
                <w:b/>
                <w:sz w:val="20"/>
                <w:szCs w:val="20"/>
              </w:rPr>
              <w:t>E por falar em...</w:t>
            </w:r>
          </w:p>
        </w:tc>
        <w:tc>
          <w:tcPr>
            <w:tcW w:w="1250" w:type="pct"/>
            <w:tcBorders>
              <w:top w:val="single" w:sz="4" w:space="0" w:color="008FD3"/>
              <w:left w:val="single" w:sz="4" w:space="0" w:color="008FD3"/>
              <w:bottom w:val="single" w:sz="4" w:space="0" w:color="008FD3"/>
              <w:right w:val="single" w:sz="4" w:space="0" w:color="008FD3"/>
            </w:tcBorders>
          </w:tcPr>
          <w:p w14:paraId="714DB59A"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4D3CBBAD" w14:textId="77777777" w:rsidR="000F2674" w:rsidRPr="00743C2A" w:rsidRDefault="000F2674" w:rsidP="00743C2A">
            <w:pPr>
              <w:spacing w:before="120" w:after="120" w:line="240" w:lineRule="auto"/>
              <w:rPr>
                <w:rFonts w:ascii="Tahoma" w:hAnsi="Tahoma" w:cs="Tahoma"/>
                <w:sz w:val="20"/>
                <w:szCs w:val="20"/>
              </w:rPr>
            </w:pPr>
          </w:p>
        </w:tc>
        <w:tc>
          <w:tcPr>
            <w:tcW w:w="1250" w:type="pct"/>
            <w:tcBorders>
              <w:top w:val="single" w:sz="4" w:space="0" w:color="008FD3"/>
              <w:left w:val="single" w:sz="4" w:space="0" w:color="008FD3"/>
              <w:bottom w:val="single" w:sz="4" w:space="0" w:color="008FD3"/>
              <w:right w:val="single" w:sz="4" w:space="0" w:color="008FD3"/>
            </w:tcBorders>
          </w:tcPr>
          <w:p w14:paraId="2DF8A774" w14:textId="77777777" w:rsidR="000F2674" w:rsidRPr="00743C2A" w:rsidRDefault="000F2674" w:rsidP="00743C2A">
            <w:pPr>
              <w:spacing w:before="120" w:after="120" w:line="240" w:lineRule="auto"/>
              <w:rPr>
                <w:rFonts w:ascii="Tahoma" w:hAnsi="Tahoma" w:cs="Tahoma"/>
                <w:sz w:val="20"/>
                <w:szCs w:val="20"/>
              </w:rPr>
            </w:pPr>
          </w:p>
        </w:tc>
      </w:tr>
    </w:tbl>
    <w:p w14:paraId="07C52917" w14:textId="77777777" w:rsidR="000F2674" w:rsidRDefault="000F2674" w:rsidP="000F2674">
      <w:pPr>
        <w:rPr>
          <w:rFonts w:ascii="Arial" w:hAnsi="Arial" w:cs="Arial"/>
          <w:sz w:val="24"/>
          <w:szCs w:val="24"/>
        </w:rPr>
      </w:pPr>
    </w:p>
    <w:p w14:paraId="31C60D74" w14:textId="77777777" w:rsidR="000F2674" w:rsidRDefault="000F2674" w:rsidP="000F2674">
      <w:pPr>
        <w:rPr>
          <w:rFonts w:ascii="Arial" w:hAnsi="Arial" w:cs="Arial"/>
          <w:sz w:val="24"/>
          <w:szCs w:val="24"/>
        </w:rPr>
      </w:pPr>
      <w:r>
        <w:rPr>
          <w:rFonts w:ascii="Arial" w:hAnsi="Arial" w:cs="Arial"/>
          <w:sz w:val="24"/>
          <w:szCs w:val="24"/>
        </w:rPr>
        <w:br w:type="page"/>
      </w:r>
    </w:p>
    <w:p w14:paraId="15FEFA87" w14:textId="0DC952E2" w:rsidR="000F2674" w:rsidRPr="007640FC" w:rsidRDefault="000F2674" w:rsidP="00743C2A">
      <w:pPr>
        <w:pStyle w:val="00Textogeral"/>
      </w:pPr>
      <w:r>
        <w:lastRenderedPageBreak/>
        <w:t xml:space="preserve">O preenchimento das fichas permite aos alunos realizar uma </w:t>
      </w:r>
      <w:proofErr w:type="spellStart"/>
      <w:r>
        <w:t>autoavaliação</w:t>
      </w:r>
      <w:proofErr w:type="spellEnd"/>
      <w:r>
        <w:t xml:space="preserve">. Preenchida a ficha, no caso de os alunos afirmarem que tiveram pouca ou muita dificuldade, é possível rever o tema com a classe caso um número muito grande de alunos tenha tido dificuldade na mesma seção. No caso dos alunos que responderem que tiveram muita dificuldade, é interessante ainda solicitar </w:t>
      </w:r>
      <w:r w:rsidR="00C478BF">
        <w:t xml:space="preserve">a eles </w:t>
      </w:r>
      <w:r>
        <w:t>que repitam as atividades no caderno ou mesmo propor novas atividades sobre o mesmo tema.</w:t>
      </w:r>
    </w:p>
    <w:p w14:paraId="71DDC948" w14:textId="77777777" w:rsidR="000F2674" w:rsidRDefault="000F2674" w:rsidP="00743C2A">
      <w:pPr>
        <w:pStyle w:val="00Textogeral"/>
        <w:rPr>
          <w:b/>
        </w:rPr>
      </w:pPr>
      <w:r>
        <w:rPr>
          <w:b/>
        </w:rPr>
        <w:br w:type="page"/>
      </w:r>
    </w:p>
    <w:p w14:paraId="6E56C344" w14:textId="6C377487" w:rsidR="00477594" w:rsidRDefault="00477594" w:rsidP="00477594">
      <w:pPr>
        <w:pStyle w:val="00cabeos"/>
      </w:pPr>
      <w:r>
        <w:lastRenderedPageBreak/>
        <w:t>Projeto Integrador 3</w:t>
      </w:r>
      <w:r w:rsidRPr="0018760E">
        <w:t>º ano</w:t>
      </w:r>
    </w:p>
    <w:p w14:paraId="5C41DE41" w14:textId="77777777" w:rsidR="00477594" w:rsidRDefault="00477594" w:rsidP="00D15BA4">
      <w:pPr>
        <w:pStyle w:val="00PESO2"/>
      </w:pPr>
    </w:p>
    <w:p w14:paraId="0FBCD659" w14:textId="7E7DA55C" w:rsidR="000F2674" w:rsidRPr="00477594" w:rsidRDefault="00477594" w:rsidP="00D15BA4">
      <w:pPr>
        <w:pStyle w:val="00PESO2"/>
      </w:pPr>
      <w:r w:rsidRPr="008255A0">
        <w:t>1.</w:t>
      </w:r>
      <w:r>
        <w:t xml:space="preserve"> </w:t>
      </w:r>
      <w:r w:rsidR="000F2674" w:rsidRPr="00477594">
        <w:t>Título do projeto:</w:t>
      </w:r>
      <w:r w:rsidR="000F2674" w:rsidRPr="00AF1BDD">
        <w:rPr>
          <w:b w:val="0"/>
        </w:rPr>
        <w:t xml:space="preserve"> </w:t>
      </w:r>
      <w:r w:rsidR="000F2674" w:rsidRPr="00AF1BDD">
        <w:rPr>
          <w:b w:val="0"/>
          <w:i/>
        </w:rPr>
        <w:t>Nosso Centro de Documentação e Memória.</w:t>
      </w:r>
    </w:p>
    <w:p w14:paraId="5A77C063" w14:textId="77777777" w:rsidR="000F2674" w:rsidRPr="008255A0" w:rsidRDefault="000F2674" w:rsidP="00477594">
      <w:pPr>
        <w:pStyle w:val="00Textogeral"/>
      </w:pPr>
    </w:p>
    <w:p w14:paraId="3899011D" w14:textId="3014DA1E" w:rsidR="00477594" w:rsidRDefault="00477594" w:rsidP="00D15BA4">
      <w:pPr>
        <w:pStyle w:val="00PESO2"/>
      </w:pPr>
      <w:r w:rsidRPr="008255A0">
        <w:t>2.</w:t>
      </w:r>
      <w:r>
        <w:t xml:space="preserve"> </w:t>
      </w:r>
      <w:r w:rsidR="000F2674" w:rsidRPr="00477594">
        <w:t>Justificativa:</w:t>
      </w:r>
      <w:r w:rsidR="000F2674" w:rsidRPr="00AF1BDD">
        <w:rPr>
          <w:b w:val="0"/>
        </w:rPr>
        <w:t xml:space="preserve"> </w:t>
      </w:r>
    </w:p>
    <w:p w14:paraId="3F1C8EAD" w14:textId="2288C851" w:rsidR="000F2674" w:rsidRPr="00AF1BDD" w:rsidRDefault="000F2674" w:rsidP="00477594">
      <w:pPr>
        <w:pStyle w:val="00Textogeral"/>
      </w:pPr>
      <w:r w:rsidRPr="00477594">
        <w:t xml:space="preserve">O projeto possui relevância pedagógica ao abordar, de maneira integrada e contextualizada, algumas habilidades e competências de Língua Portuguesa e História com os alunos de </w:t>
      </w:r>
      <w:r w:rsidR="00F320AD">
        <w:t>3</w:t>
      </w:r>
      <w:r w:rsidR="00F320AD" w:rsidRPr="00F320AD">
        <w:rPr>
          <w:u w:val="single"/>
          <w:vertAlign w:val="superscript"/>
        </w:rPr>
        <w:t>o</w:t>
      </w:r>
      <w:r w:rsidRPr="00477594">
        <w:t xml:space="preserve"> ano do Ensino Fundamental I. Eles serão convidados a fazer diversas pesquisas, entrevistas e coletas de dados na escola e na comunidade escolar com foco na memória oral de seus frequentadores e habitantes para a criação de um repositório digital de memórias intitulado </w:t>
      </w:r>
      <w:r w:rsidRPr="00477594">
        <w:rPr>
          <w:i/>
        </w:rPr>
        <w:t>Nosso Centro de Documentação e Memória</w:t>
      </w:r>
      <w:r w:rsidRPr="00477594">
        <w:t>.</w:t>
      </w:r>
    </w:p>
    <w:p w14:paraId="459A4E3A" w14:textId="77777777" w:rsidR="000F2674" w:rsidRPr="008255A0" w:rsidRDefault="000F2674" w:rsidP="00477594">
      <w:pPr>
        <w:pStyle w:val="00Textogeral"/>
      </w:pPr>
    </w:p>
    <w:p w14:paraId="6C1DC2BF" w14:textId="2017F9E7" w:rsidR="00477594" w:rsidRDefault="00477594" w:rsidP="00D15BA4">
      <w:pPr>
        <w:pStyle w:val="00PESO2"/>
      </w:pPr>
      <w:r w:rsidRPr="008255A0">
        <w:t>3.</w:t>
      </w:r>
      <w:r>
        <w:t xml:space="preserve"> </w:t>
      </w:r>
      <w:r w:rsidR="000F2674" w:rsidRPr="00477594">
        <w:t>Objetivos:</w:t>
      </w:r>
    </w:p>
    <w:p w14:paraId="4BB7D692" w14:textId="4CC501FC" w:rsidR="000F2674" w:rsidRPr="00477594" w:rsidRDefault="000F2674" w:rsidP="00477594">
      <w:pPr>
        <w:pStyle w:val="00Textogeral"/>
        <w:rPr>
          <w:b/>
        </w:rPr>
      </w:pPr>
      <w:r w:rsidRPr="00477594">
        <w:t>- Conhecer narrativas da tradição oral de funcionários, professores e gestores da escola, bem como de adultos e idosos que vivam na comunidade do entorno do espaço escolar.</w:t>
      </w:r>
    </w:p>
    <w:p w14:paraId="66AF6E29" w14:textId="77777777" w:rsidR="000F2674" w:rsidRPr="008255A0" w:rsidRDefault="000F2674" w:rsidP="00477594">
      <w:pPr>
        <w:pStyle w:val="00Textogeral"/>
      </w:pPr>
      <w:r w:rsidRPr="008255A0">
        <w:t>- Perceber na escuta de relatos orais dos participantes pesquisados diferenças entre as variações linguísticas regionais e o uso das variedades urbanas de prestígio, bem como outras marcas da oralidade presentes na fala.</w:t>
      </w:r>
    </w:p>
    <w:p w14:paraId="732213E7" w14:textId="77777777" w:rsidR="000F2674" w:rsidRPr="008255A0" w:rsidRDefault="000F2674" w:rsidP="00477594">
      <w:pPr>
        <w:pStyle w:val="00Textogeral"/>
      </w:pPr>
      <w:r w:rsidRPr="008255A0">
        <w:t>- Aprender a utilizar diversos gêneros textuais, como o diário, como forma de registro e documentação do tempo, observando mudanças e permanências históricas.</w:t>
      </w:r>
    </w:p>
    <w:p w14:paraId="7D626C2A" w14:textId="77777777" w:rsidR="000F2674" w:rsidRPr="008255A0" w:rsidRDefault="000F2674" w:rsidP="00477594">
      <w:pPr>
        <w:pStyle w:val="00Textogeral"/>
      </w:pPr>
      <w:r w:rsidRPr="008255A0">
        <w:t xml:space="preserve">- Possibilitar o diálogo </w:t>
      </w:r>
      <w:proofErr w:type="spellStart"/>
      <w:r w:rsidRPr="008255A0">
        <w:t>intergeracional</w:t>
      </w:r>
      <w:proofErr w:type="spellEnd"/>
      <w:r w:rsidRPr="008255A0">
        <w:t xml:space="preserve"> entre os alunos e as pessoas mais velhas de sua comunidade, tomando-as como referência de pesquisa e saberes.</w:t>
      </w:r>
    </w:p>
    <w:p w14:paraId="43DC9326" w14:textId="77777777" w:rsidR="000F2674" w:rsidRPr="008255A0" w:rsidRDefault="000F2674" w:rsidP="00477594">
      <w:pPr>
        <w:pStyle w:val="00Textogeral"/>
        <w:rPr>
          <w:b/>
        </w:rPr>
      </w:pPr>
    </w:p>
    <w:p w14:paraId="0005F771" w14:textId="007B8022" w:rsidR="000F2674" w:rsidRPr="00477594" w:rsidRDefault="00477594" w:rsidP="00D15BA4">
      <w:pPr>
        <w:pStyle w:val="00PESO2"/>
      </w:pPr>
      <w:r w:rsidRPr="008255A0">
        <w:t>4.</w:t>
      </w:r>
      <w:r>
        <w:t xml:space="preserve"> </w:t>
      </w:r>
      <w:r w:rsidR="000F2674" w:rsidRPr="00477594">
        <w:t>Habilidades do Anexo III-A:</w:t>
      </w:r>
    </w:p>
    <w:p w14:paraId="7FF26D55" w14:textId="77777777" w:rsidR="000F2674" w:rsidRPr="008255A0" w:rsidRDefault="000F2674" w:rsidP="00477594">
      <w:pPr>
        <w:pStyle w:val="00Textogeral"/>
      </w:pPr>
    </w:p>
    <w:p w14:paraId="12595A6E" w14:textId="779B2C55" w:rsidR="000F2674" w:rsidRPr="008255A0" w:rsidRDefault="000F2674" w:rsidP="00D15BA4">
      <w:pPr>
        <w:pStyle w:val="00peso3"/>
      </w:pPr>
      <w:r w:rsidRPr="008255A0">
        <w:t>4</w:t>
      </w:r>
      <w:r w:rsidR="005D1E27">
        <w:t>a</w:t>
      </w:r>
      <w:r w:rsidR="00477594">
        <w:t>)</w:t>
      </w:r>
      <w:r w:rsidRPr="008255A0">
        <w:t xml:space="preserve"> Campo de experiência:</w:t>
      </w:r>
    </w:p>
    <w:p w14:paraId="08EEFBAA" w14:textId="1700AE72" w:rsidR="000F2674" w:rsidRPr="008255A0" w:rsidRDefault="000F2674" w:rsidP="00477594">
      <w:pPr>
        <w:pStyle w:val="00Textogeral"/>
      </w:pPr>
      <w:r w:rsidRPr="008255A0">
        <w:t>- Oralidade e escrita;</w:t>
      </w:r>
    </w:p>
    <w:p w14:paraId="53396A18" w14:textId="1030FEBE" w:rsidR="000F2674" w:rsidRPr="008255A0" w:rsidRDefault="000F2674" w:rsidP="00477594">
      <w:pPr>
        <w:pStyle w:val="00Textogeral"/>
      </w:pPr>
      <w:r w:rsidRPr="008255A0">
        <w:t>- Espaços, tempos, quantidades, relações e transformações;</w:t>
      </w:r>
    </w:p>
    <w:p w14:paraId="5CA8038B" w14:textId="77777777" w:rsidR="000F2674" w:rsidRPr="008255A0" w:rsidRDefault="000F2674" w:rsidP="00477594">
      <w:pPr>
        <w:pStyle w:val="00Textogeral"/>
      </w:pPr>
      <w:r w:rsidRPr="008255A0">
        <w:t>- O eu, o outro e o nós;</w:t>
      </w:r>
    </w:p>
    <w:p w14:paraId="349CC9C2" w14:textId="77777777" w:rsidR="000F2674" w:rsidRPr="008255A0" w:rsidRDefault="000F2674" w:rsidP="00477594">
      <w:pPr>
        <w:pStyle w:val="00Textogeral"/>
      </w:pPr>
    </w:p>
    <w:p w14:paraId="360062F3" w14:textId="2133376F" w:rsidR="000F2674" w:rsidRPr="008255A0" w:rsidRDefault="000F2674" w:rsidP="00D15BA4">
      <w:pPr>
        <w:pStyle w:val="00peso3"/>
      </w:pPr>
      <w:r w:rsidRPr="008255A0">
        <w:t>4b</w:t>
      </w:r>
      <w:r w:rsidR="00477594">
        <w:t>)</w:t>
      </w:r>
      <w:r w:rsidRPr="008255A0">
        <w:t xml:space="preserve"> Habilidades (BNCC) – Língua Portuguesa:</w:t>
      </w:r>
    </w:p>
    <w:p w14:paraId="47E0C23E" w14:textId="42A982C2" w:rsidR="000F2674" w:rsidRPr="008255A0" w:rsidRDefault="000F2674" w:rsidP="00477594">
      <w:pPr>
        <w:pStyle w:val="00Textogeral"/>
        <w:rPr>
          <w:b/>
        </w:rPr>
      </w:pPr>
      <w:r w:rsidRPr="008255A0">
        <w:rPr>
          <w:b/>
        </w:rPr>
        <w:t>EF03LP03:</w:t>
      </w:r>
      <w:r w:rsidRPr="00AF1BDD">
        <w:t xml:space="preserve"> </w:t>
      </w:r>
      <w:r w:rsidRPr="008255A0">
        <w:t>Identificar e respeitar as características dos turnos da conversação (alternância dos participantes que se revezam nos papéis de falante e ouvinte)</w:t>
      </w:r>
      <w:r w:rsidR="004E388B">
        <w:t>.</w:t>
      </w:r>
    </w:p>
    <w:p w14:paraId="1488A6AF" w14:textId="476B9B63" w:rsidR="000F2674" w:rsidRPr="008255A0" w:rsidRDefault="000F2674" w:rsidP="00477594">
      <w:pPr>
        <w:pStyle w:val="00Textogeral"/>
      </w:pPr>
      <w:r w:rsidRPr="008255A0">
        <w:rPr>
          <w:b/>
        </w:rPr>
        <w:t>EF03LP04:</w:t>
      </w:r>
      <w:r w:rsidRPr="00AF1BDD">
        <w:t xml:space="preserve"> </w:t>
      </w:r>
      <w:r w:rsidRPr="008255A0">
        <w:t>Atribuir significado a aspectos não linguísticos (</w:t>
      </w:r>
      <w:proofErr w:type="spellStart"/>
      <w:r w:rsidRPr="008255A0">
        <w:t>paralinguísticos</w:t>
      </w:r>
      <w:proofErr w:type="spellEnd"/>
      <w:r w:rsidRPr="008255A0">
        <w:t>) observados na fala, como direção do olhar, riso, gestos, movimentos da cabeça (de concordância ou discordância), expressão corporal, tom de voz.</w:t>
      </w:r>
    </w:p>
    <w:p w14:paraId="596F391A" w14:textId="5922982D" w:rsidR="00477594" w:rsidRDefault="000F2674" w:rsidP="00477594">
      <w:pPr>
        <w:pStyle w:val="00Textogeral"/>
      </w:pPr>
      <w:r w:rsidRPr="008255A0">
        <w:rPr>
          <w:b/>
        </w:rPr>
        <w:t>EF03LP05:</w:t>
      </w:r>
      <w:r w:rsidRPr="00AF1BDD">
        <w:t xml:space="preserve"> </w:t>
      </w:r>
      <w:r w:rsidRPr="008255A0">
        <w:t>Identificar gêneros textuais do discurso oral, utilizados em diferentes situações e contextos comunicativos, e suas características (conversação espontânea, conversação telefônica, entrevistas pessoais, entrevistas no rádio ou na TV, debate, noticiário de rádio e TV, narração de jogos esportivos no rádio e TV, aula etc.).</w:t>
      </w:r>
    </w:p>
    <w:p w14:paraId="1B116E18" w14:textId="77777777" w:rsidR="00477594" w:rsidRDefault="00477594">
      <w:pPr>
        <w:spacing w:after="0" w:line="240" w:lineRule="auto"/>
        <w:rPr>
          <w:rFonts w:ascii="Tahoma" w:eastAsiaTheme="minorEastAsia" w:hAnsi="Tahoma" w:cs="Tahoma"/>
          <w:color w:val="000000"/>
          <w:lang w:eastAsia="es-ES"/>
        </w:rPr>
      </w:pPr>
      <w:r>
        <w:br w:type="page"/>
      </w:r>
    </w:p>
    <w:p w14:paraId="494EC1EC" w14:textId="7C0A2E1B" w:rsidR="000F2674" w:rsidRPr="008255A0" w:rsidRDefault="000F2674" w:rsidP="00477594">
      <w:pPr>
        <w:pStyle w:val="00Textogeral"/>
      </w:pPr>
      <w:r w:rsidRPr="008255A0">
        <w:rPr>
          <w:b/>
        </w:rPr>
        <w:lastRenderedPageBreak/>
        <w:t>EF03LP06:</w:t>
      </w:r>
      <w:r w:rsidRPr="00AF1BDD">
        <w:t xml:space="preserve"> </w:t>
      </w:r>
      <w:r w:rsidRPr="008255A0">
        <w:t>Usar estratégias de escuta de textos, em situações formais: escutar os outros, esperar sua vez para falar e solicitar esclarecimentos (sobre o assunto em foco e o significado</w:t>
      </w:r>
      <w:r w:rsidR="004E388B">
        <w:t xml:space="preserve"> </w:t>
      </w:r>
      <w:r w:rsidRPr="008255A0">
        <w:t>de palavras desconhecidas).</w:t>
      </w:r>
    </w:p>
    <w:p w14:paraId="6D726594" w14:textId="43E6F30A" w:rsidR="000F2674" w:rsidRPr="008255A0" w:rsidRDefault="000F2674" w:rsidP="00477594">
      <w:pPr>
        <w:pStyle w:val="00Textogeral"/>
      </w:pPr>
      <w:r w:rsidRPr="008255A0">
        <w:rPr>
          <w:b/>
        </w:rPr>
        <w:t>EF03LP07:</w:t>
      </w:r>
      <w:r w:rsidRPr="00AF1BDD">
        <w:t xml:space="preserve"> </w:t>
      </w:r>
      <w:r w:rsidRPr="008255A0">
        <w:t xml:space="preserve">Relatar experiências e casos ouvidos ou lidos, com sequência coerente (princípio, meio e fim), usando marcadores de tempo e espaço, de causa e efeito, com nível de </w:t>
      </w:r>
      <w:proofErr w:type="spellStart"/>
      <w:r w:rsidRPr="008255A0">
        <w:t>informatividade</w:t>
      </w:r>
      <w:proofErr w:type="spellEnd"/>
      <w:r w:rsidRPr="008255A0">
        <w:t>, vocabulário e estruturas frasais adequados.</w:t>
      </w:r>
    </w:p>
    <w:p w14:paraId="58AFDFB7" w14:textId="77777777" w:rsidR="000F2674" w:rsidRPr="008255A0" w:rsidRDefault="000F2674" w:rsidP="00477594">
      <w:pPr>
        <w:pStyle w:val="00Textogeral"/>
        <w:rPr>
          <w:b/>
        </w:rPr>
      </w:pPr>
    </w:p>
    <w:p w14:paraId="6E26608B" w14:textId="2D97B5A6" w:rsidR="000F2674" w:rsidRPr="008255A0" w:rsidRDefault="000F2674" w:rsidP="00D15BA4">
      <w:pPr>
        <w:pStyle w:val="00peso3"/>
      </w:pPr>
      <w:r w:rsidRPr="008255A0">
        <w:t>4c</w:t>
      </w:r>
      <w:r w:rsidR="00477594">
        <w:t>)</w:t>
      </w:r>
      <w:r w:rsidRPr="008255A0">
        <w:t xml:space="preserve"> Habilidades (BNCC) – Ciências Humanas - História</w:t>
      </w:r>
      <w:r w:rsidR="004E388B">
        <w:t>:</w:t>
      </w:r>
    </w:p>
    <w:p w14:paraId="5152B85F" w14:textId="424DFACB" w:rsidR="000F2674" w:rsidRPr="008255A0" w:rsidRDefault="000F2674" w:rsidP="00477594">
      <w:pPr>
        <w:pStyle w:val="00Textogeral"/>
      </w:pPr>
      <w:r w:rsidRPr="008255A0">
        <w:rPr>
          <w:b/>
        </w:rPr>
        <w:t>EF03HI01:</w:t>
      </w:r>
      <w:r w:rsidRPr="00AF1BDD">
        <w:t xml:space="preserve"> </w:t>
      </w:r>
      <w:r w:rsidRPr="008255A0">
        <w:t>Identificar os grupos populacionais que formam a cidade e o município, as relações estabelecidas entre eles e os eventos que marcam a formação da cidade, como fenômenos migratórios (vida rural/vida urbana), desmatamentos, estabelecimento de grandes empresas etc.</w:t>
      </w:r>
    </w:p>
    <w:p w14:paraId="6D77E25C" w14:textId="0F460BC0" w:rsidR="000F2674" w:rsidRPr="008255A0" w:rsidRDefault="000F2674" w:rsidP="00477594">
      <w:pPr>
        <w:pStyle w:val="00Textogeral"/>
      </w:pPr>
      <w:r w:rsidRPr="008255A0">
        <w:rPr>
          <w:b/>
        </w:rPr>
        <w:t>EF03HI02:</w:t>
      </w:r>
      <w:r w:rsidRPr="00AF1BDD">
        <w:t xml:space="preserve"> </w:t>
      </w:r>
      <w:r w:rsidRPr="008255A0">
        <w:t>Selecionar, por meio da consulta de fontes de diferentes naturezas, e registrar acontecimentos ocorridos ao longo do tempo na cidade em que vive.</w:t>
      </w:r>
    </w:p>
    <w:p w14:paraId="2B33D910" w14:textId="0B764C85" w:rsidR="000F2674" w:rsidRPr="008255A0" w:rsidRDefault="000F2674" w:rsidP="00477594">
      <w:pPr>
        <w:pStyle w:val="00Textogeral"/>
        <w:rPr>
          <w:b/>
        </w:rPr>
      </w:pPr>
      <w:r w:rsidRPr="008255A0">
        <w:rPr>
          <w:b/>
        </w:rPr>
        <w:t>EF03HI03:</w:t>
      </w:r>
      <w:r w:rsidRPr="00AF1BDD">
        <w:t xml:space="preserve"> </w:t>
      </w:r>
      <w:r w:rsidRPr="008255A0">
        <w:t>Identificar e comparar pontos de vista em relação a eventos significativos do local em que vive, aspectos relacionados a condições sociais e à presença de diferentes grupos sociais e culturais, com especial destaque para as culturas africanas, indígenas e de migrantes.</w:t>
      </w:r>
    </w:p>
    <w:p w14:paraId="7F1AF52E" w14:textId="58E65B09" w:rsidR="000F2674" w:rsidRPr="008255A0" w:rsidRDefault="000F2674" w:rsidP="00477594">
      <w:pPr>
        <w:pStyle w:val="00Textogeral"/>
      </w:pPr>
      <w:r w:rsidRPr="008255A0">
        <w:rPr>
          <w:b/>
        </w:rPr>
        <w:t>EF03HI05:</w:t>
      </w:r>
      <w:r w:rsidRPr="00AF1BDD">
        <w:t xml:space="preserve"> </w:t>
      </w:r>
      <w:r w:rsidRPr="008255A0">
        <w:t>Identificar os marcos históricos do lugar em que vive e compreender seus significados.</w:t>
      </w:r>
    </w:p>
    <w:p w14:paraId="483CD2A8" w14:textId="50EB9A68" w:rsidR="000F2674" w:rsidRPr="008255A0" w:rsidRDefault="000F2674" w:rsidP="00477594">
      <w:pPr>
        <w:pStyle w:val="00Textogeral"/>
      </w:pPr>
      <w:r w:rsidRPr="008255A0">
        <w:rPr>
          <w:b/>
        </w:rPr>
        <w:t>EF03HI06:</w:t>
      </w:r>
      <w:r w:rsidRPr="00AF1BDD">
        <w:t xml:space="preserve"> </w:t>
      </w:r>
      <w:r w:rsidRPr="008255A0">
        <w:t>Identificar os registros de memória na cidade (nomes de ruas, monumentos, edifícios etc.), discutindo os critérios que explicam a escolha desses nomes.</w:t>
      </w:r>
    </w:p>
    <w:p w14:paraId="606A5511" w14:textId="0FD13DB5" w:rsidR="000F2674" w:rsidRPr="008255A0" w:rsidRDefault="000F2674" w:rsidP="00477594">
      <w:pPr>
        <w:pStyle w:val="00Textogeral"/>
      </w:pPr>
      <w:r w:rsidRPr="008255A0">
        <w:rPr>
          <w:b/>
        </w:rPr>
        <w:t>EF03HI08:</w:t>
      </w:r>
      <w:r w:rsidRPr="00AF1BDD">
        <w:t xml:space="preserve"> </w:t>
      </w:r>
      <w:r w:rsidRPr="008255A0">
        <w:t>Identificar modos de vida na cidade e no campo no presente, comparando-os com os do passado.</w:t>
      </w:r>
    </w:p>
    <w:p w14:paraId="6A4E4570" w14:textId="77777777" w:rsidR="000F2674" w:rsidRPr="008255A0" w:rsidRDefault="000F2674" w:rsidP="00477594">
      <w:pPr>
        <w:pStyle w:val="00Textogeral"/>
      </w:pPr>
    </w:p>
    <w:p w14:paraId="57CAD8D7" w14:textId="335FB811" w:rsidR="000F2674" w:rsidRPr="00477594" w:rsidRDefault="00477594" w:rsidP="00D15BA4">
      <w:pPr>
        <w:pStyle w:val="00PESO2"/>
      </w:pPr>
      <w:r w:rsidRPr="008255A0">
        <w:t>5.</w:t>
      </w:r>
      <w:r>
        <w:t xml:space="preserve"> </w:t>
      </w:r>
      <w:r w:rsidR="000F2674" w:rsidRPr="00477594">
        <w:t>Materiais utilizados:</w:t>
      </w:r>
    </w:p>
    <w:p w14:paraId="1BED9350" w14:textId="77777777" w:rsidR="000F2674" w:rsidRPr="008255A0" w:rsidRDefault="000F2674" w:rsidP="00477594">
      <w:pPr>
        <w:pStyle w:val="00Textogeral"/>
      </w:pPr>
      <w:r w:rsidRPr="008255A0">
        <w:t xml:space="preserve">O trabalho de construção do </w:t>
      </w:r>
      <w:r w:rsidRPr="00F320AD">
        <w:rPr>
          <w:i/>
        </w:rPr>
        <w:t>Centro de Documentação e Memória</w:t>
      </w:r>
      <w:r w:rsidRPr="008255A0">
        <w:t xml:space="preserve"> da escola será dividido em três etapas e, para cada uma delas, haverá o uso de materiais específicos.</w:t>
      </w:r>
    </w:p>
    <w:p w14:paraId="04392A6D" w14:textId="77777777" w:rsidR="000F2674" w:rsidRPr="008255A0" w:rsidRDefault="000F2674" w:rsidP="00477594">
      <w:pPr>
        <w:pStyle w:val="00Textogeral"/>
      </w:pPr>
    </w:p>
    <w:p w14:paraId="201D3A38" w14:textId="044F6495" w:rsidR="000F2674" w:rsidRPr="008255A0" w:rsidRDefault="000F2674" w:rsidP="00D15BA4">
      <w:pPr>
        <w:pStyle w:val="00peso3"/>
      </w:pPr>
      <w:r w:rsidRPr="008255A0">
        <w:t>5a) Etapa 1:</w:t>
      </w:r>
      <w:r w:rsidRPr="00AF1BDD">
        <w:rPr>
          <w:b w:val="0"/>
        </w:rPr>
        <w:t xml:space="preserve"> </w:t>
      </w:r>
      <w:r w:rsidRPr="00AF1BDD">
        <w:rPr>
          <w:b w:val="0"/>
          <w:i/>
        </w:rPr>
        <w:t>Planejamento</w:t>
      </w:r>
    </w:p>
    <w:p w14:paraId="1C4F26AD" w14:textId="30207440" w:rsidR="000F2674" w:rsidRPr="008255A0" w:rsidRDefault="000F2674" w:rsidP="00477594">
      <w:pPr>
        <w:pStyle w:val="00Textogeral"/>
      </w:pPr>
      <w:r w:rsidRPr="008255A0">
        <w:t>- Nessa primeira etapa, o professor começará apresentando a proposta (e todas as etapas que serão realizadas a seguir)</w:t>
      </w:r>
      <w:r w:rsidR="005A5140">
        <w:t>.</w:t>
      </w:r>
    </w:p>
    <w:p w14:paraId="238B7465" w14:textId="6F8470DF" w:rsidR="000F2674" w:rsidRPr="008255A0" w:rsidRDefault="000F2674" w:rsidP="00477594">
      <w:pPr>
        <w:pStyle w:val="00Textogeral"/>
      </w:pPr>
      <w:r w:rsidRPr="008255A0">
        <w:t xml:space="preserve">- Os alunos, </w:t>
      </w:r>
      <w:r w:rsidR="00F320AD">
        <w:t>com a</w:t>
      </w:r>
      <w:r w:rsidRPr="008255A0">
        <w:t xml:space="preserve"> mediação do professor, deverão fazer um plano de quais pessoas escolherão para gravar depoimentos e relatos, de modo que eles possam conhecer histórias de pessoas de gerações anteriores à sua, na escola e em seu entorno, e a maneira como eles lidam com a escola e o bairro em que moram.</w:t>
      </w:r>
    </w:p>
    <w:p w14:paraId="37FD0D59" w14:textId="478F1BFE" w:rsidR="000F2674" w:rsidRPr="008255A0" w:rsidRDefault="000F2674" w:rsidP="00477594">
      <w:pPr>
        <w:pStyle w:val="00Textogeral"/>
      </w:pPr>
      <w:r w:rsidRPr="008255A0">
        <w:t>- Para es</w:t>
      </w:r>
      <w:r w:rsidR="005A5140">
        <w:t>s</w:t>
      </w:r>
      <w:r w:rsidRPr="008255A0">
        <w:t xml:space="preserve">a etapa, será necessário reservar, se possível, um espaço especial na escola para apresentar o projeto e os alunos deverão levar seus cadernos para esquematizar, </w:t>
      </w:r>
      <w:r w:rsidR="00F320AD">
        <w:t>com o</w:t>
      </w:r>
      <w:r w:rsidRPr="008255A0">
        <w:t xml:space="preserve"> professor, por meio de esquemas, como farão a pesquisa e que sujeitos irão entrevistar.</w:t>
      </w:r>
    </w:p>
    <w:p w14:paraId="01F5F431" w14:textId="68189802" w:rsidR="000F2674" w:rsidRPr="008255A0" w:rsidRDefault="000F2674" w:rsidP="00477594">
      <w:pPr>
        <w:pStyle w:val="00Textogeral"/>
      </w:pPr>
      <w:r w:rsidRPr="008255A0">
        <w:t>- Também deverão ser definidas que perguntas serão feitas aos entrevistados, de modo a obter informações relevantes sobre as mudanças e permanências que ocorreram na vida des</w:t>
      </w:r>
      <w:r w:rsidR="00F818F5">
        <w:t>s</w:t>
      </w:r>
      <w:r w:rsidRPr="008255A0">
        <w:t>es sujeitos e nas transformações pelas quais o bairro, como espaço urbano, passou.</w:t>
      </w:r>
    </w:p>
    <w:p w14:paraId="53A59BA5" w14:textId="718FA55C" w:rsidR="00477594" w:rsidRDefault="00477594">
      <w:pPr>
        <w:spacing w:after="0" w:line="240" w:lineRule="auto"/>
        <w:rPr>
          <w:rFonts w:ascii="Tahoma" w:eastAsiaTheme="minorEastAsia" w:hAnsi="Tahoma" w:cs="Tahoma"/>
          <w:color w:val="000000"/>
          <w:lang w:eastAsia="es-ES"/>
        </w:rPr>
      </w:pPr>
      <w:r>
        <w:br w:type="page"/>
      </w:r>
    </w:p>
    <w:p w14:paraId="1350EA5B" w14:textId="141EFFFE" w:rsidR="000F2674" w:rsidRPr="008255A0" w:rsidRDefault="000F2674" w:rsidP="00D15BA4">
      <w:pPr>
        <w:pStyle w:val="00peso3"/>
      </w:pPr>
      <w:r w:rsidRPr="008255A0">
        <w:lastRenderedPageBreak/>
        <w:t>5b) Etapa 2:</w:t>
      </w:r>
      <w:r w:rsidRPr="00AF1BDD">
        <w:rPr>
          <w:b w:val="0"/>
        </w:rPr>
        <w:t xml:space="preserve"> </w:t>
      </w:r>
      <w:r w:rsidRPr="00AF1BDD">
        <w:rPr>
          <w:b w:val="0"/>
          <w:i/>
        </w:rPr>
        <w:t>Saída a campo</w:t>
      </w:r>
    </w:p>
    <w:p w14:paraId="223B4E45" w14:textId="128C7FFD" w:rsidR="000F2674" w:rsidRPr="008255A0" w:rsidRDefault="000F2674" w:rsidP="00477594">
      <w:pPr>
        <w:pStyle w:val="00Textogeral"/>
      </w:pPr>
      <w:r w:rsidRPr="008255A0">
        <w:t>- Na segunda etapa, também com o auxílio do professor, os alunos sairão a campo, nos locais determinados pela primeira etapa, para entrevistar as pessoas escolhidas para a pesquisa, dentro e fora da escola</w:t>
      </w:r>
      <w:r w:rsidR="00F818F5">
        <w:t>.</w:t>
      </w:r>
    </w:p>
    <w:p w14:paraId="58368328" w14:textId="3316B8AB" w:rsidR="000F2674" w:rsidRPr="008255A0" w:rsidRDefault="000F2674" w:rsidP="00477594">
      <w:pPr>
        <w:pStyle w:val="00Textogeral"/>
      </w:pPr>
      <w:r w:rsidRPr="008255A0">
        <w:t xml:space="preserve">- Eles deverão levar seus aparelhos de celular já configurados previamente com três aplicativos livres (que geralmente acompanham o celular </w:t>
      </w:r>
      <w:r w:rsidR="00F320AD">
        <w:t>nas configurações de fábrica</w:t>
      </w:r>
      <w:r w:rsidRPr="008255A0">
        <w:t xml:space="preserve">) para realizar três atividades importantes da coleta de dados: a </w:t>
      </w:r>
      <w:r w:rsidRPr="008255A0">
        <w:rPr>
          <w:b/>
        </w:rPr>
        <w:t>câmera fotográfica</w:t>
      </w:r>
      <w:r w:rsidR="00F818F5" w:rsidRPr="00AF1BDD">
        <w:t>,</w:t>
      </w:r>
      <w:r w:rsidRPr="008255A0">
        <w:t xml:space="preserve"> para fotografar o processo do trabalho e as imagens dos entrevistados; um </w:t>
      </w:r>
      <w:r w:rsidRPr="008255A0">
        <w:rPr>
          <w:b/>
        </w:rPr>
        <w:t>bloco de notas</w:t>
      </w:r>
      <w:r w:rsidR="00F818F5" w:rsidRPr="00AF1BDD">
        <w:t>,</w:t>
      </w:r>
      <w:r w:rsidRPr="00AF1BDD">
        <w:t xml:space="preserve"> </w:t>
      </w:r>
      <w:r w:rsidRPr="008255A0">
        <w:t xml:space="preserve">para fazer um diário de campo com suas impressões sobre o processo de entrevista e outras anotações que forem relevantes para o trabalho; </w:t>
      </w:r>
      <w:r w:rsidR="00F818F5">
        <w:t xml:space="preserve">e </w:t>
      </w:r>
      <w:r w:rsidRPr="008255A0">
        <w:t xml:space="preserve">um </w:t>
      </w:r>
      <w:r w:rsidRPr="008255A0">
        <w:rPr>
          <w:b/>
        </w:rPr>
        <w:t>gravador de som</w:t>
      </w:r>
      <w:r w:rsidR="00F818F5" w:rsidRPr="00AF1BDD">
        <w:t>,</w:t>
      </w:r>
      <w:r w:rsidRPr="008255A0">
        <w:t xml:space="preserve"> para captar o áudio das entrevistas e transcrevê-las posteriormente. É importante programar e organizar gravações curtas, com perguntas pontuais, que não passem de 20 minutos, uma vez que essas gravações passarão por uma etapa seguinte de transcrição des</w:t>
      </w:r>
      <w:r w:rsidR="00F818F5">
        <w:t>s</w:t>
      </w:r>
      <w:r w:rsidRPr="008255A0">
        <w:t>es depoimentos.</w:t>
      </w:r>
    </w:p>
    <w:p w14:paraId="3E528A6B" w14:textId="77777777" w:rsidR="000F2674" w:rsidRPr="008255A0" w:rsidRDefault="000F2674" w:rsidP="00477594">
      <w:pPr>
        <w:pStyle w:val="00Textogeral"/>
      </w:pPr>
    </w:p>
    <w:p w14:paraId="7F95127E" w14:textId="5FCE9B0C" w:rsidR="000F2674" w:rsidRPr="008255A0" w:rsidRDefault="000F2674" w:rsidP="00D15BA4">
      <w:pPr>
        <w:pStyle w:val="00peso3"/>
      </w:pPr>
      <w:r w:rsidRPr="008255A0">
        <w:t>5c) Etapa 3:</w:t>
      </w:r>
      <w:r w:rsidRPr="00AF1BDD">
        <w:rPr>
          <w:b w:val="0"/>
          <w:i/>
        </w:rPr>
        <w:t xml:space="preserve"> Organização e sistematização dos dados coletados</w:t>
      </w:r>
    </w:p>
    <w:p w14:paraId="14F373FF" w14:textId="09B754F6" w:rsidR="000F2674" w:rsidRPr="008255A0" w:rsidRDefault="000F2674" w:rsidP="00477594">
      <w:pPr>
        <w:pStyle w:val="00Textogeral"/>
      </w:pPr>
      <w:r w:rsidRPr="008255A0">
        <w:t>- Nessa última etapa do trabalho, os alunos deverão analisar todos os dados coletados, observando, principalmente: as características da fala dos entrevistados em relação à</w:t>
      </w:r>
      <w:r w:rsidR="00295739">
        <w:t>s</w:t>
      </w:r>
      <w:r w:rsidRPr="008255A0">
        <w:t xml:space="preserve"> variações linguísticas e a maneira como seus depoimentos mostram outras referências de mudança e permanência do tempo histórico: como a descrição de uma casa antiga, ou cinema que não existe mais, ou de hábitos passados do bairro e da escola que não ocorrem mais da mesma maneira que antigamente.</w:t>
      </w:r>
    </w:p>
    <w:p w14:paraId="5AB5B9CE" w14:textId="77777777" w:rsidR="000F2674" w:rsidRPr="008255A0" w:rsidRDefault="000F2674" w:rsidP="00477594">
      <w:pPr>
        <w:pStyle w:val="00Textogeral"/>
      </w:pPr>
      <w:r w:rsidRPr="008255A0">
        <w:t xml:space="preserve">- Para fazer essa análise, é interessante que a turma vá até um laboratório de informática da escola e descarregue nos computadores todos os arquivos de texto, imagem e som que captaram. </w:t>
      </w:r>
    </w:p>
    <w:p w14:paraId="08A5E835" w14:textId="594316DD" w:rsidR="000F2674" w:rsidRPr="008255A0" w:rsidRDefault="000F2674" w:rsidP="00477594">
      <w:pPr>
        <w:pStyle w:val="00Textogeral"/>
      </w:pPr>
      <w:r w:rsidRPr="008255A0">
        <w:t xml:space="preserve">- Depois disso, será necessário transcrever o conteúdo dos depoimentos, de modo que sejam reproduzidas as marcas de oralidade (como em alongamentos de vogais: “Isso aconteceu faz muito </w:t>
      </w:r>
      <w:proofErr w:type="spellStart"/>
      <w:r w:rsidRPr="008255A0">
        <w:t>tempoooooooo</w:t>
      </w:r>
      <w:proofErr w:type="spellEnd"/>
      <w:r w:rsidRPr="008255A0">
        <w:t>!”).</w:t>
      </w:r>
    </w:p>
    <w:p w14:paraId="5FCA00F5" w14:textId="7DD110A5" w:rsidR="000F2674" w:rsidRPr="008255A0" w:rsidRDefault="000F2674" w:rsidP="00477594">
      <w:pPr>
        <w:pStyle w:val="00Textogeral"/>
      </w:pPr>
      <w:r w:rsidRPr="008255A0">
        <w:t xml:space="preserve">- A seguir, os alunos deverão escrever, em um outro texto, nos computadores ou no celular, de modo que as informações possam ser compartilhadas com a sala e o professor, um </w:t>
      </w:r>
      <w:r w:rsidRPr="008255A0">
        <w:rPr>
          <w:b/>
        </w:rPr>
        <w:t>diário</w:t>
      </w:r>
      <w:r w:rsidRPr="008255A0">
        <w:t xml:space="preserve"> sobre o que aprenderam sobre o uso da língua e a história da escola e do bairro </w:t>
      </w:r>
      <w:r w:rsidR="00F320AD">
        <w:t>com base nessa</w:t>
      </w:r>
      <w:r w:rsidRPr="008255A0">
        <w:t xml:space="preserve"> atividade.</w:t>
      </w:r>
    </w:p>
    <w:p w14:paraId="6393B0B0" w14:textId="77777777" w:rsidR="000F2674" w:rsidRPr="008255A0" w:rsidRDefault="000F2674" w:rsidP="00477594">
      <w:pPr>
        <w:pStyle w:val="00Textogeral"/>
        <w:rPr>
          <w:b/>
        </w:rPr>
      </w:pPr>
    </w:p>
    <w:p w14:paraId="33EE292E" w14:textId="6B236434" w:rsidR="000F2674" w:rsidRPr="00477594" w:rsidRDefault="00477594" w:rsidP="00D15BA4">
      <w:pPr>
        <w:pStyle w:val="00PESO2"/>
      </w:pPr>
      <w:r w:rsidRPr="008255A0">
        <w:t>6.</w:t>
      </w:r>
      <w:r>
        <w:t xml:space="preserve"> </w:t>
      </w:r>
      <w:r w:rsidR="000F2674" w:rsidRPr="00477594">
        <w:t>Propostas de avalição:</w:t>
      </w:r>
    </w:p>
    <w:p w14:paraId="52AE8A00" w14:textId="5040C4E6" w:rsidR="000F2674" w:rsidRPr="008255A0" w:rsidRDefault="000F2674" w:rsidP="00477594">
      <w:pPr>
        <w:pStyle w:val="00Textogeral"/>
      </w:pPr>
      <w:r w:rsidRPr="008255A0">
        <w:rPr>
          <w:b/>
        </w:rPr>
        <w:t>6a) Avaliação:</w:t>
      </w:r>
      <w:r w:rsidRPr="00AF1BDD">
        <w:t xml:space="preserve"> </w:t>
      </w:r>
      <w:r w:rsidRPr="008255A0">
        <w:t xml:space="preserve">Para avaliar a proposta, o professor poderá considerar o </w:t>
      </w:r>
      <w:r w:rsidRPr="008255A0">
        <w:rPr>
          <w:b/>
        </w:rPr>
        <w:t>processo de pesquisa e o envolvimento dos alunos</w:t>
      </w:r>
      <w:r w:rsidRPr="008255A0">
        <w:t xml:space="preserve"> nas três etapas em que se organizará o trabalho; o </w:t>
      </w:r>
      <w:r w:rsidRPr="008255A0">
        <w:rPr>
          <w:b/>
        </w:rPr>
        <w:t>diário final</w:t>
      </w:r>
      <w:r w:rsidRPr="008255A0">
        <w:t xml:space="preserve">, sintetizando o que foi aprendido e produzido ao fim da atividade; e as </w:t>
      </w:r>
      <w:proofErr w:type="spellStart"/>
      <w:r w:rsidRPr="008255A0">
        <w:rPr>
          <w:b/>
        </w:rPr>
        <w:t>autoavaliações</w:t>
      </w:r>
      <w:proofErr w:type="spellEnd"/>
      <w:r w:rsidRPr="008255A0">
        <w:t xml:space="preserve"> que eles fizerem a seguir.</w:t>
      </w:r>
    </w:p>
    <w:p w14:paraId="131A02DE" w14:textId="3B6D1531" w:rsidR="000F2674" w:rsidRPr="008255A0" w:rsidRDefault="000F2674" w:rsidP="00477594">
      <w:pPr>
        <w:pStyle w:val="00Textogeral"/>
      </w:pPr>
      <w:r w:rsidRPr="008255A0">
        <w:rPr>
          <w:b/>
        </w:rPr>
        <w:t xml:space="preserve">6b) </w:t>
      </w:r>
      <w:proofErr w:type="spellStart"/>
      <w:r w:rsidRPr="008255A0">
        <w:rPr>
          <w:b/>
        </w:rPr>
        <w:t>Autoavaliação</w:t>
      </w:r>
      <w:proofErr w:type="spellEnd"/>
      <w:r w:rsidRPr="008255A0">
        <w:rPr>
          <w:b/>
        </w:rPr>
        <w:t>:</w:t>
      </w:r>
      <w:r w:rsidRPr="00AF1BDD">
        <w:t xml:space="preserve"> </w:t>
      </w:r>
      <w:r w:rsidRPr="008255A0">
        <w:t xml:space="preserve">Para que os alunos façam uma </w:t>
      </w:r>
      <w:proofErr w:type="spellStart"/>
      <w:r w:rsidRPr="008255A0">
        <w:t>autoavaliação</w:t>
      </w:r>
      <w:proofErr w:type="spellEnd"/>
      <w:r w:rsidRPr="008255A0">
        <w:t xml:space="preserve"> do trabalho e do processo de pesquisa, será preciso que eles identifiquem as limitações que enfrentaram no processo e os conhecimentos adquiridos ao longo </w:t>
      </w:r>
      <w:r w:rsidR="00F320AD">
        <w:t>dele</w:t>
      </w:r>
      <w:r w:rsidRPr="008255A0">
        <w:t xml:space="preserve">, tentando perceber as forças e </w:t>
      </w:r>
      <w:r w:rsidR="002033FB">
        <w:t xml:space="preserve">as </w:t>
      </w:r>
      <w:r w:rsidRPr="008255A0">
        <w:t xml:space="preserve">fragilidades da atividade a partir de perguntas, semelhantes a estas que sugerimos: </w:t>
      </w:r>
      <w:r w:rsidRPr="008255A0">
        <w:rPr>
          <w:i/>
        </w:rPr>
        <w:t>Houve alguma dificuldade técnica para a coleta dos dados?</w:t>
      </w:r>
      <w:r w:rsidRPr="002033FB">
        <w:t xml:space="preserve"> </w:t>
      </w:r>
      <w:r w:rsidRPr="008255A0">
        <w:rPr>
          <w:i/>
        </w:rPr>
        <w:t xml:space="preserve">As perguntas elaboradas deram conta de levantar as informações necessárias para a realização do </w:t>
      </w:r>
      <w:proofErr w:type="gramStart"/>
      <w:r w:rsidRPr="008255A0">
        <w:rPr>
          <w:i/>
        </w:rPr>
        <w:t>trabalho?</w:t>
      </w:r>
      <w:r w:rsidRPr="00AF1BDD">
        <w:t>,</w:t>
      </w:r>
      <w:proofErr w:type="gramEnd"/>
      <w:r w:rsidRPr="00AF1BDD">
        <w:t xml:space="preserve"> </w:t>
      </w:r>
      <w:r w:rsidRPr="008255A0">
        <w:rPr>
          <w:i/>
        </w:rPr>
        <w:t xml:space="preserve">As entrevistas que foram transcritas reproduzem fielmente as falas dos participantes? </w:t>
      </w:r>
      <w:r w:rsidRPr="008255A0">
        <w:t>e outras que os professores julgarem relevantes.</w:t>
      </w:r>
    </w:p>
    <w:p w14:paraId="67ECC035" w14:textId="63F5A899" w:rsidR="00477594" w:rsidRDefault="00477594">
      <w:pPr>
        <w:spacing w:after="0" w:line="240" w:lineRule="auto"/>
        <w:rPr>
          <w:rFonts w:ascii="Arial" w:hAnsi="Arial" w:cs="Arial"/>
          <w:sz w:val="24"/>
          <w:szCs w:val="24"/>
        </w:rPr>
      </w:pPr>
      <w:r>
        <w:rPr>
          <w:rFonts w:ascii="Arial" w:hAnsi="Arial" w:cs="Arial"/>
          <w:sz w:val="24"/>
          <w:szCs w:val="24"/>
        </w:rPr>
        <w:br w:type="page"/>
      </w:r>
    </w:p>
    <w:p w14:paraId="28921B01" w14:textId="77777777" w:rsidR="00477594" w:rsidRDefault="00477594" w:rsidP="00D15BA4">
      <w:pPr>
        <w:pStyle w:val="00PESO2"/>
      </w:pPr>
      <w:r w:rsidRPr="008255A0">
        <w:lastRenderedPageBreak/>
        <w:t>7.</w:t>
      </w:r>
      <w:r>
        <w:t xml:space="preserve"> </w:t>
      </w:r>
      <w:r w:rsidR="000F2674" w:rsidRPr="00477594">
        <w:t>Cronograma:</w:t>
      </w:r>
    </w:p>
    <w:p w14:paraId="0096AEFD" w14:textId="58788D84" w:rsidR="000F2674" w:rsidRPr="00477594" w:rsidRDefault="000F2674" w:rsidP="00477594">
      <w:pPr>
        <w:pStyle w:val="00Textogeral"/>
        <w:rPr>
          <w:b/>
        </w:rPr>
      </w:pPr>
      <w:r w:rsidRPr="00477594">
        <w:t>Pensando num ano letivo que se organize em 9 meses de trabalho pedagógico dirigido, haveria, em média, de dois a três meses para cada uma das etapas propostas na distribuição dos materiais, no tópico 5 deste projeto integrador.</w:t>
      </w:r>
    </w:p>
    <w:p w14:paraId="2FC3CB72" w14:textId="77777777" w:rsidR="000F2674" w:rsidRDefault="000F2674" w:rsidP="00477594">
      <w:pPr>
        <w:pStyle w:val="00Textogeral"/>
      </w:pPr>
    </w:p>
    <w:tbl>
      <w:tblPr>
        <w:tblStyle w:val="Tabelacomgrade"/>
        <w:tblW w:w="5000" w:type="pct"/>
        <w:tblLook w:val="04A0" w:firstRow="1" w:lastRow="0" w:firstColumn="1" w:lastColumn="0" w:noHBand="0" w:noVBand="1"/>
      </w:tblPr>
      <w:tblGrid>
        <w:gridCol w:w="2116"/>
        <w:gridCol w:w="1877"/>
        <w:gridCol w:w="1877"/>
        <w:gridCol w:w="1876"/>
        <w:gridCol w:w="1876"/>
      </w:tblGrid>
      <w:tr w:rsidR="00477594" w:rsidRPr="00E44796" w14:paraId="620FE710" w14:textId="77777777" w:rsidTr="00705DFE">
        <w:trPr>
          <w:trHeight w:val="1191"/>
        </w:trPr>
        <w:tc>
          <w:tcPr>
            <w:tcW w:w="1099" w:type="pct"/>
            <w:vAlign w:val="center"/>
          </w:tcPr>
          <w:p w14:paraId="5C6C0FD4" w14:textId="77777777" w:rsidR="00477594" w:rsidRPr="00E44796" w:rsidRDefault="00477594" w:rsidP="00705DFE">
            <w:pPr>
              <w:pStyle w:val="PargrafodaLista"/>
              <w:spacing w:before="120" w:line="240" w:lineRule="auto"/>
              <w:ind w:left="0"/>
              <w:jc w:val="center"/>
              <w:rPr>
                <w:rFonts w:ascii="Tahoma" w:hAnsi="Tahoma" w:cs="Tahoma"/>
                <w:b/>
                <w:sz w:val="20"/>
                <w:szCs w:val="20"/>
              </w:rPr>
            </w:pPr>
          </w:p>
        </w:tc>
        <w:tc>
          <w:tcPr>
            <w:tcW w:w="975" w:type="pct"/>
            <w:shd w:val="clear" w:color="auto" w:fill="E2EFD9" w:themeFill="accent6" w:themeFillTint="33"/>
            <w:vAlign w:val="center"/>
          </w:tcPr>
          <w:p w14:paraId="38A810F5" w14:textId="77777777" w:rsidR="00477594" w:rsidRPr="00E44796" w:rsidRDefault="00477594" w:rsidP="00705DFE">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 xml:space="preserve">Janeiro, </w:t>
            </w:r>
            <w:proofErr w:type="gramStart"/>
            <w:r w:rsidRPr="00E44796">
              <w:rPr>
                <w:rFonts w:ascii="Tahoma" w:hAnsi="Tahoma" w:cs="Tahoma"/>
                <w:b/>
                <w:sz w:val="20"/>
                <w:szCs w:val="20"/>
              </w:rPr>
              <w:t>Fevereiro</w:t>
            </w:r>
            <w:proofErr w:type="gramEnd"/>
            <w:r w:rsidRPr="00E44796">
              <w:rPr>
                <w:rFonts w:ascii="Tahoma" w:hAnsi="Tahoma" w:cs="Tahoma"/>
                <w:b/>
                <w:sz w:val="20"/>
                <w:szCs w:val="20"/>
              </w:rPr>
              <w:t xml:space="preserve"> e Março</w:t>
            </w:r>
          </w:p>
        </w:tc>
        <w:tc>
          <w:tcPr>
            <w:tcW w:w="975" w:type="pct"/>
            <w:shd w:val="clear" w:color="auto" w:fill="E2EFD9" w:themeFill="accent6" w:themeFillTint="33"/>
            <w:vAlign w:val="center"/>
          </w:tcPr>
          <w:p w14:paraId="229F51C9" w14:textId="77777777" w:rsidR="00477594" w:rsidRPr="00E44796" w:rsidRDefault="00477594" w:rsidP="00705DFE">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 xml:space="preserve">Abril, </w:t>
            </w:r>
            <w:proofErr w:type="gramStart"/>
            <w:r w:rsidRPr="00E44796">
              <w:rPr>
                <w:rFonts w:ascii="Tahoma" w:hAnsi="Tahoma" w:cs="Tahoma"/>
                <w:b/>
                <w:sz w:val="20"/>
                <w:szCs w:val="20"/>
              </w:rPr>
              <w:t>Maio</w:t>
            </w:r>
            <w:proofErr w:type="gramEnd"/>
            <w:r w:rsidRPr="00E44796">
              <w:rPr>
                <w:rFonts w:ascii="Tahoma" w:hAnsi="Tahoma" w:cs="Tahoma"/>
                <w:b/>
                <w:sz w:val="20"/>
                <w:szCs w:val="20"/>
              </w:rPr>
              <w:t xml:space="preserve"> e Junho</w:t>
            </w:r>
          </w:p>
        </w:tc>
        <w:tc>
          <w:tcPr>
            <w:tcW w:w="975" w:type="pct"/>
            <w:shd w:val="clear" w:color="auto" w:fill="E2EFD9" w:themeFill="accent6" w:themeFillTint="33"/>
            <w:vAlign w:val="center"/>
          </w:tcPr>
          <w:p w14:paraId="55114A22" w14:textId="77777777" w:rsidR="00477594" w:rsidRPr="00E44796" w:rsidRDefault="00477594" w:rsidP="00705DFE">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 xml:space="preserve">Agosto, </w:t>
            </w:r>
            <w:proofErr w:type="gramStart"/>
            <w:r w:rsidRPr="00E44796">
              <w:rPr>
                <w:rFonts w:ascii="Tahoma" w:hAnsi="Tahoma" w:cs="Tahoma"/>
                <w:b/>
                <w:sz w:val="20"/>
                <w:szCs w:val="20"/>
              </w:rPr>
              <w:t>Setembro</w:t>
            </w:r>
            <w:proofErr w:type="gramEnd"/>
            <w:r w:rsidRPr="00E44796">
              <w:rPr>
                <w:rFonts w:ascii="Tahoma" w:hAnsi="Tahoma" w:cs="Tahoma"/>
                <w:b/>
                <w:sz w:val="20"/>
                <w:szCs w:val="20"/>
              </w:rPr>
              <w:t xml:space="preserve"> e Outubro</w:t>
            </w:r>
          </w:p>
        </w:tc>
        <w:tc>
          <w:tcPr>
            <w:tcW w:w="975" w:type="pct"/>
            <w:shd w:val="clear" w:color="auto" w:fill="E2EFD9" w:themeFill="accent6" w:themeFillTint="33"/>
            <w:vAlign w:val="center"/>
          </w:tcPr>
          <w:p w14:paraId="1355EA73" w14:textId="77777777" w:rsidR="00477594" w:rsidRPr="00E44796" w:rsidRDefault="00477594" w:rsidP="00705DFE">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 xml:space="preserve">Novembro e </w:t>
            </w:r>
            <w:proofErr w:type="gramStart"/>
            <w:r w:rsidRPr="00E44796">
              <w:rPr>
                <w:rFonts w:ascii="Tahoma" w:hAnsi="Tahoma" w:cs="Tahoma"/>
                <w:b/>
                <w:sz w:val="20"/>
                <w:szCs w:val="20"/>
              </w:rPr>
              <w:t>Dezembro</w:t>
            </w:r>
            <w:proofErr w:type="gramEnd"/>
          </w:p>
        </w:tc>
      </w:tr>
      <w:tr w:rsidR="00477594" w:rsidRPr="00E44796" w14:paraId="732552BC" w14:textId="77777777" w:rsidTr="00705DFE">
        <w:trPr>
          <w:trHeight w:val="1701"/>
        </w:trPr>
        <w:tc>
          <w:tcPr>
            <w:tcW w:w="1099" w:type="pct"/>
            <w:shd w:val="clear" w:color="auto" w:fill="FFF2CC" w:themeFill="accent4" w:themeFillTint="33"/>
            <w:vAlign w:val="center"/>
          </w:tcPr>
          <w:p w14:paraId="17202DE0" w14:textId="173B19F8" w:rsidR="00477594" w:rsidRPr="00AF1BDD" w:rsidRDefault="00477594" w:rsidP="00705DFE">
            <w:pPr>
              <w:pStyle w:val="PargrafodaLista"/>
              <w:spacing w:before="120" w:line="240" w:lineRule="auto"/>
              <w:ind w:left="0"/>
              <w:rPr>
                <w:rFonts w:ascii="Tahoma" w:hAnsi="Tahoma" w:cs="Tahoma"/>
                <w:sz w:val="20"/>
                <w:szCs w:val="20"/>
              </w:rPr>
            </w:pPr>
            <w:r w:rsidRPr="00E44796">
              <w:rPr>
                <w:rFonts w:ascii="Tahoma" w:hAnsi="Tahoma" w:cs="Tahoma"/>
                <w:b/>
                <w:sz w:val="20"/>
                <w:szCs w:val="20"/>
              </w:rPr>
              <w:t>Etapa 1:</w:t>
            </w:r>
            <w:r w:rsidRPr="00AF1BDD">
              <w:rPr>
                <w:rFonts w:ascii="Tahoma" w:hAnsi="Tahoma" w:cs="Tahoma"/>
                <w:sz w:val="20"/>
                <w:szCs w:val="20"/>
              </w:rPr>
              <w:t xml:space="preserve"> </w:t>
            </w:r>
            <w:r w:rsidR="00F17AF9">
              <w:rPr>
                <w:rFonts w:ascii="Tahoma" w:hAnsi="Tahoma" w:cs="Tahoma"/>
                <w:sz w:val="20"/>
                <w:szCs w:val="20"/>
              </w:rPr>
              <w:t>Planejamento</w:t>
            </w:r>
          </w:p>
        </w:tc>
        <w:tc>
          <w:tcPr>
            <w:tcW w:w="975" w:type="pct"/>
            <w:shd w:val="clear" w:color="auto" w:fill="D9E2F3" w:themeFill="accent1" w:themeFillTint="33"/>
            <w:vAlign w:val="center"/>
          </w:tcPr>
          <w:p w14:paraId="488CB4C7"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59001E4B"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74970194"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60247EE7" w14:textId="77777777" w:rsidR="00477594" w:rsidRPr="00E44796" w:rsidRDefault="00477594" w:rsidP="00705DFE">
            <w:pPr>
              <w:pStyle w:val="PargrafodaLista"/>
              <w:spacing w:before="120" w:line="240" w:lineRule="auto"/>
              <w:ind w:left="0"/>
              <w:rPr>
                <w:rFonts w:ascii="Tahoma" w:hAnsi="Tahoma" w:cs="Tahoma"/>
                <w:b/>
                <w:sz w:val="20"/>
                <w:szCs w:val="20"/>
              </w:rPr>
            </w:pPr>
          </w:p>
        </w:tc>
      </w:tr>
      <w:tr w:rsidR="00477594" w:rsidRPr="00E44796" w14:paraId="09ADDA63" w14:textId="77777777" w:rsidTr="00705DFE">
        <w:trPr>
          <w:trHeight w:val="1701"/>
        </w:trPr>
        <w:tc>
          <w:tcPr>
            <w:tcW w:w="1099" w:type="pct"/>
            <w:shd w:val="clear" w:color="auto" w:fill="FFF2CC" w:themeFill="accent4" w:themeFillTint="33"/>
            <w:vAlign w:val="center"/>
          </w:tcPr>
          <w:p w14:paraId="79E3E8EF" w14:textId="515FF50B" w:rsidR="00477594" w:rsidRPr="00AF1BDD" w:rsidRDefault="00477594" w:rsidP="00705DFE">
            <w:pPr>
              <w:pStyle w:val="PargrafodaLista"/>
              <w:spacing w:before="120" w:line="240" w:lineRule="auto"/>
              <w:ind w:left="0"/>
              <w:rPr>
                <w:rFonts w:ascii="Tahoma" w:hAnsi="Tahoma" w:cs="Tahoma"/>
                <w:sz w:val="20"/>
                <w:szCs w:val="20"/>
              </w:rPr>
            </w:pPr>
            <w:r w:rsidRPr="00E44796">
              <w:rPr>
                <w:rFonts w:ascii="Tahoma" w:hAnsi="Tahoma" w:cs="Tahoma"/>
                <w:b/>
                <w:sz w:val="20"/>
                <w:szCs w:val="20"/>
              </w:rPr>
              <w:t>Etapa 2:</w:t>
            </w:r>
            <w:r w:rsidRPr="00AF1BDD">
              <w:rPr>
                <w:rFonts w:ascii="Tahoma" w:hAnsi="Tahoma" w:cs="Tahoma"/>
                <w:sz w:val="20"/>
                <w:szCs w:val="20"/>
              </w:rPr>
              <w:t xml:space="preserve"> </w:t>
            </w:r>
            <w:r w:rsidR="00F17AF9">
              <w:rPr>
                <w:rFonts w:ascii="Tahoma" w:hAnsi="Tahoma" w:cs="Tahoma"/>
                <w:sz w:val="20"/>
                <w:szCs w:val="20"/>
              </w:rPr>
              <w:t>Saída a campo</w:t>
            </w:r>
          </w:p>
        </w:tc>
        <w:tc>
          <w:tcPr>
            <w:tcW w:w="975" w:type="pct"/>
            <w:vAlign w:val="center"/>
          </w:tcPr>
          <w:p w14:paraId="376C15BB"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488A78FB"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03500B0E"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30C4D1B5" w14:textId="77777777" w:rsidR="00477594" w:rsidRPr="00E44796" w:rsidRDefault="00477594" w:rsidP="00705DFE">
            <w:pPr>
              <w:pStyle w:val="PargrafodaLista"/>
              <w:spacing w:before="120" w:line="240" w:lineRule="auto"/>
              <w:ind w:left="0"/>
              <w:rPr>
                <w:rFonts w:ascii="Tahoma" w:hAnsi="Tahoma" w:cs="Tahoma"/>
                <w:b/>
                <w:sz w:val="20"/>
                <w:szCs w:val="20"/>
              </w:rPr>
            </w:pPr>
          </w:p>
        </w:tc>
      </w:tr>
      <w:tr w:rsidR="00477594" w:rsidRPr="00E44796" w14:paraId="4DDA4064" w14:textId="77777777" w:rsidTr="00705DFE">
        <w:trPr>
          <w:trHeight w:val="1701"/>
        </w:trPr>
        <w:tc>
          <w:tcPr>
            <w:tcW w:w="1099" w:type="pct"/>
            <w:shd w:val="clear" w:color="auto" w:fill="FFF2CC" w:themeFill="accent4" w:themeFillTint="33"/>
            <w:vAlign w:val="center"/>
          </w:tcPr>
          <w:p w14:paraId="6D9FB2F9" w14:textId="1FB3EA33" w:rsidR="00477594" w:rsidRPr="00AF1BDD" w:rsidRDefault="00477594" w:rsidP="00705DFE">
            <w:pPr>
              <w:pStyle w:val="PargrafodaLista"/>
              <w:spacing w:before="120" w:line="240" w:lineRule="auto"/>
              <w:ind w:left="0"/>
              <w:rPr>
                <w:rFonts w:ascii="Tahoma" w:hAnsi="Tahoma" w:cs="Tahoma"/>
                <w:sz w:val="20"/>
                <w:szCs w:val="20"/>
              </w:rPr>
            </w:pPr>
            <w:r w:rsidRPr="00E44796">
              <w:rPr>
                <w:rFonts w:ascii="Tahoma" w:hAnsi="Tahoma" w:cs="Tahoma"/>
                <w:b/>
                <w:sz w:val="20"/>
                <w:szCs w:val="20"/>
              </w:rPr>
              <w:t>Etapa 3:</w:t>
            </w:r>
            <w:r w:rsidRPr="00AF1BDD">
              <w:rPr>
                <w:rFonts w:ascii="Tahoma" w:hAnsi="Tahoma" w:cs="Tahoma"/>
                <w:sz w:val="20"/>
                <w:szCs w:val="20"/>
              </w:rPr>
              <w:t xml:space="preserve"> </w:t>
            </w:r>
            <w:r w:rsidR="00F17AF9">
              <w:rPr>
                <w:rFonts w:ascii="Tahoma" w:hAnsi="Tahoma" w:cs="Tahoma"/>
                <w:sz w:val="20"/>
                <w:szCs w:val="20"/>
              </w:rPr>
              <w:t>Organização e sistematização dos dados coletados</w:t>
            </w:r>
          </w:p>
        </w:tc>
        <w:tc>
          <w:tcPr>
            <w:tcW w:w="975" w:type="pct"/>
            <w:vAlign w:val="center"/>
          </w:tcPr>
          <w:p w14:paraId="22A1DE57"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36DB6807"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1A32A5C5"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240E2626" w14:textId="77777777" w:rsidR="00477594" w:rsidRPr="00E44796" w:rsidRDefault="00477594" w:rsidP="00705DFE">
            <w:pPr>
              <w:pStyle w:val="PargrafodaLista"/>
              <w:spacing w:before="120" w:line="240" w:lineRule="auto"/>
              <w:ind w:left="0"/>
              <w:rPr>
                <w:rFonts w:ascii="Tahoma" w:hAnsi="Tahoma" w:cs="Tahoma"/>
                <w:b/>
                <w:sz w:val="20"/>
                <w:szCs w:val="20"/>
              </w:rPr>
            </w:pPr>
          </w:p>
        </w:tc>
      </w:tr>
      <w:tr w:rsidR="00477594" w:rsidRPr="00E44796" w14:paraId="3763E54F" w14:textId="77777777" w:rsidTr="00705DFE">
        <w:trPr>
          <w:trHeight w:val="1701"/>
        </w:trPr>
        <w:tc>
          <w:tcPr>
            <w:tcW w:w="1099" w:type="pct"/>
            <w:shd w:val="clear" w:color="auto" w:fill="FFF2CC" w:themeFill="accent4" w:themeFillTint="33"/>
            <w:vAlign w:val="center"/>
          </w:tcPr>
          <w:p w14:paraId="48E52C32" w14:textId="77777777" w:rsidR="00477594" w:rsidRPr="00E44796" w:rsidRDefault="00477594" w:rsidP="00705DFE">
            <w:pPr>
              <w:pStyle w:val="PargrafodaLista"/>
              <w:spacing w:before="120" w:line="240" w:lineRule="auto"/>
              <w:ind w:left="0"/>
              <w:rPr>
                <w:rFonts w:ascii="Tahoma" w:hAnsi="Tahoma" w:cs="Tahoma"/>
                <w:b/>
                <w:sz w:val="20"/>
                <w:szCs w:val="20"/>
              </w:rPr>
            </w:pPr>
            <w:r w:rsidRPr="00E44796">
              <w:rPr>
                <w:rFonts w:ascii="Tahoma" w:hAnsi="Tahoma" w:cs="Tahoma"/>
                <w:b/>
                <w:sz w:val="20"/>
                <w:szCs w:val="20"/>
              </w:rPr>
              <w:t>Avaliação</w:t>
            </w:r>
          </w:p>
        </w:tc>
        <w:tc>
          <w:tcPr>
            <w:tcW w:w="975" w:type="pct"/>
            <w:vAlign w:val="center"/>
          </w:tcPr>
          <w:p w14:paraId="1ADD5B46"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39034F7E"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4F0D5E0D"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4EDE0B4A" w14:textId="77777777" w:rsidR="00477594" w:rsidRPr="00E44796" w:rsidRDefault="00477594" w:rsidP="00705DFE">
            <w:pPr>
              <w:pStyle w:val="PargrafodaLista"/>
              <w:spacing w:before="120" w:line="240" w:lineRule="auto"/>
              <w:ind w:left="0"/>
              <w:rPr>
                <w:rFonts w:ascii="Tahoma" w:hAnsi="Tahoma" w:cs="Tahoma"/>
                <w:b/>
                <w:sz w:val="20"/>
                <w:szCs w:val="20"/>
              </w:rPr>
            </w:pPr>
          </w:p>
        </w:tc>
      </w:tr>
      <w:tr w:rsidR="00477594" w:rsidRPr="00E44796" w14:paraId="6A346BD7" w14:textId="77777777" w:rsidTr="00705DFE">
        <w:trPr>
          <w:trHeight w:val="1701"/>
        </w:trPr>
        <w:tc>
          <w:tcPr>
            <w:tcW w:w="1099" w:type="pct"/>
            <w:shd w:val="clear" w:color="auto" w:fill="FFF2CC" w:themeFill="accent4" w:themeFillTint="33"/>
            <w:vAlign w:val="center"/>
          </w:tcPr>
          <w:p w14:paraId="0E60CFDC" w14:textId="77777777" w:rsidR="00477594" w:rsidRPr="00E44796" w:rsidRDefault="00477594" w:rsidP="00705DFE">
            <w:pPr>
              <w:pStyle w:val="PargrafodaLista"/>
              <w:spacing w:before="120" w:line="240" w:lineRule="auto"/>
              <w:ind w:left="0"/>
              <w:rPr>
                <w:rFonts w:ascii="Tahoma" w:hAnsi="Tahoma" w:cs="Tahoma"/>
                <w:b/>
                <w:sz w:val="20"/>
                <w:szCs w:val="20"/>
              </w:rPr>
            </w:pPr>
            <w:r w:rsidRPr="00E44796">
              <w:rPr>
                <w:rFonts w:ascii="Tahoma" w:hAnsi="Tahoma" w:cs="Tahoma"/>
                <w:b/>
                <w:sz w:val="20"/>
                <w:szCs w:val="20"/>
              </w:rPr>
              <w:t>Apresentação dos produtos a serem desenvolvidos</w:t>
            </w:r>
          </w:p>
        </w:tc>
        <w:tc>
          <w:tcPr>
            <w:tcW w:w="975" w:type="pct"/>
            <w:vAlign w:val="center"/>
          </w:tcPr>
          <w:p w14:paraId="3312DB54"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7574E607"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vAlign w:val="center"/>
          </w:tcPr>
          <w:p w14:paraId="20A98372" w14:textId="77777777" w:rsidR="00477594" w:rsidRPr="00E44796" w:rsidRDefault="00477594" w:rsidP="00705DFE">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22246B48" w14:textId="77777777" w:rsidR="00477594" w:rsidRPr="00E44796" w:rsidRDefault="00477594" w:rsidP="00705DFE">
            <w:pPr>
              <w:pStyle w:val="PargrafodaLista"/>
              <w:spacing w:before="120" w:line="240" w:lineRule="auto"/>
              <w:ind w:left="0"/>
              <w:rPr>
                <w:rFonts w:ascii="Tahoma" w:hAnsi="Tahoma" w:cs="Tahoma"/>
                <w:b/>
                <w:sz w:val="20"/>
                <w:szCs w:val="20"/>
              </w:rPr>
            </w:pPr>
          </w:p>
        </w:tc>
      </w:tr>
    </w:tbl>
    <w:p w14:paraId="6C50FBE7" w14:textId="77777777" w:rsidR="00477594" w:rsidRDefault="00477594" w:rsidP="00477594">
      <w:pPr>
        <w:pStyle w:val="00Textogeral"/>
      </w:pPr>
    </w:p>
    <w:p w14:paraId="7F4D6D4A" w14:textId="58A81EB2" w:rsidR="00477594" w:rsidRDefault="00477594">
      <w:pPr>
        <w:spacing w:after="0" w:line="240" w:lineRule="auto"/>
        <w:rPr>
          <w:rFonts w:ascii="Arial" w:hAnsi="Arial" w:cs="Arial"/>
          <w:b/>
          <w:sz w:val="24"/>
          <w:szCs w:val="24"/>
        </w:rPr>
      </w:pPr>
      <w:r>
        <w:rPr>
          <w:rFonts w:ascii="Arial" w:hAnsi="Arial" w:cs="Arial"/>
          <w:b/>
          <w:sz w:val="24"/>
          <w:szCs w:val="24"/>
        </w:rPr>
        <w:br w:type="page"/>
      </w:r>
    </w:p>
    <w:p w14:paraId="59E68050" w14:textId="542C5B93" w:rsidR="00477594" w:rsidRDefault="00477594" w:rsidP="00D15BA4">
      <w:pPr>
        <w:pStyle w:val="00PESO2"/>
      </w:pPr>
      <w:r>
        <w:lastRenderedPageBreak/>
        <w:t xml:space="preserve">8. </w:t>
      </w:r>
      <w:r w:rsidR="000F2674" w:rsidRPr="008255A0">
        <w:t>Produtos a serem desenvolvidos:</w:t>
      </w:r>
    </w:p>
    <w:p w14:paraId="5866A871" w14:textId="3A9580F7" w:rsidR="000F2674" w:rsidRPr="008255A0" w:rsidRDefault="000F2674" w:rsidP="00477594">
      <w:pPr>
        <w:pStyle w:val="00Textogeral"/>
        <w:rPr>
          <w:b/>
        </w:rPr>
      </w:pPr>
      <w:r w:rsidRPr="008255A0">
        <w:t xml:space="preserve">No final da atividade, os alunos </w:t>
      </w:r>
      <w:r w:rsidR="00336EAC" w:rsidRPr="008255A0">
        <w:t>d</w:t>
      </w:r>
      <w:r w:rsidR="00336EAC">
        <w:t>o</w:t>
      </w:r>
      <w:r w:rsidR="00336EAC" w:rsidRPr="008255A0">
        <w:t xml:space="preserve"> </w:t>
      </w:r>
      <w:r w:rsidRPr="008255A0">
        <w:t>3</w:t>
      </w:r>
      <w:r w:rsidR="00336EAC" w:rsidRPr="00AF1BDD">
        <w:rPr>
          <w:u w:val="single"/>
          <w:vertAlign w:val="superscript"/>
        </w:rPr>
        <w:t>o</w:t>
      </w:r>
      <w:r w:rsidRPr="008255A0">
        <w:t xml:space="preserve"> ano </w:t>
      </w:r>
      <w:r w:rsidRPr="008255A0">
        <w:rPr>
          <w:b/>
        </w:rPr>
        <w:t>produzirão um repositório, numa nuvem digital</w:t>
      </w:r>
      <w:r w:rsidRPr="008255A0">
        <w:t xml:space="preserve"> ligada </w:t>
      </w:r>
      <w:r w:rsidR="00336EAC">
        <w:t>à</w:t>
      </w:r>
      <w:r w:rsidRPr="008255A0">
        <w:t xml:space="preserve"> escola, com o nome de </w:t>
      </w:r>
      <w:r w:rsidRPr="007770A3">
        <w:rPr>
          <w:i/>
        </w:rPr>
        <w:t>Nosso Centro de Documentação e Memória</w:t>
      </w:r>
      <w:r w:rsidRPr="008255A0">
        <w:t xml:space="preserve">. Lá, deverão estar disponíveis, na íntegra, todos os documentos produzidos ao longo do trabalho: arquivos de texto, </w:t>
      </w:r>
      <w:r w:rsidR="00336EAC">
        <w:t xml:space="preserve">de </w:t>
      </w:r>
      <w:r w:rsidRPr="008255A0">
        <w:t xml:space="preserve">imagem e </w:t>
      </w:r>
      <w:r w:rsidR="00336EAC">
        <w:t xml:space="preserve">de </w:t>
      </w:r>
      <w:r w:rsidRPr="008255A0">
        <w:t xml:space="preserve">som e também o </w:t>
      </w:r>
      <w:r w:rsidRPr="008255A0">
        <w:rPr>
          <w:b/>
        </w:rPr>
        <w:t>diário final</w:t>
      </w:r>
      <w:r w:rsidRPr="008255A0">
        <w:t xml:space="preserve"> produzido pelos alunos. Seria muito interessante se os alunos pudessem organizar </w:t>
      </w:r>
      <w:r w:rsidRPr="008255A0">
        <w:rPr>
          <w:b/>
        </w:rPr>
        <w:t>uma cerimônia de lançamento</w:t>
      </w:r>
      <w:r w:rsidRPr="008255A0">
        <w:t xml:space="preserve"> desse repositório na escola, no próprio espaço de sua sala de aula, com fotos ampliadas dos participantes e cartazes com trechos das entrevistas transcritas que eles julguem poéticos ou interessantes para representar o trabalho que foi feito.</w:t>
      </w:r>
      <w:r w:rsidRPr="008255A0">
        <w:rPr>
          <w:b/>
        </w:rPr>
        <w:t xml:space="preserve"> </w:t>
      </w:r>
      <w:r w:rsidRPr="008255A0">
        <w:t xml:space="preserve">Assim, as pessoas escolhidas para realizar as entrevistas poderão ver o resultado de seu trabalho, bem como alunos de outros </w:t>
      </w:r>
      <w:r w:rsidR="007770A3">
        <w:t xml:space="preserve">anos </w:t>
      </w:r>
      <w:r w:rsidRPr="008255A0">
        <w:t>da escola que poderiam se inspirar na construção des</w:t>
      </w:r>
      <w:r w:rsidR="00336EAC">
        <w:t>s</w:t>
      </w:r>
      <w:r w:rsidRPr="008255A0">
        <w:t>e centro de memória para dar continuidade ao trabalho realizado pelos alunos desta faixa etária.</w:t>
      </w:r>
    </w:p>
    <w:p w14:paraId="7558DAED" w14:textId="77777777" w:rsidR="000F2674" w:rsidRPr="008255A0" w:rsidRDefault="000F2674" w:rsidP="00477594">
      <w:pPr>
        <w:pStyle w:val="00Textogeral"/>
      </w:pPr>
    </w:p>
    <w:p w14:paraId="6CD3BB2B" w14:textId="2A6885D6" w:rsidR="000F2674" w:rsidRPr="008255A0" w:rsidRDefault="00477594" w:rsidP="00D15BA4">
      <w:pPr>
        <w:pStyle w:val="00PESO2"/>
      </w:pPr>
      <w:r>
        <w:t xml:space="preserve">9. </w:t>
      </w:r>
      <w:r w:rsidR="000F2674" w:rsidRPr="008255A0">
        <w:t>Referências bibliográficas complementares:</w:t>
      </w:r>
    </w:p>
    <w:p w14:paraId="11C0513E" w14:textId="77777777" w:rsidR="000F2674" w:rsidRPr="008255A0" w:rsidRDefault="000F2674" w:rsidP="00477594">
      <w:pPr>
        <w:pStyle w:val="00textosemparagrafo"/>
      </w:pPr>
    </w:p>
    <w:p w14:paraId="19F96B4D" w14:textId="77777777" w:rsidR="000F2674" w:rsidRPr="00AF1BDD" w:rsidRDefault="000F2674" w:rsidP="00477594">
      <w:pPr>
        <w:pStyle w:val="00textosemparagrafo"/>
        <w:rPr>
          <w:b/>
        </w:rPr>
      </w:pPr>
      <w:r w:rsidRPr="00AF1BDD">
        <w:rPr>
          <w:b/>
          <w:i/>
        </w:rPr>
        <w:t>Sites</w:t>
      </w:r>
      <w:r w:rsidRPr="00AF1BDD">
        <w:rPr>
          <w:b/>
        </w:rPr>
        <w:t>:</w:t>
      </w:r>
    </w:p>
    <w:p w14:paraId="10963028" w14:textId="14816597" w:rsidR="000F2674" w:rsidRPr="008255A0" w:rsidRDefault="000F2674" w:rsidP="00477594">
      <w:pPr>
        <w:pStyle w:val="00textosemparagrafo"/>
      </w:pPr>
      <w:r w:rsidRPr="008255A0">
        <w:t>Museu da Pessoa</w:t>
      </w:r>
    </w:p>
    <w:p w14:paraId="6CC2376F" w14:textId="43230DE0" w:rsidR="000F2674" w:rsidRPr="008255A0" w:rsidRDefault="00336EAC" w:rsidP="00477594">
      <w:pPr>
        <w:pStyle w:val="00textosemparagrafo"/>
      </w:pPr>
      <w:r>
        <w:t>&lt;</w:t>
      </w:r>
      <w:hyperlink r:id="rId9" w:history="1">
        <w:r w:rsidRPr="00336EAC">
          <w:rPr>
            <w:rStyle w:val="Hyperlink"/>
            <w:rFonts w:ascii="Arial" w:hAnsi="Arial"/>
            <w:sz w:val="24"/>
            <w:szCs w:val="24"/>
          </w:rPr>
          <w:t>http://www.museudapessoa.net/pt/home</w:t>
        </w:r>
      </w:hyperlink>
      <w:r>
        <w:rPr>
          <w:rFonts w:ascii="Arial" w:hAnsi="Arial"/>
          <w:sz w:val="24"/>
          <w:szCs w:val="24"/>
        </w:rPr>
        <w:t>&gt;</w:t>
      </w:r>
    </w:p>
    <w:p w14:paraId="71D59369" w14:textId="77777777" w:rsidR="000F2674" w:rsidRPr="008255A0" w:rsidRDefault="000F2674" w:rsidP="00477594">
      <w:pPr>
        <w:pStyle w:val="00textosemparagrafo"/>
      </w:pPr>
    </w:p>
    <w:p w14:paraId="2985072D" w14:textId="32D810CF" w:rsidR="000F2674" w:rsidRPr="008255A0" w:rsidRDefault="000F2674" w:rsidP="00477594">
      <w:pPr>
        <w:pStyle w:val="00textosemparagrafo"/>
      </w:pPr>
      <w:r w:rsidRPr="008255A0">
        <w:t xml:space="preserve">Centro de Documentação e Memória da </w:t>
      </w:r>
      <w:r w:rsidR="00336EAC">
        <w:t>Unesp</w:t>
      </w:r>
    </w:p>
    <w:p w14:paraId="6F710FB4" w14:textId="2609A526" w:rsidR="000F2674" w:rsidRPr="008255A0" w:rsidRDefault="00336EAC" w:rsidP="00477594">
      <w:pPr>
        <w:pStyle w:val="00textosemparagrafo"/>
      </w:pPr>
      <w:r>
        <w:t>&lt;</w:t>
      </w:r>
      <w:hyperlink r:id="rId10" w:history="1">
        <w:r w:rsidRPr="00336EAC">
          <w:rPr>
            <w:rStyle w:val="Hyperlink"/>
            <w:rFonts w:ascii="Arial" w:hAnsi="Arial"/>
            <w:sz w:val="24"/>
            <w:szCs w:val="24"/>
          </w:rPr>
          <w:t>http://www.cedem.unesp.br/</w:t>
        </w:r>
      </w:hyperlink>
      <w:r>
        <w:rPr>
          <w:rFonts w:ascii="Arial" w:hAnsi="Arial"/>
          <w:sz w:val="24"/>
          <w:szCs w:val="24"/>
        </w:rPr>
        <w:t>&gt;</w:t>
      </w:r>
    </w:p>
    <w:p w14:paraId="5F745BBC" w14:textId="77777777" w:rsidR="000F2674" w:rsidRPr="008255A0" w:rsidRDefault="000F2674" w:rsidP="00477594">
      <w:pPr>
        <w:pStyle w:val="00textosemparagrafo"/>
      </w:pPr>
    </w:p>
    <w:p w14:paraId="0DF01224" w14:textId="77777777" w:rsidR="000F2674" w:rsidRPr="00AF1BDD" w:rsidRDefault="000F2674" w:rsidP="00477594">
      <w:pPr>
        <w:pStyle w:val="00textosemparagrafo"/>
        <w:rPr>
          <w:b/>
        </w:rPr>
      </w:pPr>
      <w:r w:rsidRPr="00AF1BDD">
        <w:rPr>
          <w:b/>
        </w:rPr>
        <w:t>Livro:</w:t>
      </w:r>
    </w:p>
    <w:p w14:paraId="4DF4B68F" w14:textId="3ADD5A20" w:rsidR="000F2674" w:rsidRPr="00864203" w:rsidRDefault="00971B63" w:rsidP="00864203">
      <w:pPr>
        <w:pStyle w:val="Textodecomentrio"/>
        <w:rPr>
          <w:rFonts w:ascii="Tahoma" w:hAnsi="Tahoma" w:cs="Tahoma"/>
          <w:sz w:val="22"/>
          <w:szCs w:val="22"/>
        </w:rPr>
      </w:pPr>
      <w:r w:rsidRPr="00864203">
        <w:rPr>
          <w:rFonts w:ascii="Tahoma" w:hAnsi="Tahoma" w:cs="Tahoma"/>
          <w:sz w:val="22"/>
          <w:szCs w:val="22"/>
        </w:rPr>
        <w:t>BOSI</w:t>
      </w:r>
      <w:r w:rsidR="000F2674" w:rsidRPr="00864203">
        <w:rPr>
          <w:rFonts w:ascii="Tahoma" w:hAnsi="Tahoma" w:cs="Tahoma"/>
          <w:sz w:val="22"/>
          <w:szCs w:val="22"/>
        </w:rPr>
        <w:t xml:space="preserve">, </w:t>
      </w:r>
      <w:proofErr w:type="spellStart"/>
      <w:r w:rsidR="000F2674" w:rsidRPr="00864203">
        <w:rPr>
          <w:rFonts w:ascii="Tahoma" w:hAnsi="Tahoma" w:cs="Tahoma"/>
          <w:sz w:val="22"/>
          <w:szCs w:val="22"/>
        </w:rPr>
        <w:t>Ecléa</w:t>
      </w:r>
      <w:proofErr w:type="spellEnd"/>
      <w:r w:rsidR="000F2674" w:rsidRPr="00864203">
        <w:rPr>
          <w:rFonts w:ascii="Tahoma" w:hAnsi="Tahoma" w:cs="Tahoma"/>
          <w:sz w:val="22"/>
          <w:szCs w:val="22"/>
        </w:rPr>
        <w:t xml:space="preserve">. </w:t>
      </w:r>
      <w:r w:rsidR="000F2674" w:rsidRPr="00864203">
        <w:rPr>
          <w:rFonts w:ascii="Tahoma" w:hAnsi="Tahoma" w:cs="Tahoma"/>
          <w:i/>
          <w:sz w:val="22"/>
          <w:szCs w:val="22"/>
        </w:rPr>
        <w:t>Memória e sociedade</w:t>
      </w:r>
      <w:r w:rsidR="000F2674" w:rsidRPr="00864203">
        <w:rPr>
          <w:rFonts w:ascii="Tahoma" w:hAnsi="Tahoma" w:cs="Tahoma"/>
          <w:sz w:val="22"/>
          <w:szCs w:val="22"/>
        </w:rPr>
        <w:t xml:space="preserve">: lembranças de velhos. </w:t>
      </w:r>
      <w:r w:rsidR="007770A3" w:rsidRPr="00864203">
        <w:rPr>
          <w:rFonts w:ascii="Tahoma" w:hAnsi="Tahoma" w:cs="Tahoma"/>
          <w:sz w:val="22"/>
          <w:szCs w:val="22"/>
        </w:rPr>
        <w:t>São Paulo: Companhia das Letras, 1994</w:t>
      </w:r>
      <w:r w:rsidR="000F2674" w:rsidRPr="00864203">
        <w:rPr>
          <w:rFonts w:ascii="Tahoma" w:hAnsi="Tahoma" w:cs="Tahoma"/>
          <w:sz w:val="22"/>
          <w:szCs w:val="22"/>
        </w:rPr>
        <w:t>.</w:t>
      </w:r>
    </w:p>
    <w:p w14:paraId="400C70BA" w14:textId="77777777" w:rsidR="000F2674" w:rsidRPr="008255A0" w:rsidRDefault="000F2674" w:rsidP="00477594">
      <w:pPr>
        <w:pStyle w:val="00textosemparagrafo"/>
      </w:pPr>
    </w:p>
    <w:p w14:paraId="384D752D" w14:textId="77777777" w:rsidR="000F2674" w:rsidRPr="00AF1BDD" w:rsidRDefault="000F2674" w:rsidP="00477594">
      <w:pPr>
        <w:pStyle w:val="00textosemparagrafo"/>
        <w:rPr>
          <w:b/>
        </w:rPr>
      </w:pPr>
      <w:r w:rsidRPr="00AF1BDD">
        <w:rPr>
          <w:b/>
        </w:rPr>
        <w:t>Artigo:</w:t>
      </w:r>
    </w:p>
    <w:p w14:paraId="4808D625" w14:textId="7EFA2F27" w:rsidR="007B647D" w:rsidRPr="000F2674" w:rsidRDefault="000F2674" w:rsidP="00477594">
      <w:pPr>
        <w:pStyle w:val="00textosemparagrafo"/>
      </w:pPr>
      <w:r w:rsidRPr="008255A0">
        <w:t>MENEGOLO, Elizabeth D.</w:t>
      </w:r>
      <w:r w:rsidR="00971B63">
        <w:t xml:space="preserve"> </w:t>
      </w:r>
      <w:proofErr w:type="spellStart"/>
      <w:r w:rsidR="00971B63">
        <w:t>da</w:t>
      </w:r>
      <w:proofErr w:type="spellEnd"/>
      <w:r w:rsidR="00971B63">
        <w:t xml:space="preserve"> C. W.</w:t>
      </w:r>
      <w:r w:rsidRPr="008255A0">
        <w:t xml:space="preserve">; CARDOSO, </w:t>
      </w:r>
      <w:proofErr w:type="spellStart"/>
      <w:r w:rsidRPr="008255A0">
        <w:t>Cancionila</w:t>
      </w:r>
      <w:proofErr w:type="spellEnd"/>
      <w:r w:rsidRPr="008255A0">
        <w:t xml:space="preserve"> J.; MENEGOLO, Leandro Wallace. O uso da história oral como instru</w:t>
      </w:r>
      <w:bookmarkStart w:id="1" w:name="_GoBack"/>
      <w:bookmarkEnd w:id="1"/>
      <w:r w:rsidRPr="008255A0">
        <w:t xml:space="preserve">mento de pesquisa sobre o ensino da produção textual. </w:t>
      </w:r>
      <w:r w:rsidRPr="00AF1BDD">
        <w:rPr>
          <w:i/>
        </w:rPr>
        <w:t>Ciências &amp; Cognição</w:t>
      </w:r>
      <w:r w:rsidRPr="008255A0">
        <w:t>, v. 9, 2011. Disponível em: &lt;</w:t>
      </w:r>
      <w:hyperlink r:id="rId11" w:history="1">
        <w:r w:rsidRPr="008255A0">
          <w:rPr>
            <w:rStyle w:val="Hyperlink"/>
            <w:rFonts w:ascii="Arial" w:hAnsi="Arial"/>
            <w:sz w:val="24"/>
            <w:szCs w:val="24"/>
          </w:rPr>
          <w:t>http://pepsic.bvsalud.org/pdf/cc/v9/v9a02.pdf</w:t>
        </w:r>
      </w:hyperlink>
      <w:r w:rsidRPr="008255A0">
        <w:t>&gt;</w:t>
      </w:r>
      <w:r w:rsidR="00A34B83">
        <w:t>.</w:t>
      </w:r>
      <w:r w:rsidRPr="008255A0">
        <w:t xml:space="preserve"> Acesso em</w:t>
      </w:r>
      <w:r w:rsidR="00A34B83">
        <w:t>:</w:t>
      </w:r>
      <w:r w:rsidRPr="008255A0">
        <w:t xml:space="preserve"> 15</w:t>
      </w:r>
      <w:r w:rsidR="00A34B83">
        <w:t xml:space="preserve"> nov. </w:t>
      </w:r>
      <w:r w:rsidRPr="008255A0">
        <w:t>2017.</w:t>
      </w:r>
    </w:p>
    <w:sectPr w:rsidR="007B647D" w:rsidRPr="000F2674" w:rsidSect="00CA620B">
      <w:headerReference w:type="default" r:id="rId12"/>
      <w:footerReference w:type="defaul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E58F7" w14:textId="77777777" w:rsidR="005375CD" w:rsidRDefault="005375CD" w:rsidP="004413B1">
      <w:r>
        <w:separator/>
      </w:r>
    </w:p>
  </w:endnote>
  <w:endnote w:type="continuationSeparator" w:id="0">
    <w:p w14:paraId="5911985E" w14:textId="77777777" w:rsidR="005375CD" w:rsidRDefault="005375CD"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20353027-9293-46BE-9D49-C409EDC1870B}"/>
  </w:font>
  <w:font w:name="Arial">
    <w:panose1 w:val="020B0604020202020204"/>
    <w:charset w:val="00"/>
    <w:family w:val="swiss"/>
    <w:pitch w:val="variable"/>
    <w:sig w:usb0="E0002EFF" w:usb1="C0007843" w:usb2="00000009" w:usb3="00000000" w:csb0="000001FF" w:csb1="00000000"/>
    <w:embedRegular r:id="rId2" w:subsetted="1" w:fontKey="{E7DEC5FE-90F3-4D83-B643-BE9FFFCB8299}"/>
    <w:embedBold r:id="rId3" w:subsetted="1" w:fontKey="{0930FC3B-B2D7-4E58-B48E-DBF8B28C4E42}"/>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4" w:fontKey="{02114A01-E529-4770-B775-5352D8DE039D}"/>
    <w:embedBold r:id="rId5" w:fontKey="{EF849F9C-E3B4-4AF6-BBB7-0FABCB4454FA}"/>
    <w:embedItalic r:id="rId6" w:fontKey="{3946FC6A-14A9-4330-A77E-0D062C25707B}"/>
    <w:embedBoldItalic r:id="rId7" w:fontKey="{6750F263-6D2E-4AD9-9440-F97CD8B86A08}"/>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5F7E1D81-3476-4961-80D8-93D86009BCF7}"/>
    <w:embedBold r:id="rId9" w:fontKey="{C2B5D4E6-890D-457B-A033-B7BC13311BF5}"/>
    <w:embedItalic r:id="rId10" w:fontKey="{AE18BF78-AA58-4EB5-B6CA-C4F61AE33874}"/>
    <w:embedBoldItalic r:id="rId11" w:fontKey="{66B96F39-476E-40FA-97A4-504BC4B3875D}"/>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21C6FC13" w:rsidR="004037E2" w:rsidRPr="007E3DAC" w:rsidRDefault="004037E2"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864203">
      <w:rPr>
        <w:rStyle w:val="Nmerodepgina"/>
        <w:noProof/>
      </w:rPr>
      <w:t>64</w:t>
    </w:r>
    <w:r w:rsidRPr="007E3DAC">
      <w:rPr>
        <w:rStyle w:val="Nmerodepgina"/>
      </w:rPr>
      <w:fldChar w:fldCharType="end"/>
    </w:r>
  </w:p>
  <w:p w14:paraId="4AD2CCF6" w14:textId="4AC16299" w:rsidR="004037E2" w:rsidRPr="006761B1" w:rsidRDefault="004037E2" w:rsidP="00503E05">
    <w:pPr>
      <w:ind w:right="1723"/>
      <w:rPr>
        <w:rFonts w:ascii="Tahoma" w:eastAsia="Times New Roman" w:hAnsi="Tahoma" w:cs="Tahoma"/>
        <w:iCs/>
        <w:color w:val="3B3838" w:themeColor="background2" w:themeShade="40"/>
        <w:sz w:val="14"/>
        <w:szCs w:val="14"/>
        <w:shd w:val="clear" w:color="auto" w:fill="FFFFFF"/>
      </w:rPr>
    </w:pPr>
    <w:r w:rsidRPr="006761B1">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4706D" w14:textId="77777777" w:rsidR="005375CD" w:rsidRDefault="005375CD" w:rsidP="004413B1">
      <w:r>
        <w:separator/>
      </w:r>
    </w:p>
  </w:footnote>
  <w:footnote w:type="continuationSeparator" w:id="0">
    <w:p w14:paraId="237C51E9" w14:textId="77777777" w:rsidR="005375CD" w:rsidRDefault="005375CD"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22159ADA" w:rsidR="004037E2" w:rsidRDefault="004037E2">
    <w:r>
      <w:rPr>
        <w:noProof/>
      </w:rPr>
      <w:drawing>
        <wp:inline distT="0" distB="0" distL="0" distR="0" wp14:anchorId="31E25DEF" wp14:editId="453E932C">
          <wp:extent cx="6116320" cy="298450"/>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3_MD_G19.jpg"/>
                  <pic:cNvPicPr/>
                </pic:nvPicPr>
                <pic:blipFill>
                  <a:blip r:embed="rId1"/>
                  <a:stretch>
                    <a:fillRect/>
                  </a:stretch>
                </pic:blipFill>
                <pic:spPr>
                  <a:xfrm>
                    <a:off x="0" y="0"/>
                    <a:ext cx="6116320" cy="298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D0A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689237D0"/>
    <w:lvl w:ilvl="0" w:tplc="8F6CC59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EC4E3C"/>
    <w:multiLevelType w:val="hybridMultilevel"/>
    <w:tmpl w:val="6FD0EFEE"/>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6" w15:restartNumberingAfterBreak="0">
    <w:nsid w:val="5FF87CDB"/>
    <w:multiLevelType w:val="hybridMultilevel"/>
    <w:tmpl w:val="BA80325A"/>
    <w:lvl w:ilvl="0" w:tplc="503C81EC">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54C4E1C"/>
    <w:multiLevelType w:val="hybridMultilevel"/>
    <w:tmpl w:val="D4CC5192"/>
    <w:lvl w:ilvl="0" w:tplc="1EC8677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2"/>
  </w:num>
  <w:num w:numId="3">
    <w:abstractNumId w:val="31"/>
  </w:num>
  <w:num w:numId="4">
    <w:abstractNumId w:val="21"/>
  </w:num>
  <w:num w:numId="5">
    <w:abstractNumId w:val="33"/>
  </w:num>
  <w:num w:numId="6">
    <w:abstractNumId w:val="32"/>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4"/>
  </w:num>
  <w:num w:numId="23">
    <w:abstractNumId w:val="19"/>
  </w:num>
  <w:num w:numId="24">
    <w:abstractNumId w:val="12"/>
  </w:num>
  <w:num w:numId="25">
    <w:abstractNumId w:val="15"/>
  </w:num>
  <w:num w:numId="26">
    <w:abstractNumId w:val="11"/>
  </w:num>
  <w:num w:numId="27">
    <w:abstractNumId w:val="17"/>
  </w:num>
  <w:num w:numId="28">
    <w:abstractNumId w:val="28"/>
  </w:num>
  <w:num w:numId="29">
    <w:abstractNumId w:val="13"/>
  </w:num>
  <w:num w:numId="30">
    <w:abstractNumId w:val="29"/>
  </w:num>
  <w:num w:numId="31">
    <w:abstractNumId w:val="16"/>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embedSystemFonts/>
  <w:saveSubset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31D"/>
    <w:rsid w:val="0001219A"/>
    <w:rsid w:val="000161D8"/>
    <w:rsid w:val="00026313"/>
    <w:rsid w:val="00040117"/>
    <w:rsid w:val="00041F5D"/>
    <w:rsid w:val="00045183"/>
    <w:rsid w:val="00053B50"/>
    <w:rsid w:val="000640F3"/>
    <w:rsid w:val="00071943"/>
    <w:rsid w:val="00075E69"/>
    <w:rsid w:val="0007770C"/>
    <w:rsid w:val="00082DAB"/>
    <w:rsid w:val="00092A27"/>
    <w:rsid w:val="00095B8A"/>
    <w:rsid w:val="000A2670"/>
    <w:rsid w:val="000A45E1"/>
    <w:rsid w:val="000A664C"/>
    <w:rsid w:val="000B0107"/>
    <w:rsid w:val="000B3252"/>
    <w:rsid w:val="000C1668"/>
    <w:rsid w:val="000D3195"/>
    <w:rsid w:val="000E0481"/>
    <w:rsid w:val="000E3371"/>
    <w:rsid w:val="000E3474"/>
    <w:rsid w:val="000E4216"/>
    <w:rsid w:val="000E589A"/>
    <w:rsid w:val="000F1EC0"/>
    <w:rsid w:val="000F2674"/>
    <w:rsid w:val="000F41E9"/>
    <w:rsid w:val="000F4F01"/>
    <w:rsid w:val="000F75EF"/>
    <w:rsid w:val="001079A1"/>
    <w:rsid w:val="0011099E"/>
    <w:rsid w:val="00116338"/>
    <w:rsid w:val="00120D7E"/>
    <w:rsid w:val="00120E99"/>
    <w:rsid w:val="00124D8D"/>
    <w:rsid w:val="00127B74"/>
    <w:rsid w:val="001306FB"/>
    <w:rsid w:val="0013411C"/>
    <w:rsid w:val="00135653"/>
    <w:rsid w:val="0013627C"/>
    <w:rsid w:val="00140CFE"/>
    <w:rsid w:val="00142888"/>
    <w:rsid w:val="00143B74"/>
    <w:rsid w:val="001445DC"/>
    <w:rsid w:val="001466AC"/>
    <w:rsid w:val="00147BF0"/>
    <w:rsid w:val="00156625"/>
    <w:rsid w:val="00156F0C"/>
    <w:rsid w:val="00157266"/>
    <w:rsid w:val="001636FD"/>
    <w:rsid w:val="00165E17"/>
    <w:rsid w:val="00167AA4"/>
    <w:rsid w:val="00182589"/>
    <w:rsid w:val="00187518"/>
    <w:rsid w:val="001A004F"/>
    <w:rsid w:val="001A2F5D"/>
    <w:rsid w:val="001A57BC"/>
    <w:rsid w:val="001A7102"/>
    <w:rsid w:val="001A75D6"/>
    <w:rsid w:val="001B00D2"/>
    <w:rsid w:val="001B0932"/>
    <w:rsid w:val="001C3B1F"/>
    <w:rsid w:val="001D0989"/>
    <w:rsid w:val="001E1974"/>
    <w:rsid w:val="001E6739"/>
    <w:rsid w:val="001E7353"/>
    <w:rsid w:val="001F2938"/>
    <w:rsid w:val="001F2DFF"/>
    <w:rsid w:val="001F4291"/>
    <w:rsid w:val="001F6341"/>
    <w:rsid w:val="001F65A3"/>
    <w:rsid w:val="002001DB"/>
    <w:rsid w:val="00202B2E"/>
    <w:rsid w:val="002033FB"/>
    <w:rsid w:val="00204874"/>
    <w:rsid w:val="002054F6"/>
    <w:rsid w:val="00206316"/>
    <w:rsid w:val="002160AA"/>
    <w:rsid w:val="00217FA4"/>
    <w:rsid w:val="00224DD9"/>
    <w:rsid w:val="00227202"/>
    <w:rsid w:val="00227241"/>
    <w:rsid w:val="00233B02"/>
    <w:rsid w:val="00236BBF"/>
    <w:rsid w:val="002431EA"/>
    <w:rsid w:val="00244F28"/>
    <w:rsid w:val="00246282"/>
    <w:rsid w:val="00246E12"/>
    <w:rsid w:val="0025011B"/>
    <w:rsid w:val="00250FE4"/>
    <w:rsid w:val="00252FA9"/>
    <w:rsid w:val="00253E30"/>
    <w:rsid w:val="00264F08"/>
    <w:rsid w:val="00267C26"/>
    <w:rsid w:val="0027579B"/>
    <w:rsid w:val="002761A8"/>
    <w:rsid w:val="0028283F"/>
    <w:rsid w:val="002925EA"/>
    <w:rsid w:val="00295739"/>
    <w:rsid w:val="002A06A0"/>
    <w:rsid w:val="002A391A"/>
    <w:rsid w:val="002B2CAD"/>
    <w:rsid w:val="002B38AD"/>
    <w:rsid w:val="002B4084"/>
    <w:rsid w:val="002C2194"/>
    <w:rsid w:val="002C29B1"/>
    <w:rsid w:val="002C2AA8"/>
    <w:rsid w:val="002C2B5D"/>
    <w:rsid w:val="002C4FC9"/>
    <w:rsid w:val="002C6D62"/>
    <w:rsid w:val="002D2A1A"/>
    <w:rsid w:val="002D2E35"/>
    <w:rsid w:val="002D32E7"/>
    <w:rsid w:val="002D5CD6"/>
    <w:rsid w:val="002D6E23"/>
    <w:rsid w:val="002E203C"/>
    <w:rsid w:val="002E349B"/>
    <w:rsid w:val="002F20F0"/>
    <w:rsid w:val="0030146B"/>
    <w:rsid w:val="00316BE6"/>
    <w:rsid w:val="00320797"/>
    <w:rsid w:val="00321055"/>
    <w:rsid w:val="00323F4A"/>
    <w:rsid w:val="003240CC"/>
    <w:rsid w:val="00332041"/>
    <w:rsid w:val="00332AB0"/>
    <w:rsid w:val="00335963"/>
    <w:rsid w:val="00336EAC"/>
    <w:rsid w:val="00337754"/>
    <w:rsid w:val="003547DD"/>
    <w:rsid w:val="00357D3A"/>
    <w:rsid w:val="00361831"/>
    <w:rsid w:val="00370855"/>
    <w:rsid w:val="00385927"/>
    <w:rsid w:val="003B0449"/>
    <w:rsid w:val="003B0E1C"/>
    <w:rsid w:val="003B10EC"/>
    <w:rsid w:val="003B20F6"/>
    <w:rsid w:val="003B3C17"/>
    <w:rsid w:val="003B6AB3"/>
    <w:rsid w:val="003D0F3D"/>
    <w:rsid w:val="003D336F"/>
    <w:rsid w:val="003D40C9"/>
    <w:rsid w:val="003D502A"/>
    <w:rsid w:val="003E34E7"/>
    <w:rsid w:val="003F2233"/>
    <w:rsid w:val="003F31A7"/>
    <w:rsid w:val="003F4729"/>
    <w:rsid w:val="003F4B9E"/>
    <w:rsid w:val="003F5047"/>
    <w:rsid w:val="004037E2"/>
    <w:rsid w:val="00405D96"/>
    <w:rsid w:val="00406D74"/>
    <w:rsid w:val="004076DB"/>
    <w:rsid w:val="00410BDB"/>
    <w:rsid w:val="00412A16"/>
    <w:rsid w:val="00417E70"/>
    <w:rsid w:val="00430A60"/>
    <w:rsid w:val="00434F1F"/>
    <w:rsid w:val="0043750A"/>
    <w:rsid w:val="00437FD6"/>
    <w:rsid w:val="004413B1"/>
    <w:rsid w:val="00452768"/>
    <w:rsid w:val="0045601B"/>
    <w:rsid w:val="00461ABE"/>
    <w:rsid w:val="004653D8"/>
    <w:rsid w:val="00466AB0"/>
    <w:rsid w:val="004714A0"/>
    <w:rsid w:val="00473143"/>
    <w:rsid w:val="00477594"/>
    <w:rsid w:val="00480B73"/>
    <w:rsid w:val="004951C0"/>
    <w:rsid w:val="00496A29"/>
    <w:rsid w:val="0049798E"/>
    <w:rsid w:val="004A2443"/>
    <w:rsid w:val="004B0502"/>
    <w:rsid w:val="004B5055"/>
    <w:rsid w:val="004C20D9"/>
    <w:rsid w:val="004C5379"/>
    <w:rsid w:val="004E0E72"/>
    <w:rsid w:val="004E388B"/>
    <w:rsid w:val="004E6476"/>
    <w:rsid w:val="004E6C5B"/>
    <w:rsid w:val="00503E05"/>
    <w:rsid w:val="00510A92"/>
    <w:rsid w:val="00524BF0"/>
    <w:rsid w:val="00527103"/>
    <w:rsid w:val="005375CD"/>
    <w:rsid w:val="005462D7"/>
    <w:rsid w:val="005500A4"/>
    <w:rsid w:val="00552849"/>
    <w:rsid w:val="00553C5A"/>
    <w:rsid w:val="00557C06"/>
    <w:rsid w:val="00561C4B"/>
    <w:rsid w:val="00582322"/>
    <w:rsid w:val="00582CA4"/>
    <w:rsid w:val="00586A61"/>
    <w:rsid w:val="005A5140"/>
    <w:rsid w:val="005B3A57"/>
    <w:rsid w:val="005C2B14"/>
    <w:rsid w:val="005D10C5"/>
    <w:rsid w:val="005D1E27"/>
    <w:rsid w:val="005E0288"/>
    <w:rsid w:val="005E0DC2"/>
    <w:rsid w:val="005E1A09"/>
    <w:rsid w:val="005E4F97"/>
    <w:rsid w:val="005E5477"/>
    <w:rsid w:val="005E682C"/>
    <w:rsid w:val="005E6CCD"/>
    <w:rsid w:val="005F3649"/>
    <w:rsid w:val="00623D5C"/>
    <w:rsid w:val="006336D6"/>
    <w:rsid w:val="006354E0"/>
    <w:rsid w:val="00667BA3"/>
    <w:rsid w:val="00675963"/>
    <w:rsid w:val="00675C03"/>
    <w:rsid w:val="006761B1"/>
    <w:rsid w:val="00676F15"/>
    <w:rsid w:val="00681D2E"/>
    <w:rsid w:val="00693FB9"/>
    <w:rsid w:val="006A27EE"/>
    <w:rsid w:val="006A3FCE"/>
    <w:rsid w:val="006B480F"/>
    <w:rsid w:val="006B48A5"/>
    <w:rsid w:val="006B603D"/>
    <w:rsid w:val="006B6B67"/>
    <w:rsid w:val="006C2732"/>
    <w:rsid w:val="006D15DC"/>
    <w:rsid w:val="006D2E89"/>
    <w:rsid w:val="006D4C49"/>
    <w:rsid w:val="006D5D13"/>
    <w:rsid w:val="006E31F3"/>
    <w:rsid w:val="006E3D61"/>
    <w:rsid w:val="006F25EE"/>
    <w:rsid w:val="006F4296"/>
    <w:rsid w:val="006F71F6"/>
    <w:rsid w:val="006F7A66"/>
    <w:rsid w:val="007054F3"/>
    <w:rsid w:val="007055A0"/>
    <w:rsid w:val="00705DFE"/>
    <w:rsid w:val="007121B8"/>
    <w:rsid w:val="00715159"/>
    <w:rsid w:val="00726D6A"/>
    <w:rsid w:val="00737650"/>
    <w:rsid w:val="00742B3D"/>
    <w:rsid w:val="00743C2A"/>
    <w:rsid w:val="00746C38"/>
    <w:rsid w:val="00756C28"/>
    <w:rsid w:val="007579DE"/>
    <w:rsid w:val="00764BCD"/>
    <w:rsid w:val="00766D23"/>
    <w:rsid w:val="007720D9"/>
    <w:rsid w:val="00776C95"/>
    <w:rsid w:val="007770A3"/>
    <w:rsid w:val="007810C8"/>
    <w:rsid w:val="00784B10"/>
    <w:rsid w:val="00784CCD"/>
    <w:rsid w:val="007952DF"/>
    <w:rsid w:val="007A0203"/>
    <w:rsid w:val="007A0284"/>
    <w:rsid w:val="007A0F85"/>
    <w:rsid w:val="007A575B"/>
    <w:rsid w:val="007A5B33"/>
    <w:rsid w:val="007A7DD6"/>
    <w:rsid w:val="007B4417"/>
    <w:rsid w:val="007B647D"/>
    <w:rsid w:val="007C0E78"/>
    <w:rsid w:val="007C1A5A"/>
    <w:rsid w:val="007C797F"/>
    <w:rsid w:val="007D0E1F"/>
    <w:rsid w:val="007D0FAD"/>
    <w:rsid w:val="007D5121"/>
    <w:rsid w:val="007D5195"/>
    <w:rsid w:val="007D739A"/>
    <w:rsid w:val="007E1F4D"/>
    <w:rsid w:val="007F1A5B"/>
    <w:rsid w:val="007F36FA"/>
    <w:rsid w:val="007F557D"/>
    <w:rsid w:val="007F58CB"/>
    <w:rsid w:val="0080034B"/>
    <w:rsid w:val="00806BFE"/>
    <w:rsid w:val="008113FB"/>
    <w:rsid w:val="00814908"/>
    <w:rsid w:val="008163F9"/>
    <w:rsid w:val="00820B3A"/>
    <w:rsid w:val="00825AFB"/>
    <w:rsid w:val="00825EEA"/>
    <w:rsid w:val="00827E23"/>
    <w:rsid w:val="00834D79"/>
    <w:rsid w:val="00837570"/>
    <w:rsid w:val="0084729E"/>
    <w:rsid w:val="00853EF1"/>
    <w:rsid w:val="00854933"/>
    <w:rsid w:val="00862EDA"/>
    <w:rsid w:val="00863A20"/>
    <w:rsid w:val="00864203"/>
    <w:rsid w:val="00871940"/>
    <w:rsid w:val="008726A9"/>
    <w:rsid w:val="00872C3D"/>
    <w:rsid w:val="008747E4"/>
    <w:rsid w:val="00876872"/>
    <w:rsid w:val="00884651"/>
    <w:rsid w:val="00892AD8"/>
    <w:rsid w:val="00897714"/>
    <w:rsid w:val="008978BD"/>
    <w:rsid w:val="008A34D4"/>
    <w:rsid w:val="008A531C"/>
    <w:rsid w:val="008A60FA"/>
    <w:rsid w:val="008B0598"/>
    <w:rsid w:val="008B7EFC"/>
    <w:rsid w:val="008C1937"/>
    <w:rsid w:val="008C64D3"/>
    <w:rsid w:val="008D22E8"/>
    <w:rsid w:val="008D2AE5"/>
    <w:rsid w:val="008D3816"/>
    <w:rsid w:val="008E0CD1"/>
    <w:rsid w:val="008E53DF"/>
    <w:rsid w:val="008F56AF"/>
    <w:rsid w:val="008F63A2"/>
    <w:rsid w:val="008F6FE3"/>
    <w:rsid w:val="00903A64"/>
    <w:rsid w:val="009069B2"/>
    <w:rsid w:val="0092409F"/>
    <w:rsid w:val="00924539"/>
    <w:rsid w:val="009328ED"/>
    <w:rsid w:val="009440AA"/>
    <w:rsid w:val="009463EE"/>
    <w:rsid w:val="009478C3"/>
    <w:rsid w:val="00961203"/>
    <w:rsid w:val="00963676"/>
    <w:rsid w:val="009648A5"/>
    <w:rsid w:val="0096566E"/>
    <w:rsid w:val="00971B63"/>
    <w:rsid w:val="009746A8"/>
    <w:rsid w:val="009754C7"/>
    <w:rsid w:val="0098308E"/>
    <w:rsid w:val="00986A3A"/>
    <w:rsid w:val="0099278D"/>
    <w:rsid w:val="00992B3B"/>
    <w:rsid w:val="009A356D"/>
    <w:rsid w:val="009B1D18"/>
    <w:rsid w:val="009B2B34"/>
    <w:rsid w:val="009C0833"/>
    <w:rsid w:val="009C2146"/>
    <w:rsid w:val="009C2613"/>
    <w:rsid w:val="009D0184"/>
    <w:rsid w:val="009D0BC5"/>
    <w:rsid w:val="009D231D"/>
    <w:rsid w:val="009D379B"/>
    <w:rsid w:val="009D4782"/>
    <w:rsid w:val="009D58AD"/>
    <w:rsid w:val="009E6418"/>
    <w:rsid w:val="009E7527"/>
    <w:rsid w:val="009F5031"/>
    <w:rsid w:val="009F69A3"/>
    <w:rsid w:val="009F6F61"/>
    <w:rsid w:val="00A03337"/>
    <w:rsid w:val="00A0466D"/>
    <w:rsid w:val="00A068D2"/>
    <w:rsid w:val="00A1121F"/>
    <w:rsid w:val="00A1359B"/>
    <w:rsid w:val="00A176BA"/>
    <w:rsid w:val="00A24157"/>
    <w:rsid w:val="00A25E33"/>
    <w:rsid w:val="00A3259E"/>
    <w:rsid w:val="00A34B83"/>
    <w:rsid w:val="00A36AE3"/>
    <w:rsid w:val="00A37672"/>
    <w:rsid w:val="00A43365"/>
    <w:rsid w:val="00A4362A"/>
    <w:rsid w:val="00A75747"/>
    <w:rsid w:val="00A86916"/>
    <w:rsid w:val="00A902F5"/>
    <w:rsid w:val="00A935E9"/>
    <w:rsid w:val="00AA364B"/>
    <w:rsid w:val="00AB661A"/>
    <w:rsid w:val="00AC2A44"/>
    <w:rsid w:val="00AC5FF9"/>
    <w:rsid w:val="00AD0199"/>
    <w:rsid w:val="00AD1EDA"/>
    <w:rsid w:val="00AD68F6"/>
    <w:rsid w:val="00AE51D6"/>
    <w:rsid w:val="00AF1BDD"/>
    <w:rsid w:val="00AF3A7B"/>
    <w:rsid w:val="00AF639C"/>
    <w:rsid w:val="00AF69EB"/>
    <w:rsid w:val="00AF7F27"/>
    <w:rsid w:val="00B01C95"/>
    <w:rsid w:val="00B044F6"/>
    <w:rsid w:val="00B06943"/>
    <w:rsid w:val="00B0721D"/>
    <w:rsid w:val="00B118F7"/>
    <w:rsid w:val="00B166E1"/>
    <w:rsid w:val="00B219FD"/>
    <w:rsid w:val="00B26935"/>
    <w:rsid w:val="00B30777"/>
    <w:rsid w:val="00B411CF"/>
    <w:rsid w:val="00B42989"/>
    <w:rsid w:val="00B42D7B"/>
    <w:rsid w:val="00B45AC1"/>
    <w:rsid w:val="00B463B4"/>
    <w:rsid w:val="00B47E49"/>
    <w:rsid w:val="00B53269"/>
    <w:rsid w:val="00B545D3"/>
    <w:rsid w:val="00B60D19"/>
    <w:rsid w:val="00B651C8"/>
    <w:rsid w:val="00B72832"/>
    <w:rsid w:val="00B75237"/>
    <w:rsid w:val="00B77B80"/>
    <w:rsid w:val="00B81803"/>
    <w:rsid w:val="00B84290"/>
    <w:rsid w:val="00B86A9F"/>
    <w:rsid w:val="00B90E25"/>
    <w:rsid w:val="00B92FAB"/>
    <w:rsid w:val="00BA16BF"/>
    <w:rsid w:val="00BA3D52"/>
    <w:rsid w:val="00BA7399"/>
    <w:rsid w:val="00BA7600"/>
    <w:rsid w:val="00BB1D31"/>
    <w:rsid w:val="00BB44A3"/>
    <w:rsid w:val="00BB6CF7"/>
    <w:rsid w:val="00BC3594"/>
    <w:rsid w:val="00BC412C"/>
    <w:rsid w:val="00BC4214"/>
    <w:rsid w:val="00BC4955"/>
    <w:rsid w:val="00BC4C29"/>
    <w:rsid w:val="00BD31D3"/>
    <w:rsid w:val="00BD3F80"/>
    <w:rsid w:val="00BD4EA8"/>
    <w:rsid w:val="00BD6D58"/>
    <w:rsid w:val="00BE3E57"/>
    <w:rsid w:val="00BE5555"/>
    <w:rsid w:val="00BF30D8"/>
    <w:rsid w:val="00BF545F"/>
    <w:rsid w:val="00C01461"/>
    <w:rsid w:val="00C04E69"/>
    <w:rsid w:val="00C1383B"/>
    <w:rsid w:val="00C257ED"/>
    <w:rsid w:val="00C26912"/>
    <w:rsid w:val="00C333D5"/>
    <w:rsid w:val="00C478BF"/>
    <w:rsid w:val="00C50086"/>
    <w:rsid w:val="00C56D4B"/>
    <w:rsid w:val="00C62350"/>
    <w:rsid w:val="00C72DE3"/>
    <w:rsid w:val="00C77E69"/>
    <w:rsid w:val="00C83D12"/>
    <w:rsid w:val="00CA620B"/>
    <w:rsid w:val="00CA69CE"/>
    <w:rsid w:val="00CB39CF"/>
    <w:rsid w:val="00CB5381"/>
    <w:rsid w:val="00CC15B7"/>
    <w:rsid w:val="00CC1612"/>
    <w:rsid w:val="00CC2D73"/>
    <w:rsid w:val="00CD2975"/>
    <w:rsid w:val="00CD4D2D"/>
    <w:rsid w:val="00CD4EFB"/>
    <w:rsid w:val="00CD7B4D"/>
    <w:rsid w:val="00CE69AE"/>
    <w:rsid w:val="00CF0DAA"/>
    <w:rsid w:val="00D135B4"/>
    <w:rsid w:val="00D13898"/>
    <w:rsid w:val="00D15BA4"/>
    <w:rsid w:val="00D175DA"/>
    <w:rsid w:val="00D17E7B"/>
    <w:rsid w:val="00D2035E"/>
    <w:rsid w:val="00D221F9"/>
    <w:rsid w:val="00D2355E"/>
    <w:rsid w:val="00D348BC"/>
    <w:rsid w:val="00D36857"/>
    <w:rsid w:val="00D377DC"/>
    <w:rsid w:val="00D406AE"/>
    <w:rsid w:val="00D44C6B"/>
    <w:rsid w:val="00D53A46"/>
    <w:rsid w:val="00D62100"/>
    <w:rsid w:val="00D7172C"/>
    <w:rsid w:val="00D83068"/>
    <w:rsid w:val="00D85323"/>
    <w:rsid w:val="00D855D8"/>
    <w:rsid w:val="00D92A57"/>
    <w:rsid w:val="00DA2144"/>
    <w:rsid w:val="00DA641B"/>
    <w:rsid w:val="00DA6BAF"/>
    <w:rsid w:val="00DB250E"/>
    <w:rsid w:val="00DB2F44"/>
    <w:rsid w:val="00DB6ECC"/>
    <w:rsid w:val="00DB71A4"/>
    <w:rsid w:val="00DD4973"/>
    <w:rsid w:val="00DF33BB"/>
    <w:rsid w:val="00E00372"/>
    <w:rsid w:val="00E03873"/>
    <w:rsid w:val="00E053DC"/>
    <w:rsid w:val="00E064C1"/>
    <w:rsid w:val="00E06FBB"/>
    <w:rsid w:val="00E12BB1"/>
    <w:rsid w:val="00E13800"/>
    <w:rsid w:val="00E1527F"/>
    <w:rsid w:val="00E15CE9"/>
    <w:rsid w:val="00E21C68"/>
    <w:rsid w:val="00E2440D"/>
    <w:rsid w:val="00E2578D"/>
    <w:rsid w:val="00E31175"/>
    <w:rsid w:val="00E349B8"/>
    <w:rsid w:val="00E40760"/>
    <w:rsid w:val="00E40B43"/>
    <w:rsid w:val="00E44796"/>
    <w:rsid w:val="00E54597"/>
    <w:rsid w:val="00E54D3A"/>
    <w:rsid w:val="00E81625"/>
    <w:rsid w:val="00E84BF2"/>
    <w:rsid w:val="00E91AF2"/>
    <w:rsid w:val="00E91D03"/>
    <w:rsid w:val="00E92E6F"/>
    <w:rsid w:val="00EA1AFC"/>
    <w:rsid w:val="00EA2E9E"/>
    <w:rsid w:val="00EA5DB9"/>
    <w:rsid w:val="00EC0524"/>
    <w:rsid w:val="00EC2152"/>
    <w:rsid w:val="00ED1FEA"/>
    <w:rsid w:val="00ED76F0"/>
    <w:rsid w:val="00EE6B0C"/>
    <w:rsid w:val="00EE7737"/>
    <w:rsid w:val="00EF0513"/>
    <w:rsid w:val="00EF3ABF"/>
    <w:rsid w:val="00EF3AE6"/>
    <w:rsid w:val="00EF6959"/>
    <w:rsid w:val="00EF76E9"/>
    <w:rsid w:val="00F02737"/>
    <w:rsid w:val="00F11A86"/>
    <w:rsid w:val="00F13A47"/>
    <w:rsid w:val="00F151A5"/>
    <w:rsid w:val="00F152B1"/>
    <w:rsid w:val="00F1591F"/>
    <w:rsid w:val="00F17AF9"/>
    <w:rsid w:val="00F2049E"/>
    <w:rsid w:val="00F274D9"/>
    <w:rsid w:val="00F3044C"/>
    <w:rsid w:val="00F31798"/>
    <w:rsid w:val="00F320AD"/>
    <w:rsid w:val="00F33114"/>
    <w:rsid w:val="00F33468"/>
    <w:rsid w:val="00F359B6"/>
    <w:rsid w:val="00F47EE0"/>
    <w:rsid w:val="00F50689"/>
    <w:rsid w:val="00F516C5"/>
    <w:rsid w:val="00F5283B"/>
    <w:rsid w:val="00F53BE7"/>
    <w:rsid w:val="00F55E80"/>
    <w:rsid w:val="00F66B32"/>
    <w:rsid w:val="00F7437D"/>
    <w:rsid w:val="00F8054F"/>
    <w:rsid w:val="00F811C4"/>
    <w:rsid w:val="00F818F5"/>
    <w:rsid w:val="00F96798"/>
    <w:rsid w:val="00FA2D83"/>
    <w:rsid w:val="00FA41DC"/>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3D5C"/>
    <w:pPr>
      <w:spacing w:after="160" w:line="259" w:lineRule="auto"/>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lang w:eastAsia="es-ES"/>
    </w:rPr>
  </w:style>
  <w:style w:type="paragraph" w:customStyle="1" w:styleId="00cabeos">
    <w:name w:val="00_cabeços"/>
    <w:autoRedefine/>
    <w:qFormat/>
    <w:rsid w:val="00E064C1"/>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AF639C"/>
    <w:pPr>
      <w:widowControl w:val="0"/>
      <w:tabs>
        <w:tab w:val="left" w:pos="300"/>
      </w:tabs>
      <w:autoSpaceDE w:val="0"/>
      <w:autoSpaceDN w:val="0"/>
      <w:adjustRightInd w:val="0"/>
      <w:spacing w:after="20" w:line="250" w:lineRule="atLeast"/>
      <w:ind w:left="142" w:firstLine="142"/>
      <w:textAlignment w:val="center"/>
    </w:pPr>
    <w:rPr>
      <w:rFonts w:ascii="Tahoma" w:eastAsiaTheme="minorEastAsia" w:hAnsi="Tahoma" w:cs="Arial"/>
      <w:color w:val="000000"/>
      <w:spacing w:val="-2"/>
      <w:lang w:eastAsia="es-ES"/>
    </w:rPr>
  </w:style>
  <w:style w:type="paragraph" w:customStyle="1" w:styleId="00P1">
    <w:name w:val="00_P1"/>
    <w:basedOn w:val="Normal"/>
    <w:autoRedefine/>
    <w:qFormat/>
    <w:rsid w:val="007F557D"/>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sz w:val="32"/>
      <w:szCs w:val="32"/>
      <w:lang w:eastAsia="es-ES"/>
    </w:rPr>
  </w:style>
  <w:style w:type="paragraph" w:customStyle="1" w:styleId="00peso3">
    <w:name w:val="00_peso 3"/>
    <w:basedOn w:val="Normal"/>
    <w:autoRedefine/>
    <w:qFormat/>
    <w:rsid w:val="00D15BA4"/>
    <w:pPr>
      <w:widowControl w:val="0"/>
      <w:tabs>
        <w:tab w:val="left" w:pos="283"/>
      </w:tabs>
      <w:suppressAutoHyphens/>
      <w:autoSpaceDE w:val="0"/>
      <w:autoSpaceDN w:val="0"/>
      <w:adjustRightInd w:val="0"/>
      <w:spacing w:before="20" w:after="40" w:line="280" w:lineRule="atLeast"/>
      <w:textAlignment w:val="center"/>
    </w:pPr>
    <w:rPr>
      <w:rFonts w:ascii="Cambria" w:eastAsiaTheme="minorEastAsia" w:hAnsi="Cambria" w:cs="Arial"/>
      <w:b/>
      <w:bCs/>
      <w:color w:val="000000" w:themeColor="text1"/>
      <w:sz w:val="24"/>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F557D"/>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53C5A"/>
    <w:rPr>
      <w:color w:val="954F72" w:themeColor="followedHyperlink"/>
      <w:u w:val="single"/>
    </w:rPr>
  </w:style>
  <w:style w:type="paragraph" w:styleId="Reviso">
    <w:name w:val="Revision"/>
    <w:hidden/>
    <w:uiPriority w:val="99"/>
    <w:semiHidden/>
    <w:rsid w:val="00F359B6"/>
  </w:style>
  <w:style w:type="character" w:styleId="Refdecomentrio">
    <w:name w:val="annotation reference"/>
    <w:basedOn w:val="Fontepargpadro"/>
    <w:uiPriority w:val="99"/>
    <w:semiHidden/>
    <w:unhideWhenUsed/>
    <w:rsid w:val="00F359B6"/>
    <w:rPr>
      <w:sz w:val="16"/>
      <w:szCs w:val="16"/>
    </w:rPr>
  </w:style>
  <w:style w:type="paragraph" w:styleId="Textodecomentrio">
    <w:name w:val="annotation text"/>
    <w:basedOn w:val="Normal"/>
    <w:link w:val="TextodecomentrioChar"/>
    <w:uiPriority w:val="99"/>
    <w:unhideWhenUsed/>
    <w:rsid w:val="00F359B6"/>
    <w:rPr>
      <w:sz w:val="20"/>
      <w:szCs w:val="20"/>
    </w:rPr>
  </w:style>
  <w:style w:type="character" w:customStyle="1" w:styleId="TextodecomentrioChar">
    <w:name w:val="Texto de comentário Char"/>
    <w:basedOn w:val="Fontepargpadro"/>
    <w:link w:val="Textodecomentrio"/>
    <w:uiPriority w:val="99"/>
    <w:rsid w:val="00F359B6"/>
    <w:rPr>
      <w:sz w:val="20"/>
      <w:szCs w:val="20"/>
    </w:rPr>
  </w:style>
  <w:style w:type="paragraph" w:styleId="Assuntodocomentrio">
    <w:name w:val="annotation subject"/>
    <w:basedOn w:val="Textodecomentrio"/>
    <w:next w:val="Textodecomentrio"/>
    <w:link w:val="AssuntodocomentrioChar"/>
    <w:uiPriority w:val="99"/>
    <w:semiHidden/>
    <w:unhideWhenUsed/>
    <w:rsid w:val="00F359B6"/>
    <w:rPr>
      <w:b/>
      <w:bCs/>
    </w:rPr>
  </w:style>
  <w:style w:type="character" w:customStyle="1" w:styleId="AssuntodocomentrioChar">
    <w:name w:val="Assunto do comentário Char"/>
    <w:basedOn w:val="TextodecomentrioChar"/>
    <w:link w:val="Assuntodocomentrio"/>
    <w:uiPriority w:val="99"/>
    <w:semiHidden/>
    <w:rsid w:val="00F359B6"/>
    <w:rPr>
      <w:b/>
      <w:bCs/>
      <w:sz w:val="20"/>
      <w:szCs w:val="20"/>
    </w:rPr>
  </w:style>
  <w:style w:type="character" w:customStyle="1" w:styleId="MenoPendente2">
    <w:name w:val="Menção Pendente2"/>
    <w:basedOn w:val="Fontepargpadro"/>
    <w:uiPriority w:val="99"/>
    <w:semiHidden/>
    <w:unhideWhenUsed/>
    <w:rsid w:val="00B45AC1"/>
    <w:rPr>
      <w:color w:val="808080"/>
      <w:shd w:val="clear" w:color="auto" w:fill="E6E6E6"/>
    </w:rPr>
  </w:style>
  <w:style w:type="table" w:styleId="TabeladeGradeClara">
    <w:name w:val="Grid Table Light"/>
    <w:basedOn w:val="Tabelanormal"/>
    <w:uiPriority w:val="99"/>
    <w:rsid w:val="005E68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rsid w:val="00336E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 w:id="2038382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index.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psic.bvsalud.org/pdf/cc/v9/v9a0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edem.unesp.br/" TargetMode="External"/><Relationship Id="rId4" Type="http://schemas.openxmlformats.org/officeDocument/2006/relationships/settings" Target="settings.xml"/><Relationship Id="rId9" Type="http://schemas.openxmlformats.org/officeDocument/2006/relationships/hyperlink" Target="http://www.museudapessoa.net/pt/hom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AB4127-FA13-4A27-ABC4-79EE8AE7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15780</Words>
  <Characters>85216</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100795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77</cp:revision>
  <cp:lastPrinted>2017-12-07T17:27:00Z</cp:lastPrinted>
  <dcterms:created xsi:type="dcterms:W3CDTF">2018-01-07T23:51:00Z</dcterms:created>
  <dcterms:modified xsi:type="dcterms:W3CDTF">2018-01-13T15:29:00Z</dcterms:modified>
  <cp:category/>
</cp:coreProperties>
</file>