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275F4F2" w14:textId="6652D34E" w:rsidR="0075467B" w:rsidRPr="00022C93" w:rsidRDefault="0075467B" w:rsidP="00022C93">
      <w:pPr>
        <w:pStyle w:val="00cabeos"/>
      </w:pPr>
      <w:r w:rsidRPr="00022C93">
        <w:t>SEQUÊNCIA DIDÁTICA 1</w:t>
      </w:r>
    </w:p>
    <w:p w14:paraId="3242D5D6" w14:textId="1D319FE0" w:rsidR="0075467B" w:rsidRPr="00022C93" w:rsidRDefault="0075467B" w:rsidP="00022C93">
      <w:pPr>
        <w:pStyle w:val="00cabeos"/>
      </w:pPr>
      <w:r w:rsidRPr="00022C93">
        <w:t>3º ano | 3º Bimestre</w:t>
      </w:r>
    </w:p>
    <w:p w14:paraId="49123833" w14:textId="77777777" w:rsidR="0075467B" w:rsidRDefault="0075467B" w:rsidP="00022C93">
      <w:pPr>
        <w:pStyle w:val="00textosemparagrafo"/>
      </w:pPr>
    </w:p>
    <w:p w14:paraId="5B02E4FA" w14:textId="241E679C" w:rsidR="0075467B" w:rsidRPr="00022C93" w:rsidRDefault="0075467B" w:rsidP="00022C93">
      <w:pPr>
        <w:pStyle w:val="00PESO2"/>
      </w:pPr>
      <w:r w:rsidRPr="00022C93">
        <w:t>Introdução</w:t>
      </w:r>
    </w:p>
    <w:p w14:paraId="19172C9B" w14:textId="77777777" w:rsidR="0075467B" w:rsidRDefault="0075467B" w:rsidP="00022C93">
      <w:pPr>
        <w:pStyle w:val="00textosemparagrafo"/>
      </w:pPr>
    </w:p>
    <w:p w14:paraId="2916EB5C" w14:textId="77777777" w:rsidR="0075467B" w:rsidRDefault="0075467B" w:rsidP="0020545D">
      <w:pPr>
        <w:pStyle w:val="00textosemparagrafo"/>
        <w:spacing w:before="120" w:after="120"/>
      </w:pPr>
      <w:r>
        <w:t>O objetivo desta sequência didática é trabalhar o contexto histórico e a importância do plantio de cana-de-açúcar para a formação histórica do Brasil, bem como as condições e consequências da instituição da escravidão. Ao final das aulas, pretende-se que o aluno tenha compreendido que os portugueses mantiveram o Brasil como colônia por meio da exploração da terra e dos africanos escravizados, tratados como mercadoria.</w:t>
      </w:r>
    </w:p>
    <w:p w14:paraId="6F4FF2F9" w14:textId="77777777" w:rsidR="0075467B" w:rsidRDefault="0075467B" w:rsidP="0020545D">
      <w:pPr>
        <w:pStyle w:val="00textosemparagrafo"/>
        <w:spacing w:before="120" w:after="120"/>
      </w:pPr>
      <w:r>
        <w:t>É fundamental que o docente oriente o aprendizado no sentido de apresentar explicações e propiciar discussões sobre o modo de produção do açúcar, com especial atenção ao trabalho escravo.</w:t>
      </w:r>
    </w:p>
    <w:p w14:paraId="69293064" w14:textId="32A5FD27" w:rsidR="0075467B" w:rsidRDefault="0075467B" w:rsidP="0020545D">
      <w:pPr>
        <w:pStyle w:val="00textosemparagrafo"/>
        <w:spacing w:before="120" w:after="120"/>
      </w:pPr>
      <w:r>
        <w:t>Para melhor compreensão dos temas tratados em sala de aula, apresente material iconográfico, como imagens de plantações de cana e dos engenhos, de forma didática, explicando cada um dos elementos e conectando</w:t>
      </w:r>
      <w:r w:rsidR="00F7552F">
        <w:t>-os</w:t>
      </w:r>
      <w:r>
        <w:t xml:space="preserve"> entre si. Explore a existência de edifícios de engenho, que hoje </w:t>
      </w:r>
      <w:r w:rsidR="00F7552F">
        <w:t>são conhecidos como</w:t>
      </w:r>
      <w:r>
        <w:t xml:space="preserve"> patrimônio, assim como de plantações de cana-de-açúcar, e demonstre as diferenças </w:t>
      </w:r>
      <w:r w:rsidR="00F7552F">
        <w:t xml:space="preserve">em relação ao </w:t>
      </w:r>
      <w:r>
        <w:t>seu passado histórico.</w:t>
      </w:r>
    </w:p>
    <w:p w14:paraId="6C3268EE" w14:textId="460DBF30" w:rsidR="0075467B" w:rsidRDefault="0075467B" w:rsidP="0020545D">
      <w:pPr>
        <w:pStyle w:val="00textosemparagrafo"/>
        <w:spacing w:before="120" w:after="120"/>
      </w:pPr>
      <w:r>
        <w:t>No que se refere ao tema da escravidão, procure expor a situação dos africanos trazidos como escravos para trabalhar nas plantações de cana-de-açúcar, contextualizando historicamente, mas promova uma discussão sobre as consequências da escravidão para a população brasileira, especialmente a questão do preconceito racial que as populações herdeiras dos africanos escravizados ainda sofrem. Explique didaticamente as péssimas condições de vida dos africanos escravizados no Brasil e apresente as formas de resistência concebidas, valorizando-as.</w:t>
      </w:r>
    </w:p>
    <w:p w14:paraId="64F07549" w14:textId="186C7B8B" w:rsidR="0075467B" w:rsidRDefault="0075467B" w:rsidP="0020545D">
      <w:pPr>
        <w:pStyle w:val="00textosemparagrafo"/>
        <w:spacing w:before="120" w:after="120"/>
      </w:pPr>
      <w:r>
        <w:t xml:space="preserve">Em vista dessas questões, conduza uma prática pedagógica participativa, para que o aluno compreenda a importância da produção de açúcar no desenvolvimento da sociedade moderna e tenha contato com a problemática situação dos africanos escravizados.  </w:t>
      </w:r>
    </w:p>
    <w:p w14:paraId="77D0510D" w14:textId="088CD352" w:rsidR="000F56DE" w:rsidRDefault="000F56DE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0DC25045" w14:textId="3D798AB0" w:rsidR="0075467B" w:rsidRPr="00022C93" w:rsidRDefault="0075467B" w:rsidP="00022C93">
      <w:pPr>
        <w:pStyle w:val="00PESO2"/>
      </w:pPr>
      <w:r w:rsidRPr="00022C93">
        <w:lastRenderedPageBreak/>
        <w:t>Tema 1- AS GRANDES PLANTAÇÕES: A CANA-DE-AÇÚCAR</w:t>
      </w:r>
    </w:p>
    <w:p w14:paraId="728E13F2" w14:textId="77777777" w:rsidR="0075467B" w:rsidRPr="00222128" w:rsidRDefault="0075467B" w:rsidP="0020545D">
      <w:pPr>
        <w:pStyle w:val="00textosemparagrafo"/>
        <w:spacing w:before="120" w:after="120"/>
      </w:pPr>
      <w:r w:rsidRPr="00222128">
        <w:t>Há cerca de 500 anos, durante o período colonial, os colonizadores portugueses decidiram montar, no Brasil, engenhos para produzir açúcar, artigo muito valorizado na Europa naquela época. Para trabalhar nas plantações e nos engenhos, os portugueses escravizaram populações africanas, que eram enviadas ao continente americano por meio de um intenso tráfico de pessoas.</w:t>
      </w:r>
    </w:p>
    <w:p w14:paraId="4FA0238C" w14:textId="77777777" w:rsidR="0075467B" w:rsidRDefault="0075467B" w:rsidP="0075467B">
      <w:pPr>
        <w:autoSpaceDE w:val="0"/>
        <w:autoSpaceDN w:val="0"/>
        <w:adjustRightInd w:val="0"/>
        <w:spacing w:after="0"/>
        <w:rPr>
          <w:rFonts w:ascii="Arial" w:hAnsi="Arial" w:cs="Arial"/>
          <w:b/>
          <w:sz w:val="24"/>
          <w:szCs w:val="24"/>
        </w:rPr>
      </w:pPr>
    </w:p>
    <w:p w14:paraId="4D809CC8" w14:textId="77777777" w:rsidR="0075467B" w:rsidRDefault="0075467B" w:rsidP="00022C93">
      <w:pPr>
        <w:pStyle w:val="00textosemparagrafo"/>
      </w:pPr>
      <w:r w:rsidRPr="005D4BF5">
        <w:rPr>
          <w:b/>
        </w:rPr>
        <w:t>Objetos de conhecimento</w:t>
      </w:r>
      <w:r w:rsidRPr="0021405F">
        <w:t>:</w:t>
      </w:r>
    </w:p>
    <w:p w14:paraId="5A0B8636" w14:textId="29A04535" w:rsidR="0075467B" w:rsidRPr="0020545D" w:rsidRDefault="0075467B" w:rsidP="0020545D">
      <w:pPr>
        <w:pStyle w:val="00textosemparagrafo"/>
        <w:spacing w:before="120" w:after="120"/>
      </w:pPr>
      <w:r w:rsidRPr="00937219">
        <w:t>O “Eu”, o “Outro” e os diferentes grupos sociais e étnicos que compõem a cidade: os desafios sociais, culturais e ambientais da cidade em que se vive</w:t>
      </w:r>
      <w:r w:rsidR="00F7552F">
        <w:t>.</w:t>
      </w:r>
      <w:r w:rsidRPr="0020545D">
        <w:t xml:space="preserve"> </w:t>
      </w:r>
    </w:p>
    <w:p w14:paraId="25B772ED" w14:textId="77777777" w:rsidR="00022C93" w:rsidRDefault="00022C93" w:rsidP="00022C93">
      <w:pPr>
        <w:pStyle w:val="00textosemparagrafo"/>
        <w:rPr>
          <w:b/>
        </w:rPr>
      </w:pPr>
    </w:p>
    <w:p w14:paraId="0728B27E" w14:textId="048BD92D" w:rsidR="0075467B" w:rsidRDefault="0075467B" w:rsidP="00022C93">
      <w:pPr>
        <w:pStyle w:val="00peso3"/>
      </w:pPr>
      <w:r w:rsidRPr="0020545D">
        <w:rPr>
          <w:rFonts w:ascii="Tahoma" w:hAnsi="Tahoma" w:cs="Tahoma"/>
          <w:sz w:val="22"/>
          <w:szCs w:val="22"/>
        </w:rPr>
        <w:t>Habilidades</w:t>
      </w:r>
      <w:r w:rsidR="00F7552F">
        <w:t>:</w:t>
      </w:r>
    </w:p>
    <w:p w14:paraId="3F543C54" w14:textId="77777777" w:rsidR="0075467B" w:rsidRPr="00937219" w:rsidRDefault="0075467B" w:rsidP="0020545D">
      <w:pPr>
        <w:pStyle w:val="00textosemparagrafo"/>
        <w:spacing w:before="120" w:after="120"/>
      </w:pPr>
      <w:r w:rsidRPr="000F56DE">
        <w:rPr>
          <w:b/>
        </w:rPr>
        <w:t>(EF03HI01)</w:t>
      </w:r>
      <w:r w:rsidRPr="00937219">
        <w:t xml:space="preserve"> Identificar os grupos populacionais que formam a cidade e o município, as relações estabelecidas entre eles e os eventos que marcam a formação da cidade, como fenômenos migratórios (vida rural/vida urbana), desmatamentos, estabelecimento de grandes empresas etc. </w:t>
      </w:r>
    </w:p>
    <w:p w14:paraId="1D9B30F8" w14:textId="112EA963" w:rsidR="00022C93" w:rsidRDefault="0075467B" w:rsidP="0020545D">
      <w:pPr>
        <w:pStyle w:val="00textosemparagrafo"/>
        <w:spacing w:before="120" w:after="120"/>
      </w:pPr>
      <w:r w:rsidRPr="000F56DE">
        <w:rPr>
          <w:b/>
        </w:rPr>
        <w:t>(EF03HI03)</w:t>
      </w:r>
      <w:r w:rsidRPr="00937219">
        <w:t xml:space="preserve"> Identificar e comparar pontos de vista em relação a eventos significativos do local em que vive, aspectos relacionados a condições sociais e à presença de diferentes grupos sociais e culturais, com especial destaque para as culturas africanas, indígenas e de migrantes.</w:t>
      </w:r>
    </w:p>
    <w:p w14:paraId="65B25463" w14:textId="77777777" w:rsidR="0075467B" w:rsidRDefault="0075467B" w:rsidP="00022C93">
      <w:pPr>
        <w:pStyle w:val="00textosemparagrafo"/>
      </w:pPr>
      <w:r w:rsidRPr="0095730C">
        <w:rPr>
          <w:b/>
        </w:rPr>
        <w:t>Objetivos</w:t>
      </w:r>
      <w:r w:rsidRPr="0021405F">
        <w:t xml:space="preserve">: </w:t>
      </w:r>
    </w:p>
    <w:p w14:paraId="055C3FF2" w14:textId="77777777" w:rsidR="0075467B" w:rsidRDefault="0075467B" w:rsidP="0020545D">
      <w:pPr>
        <w:pStyle w:val="00textosemparagrafo"/>
        <w:spacing w:before="120" w:after="120"/>
      </w:pPr>
      <w:bookmarkStart w:id="0" w:name="_Hlk496627830"/>
      <w:r>
        <w:t>Compreender historicamente a introdução do plantio de cana-de-açúcar no período colonial.</w:t>
      </w:r>
    </w:p>
    <w:p w14:paraId="3F0DE28F" w14:textId="77777777" w:rsidR="0075467B" w:rsidRDefault="0075467B" w:rsidP="0020545D">
      <w:pPr>
        <w:pStyle w:val="00textosemparagrafo"/>
        <w:spacing w:before="120" w:after="120"/>
      </w:pPr>
      <w:r>
        <w:t>Conhecer as condições de trabalho e de vida dos africanos escravizados no Brasil.</w:t>
      </w:r>
    </w:p>
    <w:p w14:paraId="12B951E8" w14:textId="77777777" w:rsidR="0075467B" w:rsidRDefault="0075467B" w:rsidP="0020545D">
      <w:pPr>
        <w:pStyle w:val="00textosemparagrafo"/>
        <w:spacing w:before="120" w:after="120"/>
      </w:pPr>
    </w:p>
    <w:p w14:paraId="6A87EF78" w14:textId="77777777" w:rsidR="0075467B" w:rsidRDefault="0075467B" w:rsidP="00022C93">
      <w:pPr>
        <w:pStyle w:val="00textosemparagrafo"/>
      </w:pPr>
      <w:r>
        <w:rPr>
          <w:b/>
        </w:rPr>
        <w:t>Justificativa pedagógica</w:t>
      </w:r>
      <w:r w:rsidRPr="00531A13">
        <w:t xml:space="preserve">: </w:t>
      </w:r>
      <w:bookmarkEnd w:id="0"/>
    </w:p>
    <w:p w14:paraId="7BFAC5A7" w14:textId="77777777" w:rsidR="0075467B" w:rsidRPr="0021405F" w:rsidRDefault="0075467B" w:rsidP="0020545D">
      <w:pPr>
        <w:pStyle w:val="00textosemparagrafo"/>
        <w:spacing w:before="120" w:after="120"/>
      </w:pPr>
      <w:r>
        <w:t xml:space="preserve">Muitos problemas contemporâneos brasileiros têm sua origem no passado colonial. Diante desse fato, torna-se relevante abordar a introdução da economia cafeeira e a relação entre os senhores de engenho e os africanos escravizados. </w:t>
      </w:r>
      <w:r w:rsidRPr="00D717B4">
        <w:t>As atividades pro</w:t>
      </w:r>
      <w:r>
        <w:t>postas desenvolvem os conceitos da produção da cana-de-açúcar e a instituição do regime escravista. É importante verificar se os alunos compreendem essas dinâmicas como fundamentais à formação histórica do Brasil.</w:t>
      </w:r>
    </w:p>
    <w:p w14:paraId="4D0933F5" w14:textId="77777777" w:rsidR="00022C93" w:rsidRPr="0020545D" w:rsidRDefault="00022C93" w:rsidP="0020545D">
      <w:pPr>
        <w:pStyle w:val="00textosemparagrafo"/>
        <w:spacing w:before="120" w:after="120"/>
      </w:pPr>
    </w:p>
    <w:p w14:paraId="5E7D898F" w14:textId="4FAA22E3" w:rsidR="0075467B" w:rsidRDefault="0075467B" w:rsidP="00022C93">
      <w:pPr>
        <w:pStyle w:val="00textosemparagrafo"/>
      </w:pPr>
      <w:r w:rsidRPr="005069C2">
        <w:rPr>
          <w:b/>
        </w:rPr>
        <w:t>Número de aulas</w:t>
      </w:r>
      <w:r w:rsidRPr="0021405F">
        <w:t xml:space="preserve">: </w:t>
      </w:r>
      <w:r>
        <w:t>3</w:t>
      </w:r>
    </w:p>
    <w:p w14:paraId="46D47DFE" w14:textId="77777777" w:rsidR="00022C93" w:rsidRDefault="00022C93" w:rsidP="00022C93">
      <w:pPr>
        <w:pStyle w:val="00textosemparagrafo"/>
        <w:rPr>
          <w:b/>
        </w:rPr>
      </w:pPr>
    </w:p>
    <w:p w14:paraId="11131063" w14:textId="33CFD2BD" w:rsidR="0075467B" w:rsidRPr="00531A13" w:rsidRDefault="0075467B" w:rsidP="00022C93">
      <w:pPr>
        <w:pStyle w:val="00textosemparagrafo"/>
      </w:pPr>
      <w:r w:rsidRPr="007B4BE6">
        <w:rPr>
          <w:b/>
        </w:rPr>
        <w:t>Tempo estimado</w:t>
      </w:r>
      <w:r>
        <w:t>: 50 minutos por aula</w:t>
      </w:r>
    </w:p>
    <w:p w14:paraId="1FBFA514" w14:textId="77777777" w:rsidR="00022C93" w:rsidRDefault="00022C93">
      <w:pPr>
        <w:rPr>
          <w:rFonts w:ascii="Cambria-Bold" w:hAnsi="Cambria-Bold" w:cs="Cambria-Bold"/>
          <w:b/>
          <w:bCs/>
          <w:i w:val="0"/>
          <w:iCs w:val="0"/>
          <w:color w:val="000000"/>
          <w:spacing w:val="-3"/>
          <w:sz w:val="29"/>
          <w:szCs w:val="29"/>
          <w:lang w:eastAsia="es-ES"/>
        </w:rPr>
      </w:pPr>
      <w:r>
        <w:br w:type="page"/>
      </w:r>
    </w:p>
    <w:p w14:paraId="23686CD9" w14:textId="7ACA528F" w:rsidR="0075467B" w:rsidRPr="00022C93" w:rsidRDefault="0075467B" w:rsidP="00022C93">
      <w:pPr>
        <w:pStyle w:val="00PESO2"/>
      </w:pPr>
      <w:r w:rsidRPr="00022C93">
        <w:lastRenderedPageBreak/>
        <w:t>Aula 1</w:t>
      </w:r>
    </w:p>
    <w:p w14:paraId="78249439" w14:textId="64437B8A" w:rsidR="0075467B" w:rsidRDefault="0075467B" w:rsidP="00022C93">
      <w:pPr>
        <w:pStyle w:val="00peso3"/>
      </w:pPr>
      <w:r w:rsidRPr="00022C93">
        <w:t>Conteúdo específico</w:t>
      </w:r>
    </w:p>
    <w:p w14:paraId="2E575548" w14:textId="51B4D7E8" w:rsidR="0075467B" w:rsidRDefault="0075467B" w:rsidP="0020545D">
      <w:pPr>
        <w:pStyle w:val="00textosemparagrafo"/>
        <w:spacing w:before="120" w:after="120"/>
      </w:pPr>
      <w:r>
        <w:t>A introdução do plantio da cana-de-açúcar no período colo</w:t>
      </w:r>
      <w:bookmarkStart w:id="1" w:name="_GoBack"/>
      <w:bookmarkEnd w:id="1"/>
      <w:r>
        <w:t>nial do Brasil</w:t>
      </w:r>
      <w:r w:rsidR="000B40F9">
        <w:t>.</w:t>
      </w:r>
    </w:p>
    <w:p w14:paraId="4E444A12" w14:textId="77777777" w:rsidR="00022C93" w:rsidRPr="0021405F" w:rsidRDefault="00022C93" w:rsidP="00022C93">
      <w:pPr>
        <w:pStyle w:val="00textosemparagrafo"/>
      </w:pPr>
    </w:p>
    <w:p w14:paraId="676F6752" w14:textId="0BE74776" w:rsidR="0075467B" w:rsidRPr="00D13D68" w:rsidRDefault="0075467B" w:rsidP="00022C93">
      <w:pPr>
        <w:pStyle w:val="00peso3"/>
      </w:pPr>
      <w:r w:rsidRPr="00904162">
        <w:t>Recursos didáticos</w:t>
      </w:r>
    </w:p>
    <w:p w14:paraId="37DBAF86" w14:textId="21CBC004" w:rsidR="0075467B" w:rsidRPr="00222128" w:rsidRDefault="0075467B" w:rsidP="0020545D">
      <w:pPr>
        <w:pStyle w:val="00textosemparagrafo"/>
        <w:spacing w:before="120" w:after="120"/>
      </w:pPr>
      <w:r>
        <w:t>Folha de papel avulsa</w:t>
      </w:r>
      <w:r w:rsidR="000B40F9">
        <w:t>.</w:t>
      </w:r>
    </w:p>
    <w:p w14:paraId="01E96F64" w14:textId="2092200A" w:rsidR="0075467B" w:rsidRDefault="0075467B" w:rsidP="0020545D">
      <w:pPr>
        <w:pStyle w:val="00textosemparagrafo"/>
        <w:spacing w:before="120" w:after="120"/>
      </w:pPr>
      <w:r>
        <w:t>I</w:t>
      </w:r>
      <w:r w:rsidRPr="00222128">
        <w:t>magens de plantações de cana-de-açúcar</w:t>
      </w:r>
      <w:r>
        <w:t xml:space="preserve"> (atuais e do passado)</w:t>
      </w:r>
      <w:r w:rsidR="000B40F9">
        <w:t>,</w:t>
      </w:r>
      <w:r w:rsidRPr="00222128">
        <w:t xml:space="preserve"> </w:t>
      </w:r>
      <w:r>
        <w:t xml:space="preserve">de </w:t>
      </w:r>
      <w:r w:rsidRPr="00222128">
        <w:t>engenhos de açúcar</w:t>
      </w:r>
      <w:r>
        <w:t xml:space="preserve"> do passado e de indústria açucareira do presente</w:t>
      </w:r>
      <w:r w:rsidRPr="00222128">
        <w:t>.</w:t>
      </w:r>
    </w:p>
    <w:p w14:paraId="24083CED" w14:textId="77777777" w:rsidR="00022C93" w:rsidRPr="00222128" w:rsidRDefault="00022C93" w:rsidP="00022C93">
      <w:pPr>
        <w:pStyle w:val="00textosemparagrafo"/>
      </w:pPr>
    </w:p>
    <w:p w14:paraId="7362FC48" w14:textId="42AD23AD" w:rsidR="0075467B" w:rsidRPr="00222128" w:rsidRDefault="0075467B" w:rsidP="00022C93">
      <w:pPr>
        <w:pStyle w:val="00peso3"/>
      </w:pPr>
      <w:r w:rsidRPr="00022C93">
        <w:t>Encaminhamento</w:t>
      </w:r>
    </w:p>
    <w:p w14:paraId="377555C3" w14:textId="77777777" w:rsidR="0075467B" w:rsidRDefault="0075467B" w:rsidP="0020545D">
      <w:pPr>
        <w:pStyle w:val="00textosemparagrafo"/>
        <w:spacing w:before="120" w:after="120"/>
      </w:pPr>
      <w:r>
        <w:t>Inicie a aula promovendo um debate sobre o consumo e a utilização do açúcar. Pergunte aos alunos se eles sabem que o açúcar é a base de diversos alimentos industrializados e cite alguns deles.</w:t>
      </w:r>
    </w:p>
    <w:p w14:paraId="2B67F122" w14:textId="0E85C269" w:rsidR="0075467B" w:rsidRDefault="0075467B" w:rsidP="0020545D">
      <w:pPr>
        <w:pStyle w:val="00textosemparagrafo"/>
        <w:spacing w:before="120" w:after="120"/>
      </w:pPr>
      <w:r>
        <w:t xml:space="preserve">Questione a turma sobre a origem do açúcar. Pergunte se eles sabem de onde </w:t>
      </w:r>
      <w:r w:rsidR="00486012">
        <w:t xml:space="preserve">vem </w:t>
      </w:r>
      <w:r>
        <w:t>o açúcar. Comente que o açúcar é produto do processamento da cana-de-açúcar. Basta moer a cana para extrair o caldo</w:t>
      </w:r>
      <w:r w:rsidR="00486012">
        <w:t>,</w:t>
      </w:r>
      <w:r>
        <w:t xml:space="preserve"> que nada mais é do que açúcar líquido. Ao ferver o caldo, o excesso de água evapora, obtendo-se assim o açúcar. Se achar pertinente, para ilustrar a explicação, apresente imagens de plantações atuais de cana-de-açúcar e das indústrias que hoje produzem o açúcar.</w:t>
      </w:r>
    </w:p>
    <w:p w14:paraId="4D9A7048" w14:textId="2683B4DC" w:rsidR="0075467B" w:rsidRDefault="0075467B" w:rsidP="0020545D">
      <w:pPr>
        <w:pStyle w:val="00textosemparagrafo"/>
        <w:spacing w:before="120" w:after="120"/>
      </w:pPr>
      <w:r>
        <w:t xml:space="preserve">No </w:t>
      </w:r>
      <w:r w:rsidRPr="00BB36F1">
        <w:rPr>
          <w:i/>
        </w:rPr>
        <w:t>site</w:t>
      </w:r>
      <w:r>
        <w:t xml:space="preserve"> da Empresa Brasileira de Pesquisa Agropecuária (Embrapa) do Ministério da Agricultura, Pecuária e Abastecimento</w:t>
      </w:r>
      <w:r w:rsidR="00486012">
        <w:t>,</w:t>
      </w:r>
      <w:r>
        <w:t xml:space="preserve"> é possível encontrar mais informações e algumas imagens sobre o plantio e o processamento da cana-de-açúcar nos dias atuais.</w:t>
      </w:r>
    </w:p>
    <w:p w14:paraId="38D24636" w14:textId="5135F866" w:rsidR="0075467B" w:rsidRDefault="0075467B" w:rsidP="0020545D">
      <w:pPr>
        <w:pStyle w:val="00textosemparagrafo"/>
        <w:spacing w:before="120" w:after="120"/>
      </w:pPr>
      <w:r>
        <w:t>Em seguida, comente que durante o período colonial os colonizadores portugueses trouxeram mudas da cana-de-açúcar para o Brasil, que tinha clima</w:t>
      </w:r>
      <w:r w:rsidR="00486012">
        <w:t xml:space="preserve"> bom</w:t>
      </w:r>
      <w:r>
        <w:t xml:space="preserve"> e terreno muito fértil para seu plantio</w:t>
      </w:r>
      <w:r w:rsidR="00486012">
        <w:t>,</w:t>
      </w:r>
      <w:r>
        <w:t xml:space="preserve"> e o negócio prosperou. O açúcar era muito valorizado na Europa, por isso, eles criaram grandes plantações em grandes propriedades rurais, os engenhos instalados principalmente em parte da Região Nordeste.</w:t>
      </w:r>
    </w:p>
    <w:p w14:paraId="75DC471A" w14:textId="764ADB4D" w:rsidR="0075467B" w:rsidRDefault="0075467B" w:rsidP="0020545D">
      <w:pPr>
        <w:pStyle w:val="00textosemparagrafo"/>
        <w:spacing w:before="120" w:after="120"/>
      </w:pPr>
      <w:r>
        <w:t>Apresente fotografias de antigos engenhos que ainda existem e ilustrações de como era o processo de produção do açúcar. Há uma série de imagens históricas</w:t>
      </w:r>
      <w:r w:rsidR="00486012">
        <w:t>,</w:t>
      </w:r>
      <w:r>
        <w:t xml:space="preserve"> como a tela </w:t>
      </w:r>
      <w:r w:rsidRPr="0020545D">
        <w:rPr>
          <w:i/>
        </w:rPr>
        <w:t>Casa-grande de taipa</w:t>
      </w:r>
      <w:r>
        <w:t xml:space="preserve">, de </w:t>
      </w:r>
      <w:proofErr w:type="spellStart"/>
      <w:r>
        <w:t>Frans</w:t>
      </w:r>
      <w:proofErr w:type="spellEnd"/>
      <w:r>
        <w:t xml:space="preserve"> Post, do século XVII</w:t>
      </w:r>
      <w:r w:rsidR="00486012">
        <w:t>,</w:t>
      </w:r>
      <w:r>
        <w:t xml:space="preserve"> e </w:t>
      </w:r>
      <w:r w:rsidRPr="0020545D">
        <w:rPr>
          <w:i/>
        </w:rPr>
        <w:t>Moagem da cana da Fazenda Cachoeira</w:t>
      </w:r>
      <w:r>
        <w:t>, óleo sobre tela de Benedito Calixto, do século XIX.</w:t>
      </w:r>
    </w:p>
    <w:p w14:paraId="1EA0A736" w14:textId="30CC198D" w:rsidR="0075467B" w:rsidRDefault="0075467B" w:rsidP="0020545D">
      <w:pPr>
        <w:pStyle w:val="00textosemparagrafo"/>
        <w:spacing w:before="120" w:after="120"/>
      </w:pPr>
      <w:r>
        <w:t>Exponha os vários elementos que compunham o engenho de açúcar</w:t>
      </w:r>
      <w:r w:rsidRPr="0020545D">
        <w:t xml:space="preserve">: </w:t>
      </w:r>
      <w:r>
        <w:t>a casa-grande dos senhores, a senzala dos africanos escravizados, a capela para as orações, o local em que havia a moenda, equipamento utilizado para moer a cana</w:t>
      </w:r>
      <w:r w:rsidR="00486012">
        <w:t>,</w:t>
      </w:r>
      <w:r>
        <w:t xml:space="preserve"> e o jirau, onde eram colocadas as fôrmas de açúcar para secar.</w:t>
      </w:r>
    </w:p>
    <w:p w14:paraId="143B7259" w14:textId="77777777" w:rsidR="0075467B" w:rsidRDefault="0075467B" w:rsidP="0020545D">
      <w:pPr>
        <w:pStyle w:val="00textosemparagrafo"/>
        <w:spacing w:before="120" w:after="120"/>
      </w:pPr>
      <w:r>
        <w:t>Solicite aos alunos que produzam um pequeno texto comparando a produção de açúcar no passado e no presente. Para isso, peça a eles que observem as imagens do passado e as atuais e apontem as semelhanças e as diferenças do processo de plantio da cana-de-açúcar e do processamento do açúcar.</w:t>
      </w:r>
    </w:p>
    <w:p w14:paraId="479E8EDB" w14:textId="23564558" w:rsidR="00022C93" w:rsidRDefault="00022C93" w:rsidP="00D13D68">
      <w:pPr>
        <w:pStyle w:val="00textosemparagrafo"/>
      </w:pPr>
      <w:r>
        <w:br w:type="page"/>
      </w:r>
    </w:p>
    <w:p w14:paraId="28DB4F30" w14:textId="3ECE22DF" w:rsidR="0075467B" w:rsidRPr="00022C93" w:rsidRDefault="0075467B" w:rsidP="00022C93">
      <w:pPr>
        <w:pStyle w:val="00PESO2"/>
      </w:pPr>
      <w:r w:rsidRPr="00022C93">
        <w:lastRenderedPageBreak/>
        <w:t>Aula 2</w:t>
      </w:r>
    </w:p>
    <w:p w14:paraId="00799FEF" w14:textId="073E8B54" w:rsidR="0075467B" w:rsidRPr="00022C93" w:rsidRDefault="0075467B" w:rsidP="00022C93">
      <w:pPr>
        <w:pStyle w:val="00peso3"/>
      </w:pPr>
      <w:r w:rsidRPr="00022C93">
        <w:t>Conteúdo específico</w:t>
      </w:r>
    </w:p>
    <w:p w14:paraId="54F94FD7" w14:textId="5D61B67C" w:rsidR="0075467B" w:rsidRDefault="0075467B" w:rsidP="0020545D">
      <w:pPr>
        <w:pStyle w:val="00textosemparagrafo"/>
        <w:spacing w:before="120" w:after="120"/>
      </w:pPr>
      <w:r>
        <w:t>Discussão sobre a escravidão e os africanos escravizados.</w:t>
      </w:r>
    </w:p>
    <w:p w14:paraId="08A2ACE2" w14:textId="77777777" w:rsidR="00022C93" w:rsidRPr="0021405F" w:rsidRDefault="00022C93" w:rsidP="00022C93">
      <w:pPr>
        <w:pStyle w:val="00textosemparagrafo"/>
      </w:pPr>
    </w:p>
    <w:p w14:paraId="7B78D7E6" w14:textId="0573C313" w:rsidR="0075467B" w:rsidRPr="00022C93" w:rsidRDefault="0075467B" w:rsidP="00022C93">
      <w:pPr>
        <w:pStyle w:val="00peso3"/>
      </w:pPr>
      <w:r w:rsidRPr="00022C93">
        <w:t>Recursos didáticos</w:t>
      </w:r>
    </w:p>
    <w:p w14:paraId="65FF9454" w14:textId="1E873534" w:rsidR="0075467B" w:rsidRDefault="0075467B" w:rsidP="0020545D">
      <w:pPr>
        <w:pStyle w:val="00textosemparagrafo"/>
        <w:spacing w:before="120" w:after="120"/>
      </w:pPr>
      <w:r w:rsidRPr="00222128">
        <w:t xml:space="preserve">Imagens </w:t>
      </w:r>
      <w:r>
        <w:t xml:space="preserve">de senzalas do passado e de lavouras de cana-de açúcar no século XX, com </w:t>
      </w:r>
      <w:r w:rsidR="005E1BF6">
        <w:t>boias</w:t>
      </w:r>
      <w:r>
        <w:t>-frias</w:t>
      </w:r>
      <w:r w:rsidR="005E1BF6">
        <w:t>,</w:t>
      </w:r>
      <w:r>
        <w:t xml:space="preserve"> e atuais, com máquinas realizando a colheita</w:t>
      </w:r>
      <w:r w:rsidRPr="00222128">
        <w:t>.</w:t>
      </w:r>
    </w:p>
    <w:p w14:paraId="1248A601" w14:textId="77777777" w:rsidR="00022C93" w:rsidRPr="00222128" w:rsidRDefault="00022C93" w:rsidP="00022C93">
      <w:pPr>
        <w:pStyle w:val="00textosemparagrafo"/>
      </w:pPr>
    </w:p>
    <w:p w14:paraId="18EA4B6F" w14:textId="450F7429" w:rsidR="0075467B" w:rsidRPr="00022C93" w:rsidRDefault="0075467B" w:rsidP="00022C93">
      <w:pPr>
        <w:pStyle w:val="00peso3"/>
      </w:pPr>
      <w:r w:rsidRPr="00022C93">
        <w:t>Encaminhamento</w:t>
      </w:r>
    </w:p>
    <w:p w14:paraId="6F5CB0E5" w14:textId="4410BEB1" w:rsidR="0075467B" w:rsidRDefault="0075467B" w:rsidP="0020545D">
      <w:pPr>
        <w:pStyle w:val="00textosemparagrafo"/>
        <w:spacing w:before="120" w:after="120"/>
      </w:pPr>
      <w:r>
        <w:t xml:space="preserve">Retome o que foi exposto </w:t>
      </w:r>
      <w:r w:rsidR="00097DC0">
        <w:t xml:space="preserve">na aula anterior </w:t>
      </w:r>
      <w:r>
        <w:t>sobre a introdução do plantio da cana-de-açúcar. Pergunte aos alunos se eles sabem quem eram as pessoas que trabalhavam nessas plantações e nos engenhos de açúcar</w:t>
      </w:r>
      <w:r w:rsidR="00C3384E">
        <w:t>.</w:t>
      </w:r>
    </w:p>
    <w:p w14:paraId="51FB3DA6" w14:textId="33D0CDCF" w:rsidR="0075467B" w:rsidRDefault="0075467B" w:rsidP="0020545D">
      <w:pPr>
        <w:pStyle w:val="00textosemparagrafo"/>
        <w:spacing w:before="120" w:after="120"/>
      </w:pPr>
      <w:r>
        <w:t>Comente que no passado eram os africanos escravizados que realizavam esse trabalho nas lavouras e que atualmente</w:t>
      </w:r>
      <w:r w:rsidR="00097DC0">
        <w:t>,</w:t>
      </w:r>
      <w:r>
        <w:t xml:space="preserve"> em muitas imagens</w:t>
      </w:r>
      <w:r w:rsidR="00097DC0">
        <w:t>,</w:t>
      </w:r>
      <w:r>
        <w:t xml:space="preserve"> é possível ver o uso de máquinas na colheita. Explique aos alunos que até poucos anos atrás a mão de obra utilizada era a dos trabalhadores rurais</w:t>
      </w:r>
      <w:r w:rsidR="00097DC0">
        <w:t>,</w:t>
      </w:r>
      <w:r>
        <w:t xml:space="preserve"> que eram chamados de </w:t>
      </w:r>
      <w:r w:rsidR="00097DC0">
        <w:t>boias</w:t>
      </w:r>
      <w:r>
        <w:t xml:space="preserve">-frias, pois não tinham emprego fixo nas lavouras, apenas nas épocas de colheita. O termo </w:t>
      </w:r>
      <w:r w:rsidR="00097DC0">
        <w:t>boia</w:t>
      </w:r>
      <w:r>
        <w:t xml:space="preserve">-fria surgiu porque esses trabalhadores levavam marmitas para o trabalho, </w:t>
      </w:r>
      <w:r w:rsidR="00097DC0">
        <w:t xml:space="preserve">as quais </w:t>
      </w:r>
      <w:r>
        <w:t xml:space="preserve">não </w:t>
      </w:r>
      <w:r w:rsidR="008B65DA">
        <w:t>podiam ser</w:t>
      </w:r>
      <w:r>
        <w:t xml:space="preserve"> </w:t>
      </w:r>
      <w:r w:rsidR="008B65DA">
        <w:t>aquecidas</w:t>
      </w:r>
      <w:r>
        <w:t>, por isso ingeriam a comida fria.</w:t>
      </w:r>
    </w:p>
    <w:p w14:paraId="2E78D7E8" w14:textId="61E90D82" w:rsidR="0075467B" w:rsidRDefault="0075467B" w:rsidP="0020545D">
      <w:pPr>
        <w:pStyle w:val="00textosemparagrafo"/>
        <w:spacing w:before="120" w:after="120"/>
      </w:pPr>
      <w:r>
        <w:t xml:space="preserve">Explique que no passado, para trabalhar nas lavouras, os portugueses escravizaram populações africanas, que chegavam ao Brasil por meio de </w:t>
      </w:r>
      <w:r w:rsidR="00097DC0">
        <w:t>u</w:t>
      </w:r>
      <w:r>
        <w:t xml:space="preserve">m intenso tráfico de pessoas. Explique aos alunos que os africanos escravizados eram obrigados a trabalhar por toda a vida. </w:t>
      </w:r>
    </w:p>
    <w:p w14:paraId="6CFFA782" w14:textId="46BE452B" w:rsidR="0075467B" w:rsidRDefault="0075467B" w:rsidP="0020545D">
      <w:pPr>
        <w:pStyle w:val="00textosemparagrafo"/>
        <w:spacing w:before="120" w:after="120"/>
      </w:pPr>
      <w:r>
        <w:t xml:space="preserve">Se achar pertinente, estabeleça uma comparação entre os antigos </w:t>
      </w:r>
      <w:r w:rsidR="00097DC0">
        <w:t>boias</w:t>
      </w:r>
      <w:r>
        <w:t>-frias</w:t>
      </w:r>
      <w:r w:rsidR="00097DC0">
        <w:t>,</w:t>
      </w:r>
      <w:r>
        <w:t xml:space="preserve"> que durante o século XX eram encontrados trabalhando em condições análogas à escravidão</w:t>
      </w:r>
      <w:r w:rsidR="00097DC0">
        <w:t>,</w:t>
      </w:r>
      <w:r>
        <w:t xml:space="preserve"> e os africanos escravizados para discutir que em um passado recente ainda havia resquícios de más condições de trabalho. É possível encontrar imagens de </w:t>
      </w:r>
      <w:r w:rsidR="00097DC0">
        <w:t>boias</w:t>
      </w:r>
      <w:r>
        <w:t>-frias na internet.</w:t>
      </w:r>
    </w:p>
    <w:p w14:paraId="26CA2A54" w14:textId="1E843B0A" w:rsidR="0075467B" w:rsidRDefault="0075467B" w:rsidP="0020545D">
      <w:pPr>
        <w:pStyle w:val="00textosemparagrafo"/>
        <w:spacing w:before="120" w:after="120"/>
      </w:pPr>
      <w:r>
        <w:t xml:space="preserve">Aproveite o tema que aborda as condições de vida dos africanos escravizados para sugerir também uma reflexão sobre a situação dos negros no Brasil e a relação entre o preconceito vivido nos dias de hoje pelo negro e o sistema escravista. Esclareça </w:t>
      </w:r>
      <w:r w:rsidR="00097DC0">
        <w:t>a</w:t>
      </w:r>
      <w:r>
        <w:t xml:space="preserve">os alunos que o passado escravista é uma das principais raízes do preconceito atual. Incentive os alunos a participar da discussão, intervindo quando necessário para explicar conceitos mais complexos para a faixa etária sobre esse tema. </w:t>
      </w:r>
    </w:p>
    <w:p w14:paraId="34C694FC" w14:textId="3F9F272B" w:rsidR="00022C93" w:rsidRDefault="00022C93" w:rsidP="00D13D68">
      <w:pPr>
        <w:pStyle w:val="00textosemparagrafo"/>
      </w:pPr>
      <w:r>
        <w:br w:type="page"/>
      </w:r>
    </w:p>
    <w:p w14:paraId="414E516D" w14:textId="051CA6A6" w:rsidR="0075467B" w:rsidRPr="00022C93" w:rsidRDefault="0075467B" w:rsidP="00022C93">
      <w:pPr>
        <w:pStyle w:val="00PESO2"/>
      </w:pPr>
      <w:r w:rsidRPr="00022C93">
        <w:lastRenderedPageBreak/>
        <w:t>Aula 3</w:t>
      </w:r>
    </w:p>
    <w:p w14:paraId="7496A02E" w14:textId="7CE834F0" w:rsidR="0075467B" w:rsidRDefault="0075467B" w:rsidP="00022C93">
      <w:pPr>
        <w:pStyle w:val="00peso3"/>
      </w:pPr>
      <w:r w:rsidRPr="00022C93">
        <w:t>Conteúdo específico</w:t>
      </w:r>
    </w:p>
    <w:p w14:paraId="518BFFE4" w14:textId="296177E4" w:rsidR="0075467B" w:rsidRDefault="0075467B" w:rsidP="0020545D">
      <w:pPr>
        <w:pStyle w:val="00textosemparagrafo"/>
        <w:spacing w:before="120" w:after="120"/>
      </w:pPr>
      <w:r>
        <w:t>Discussão sobre a escravidão, os africanos escravizados e as condições de vida dessa população.</w:t>
      </w:r>
    </w:p>
    <w:p w14:paraId="1B413CF9" w14:textId="77777777" w:rsidR="00022C93" w:rsidRPr="0021405F" w:rsidRDefault="00022C93" w:rsidP="00022C93">
      <w:pPr>
        <w:pStyle w:val="00textosemparagrafo"/>
      </w:pPr>
    </w:p>
    <w:p w14:paraId="02E4BF59" w14:textId="7343D88A" w:rsidR="0075467B" w:rsidRPr="00D13D68" w:rsidRDefault="0075467B" w:rsidP="00022C93">
      <w:pPr>
        <w:pStyle w:val="00peso3"/>
      </w:pPr>
      <w:r w:rsidRPr="00904162">
        <w:t>Recursos didáticos</w:t>
      </w:r>
    </w:p>
    <w:p w14:paraId="1C8D73EE" w14:textId="3B71C2EA" w:rsidR="0075467B" w:rsidRDefault="0075467B" w:rsidP="0020545D">
      <w:pPr>
        <w:pStyle w:val="00textosemparagrafo"/>
        <w:spacing w:before="120" w:after="120"/>
      </w:pPr>
      <w:r w:rsidRPr="00F8362F">
        <w:t>Imagens do complexo da cana-de-açúcar, de senzalas e comunidades quilombolas.</w:t>
      </w:r>
    </w:p>
    <w:p w14:paraId="164F5CD3" w14:textId="77777777" w:rsidR="00022C93" w:rsidRPr="00F8362F" w:rsidRDefault="00022C93" w:rsidP="00022C93">
      <w:pPr>
        <w:pStyle w:val="00textosemparagrafo"/>
      </w:pPr>
    </w:p>
    <w:p w14:paraId="79A52696" w14:textId="0CD721FE" w:rsidR="0075467B" w:rsidRPr="00F8362F" w:rsidRDefault="0075467B" w:rsidP="00022C93">
      <w:pPr>
        <w:pStyle w:val="00peso3"/>
      </w:pPr>
      <w:r w:rsidRPr="00022C93">
        <w:t>Encaminhamento</w:t>
      </w:r>
    </w:p>
    <w:p w14:paraId="4FC63104" w14:textId="17327119" w:rsidR="0075467B" w:rsidRDefault="0075467B" w:rsidP="0020545D">
      <w:pPr>
        <w:pStyle w:val="00textosemparagrafo"/>
        <w:spacing w:before="120" w:after="120"/>
      </w:pPr>
      <w:r>
        <w:t>Retome as imagens dos engenhos, utilizadas nas aulas anteriores</w:t>
      </w:r>
      <w:r w:rsidR="004935AE">
        <w:t>,</w:t>
      </w:r>
      <w:r>
        <w:t xml:space="preserve"> para mostrar que enquanto na casa-grande moravam os senhores de engenho, os africanos escravizados habitavam a senzala, construção simples e precária.</w:t>
      </w:r>
    </w:p>
    <w:p w14:paraId="01534F48" w14:textId="29E5CBAD" w:rsidR="0075467B" w:rsidRDefault="0075467B" w:rsidP="0020545D">
      <w:pPr>
        <w:pStyle w:val="00textosemparagrafo"/>
        <w:spacing w:before="120" w:after="120"/>
      </w:pPr>
      <w:r>
        <w:t xml:space="preserve">Explique as péssimas condições de vida dos africanos escravizados: os senhores ofereciam teto e alimentação </w:t>
      </w:r>
      <w:r w:rsidR="004935AE">
        <w:t xml:space="preserve">na quantidade necessária </w:t>
      </w:r>
      <w:r>
        <w:t>para que eles pudessem continuar trabalhando</w:t>
      </w:r>
      <w:r w:rsidR="004935AE">
        <w:t xml:space="preserve">; </w:t>
      </w:r>
      <w:r>
        <w:t xml:space="preserve">não havia condições de higiene e </w:t>
      </w:r>
      <w:r w:rsidR="004935AE">
        <w:t xml:space="preserve">eles </w:t>
      </w:r>
      <w:r>
        <w:t xml:space="preserve">eram sujeitos </w:t>
      </w:r>
      <w:r w:rsidR="004935AE">
        <w:t xml:space="preserve">a </w:t>
      </w:r>
      <w:r>
        <w:t>várias formas de violência.</w:t>
      </w:r>
    </w:p>
    <w:p w14:paraId="7415350D" w14:textId="6FC374E6" w:rsidR="0075467B" w:rsidRDefault="0075467B" w:rsidP="0020545D">
      <w:pPr>
        <w:pStyle w:val="00textosemparagrafo"/>
        <w:spacing w:before="120" w:after="120"/>
      </w:pPr>
      <w:r>
        <w:t xml:space="preserve">Exponha que muitos africanos escravizados tentavam fugir dessa situação, mas </w:t>
      </w:r>
      <w:r w:rsidR="004935AE">
        <w:t>vários</w:t>
      </w:r>
      <w:r w:rsidR="00770822">
        <w:t xml:space="preserve"> deles</w:t>
      </w:r>
      <w:r w:rsidR="004935AE">
        <w:t xml:space="preserve"> </w:t>
      </w:r>
      <w:r>
        <w:t>eram recapturados e trazidos de volta para as senzalas, onde sofriam várias formas de violência, como castigos físicos.</w:t>
      </w:r>
    </w:p>
    <w:p w14:paraId="6CA120E4" w14:textId="52BFEA5C" w:rsidR="0075467B" w:rsidRDefault="0075467B" w:rsidP="0020545D">
      <w:pPr>
        <w:pStyle w:val="00textosemparagrafo"/>
        <w:spacing w:before="120" w:after="120"/>
      </w:pPr>
      <w:r>
        <w:t xml:space="preserve">Entretanto, muitos conseguiam estabelecer </w:t>
      </w:r>
      <w:r w:rsidRPr="0020545D">
        <w:t>quilombos</w:t>
      </w:r>
      <w:r>
        <w:t xml:space="preserve"> –comunidades de escravizados fugidos que resistiam e procuravam estabelecer uma vida própria. O mais famoso desses lugares foi o </w:t>
      </w:r>
      <w:r w:rsidRPr="0020545D">
        <w:t>Quilombo dos Palmares</w:t>
      </w:r>
      <w:r w:rsidR="004935AE">
        <w:t>,</w:t>
      </w:r>
      <w:r>
        <w:t xml:space="preserve"> </w:t>
      </w:r>
      <w:r w:rsidR="004935AE">
        <w:t>cujo</w:t>
      </w:r>
      <w:r>
        <w:t xml:space="preserve"> líder</w:t>
      </w:r>
      <w:r w:rsidR="004935AE">
        <w:t xml:space="preserve"> era</w:t>
      </w:r>
      <w:r>
        <w:t xml:space="preserve"> Zumbi. </w:t>
      </w:r>
    </w:p>
    <w:p w14:paraId="7C77C93B" w14:textId="77777777" w:rsidR="0075467B" w:rsidRDefault="0075467B" w:rsidP="0020545D">
      <w:pPr>
        <w:pStyle w:val="00textosemparagrafo"/>
        <w:spacing w:before="120" w:after="120"/>
      </w:pPr>
      <w:r>
        <w:t>Hoje existem as comunidades quilombolas, que tiverem o direito a suas terras garantido pela Constituição Federal de 1988. Explique aos alunos que o resgate da língua e dos costumes dos antepassados africanos por essas comunidades é uma forma de valorização e afirmação dessa cultura.</w:t>
      </w:r>
    </w:p>
    <w:p w14:paraId="1A6FC6C2" w14:textId="60BCA2F9" w:rsidR="0075467B" w:rsidRDefault="0075467B" w:rsidP="0020545D">
      <w:pPr>
        <w:pStyle w:val="00textosemparagrafo"/>
        <w:spacing w:before="120" w:after="120"/>
      </w:pPr>
      <w:r>
        <w:t>Por fim, solicite aos alunos que pesquisem em livros e na internet como era um engenho e como era um quilombo e represente</w:t>
      </w:r>
      <w:r w:rsidR="004935AE">
        <w:t>m</w:t>
      </w:r>
      <w:r>
        <w:t xml:space="preserve"> por meio de um desenho o que pesquisaram.</w:t>
      </w:r>
    </w:p>
    <w:p w14:paraId="0B64AB92" w14:textId="16C41B3D" w:rsidR="00022C93" w:rsidRDefault="00022C93" w:rsidP="00022C93">
      <w:pPr>
        <w:pStyle w:val="00textosemparagrafo"/>
      </w:pPr>
    </w:p>
    <w:tbl>
      <w:tblPr>
        <w:tblStyle w:val="TabeladeGradeClara1"/>
        <w:tblW w:w="0" w:type="auto"/>
        <w:tblLook w:val="04A0" w:firstRow="1" w:lastRow="0" w:firstColumn="1" w:lastColumn="0" w:noHBand="0" w:noVBand="1"/>
      </w:tblPr>
      <w:tblGrid>
        <w:gridCol w:w="9628"/>
      </w:tblGrid>
      <w:tr w:rsidR="00022C93" w14:paraId="39313C9C" w14:textId="77777777" w:rsidTr="00022C93">
        <w:tc>
          <w:tcPr>
            <w:tcW w:w="9628" w:type="dxa"/>
          </w:tcPr>
          <w:p w14:paraId="0EAF8C91" w14:textId="264A0E4F" w:rsidR="00022C93" w:rsidRPr="00022C93" w:rsidRDefault="00022C93" w:rsidP="00022C93">
            <w:pPr>
              <w:spacing w:after="120"/>
              <w:rPr>
                <w:b/>
                <w:i w:val="0"/>
                <w:color w:val="000000"/>
              </w:rPr>
            </w:pPr>
            <w:r w:rsidRPr="00022C93">
              <w:rPr>
                <w:b/>
                <w:i w:val="0"/>
                <w:color w:val="000000"/>
              </w:rPr>
              <w:t>Acompanhamento d</w:t>
            </w:r>
            <w:r w:rsidR="000F56DE">
              <w:rPr>
                <w:b/>
                <w:i w:val="0"/>
                <w:color w:val="000000"/>
              </w:rPr>
              <w:t>e</w:t>
            </w:r>
            <w:r w:rsidRPr="00022C93">
              <w:rPr>
                <w:b/>
                <w:i w:val="0"/>
                <w:color w:val="000000"/>
              </w:rPr>
              <w:t xml:space="preserve"> aprendizage</w:t>
            </w:r>
            <w:r w:rsidR="000F56DE">
              <w:rPr>
                <w:b/>
                <w:i w:val="0"/>
                <w:color w:val="000000"/>
              </w:rPr>
              <w:t>m</w:t>
            </w:r>
          </w:p>
          <w:p w14:paraId="7FB043A1" w14:textId="77777777" w:rsidR="00022C93" w:rsidRPr="00022C93" w:rsidRDefault="00022C93" w:rsidP="00022C93">
            <w:pPr>
              <w:rPr>
                <w:i w:val="0"/>
                <w:color w:val="000000"/>
              </w:rPr>
            </w:pPr>
            <w:r w:rsidRPr="00022C93">
              <w:rPr>
                <w:i w:val="0"/>
                <w:color w:val="000000"/>
              </w:rPr>
              <w:t xml:space="preserve">Observe a capacidade dos alunos de compreenderem o funcionamento da </w:t>
            </w:r>
            <w:r w:rsidRPr="0020545D">
              <w:rPr>
                <w:color w:val="000000"/>
              </w:rPr>
              <w:t>plantation</w:t>
            </w:r>
            <w:r w:rsidRPr="00022C93">
              <w:rPr>
                <w:i w:val="0"/>
                <w:color w:val="000000"/>
              </w:rPr>
              <w:t xml:space="preserve"> de cana-de-açúcar e a instituição da escravidão sobre os africanos escravizados.</w:t>
            </w:r>
          </w:p>
          <w:p w14:paraId="788C4B4A" w14:textId="40509BB0" w:rsidR="00022C93" w:rsidRPr="00022C93" w:rsidRDefault="00022C93" w:rsidP="00022C93">
            <w:pPr>
              <w:rPr>
                <w:i w:val="0"/>
                <w:color w:val="000000"/>
              </w:rPr>
            </w:pPr>
            <w:r w:rsidRPr="00022C93">
              <w:rPr>
                <w:i w:val="0"/>
                <w:color w:val="000000"/>
              </w:rPr>
              <w:t>É possível desenvolver em uma nova aula a discussão sobre as consequências desse período e da escravidão para o Brasil atual, refletindo sobre o preconceito racial e outros problemas. Conduza uma prática pedagógica que forneça instrumentos para que os alunos percebam que muitos preconceitos que existem hoje advêm desse período.</w:t>
            </w:r>
          </w:p>
        </w:tc>
      </w:tr>
    </w:tbl>
    <w:p w14:paraId="1B24943F" w14:textId="77777777" w:rsidR="00022C93" w:rsidRDefault="00022C93" w:rsidP="00022C93">
      <w:pPr>
        <w:pStyle w:val="00textosemparagrafo"/>
      </w:pPr>
    </w:p>
    <w:p w14:paraId="5923AD3A" w14:textId="77777777" w:rsidR="0075467B" w:rsidRDefault="0075467B" w:rsidP="0020545D">
      <w:pPr>
        <w:pStyle w:val="00textosemparagrafo"/>
        <w:spacing w:before="120" w:after="120"/>
      </w:pPr>
      <w:r>
        <w:t>Ao término do trabalho com esta sequência didática, os alunos foram capazes de:</w:t>
      </w:r>
    </w:p>
    <w:p w14:paraId="48B97298" w14:textId="0213A294" w:rsidR="0075467B" w:rsidRDefault="0075467B" w:rsidP="0020545D">
      <w:pPr>
        <w:pStyle w:val="00textosemparagrafo"/>
        <w:spacing w:before="120" w:after="120"/>
      </w:pPr>
      <w:r w:rsidRPr="0020545D">
        <w:t>1.</w:t>
      </w:r>
      <w:r>
        <w:t xml:space="preserve"> Compreender a importância do plantio de cana-de-açúcar para a </w:t>
      </w:r>
      <w:r w:rsidR="004935AE">
        <w:t xml:space="preserve">história </w:t>
      </w:r>
      <w:r>
        <w:t>do Brasil?</w:t>
      </w:r>
    </w:p>
    <w:p w14:paraId="0D6E19F9" w14:textId="77777777" w:rsidR="0075467B" w:rsidRDefault="0075467B" w:rsidP="0020545D">
      <w:pPr>
        <w:pStyle w:val="00textosemparagrafo"/>
        <w:spacing w:before="120" w:after="120"/>
      </w:pPr>
      <w:r w:rsidRPr="0020545D">
        <w:t>2.</w:t>
      </w:r>
      <w:r>
        <w:t xml:space="preserve"> Compreender a difícil situação em que vieram os africanos e que eles foram capturados e escravizados?</w:t>
      </w:r>
    </w:p>
    <w:p w14:paraId="53E71662" w14:textId="77777777" w:rsidR="0075467B" w:rsidRDefault="0075467B" w:rsidP="00D13D68">
      <w:pPr>
        <w:pStyle w:val="00textosemparagrafo"/>
      </w:pPr>
      <w:r>
        <w:br w:type="page"/>
      </w:r>
    </w:p>
    <w:p w14:paraId="63529EE4" w14:textId="12813A65" w:rsidR="0075467B" w:rsidRPr="00022C93" w:rsidRDefault="0075467B" w:rsidP="00022C93">
      <w:pPr>
        <w:pStyle w:val="00cabeos"/>
      </w:pPr>
      <w:r w:rsidRPr="00022C93">
        <w:lastRenderedPageBreak/>
        <w:t>SEQUÊNCIA DIDÁTICA 1</w:t>
      </w:r>
    </w:p>
    <w:p w14:paraId="73A6833E" w14:textId="13CF253A" w:rsidR="0075467B" w:rsidRPr="00022C93" w:rsidRDefault="0075467B" w:rsidP="00022C93">
      <w:pPr>
        <w:pStyle w:val="00cabeos"/>
      </w:pPr>
      <w:r w:rsidRPr="00022C93">
        <w:t>3º ano | 3º Bimestre</w:t>
      </w:r>
    </w:p>
    <w:p w14:paraId="5605C95F" w14:textId="77777777" w:rsidR="0075467B" w:rsidRDefault="0075467B" w:rsidP="00022C93">
      <w:pPr>
        <w:pStyle w:val="00textosemparagrafo"/>
      </w:pPr>
    </w:p>
    <w:p w14:paraId="370B386C" w14:textId="77777777" w:rsidR="0075467B" w:rsidRPr="00D13D68" w:rsidRDefault="0075467B" w:rsidP="0075467B">
      <w:pPr>
        <w:pStyle w:val="00cabeos"/>
      </w:pPr>
      <w:r>
        <w:t xml:space="preserve">Autoavaliação </w:t>
      </w:r>
    </w:p>
    <w:p w14:paraId="44806B30" w14:textId="77777777" w:rsidR="0075467B" w:rsidRDefault="0075467B" w:rsidP="00022C93">
      <w:pPr>
        <w:pStyle w:val="00textosemparagrafo"/>
      </w:pPr>
    </w:p>
    <w:p w14:paraId="0D9CF61E" w14:textId="77777777" w:rsidR="0075467B" w:rsidRDefault="0075467B" w:rsidP="0075467B">
      <w:pPr>
        <w:pStyle w:val="00Peso1"/>
      </w:pPr>
      <w:r>
        <w:t>Fichas para autoavaliação</w:t>
      </w:r>
    </w:p>
    <w:p w14:paraId="599AA308" w14:textId="77777777" w:rsidR="0075467B" w:rsidRDefault="0075467B" w:rsidP="00022C93">
      <w:pPr>
        <w:pStyle w:val="00textosemparagrafo"/>
      </w:pPr>
    </w:p>
    <w:tbl>
      <w:tblPr>
        <w:tblStyle w:val="Tabelacomgrade"/>
        <w:tblW w:w="5000" w:type="pct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622"/>
        <w:gridCol w:w="988"/>
        <w:gridCol w:w="1019"/>
        <w:gridCol w:w="999"/>
      </w:tblGrid>
      <w:tr w:rsidR="0075467B" w:rsidRPr="00A54700" w14:paraId="3A480815" w14:textId="77777777" w:rsidTr="00FE6AD6">
        <w:trPr>
          <w:trHeight w:val="684"/>
          <w:jc w:val="center"/>
        </w:trPr>
        <w:tc>
          <w:tcPr>
            <w:tcW w:w="3439" w:type="pct"/>
          </w:tcPr>
          <w:p w14:paraId="1C6D4459" w14:textId="77777777" w:rsidR="0075467B" w:rsidRDefault="0075467B" w:rsidP="00022C93">
            <w:pPr>
              <w:rPr>
                <w:rFonts w:cs="Arial"/>
                <w:b/>
                <w:i w:val="0"/>
                <w:iCs w:val="0"/>
                <w:color w:val="000000"/>
                <w:sz w:val="22"/>
                <w:lang w:eastAsia="es-ES"/>
              </w:rPr>
            </w:pPr>
            <w:bookmarkStart w:id="2" w:name="_Hlk498940805"/>
            <w:r w:rsidRPr="00794C89">
              <w:rPr>
                <w:b/>
              </w:rPr>
              <w:t>SOBRE O TRABALHO REALIZADO</w:t>
            </w:r>
          </w:p>
          <w:p w14:paraId="26E3C707" w14:textId="77777777" w:rsidR="0075467B" w:rsidRPr="00DE40A9" w:rsidRDefault="0075467B" w:rsidP="00022C93">
            <w:pPr>
              <w:rPr>
                <w:rFonts w:cs="Arial"/>
                <w:b/>
                <w:i w:val="0"/>
                <w:iCs w:val="0"/>
                <w:color w:val="000000"/>
                <w:sz w:val="22"/>
                <w:lang w:eastAsia="es-ES"/>
              </w:rPr>
            </w:pPr>
            <w:r w:rsidRPr="00DE40A9">
              <w:rPr>
                <w:b/>
              </w:rPr>
              <w:t xml:space="preserve">Marque um X na opção que </w:t>
            </w:r>
            <w:r>
              <w:rPr>
                <w:b/>
              </w:rPr>
              <w:t>representa melhor o</w:t>
            </w:r>
            <w:r w:rsidRPr="00DE40A9">
              <w:rPr>
                <w:b/>
              </w:rPr>
              <w:t xml:space="preserve"> que </w:t>
            </w:r>
            <w:r>
              <w:rPr>
                <w:b/>
              </w:rPr>
              <w:t>aconteceu durante as atividades</w:t>
            </w:r>
            <w:r w:rsidRPr="00DE40A9">
              <w:rPr>
                <w:b/>
              </w:rPr>
              <w:t>.</w:t>
            </w:r>
            <w:r w:rsidRPr="00DE40A9">
              <w:rPr>
                <w:rFonts w:cs="Arial"/>
                <w:b/>
                <w:color w:val="000000"/>
                <w:sz w:val="22"/>
                <w:lang w:eastAsia="es-ES"/>
              </w:rPr>
              <w:t xml:space="preserve"> </w:t>
            </w:r>
          </w:p>
        </w:tc>
        <w:tc>
          <w:tcPr>
            <w:tcW w:w="513" w:type="pct"/>
          </w:tcPr>
          <w:p w14:paraId="0B570FF8" w14:textId="77777777" w:rsidR="0075467B" w:rsidRPr="00022C93" w:rsidRDefault="0075467B" w:rsidP="00022C93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022C93">
              <w:rPr>
                <w:rFonts w:cs="Arial"/>
                <w:b/>
                <w:i w:val="0"/>
                <w:color w:val="000000"/>
                <w:lang w:eastAsia="es-ES"/>
              </w:rPr>
              <w:t>Sim</w:t>
            </w:r>
          </w:p>
        </w:tc>
        <w:tc>
          <w:tcPr>
            <w:tcW w:w="529" w:type="pct"/>
          </w:tcPr>
          <w:p w14:paraId="260C47F4" w14:textId="77777777" w:rsidR="0075467B" w:rsidRPr="00022C93" w:rsidRDefault="0075467B" w:rsidP="00022C93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022C93">
              <w:rPr>
                <w:rFonts w:cs="Arial"/>
                <w:b/>
                <w:i w:val="0"/>
                <w:color w:val="000000"/>
                <w:lang w:eastAsia="es-ES"/>
              </w:rPr>
              <w:t>Mais ou menos</w:t>
            </w:r>
          </w:p>
        </w:tc>
        <w:tc>
          <w:tcPr>
            <w:tcW w:w="519" w:type="pct"/>
          </w:tcPr>
          <w:p w14:paraId="40313195" w14:textId="77777777" w:rsidR="0075467B" w:rsidRPr="00022C93" w:rsidRDefault="0075467B" w:rsidP="00022C93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022C93">
              <w:rPr>
                <w:rFonts w:cs="Arial"/>
                <w:b/>
                <w:i w:val="0"/>
                <w:color w:val="000000"/>
                <w:lang w:eastAsia="es-ES"/>
              </w:rPr>
              <w:t>Não</w:t>
            </w:r>
          </w:p>
        </w:tc>
      </w:tr>
      <w:tr w:rsidR="0075467B" w:rsidRPr="00F64DAC" w14:paraId="38C52960" w14:textId="77777777" w:rsidTr="00FE6AD6">
        <w:trPr>
          <w:trHeight w:val="340"/>
          <w:jc w:val="center"/>
        </w:trPr>
        <w:tc>
          <w:tcPr>
            <w:tcW w:w="3439" w:type="pct"/>
          </w:tcPr>
          <w:p w14:paraId="786AD721" w14:textId="77777777" w:rsidR="0075467B" w:rsidRPr="00022C93" w:rsidRDefault="0075467B" w:rsidP="00022C93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022C93">
              <w:rPr>
                <w:rFonts w:cs="Arial"/>
                <w:i w:val="0"/>
                <w:color w:val="000000"/>
                <w:lang w:eastAsia="es-ES"/>
              </w:rPr>
              <w:t>1. Pesquisei em outros materiais além do livro didático?</w:t>
            </w:r>
          </w:p>
        </w:tc>
        <w:tc>
          <w:tcPr>
            <w:tcW w:w="513" w:type="pct"/>
          </w:tcPr>
          <w:p w14:paraId="35CC1476" w14:textId="77777777" w:rsidR="0075467B" w:rsidRPr="00022C93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529" w:type="pct"/>
          </w:tcPr>
          <w:p w14:paraId="7139B5ED" w14:textId="77777777" w:rsidR="0075467B" w:rsidRPr="00022C93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519" w:type="pct"/>
          </w:tcPr>
          <w:p w14:paraId="4E0534BE" w14:textId="77777777" w:rsidR="0075467B" w:rsidRPr="00022C93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</w:tr>
      <w:tr w:rsidR="0075467B" w:rsidRPr="00F64DAC" w14:paraId="2DCF6A56" w14:textId="77777777" w:rsidTr="00FE6AD6">
        <w:trPr>
          <w:trHeight w:val="340"/>
          <w:jc w:val="center"/>
        </w:trPr>
        <w:tc>
          <w:tcPr>
            <w:tcW w:w="3439" w:type="pct"/>
          </w:tcPr>
          <w:p w14:paraId="7ED1253B" w14:textId="77777777" w:rsidR="0075467B" w:rsidRPr="00022C93" w:rsidRDefault="0075467B" w:rsidP="00022C93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022C93">
              <w:rPr>
                <w:rFonts w:cs="Arial"/>
                <w:i w:val="0"/>
                <w:color w:val="000000"/>
                <w:lang w:eastAsia="es-ES"/>
              </w:rPr>
              <w:t>2. Pedi ajuda a outra pessoa (pai, mãe, irmão etc.)?</w:t>
            </w:r>
          </w:p>
        </w:tc>
        <w:tc>
          <w:tcPr>
            <w:tcW w:w="513" w:type="pct"/>
          </w:tcPr>
          <w:p w14:paraId="388E5513" w14:textId="77777777" w:rsidR="0075467B" w:rsidRPr="00022C93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529" w:type="pct"/>
          </w:tcPr>
          <w:p w14:paraId="4762917E" w14:textId="77777777" w:rsidR="0075467B" w:rsidRPr="00022C93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519" w:type="pct"/>
          </w:tcPr>
          <w:p w14:paraId="2B747594" w14:textId="77777777" w:rsidR="0075467B" w:rsidRPr="00022C93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</w:tr>
      <w:tr w:rsidR="0075467B" w:rsidRPr="00F64DAC" w14:paraId="21C7AA4D" w14:textId="77777777" w:rsidTr="00FE6AD6">
        <w:trPr>
          <w:trHeight w:val="340"/>
          <w:jc w:val="center"/>
        </w:trPr>
        <w:tc>
          <w:tcPr>
            <w:tcW w:w="3439" w:type="pct"/>
          </w:tcPr>
          <w:p w14:paraId="092F283B" w14:textId="77777777" w:rsidR="0075467B" w:rsidRPr="00022C93" w:rsidRDefault="0075467B" w:rsidP="00022C93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022C93">
              <w:rPr>
                <w:rFonts w:cs="Arial"/>
                <w:i w:val="0"/>
                <w:color w:val="000000"/>
                <w:lang w:eastAsia="es-ES"/>
              </w:rPr>
              <w:t>3. Gostei do tema e fui além do que o professor pediu?</w:t>
            </w:r>
          </w:p>
        </w:tc>
        <w:tc>
          <w:tcPr>
            <w:tcW w:w="513" w:type="pct"/>
          </w:tcPr>
          <w:p w14:paraId="712721BE" w14:textId="77777777" w:rsidR="0075467B" w:rsidRPr="00022C93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529" w:type="pct"/>
          </w:tcPr>
          <w:p w14:paraId="05466CB7" w14:textId="77777777" w:rsidR="0075467B" w:rsidRPr="00022C93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519" w:type="pct"/>
          </w:tcPr>
          <w:p w14:paraId="79C5512A" w14:textId="77777777" w:rsidR="0075467B" w:rsidRPr="00022C93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</w:tr>
      <w:tr w:rsidR="0075467B" w:rsidRPr="00F64DAC" w14:paraId="3EAEABAB" w14:textId="77777777" w:rsidTr="00FE6AD6">
        <w:trPr>
          <w:trHeight w:val="340"/>
          <w:jc w:val="center"/>
        </w:trPr>
        <w:tc>
          <w:tcPr>
            <w:tcW w:w="3439" w:type="pct"/>
          </w:tcPr>
          <w:p w14:paraId="03DD1123" w14:textId="77777777" w:rsidR="0075467B" w:rsidRPr="00022C93" w:rsidRDefault="0075467B" w:rsidP="00022C93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022C93">
              <w:rPr>
                <w:rFonts w:cs="Arial"/>
                <w:i w:val="0"/>
                <w:color w:val="000000"/>
                <w:lang w:eastAsia="es-ES"/>
              </w:rPr>
              <w:t>4. Utilizei o dicionário ou perguntei sobre as palavras que não conhecia?</w:t>
            </w:r>
          </w:p>
        </w:tc>
        <w:tc>
          <w:tcPr>
            <w:tcW w:w="513" w:type="pct"/>
          </w:tcPr>
          <w:p w14:paraId="52E711ED" w14:textId="77777777" w:rsidR="0075467B" w:rsidRPr="00022C93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529" w:type="pct"/>
          </w:tcPr>
          <w:p w14:paraId="05A7A35E" w14:textId="77777777" w:rsidR="0075467B" w:rsidRPr="00022C93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519" w:type="pct"/>
          </w:tcPr>
          <w:p w14:paraId="0B3300B4" w14:textId="77777777" w:rsidR="0075467B" w:rsidRPr="00022C93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</w:tr>
      <w:tr w:rsidR="0075467B" w:rsidRPr="00F64DAC" w14:paraId="0284D807" w14:textId="77777777" w:rsidTr="00FE6AD6">
        <w:trPr>
          <w:trHeight w:val="340"/>
          <w:jc w:val="center"/>
        </w:trPr>
        <w:tc>
          <w:tcPr>
            <w:tcW w:w="3439" w:type="pct"/>
          </w:tcPr>
          <w:p w14:paraId="4DFC9464" w14:textId="77777777" w:rsidR="0075467B" w:rsidRPr="00022C93" w:rsidRDefault="0075467B" w:rsidP="00022C93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022C93">
              <w:rPr>
                <w:rFonts w:cs="Arial"/>
                <w:i w:val="0"/>
                <w:color w:val="000000"/>
                <w:lang w:eastAsia="es-ES"/>
              </w:rPr>
              <w:t>5. Aprendi coisas novas com as atividades?</w:t>
            </w:r>
          </w:p>
        </w:tc>
        <w:tc>
          <w:tcPr>
            <w:tcW w:w="513" w:type="pct"/>
          </w:tcPr>
          <w:p w14:paraId="6DD58EED" w14:textId="77777777" w:rsidR="0075467B" w:rsidRPr="00022C93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529" w:type="pct"/>
          </w:tcPr>
          <w:p w14:paraId="34D908B1" w14:textId="77777777" w:rsidR="0075467B" w:rsidRPr="00022C93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519" w:type="pct"/>
          </w:tcPr>
          <w:p w14:paraId="052F4C0A" w14:textId="77777777" w:rsidR="0075467B" w:rsidRPr="00022C93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</w:tr>
    </w:tbl>
    <w:p w14:paraId="3D604774" w14:textId="77777777" w:rsidR="0075467B" w:rsidRPr="00022C93" w:rsidRDefault="0075467B" w:rsidP="00022C93">
      <w:pPr>
        <w:pStyle w:val="00textosemparagrafo"/>
      </w:pPr>
    </w:p>
    <w:tbl>
      <w:tblPr>
        <w:tblStyle w:val="Tabelacomgrade"/>
        <w:tblW w:w="5000" w:type="pct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622"/>
        <w:gridCol w:w="988"/>
        <w:gridCol w:w="1019"/>
        <w:gridCol w:w="999"/>
      </w:tblGrid>
      <w:tr w:rsidR="0075467B" w:rsidRPr="00F64DAC" w14:paraId="6BEA76D5" w14:textId="77777777" w:rsidTr="00FE6AD6">
        <w:trPr>
          <w:trHeight w:val="684"/>
          <w:jc w:val="center"/>
        </w:trPr>
        <w:tc>
          <w:tcPr>
            <w:tcW w:w="3439" w:type="pct"/>
          </w:tcPr>
          <w:p w14:paraId="31A20EDA" w14:textId="77777777" w:rsidR="0075467B" w:rsidRPr="00DE40A9" w:rsidRDefault="0075467B" w:rsidP="00022C93">
            <w:pPr>
              <w:rPr>
                <w:b/>
              </w:rPr>
            </w:pPr>
            <w:r w:rsidRPr="00B443E7">
              <w:rPr>
                <w:b/>
              </w:rPr>
              <w:t>CONVIVÊNCIA SOCIAL</w:t>
            </w:r>
          </w:p>
          <w:p w14:paraId="31208648" w14:textId="5FB2181E" w:rsidR="0075467B" w:rsidRPr="00DE40A9" w:rsidRDefault="0075467B" w:rsidP="00022C93">
            <w:pPr>
              <w:rPr>
                <w:b/>
              </w:rPr>
            </w:pPr>
            <w:r w:rsidRPr="00DE40A9">
              <w:rPr>
                <w:b/>
              </w:rPr>
              <w:t xml:space="preserve">Marque um X na opção que retrata melhor o que </w:t>
            </w:r>
            <w:r>
              <w:rPr>
                <w:b/>
              </w:rPr>
              <w:t>aconteceu durante as atividades</w:t>
            </w:r>
            <w:r w:rsidR="005109BD">
              <w:rPr>
                <w:b/>
              </w:rPr>
              <w:t>.</w:t>
            </w:r>
          </w:p>
        </w:tc>
        <w:tc>
          <w:tcPr>
            <w:tcW w:w="513" w:type="pct"/>
          </w:tcPr>
          <w:p w14:paraId="47CC3DC4" w14:textId="77777777" w:rsidR="0075467B" w:rsidRPr="00022C93" w:rsidRDefault="0075467B" w:rsidP="00022C93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022C93">
              <w:rPr>
                <w:rFonts w:cs="Arial"/>
                <w:b/>
                <w:i w:val="0"/>
                <w:color w:val="000000"/>
                <w:lang w:eastAsia="es-ES"/>
              </w:rPr>
              <w:t>Sim</w:t>
            </w:r>
          </w:p>
        </w:tc>
        <w:tc>
          <w:tcPr>
            <w:tcW w:w="529" w:type="pct"/>
          </w:tcPr>
          <w:p w14:paraId="016A583B" w14:textId="77777777" w:rsidR="0075467B" w:rsidRPr="00022C93" w:rsidRDefault="0075467B" w:rsidP="00022C93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022C93">
              <w:rPr>
                <w:rFonts w:cs="Arial"/>
                <w:b/>
                <w:i w:val="0"/>
                <w:color w:val="000000"/>
                <w:lang w:eastAsia="es-ES"/>
              </w:rPr>
              <w:t>Mais ou menos</w:t>
            </w:r>
          </w:p>
        </w:tc>
        <w:tc>
          <w:tcPr>
            <w:tcW w:w="519" w:type="pct"/>
          </w:tcPr>
          <w:p w14:paraId="67C7829C" w14:textId="77777777" w:rsidR="0075467B" w:rsidRPr="00022C93" w:rsidRDefault="0075467B" w:rsidP="00022C93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022C93">
              <w:rPr>
                <w:rFonts w:cs="Arial"/>
                <w:b/>
                <w:i w:val="0"/>
                <w:color w:val="000000"/>
                <w:lang w:eastAsia="es-ES"/>
              </w:rPr>
              <w:t>Não</w:t>
            </w:r>
          </w:p>
        </w:tc>
      </w:tr>
      <w:tr w:rsidR="0075467B" w:rsidRPr="00F64DAC" w14:paraId="281F8F40" w14:textId="77777777" w:rsidTr="00FE6AD6">
        <w:trPr>
          <w:trHeight w:val="340"/>
          <w:jc w:val="center"/>
        </w:trPr>
        <w:tc>
          <w:tcPr>
            <w:tcW w:w="3439" w:type="pct"/>
          </w:tcPr>
          <w:p w14:paraId="1CDDBEB8" w14:textId="4650ABE2" w:rsidR="0075467B" w:rsidRPr="00022C93" w:rsidRDefault="0075467B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022C93">
              <w:rPr>
                <w:rFonts w:cs="Arial"/>
                <w:i w:val="0"/>
                <w:color w:val="000000"/>
                <w:lang w:eastAsia="es-ES"/>
              </w:rPr>
              <w:t xml:space="preserve">1. Ouvi o professor e prestei atenção </w:t>
            </w:r>
            <w:r w:rsidR="004935AE">
              <w:rPr>
                <w:rFonts w:cs="Arial"/>
                <w:i w:val="0"/>
                <w:color w:val="000000"/>
                <w:lang w:eastAsia="es-ES"/>
              </w:rPr>
              <w:t>nas</w:t>
            </w:r>
            <w:r w:rsidR="004935AE" w:rsidRPr="00022C93">
              <w:rPr>
                <w:rFonts w:cs="Arial"/>
                <w:i w:val="0"/>
                <w:color w:val="000000"/>
                <w:lang w:eastAsia="es-ES"/>
              </w:rPr>
              <w:t xml:space="preserve"> </w:t>
            </w:r>
            <w:r w:rsidRPr="00022C93">
              <w:rPr>
                <w:rFonts w:cs="Arial"/>
                <w:i w:val="0"/>
                <w:color w:val="000000"/>
                <w:lang w:eastAsia="es-ES"/>
              </w:rPr>
              <w:t>explicações?</w:t>
            </w:r>
          </w:p>
        </w:tc>
        <w:tc>
          <w:tcPr>
            <w:tcW w:w="513" w:type="pct"/>
          </w:tcPr>
          <w:p w14:paraId="01EA5DB5" w14:textId="77777777" w:rsidR="0075467B" w:rsidRPr="00022C93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529" w:type="pct"/>
          </w:tcPr>
          <w:p w14:paraId="17199976" w14:textId="77777777" w:rsidR="0075467B" w:rsidRPr="00022C93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519" w:type="pct"/>
          </w:tcPr>
          <w:p w14:paraId="4C20F9E4" w14:textId="77777777" w:rsidR="0075467B" w:rsidRPr="00022C93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</w:tr>
      <w:tr w:rsidR="0075467B" w:rsidRPr="00F64DAC" w14:paraId="1AF0066E" w14:textId="77777777" w:rsidTr="00FE6AD6">
        <w:trPr>
          <w:trHeight w:val="340"/>
          <w:jc w:val="center"/>
        </w:trPr>
        <w:tc>
          <w:tcPr>
            <w:tcW w:w="3439" w:type="pct"/>
          </w:tcPr>
          <w:p w14:paraId="402A73A6" w14:textId="38088769" w:rsidR="0075467B" w:rsidRPr="00022C93" w:rsidRDefault="0075467B" w:rsidP="00DD4706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022C93">
              <w:rPr>
                <w:rFonts w:cs="Arial"/>
                <w:i w:val="0"/>
                <w:color w:val="000000"/>
                <w:lang w:eastAsia="es-ES"/>
              </w:rPr>
              <w:t>2. Gostei de trabalhar com meus colegas?</w:t>
            </w:r>
          </w:p>
        </w:tc>
        <w:tc>
          <w:tcPr>
            <w:tcW w:w="513" w:type="pct"/>
          </w:tcPr>
          <w:p w14:paraId="37A36E56" w14:textId="77777777" w:rsidR="0075467B" w:rsidRPr="00022C93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529" w:type="pct"/>
          </w:tcPr>
          <w:p w14:paraId="13CCBA94" w14:textId="77777777" w:rsidR="0075467B" w:rsidRPr="00022C93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519" w:type="pct"/>
          </w:tcPr>
          <w:p w14:paraId="301E715F" w14:textId="77777777" w:rsidR="0075467B" w:rsidRPr="00022C93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</w:tr>
      <w:tr w:rsidR="0075467B" w:rsidRPr="00F64DAC" w14:paraId="5E9DE570" w14:textId="77777777" w:rsidTr="00FE6AD6">
        <w:trPr>
          <w:trHeight w:val="340"/>
          <w:jc w:val="center"/>
        </w:trPr>
        <w:tc>
          <w:tcPr>
            <w:tcW w:w="3439" w:type="pct"/>
          </w:tcPr>
          <w:p w14:paraId="0533774A" w14:textId="77777777" w:rsidR="0075467B" w:rsidRPr="00022C93" w:rsidRDefault="0075467B" w:rsidP="00022C93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022C93">
              <w:rPr>
                <w:rFonts w:cs="Arial"/>
                <w:i w:val="0"/>
                <w:color w:val="000000"/>
                <w:lang w:eastAsia="es-ES"/>
              </w:rPr>
              <w:t>3. Disse com frequência: obrigado, por favor, com licença etc.?</w:t>
            </w:r>
          </w:p>
        </w:tc>
        <w:tc>
          <w:tcPr>
            <w:tcW w:w="513" w:type="pct"/>
          </w:tcPr>
          <w:p w14:paraId="227416BE" w14:textId="77777777" w:rsidR="0075467B" w:rsidRPr="00022C93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529" w:type="pct"/>
          </w:tcPr>
          <w:p w14:paraId="5A994E17" w14:textId="77777777" w:rsidR="0075467B" w:rsidRPr="00022C93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519" w:type="pct"/>
          </w:tcPr>
          <w:p w14:paraId="4655A4BE" w14:textId="77777777" w:rsidR="0075467B" w:rsidRPr="00022C93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</w:tr>
      <w:tr w:rsidR="0075467B" w:rsidRPr="00F64DAC" w14:paraId="12B40462" w14:textId="77777777" w:rsidTr="00FE6AD6">
        <w:trPr>
          <w:trHeight w:val="340"/>
          <w:jc w:val="center"/>
        </w:trPr>
        <w:tc>
          <w:tcPr>
            <w:tcW w:w="3439" w:type="pct"/>
          </w:tcPr>
          <w:p w14:paraId="6A77E069" w14:textId="77777777" w:rsidR="0075467B" w:rsidRPr="00022C93" w:rsidRDefault="0075467B" w:rsidP="00022C93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022C93">
              <w:rPr>
                <w:rFonts w:cs="Arial"/>
                <w:i w:val="0"/>
                <w:color w:val="000000"/>
                <w:lang w:eastAsia="es-ES"/>
              </w:rPr>
              <w:t>4. Respeitei as opiniões diferentes das minhas?</w:t>
            </w:r>
          </w:p>
        </w:tc>
        <w:tc>
          <w:tcPr>
            <w:tcW w:w="513" w:type="pct"/>
          </w:tcPr>
          <w:p w14:paraId="13E91D79" w14:textId="77777777" w:rsidR="0075467B" w:rsidRPr="00022C93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529" w:type="pct"/>
          </w:tcPr>
          <w:p w14:paraId="711C7210" w14:textId="77777777" w:rsidR="0075467B" w:rsidRPr="00022C93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519" w:type="pct"/>
          </w:tcPr>
          <w:p w14:paraId="6B50B81C" w14:textId="77777777" w:rsidR="0075467B" w:rsidRPr="00022C93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</w:tr>
      <w:tr w:rsidR="0075467B" w:rsidRPr="00F64DAC" w14:paraId="3993FEBC" w14:textId="77777777" w:rsidTr="00FE6AD6">
        <w:trPr>
          <w:trHeight w:val="340"/>
          <w:jc w:val="center"/>
        </w:trPr>
        <w:tc>
          <w:tcPr>
            <w:tcW w:w="3439" w:type="pct"/>
          </w:tcPr>
          <w:p w14:paraId="1F18E0F8" w14:textId="77777777" w:rsidR="0075467B" w:rsidRPr="00022C93" w:rsidRDefault="0075467B" w:rsidP="00022C93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022C93">
              <w:rPr>
                <w:rFonts w:cs="Arial"/>
                <w:i w:val="0"/>
                <w:color w:val="000000"/>
                <w:lang w:eastAsia="es-ES"/>
              </w:rPr>
              <w:t>5. Participei ativamente dos trabalhos em grupo?</w:t>
            </w:r>
          </w:p>
        </w:tc>
        <w:tc>
          <w:tcPr>
            <w:tcW w:w="513" w:type="pct"/>
          </w:tcPr>
          <w:p w14:paraId="187B5ADF" w14:textId="77777777" w:rsidR="0075467B" w:rsidRPr="00022C93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529" w:type="pct"/>
          </w:tcPr>
          <w:p w14:paraId="4F59C925" w14:textId="77777777" w:rsidR="0075467B" w:rsidRPr="00022C93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519" w:type="pct"/>
          </w:tcPr>
          <w:p w14:paraId="428669C2" w14:textId="77777777" w:rsidR="0075467B" w:rsidRPr="00022C93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</w:tr>
      <w:bookmarkEnd w:id="2"/>
    </w:tbl>
    <w:p w14:paraId="7DA0422B" w14:textId="77777777" w:rsidR="0075467B" w:rsidRPr="00022C93" w:rsidRDefault="0075467B" w:rsidP="00022C93">
      <w:pPr>
        <w:pStyle w:val="00textosemparagrafo"/>
      </w:pPr>
    </w:p>
    <w:sectPr w:rsidR="0075467B" w:rsidRPr="00022C93" w:rsidSect="00593C9C">
      <w:headerReference w:type="default" r:id="rId8"/>
      <w:footerReference w:type="default" r:id="rId9"/>
      <w:pgSz w:w="11906" w:h="16838"/>
      <w:pgMar w:top="1985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FB1D5FF" w14:textId="77777777" w:rsidR="00BE6365" w:rsidRDefault="00BE6365" w:rsidP="0054457B">
      <w:pPr>
        <w:spacing w:line="240" w:lineRule="auto"/>
      </w:pPr>
      <w:r>
        <w:separator/>
      </w:r>
    </w:p>
  </w:endnote>
  <w:endnote w:type="continuationSeparator" w:id="0">
    <w:p w14:paraId="469A21C3" w14:textId="77777777" w:rsidR="00BE6365" w:rsidRDefault="00BE6365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1A4ECBEF-207A-43A6-A217-261EC1B40CA8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D316D6CC-DF68-48C5-942B-6FE78AA41FFD}"/>
    <w:embedBold r:id="rId3" w:fontKey="{0F89B015-778C-4DF9-B2EB-899CF38C09CA}"/>
    <w:embedItalic r:id="rId4" w:fontKey="{C1843CD7-A9D8-4B87-B1BA-401EFEAFEF6F}"/>
    <w:embedBoldItalic r:id="rId5" w:fontKey="{8A6C273C-B01F-4CC0-9BF9-D8FA327EEEA0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A9A24B21-914B-482A-A285-12257F9052C3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135D183B-4503-4DE8-9944-B10A0378D994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3ACB623E-3A52-471D-B1CB-5101F49D32DC}"/>
    <w:embedBold r:id="rId9" w:fontKey="{5DFE892E-2C0B-4F78-86DF-20CB4C09776A}"/>
    <w:embedItalic r:id="rId10" w:fontKey="{ADD3FE12-20B0-4AA2-9209-ED0DA9DEF077}"/>
    <w:embedBoldItalic r:id="rId11" w:fontKey="{CB82501D-5ED2-43EC-83B2-4E21B48D27F1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2" w:fontKey="{630467CA-8D3F-4CFE-82ED-F05C5F8F5DBA}"/>
    <w:embedItalic r:id="rId13" w:fontKey="{91C405E4-03F2-4F2C-818B-09DECCCE0D50}"/>
    <w:embedBoldItalic r:id="rId14" w:fontKey="{B207C01D-8F95-4462-9960-971AA6AB6D03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5" w:fontKey="{796A3401-6249-49D2-90E5-EC7783F012A0}"/>
    <w:embedBold r:id="rId16" w:fontKey="{74569508-786C-42D6-BCED-2532238A9E35}"/>
    <w:embedItalic r:id="rId17" w:fontKey="{52C9C7AA-D37F-4F5C-8483-493BEE3B9462}"/>
    <w:embedBoldItalic r:id="rId18" w:fontKey="{721E0AB7-F7EB-4D85-9C08-974FB16B4FB2}"/>
  </w:font>
  <w:font w:name="Cambria-Bold">
    <w:altName w:val="Times New Roman"/>
    <w:charset w:val="00"/>
    <w:family w:val="roman"/>
    <w:pitch w:val="variable"/>
    <w:sig w:usb0="00000001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9" w:fontKey="{7AA3EB7A-F119-4B8D-AFB1-8BAD8A8FC6E0}"/>
    <w:embedBold r:id="rId20" w:fontKey="{FA2147EE-2600-4AF2-8E2E-53490100D3DC}"/>
    <w:embedItalic r:id="rId21" w:fontKey="{9D447BB1-D9B3-45DA-B83B-BE6D02822D9F}"/>
    <w:embedBoldItalic r:id="rId22" w:fontKey="{71403236-7878-412B-8BCE-6B5C27C59B78}"/>
  </w:font>
  <w:font w:name="Arial-BoldMT">
    <w:altName w:val="Arial"/>
    <w:charset w:val="00"/>
    <w:family w:val="swiss"/>
    <w:pitch w:val="variable"/>
    <w:sig w:usb0="00000000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3" w:fontKey="{672B6109-C1FC-4316-9429-F15D61A52D51}"/>
    <w:embedBold r:id="rId24" w:fontKey="{6E567813-63E7-46C1-AB5E-E40294F46FE3}"/>
    <w:embedItalic r:id="rId25" w:fontKey="{84140C50-CF89-43BE-9C89-E1663D43A733}"/>
    <w:embedBoldItalic r:id="rId26" w:fontKey="{079F124E-3D45-4E1C-846E-F9250FAD77BF}"/>
  </w:font>
  <w:font w:name="Segoe UI">
    <w:altName w:val="Courier New"/>
    <w:panose1 w:val="020B0502040204020203"/>
    <w:charset w:val="00"/>
    <w:family w:val="swiss"/>
    <w:pitch w:val="variable"/>
    <w:sig w:usb0="E4002EFF" w:usb1="C000E47F" w:usb2="00000009" w:usb3="00000000" w:csb0="000001FF" w:csb1="00000000"/>
    <w:embedItalic r:id="rId27" w:fontKey="{A45DC36C-19C5-4325-B4C1-56C14C16ACD3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D73C17" w14:textId="4FF38ECF" w:rsidR="00022C93" w:rsidRPr="00E44CBA" w:rsidRDefault="00022C93" w:rsidP="00E44CBA">
    <w:pPr>
      <w:pStyle w:val="Rodap"/>
      <w:framePr w:wrap="around" w:vAnchor="text" w:hAnchor="margin" w:xAlign="right" w:y="1"/>
      <w:rPr>
        <w:rStyle w:val="Nmerodepgina"/>
        <w:i w:val="0"/>
        <w:iCs w:val="0"/>
      </w:rPr>
    </w:pPr>
    <w:r w:rsidRPr="00E44CBA">
      <w:rPr>
        <w:rStyle w:val="Nmerodepgina"/>
        <w:i w:val="0"/>
      </w:rPr>
      <w:fldChar w:fldCharType="begin"/>
    </w:r>
    <w:r w:rsidRPr="00E44CBA">
      <w:rPr>
        <w:rStyle w:val="Nmerodepgina"/>
        <w:i w:val="0"/>
      </w:rPr>
      <w:instrText xml:space="preserve">PAGE  </w:instrText>
    </w:r>
    <w:r w:rsidRPr="00E44CBA">
      <w:rPr>
        <w:rStyle w:val="Nmerodepgina"/>
        <w:i w:val="0"/>
      </w:rPr>
      <w:fldChar w:fldCharType="separate"/>
    </w:r>
    <w:r w:rsidR="00BB36F1">
      <w:rPr>
        <w:rStyle w:val="Nmerodepgina"/>
        <w:i w:val="0"/>
        <w:noProof/>
      </w:rPr>
      <w:t>6</w:t>
    </w:r>
    <w:r w:rsidRPr="00E44CBA">
      <w:rPr>
        <w:rStyle w:val="Nmerodepgina"/>
        <w:i w:val="0"/>
      </w:rPr>
      <w:fldChar w:fldCharType="end"/>
    </w:r>
  </w:p>
  <w:p w14:paraId="0F9D5E4C" w14:textId="05905DA4" w:rsidR="00022C93" w:rsidRPr="00E44CBA" w:rsidRDefault="00022C93" w:rsidP="00E44CBA">
    <w:pPr>
      <w:ind w:right="1694"/>
      <w:rPr>
        <w:rFonts w:ascii="Tahoma" w:eastAsia="Times New Roman" w:hAnsi="Tahoma" w:cs="Tahoma"/>
        <w:i w:val="0"/>
        <w:color w:val="3B3838" w:themeColor="background2" w:themeShade="40"/>
        <w:sz w:val="14"/>
        <w:szCs w:val="14"/>
        <w:shd w:val="clear" w:color="auto" w:fill="FFFFFF"/>
      </w:rPr>
    </w:pPr>
    <w:r w:rsidRPr="00E44CBA">
      <w:rPr>
        <w:rFonts w:ascii="Tahoma" w:eastAsia="Calibri" w:hAnsi="Tahoma" w:cs="Tahoma"/>
        <w:i w:val="0"/>
        <w:iCs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64F04DD" w14:textId="77777777" w:rsidR="00BE6365" w:rsidRDefault="00BE6365" w:rsidP="0054457B">
      <w:pPr>
        <w:spacing w:line="240" w:lineRule="auto"/>
      </w:pPr>
      <w:r>
        <w:separator/>
      </w:r>
    </w:p>
  </w:footnote>
  <w:footnote w:type="continuationSeparator" w:id="0">
    <w:p w14:paraId="73B277DF" w14:textId="77777777" w:rsidR="00BE6365" w:rsidRDefault="00BE6365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D100CD" w14:textId="051DA16E" w:rsidR="00022C93" w:rsidRDefault="00576AB4">
    <w:pPr>
      <w:pStyle w:val="Cabealho"/>
    </w:pPr>
    <w:r>
      <w:rPr>
        <w:noProof/>
        <w:lang w:eastAsia="pt-BR"/>
      </w:rPr>
      <w:drawing>
        <wp:inline distT="0" distB="0" distL="0" distR="0" wp14:anchorId="5CC6B307" wp14:editId="4DCF0AFA">
          <wp:extent cx="5940000" cy="295817"/>
          <wp:effectExtent l="0" t="0" r="0" b="9525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PBH3_MD_3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7D5E0256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2E5E564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0724421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CC72D5E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467A377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7EE815D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C7BC11D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B706A9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0BF4027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716E059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11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11"/>
  </w:num>
  <w:num w:numId="2">
    <w:abstractNumId w:val="12"/>
  </w:num>
  <w:num w:numId="3">
    <w:abstractNumId w:val="1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13"/>
  </w:num>
  <w:num w:numId="5">
    <w:abstractNumId w:val="9"/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8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1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en-US" w:vendorID="2" w:dllVersion="6" w:checkStyle="0"/>
  <w:activeWritingStyle w:appName="MSWord" w:lang="pt-BR" w:vendorID="1" w:dllVersion="513" w:checkStyle="1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7611"/>
    <w:rsid w:val="00001981"/>
    <w:rsid w:val="00001E34"/>
    <w:rsid w:val="0000310B"/>
    <w:rsid w:val="00003F7C"/>
    <w:rsid w:val="0000479A"/>
    <w:rsid w:val="0000704C"/>
    <w:rsid w:val="0001388D"/>
    <w:rsid w:val="000139CE"/>
    <w:rsid w:val="000142C3"/>
    <w:rsid w:val="0002018B"/>
    <w:rsid w:val="00022C93"/>
    <w:rsid w:val="000231A8"/>
    <w:rsid w:val="00025DC6"/>
    <w:rsid w:val="00027325"/>
    <w:rsid w:val="00027C2A"/>
    <w:rsid w:val="00034A1E"/>
    <w:rsid w:val="00040935"/>
    <w:rsid w:val="00047478"/>
    <w:rsid w:val="0005672C"/>
    <w:rsid w:val="0006463D"/>
    <w:rsid w:val="00071881"/>
    <w:rsid w:val="0007283C"/>
    <w:rsid w:val="00072A42"/>
    <w:rsid w:val="00073F7D"/>
    <w:rsid w:val="00076B42"/>
    <w:rsid w:val="000802E3"/>
    <w:rsid w:val="00081846"/>
    <w:rsid w:val="00082B56"/>
    <w:rsid w:val="00084521"/>
    <w:rsid w:val="00091778"/>
    <w:rsid w:val="00097DC0"/>
    <w:rsid w:val="000A1AD0"/>
    <w:rsid w:val="000A3F5E"/>
    <w:rsid w:val="000A6183"/>
    <w:rsid w:val="000A709C"/>
    <w:rsid w:val="000B12B5"/>
    <w:rsid w:val="000B40F9"/>
    <w:rsid w:val="000C0D2C"/>
    <w:rsid w:val="000C1801"/>
    <w:rsid w:val="000C4614"/>
    <w:rsid w:val="000C5FD6"/>
    <w:rsid w:val="000C73CE"/>
    <w:rsid w:val="000D2313"/>
    <w:rsid w:val="000D343F"/>
    <w:rsid w:val="000D6124"/>
    <w:rsid w:val="000E2E45"/>
    <w:rsid w:val="000E4457"/>
    <w:rsid w:val="000E4C22"/>
    <w:rsid w:val="000E4EC7"/>
    <w:rsid w:val="000E7DC2"/>
    <w:rsid w:val="000F56DE"/>
    <w:rsid w:val="000F5CA0"/>
    <w:rsid w:val="001007E9"/>
    <w:rsid w:val="001057DC"/>
    <w:rsid w:val="001118BB"/>
    <w:rsid w:val="00116BCD"/>
    <w:rsid w:val="001170D7"/>
    <w:rsid w:val="001246E7"/>
    <w:rsid w:val="0012736E"/>
    <w:rsid w:val="0013337C"/>
    <w:rsid w:val="001368B5"/>
    <w:rsid w:val="001370EC"/>
    <w:rsid w:val="001459A0"/>
    <w:rsid w:val="00146565"/>
    <w:rsid w:val="00146718"/>
    <w:rsid w:val="00151B44"/>
    <w:rsid w:val="00155397"/>
    <w:rsid w:val="00155D6C"/>
    <w:rsid w:val="001673D5"/>
    <w:rsid w:val="001701CA"/>
    <w:rsid w:val="0017370C"/>
    <w:rsid w:val="001914B7"/>
    <w:rsid w:val="001930A7"/>
    <w:rsid w:val="001944AA"/>
    <w:rsid w:val="001A136D"/>
    <w:rsid w:val="001A2479"/>
    <w:rsid w:val="001B2EDB"/>
    <w:rsid w:val="001B34B9"/>
    <w:rsid w:val="001B3673"/>
    <w:rsid w:val="001B47B1"/>
    <w:rsid w:val="001B7AF2"/>
    <w:rsid w:val="001C3BF4"/>
    <w:rsid w:val="001C4A99"/>
    <w:rsid w:val="001D00F4"/>
    <w:rsid w:val="001D0112"/>
    <w:rsid w:val="001D0413"/>
    <w:rsid w:val="001D769C"/>
    <w:rsid w:val="001D7F42"/>
    <w:rsid w:val="001E02E9"/>
    <w:rsid w:val="001E2FDA"/>
    <w:rsid w:val="001E4F41"/>
    <w:rsid w:val="001E502A"/>
    <w:rsid w:val="001F389C"/>
    <w:rsid w:val="001F6B17"/>
    <w:rsid w:val="0020545D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2581D"/>
    <w:rsid w:val="00230C56"/>
    <w:rsid w:val="002322DC"/>
    <w:rsid w:val="0023608F"/>
    <w:rsid w:val="00240211"/>
    <w:rsid w:val="002416F6"/>
    <w:rsid w:val="00246B22"/>
    <w:rsid w:val="0026010D"/>
    <w:rsid w:val="0027053C"/>
    <w:rsid w:val="00271214"/>
    <w:rsid w:val="00275BED"/>
    <w:rsid w:val="00280BA3"/>
    <w:rsid w:val="002814DE"/>
    <w:rsid w:val="002816F8"/>
    <w:rsid w:val="00281937"/>
    <w:rsid w:val="00284141"/>
    <w:rsid w:val="00291E22"/>
    <w:rsid w:val="0029281F"/>
    <w:rsid w:val="0029419C"/>
    <w:rsid w:val="002943AE"/>
    <w:rsid w:val="0029485E"/>
    <w:rsid w:val="0029633D"/>
    <w:rsid w:val="00296555"/>
    <w:rsid w:val="002A01F3"/>
    <w:rsid w:val="002A198E"/>
    <w:rsid w:val="002A1B60"/>
    <w:rsid w:val="002A356A"/>
    <w:rsid w:val="002A3650"/>
    <w:rsid w:val="002A417F"/>
    <w:rsid w:val="002B503E"/>
    <w:rsid w:val="002C1794"/>
    <w:rsid w:val="002C2CEE"/>
    <w:rsid w:val="002D0C5D"/>
    <w:rsid w:val="002D14D0"/>
    <w:rsid w:val="002D6415"/>
    <w:rsid w:val="002D74E9"/>
    <w:rsid w:val="002E0803"/>
    <w:rsid w:val="002E1E30"/>
    <w:rsid w:val="002E1F0C"/>
    <w:rsid w:val="002E2622"/>
    <w:rsid w:val="002F1F8E"/>
    <w:rsid w:val="002F4ACC"/>
    <w:rsid w:val="002F50B9"/>
    <w:rsid w:val="003011B8"/>
    <w:rsid w:val="00301B84"/>
    <w:rsid w:val="00302A3F"/>
    <w:rsid w:val="003036AB"/>
    <w:rsid w:val="00307511"/>
    <w:rsid w:val="003105BA"/>
    <w:rsid w:val="003138E5"/>
    <w:rsid w:val="0031393D"/>
    <w:rsid w:val="00317EE8"/>
    <w:rsid w:val="0032116C"/>
    <w:rsid w:val="00322E26"/>
    <w:rsid w:val="00322F9E"/>
    <w:rsid w:val="00330ADC"/>
    <w:rsid w:val="00331A34"/>
    <w:rsid w:val="00332359"/>
    <w:rsid w:val="00335D73"/>
    <w:rsid w:val="0034534F"/>
    <w:rsid w:val="00351338"/>
    <w:rsid w:val="00351676"/>
    <w:rsid w:val="00352323"/>
    <w:rsid w:val="003537D6"/>
    <w:rsid w:val="00355C7A"/>
    <w:rsid w:val="00361033"/>
    <w:rsid w:val="00367C1F"/>
    <w:rsid w:val="00367F3B"/>
    <w:rsid w:val="0038044D"/>
    <w:rsid w:val="00380506"/>
    <w:rsid w:val="003836FA"/>
    <w:rsid w:val="0038495C"/>
    <w:rsid w:val="00385CC7"/>
    <w:rsid w:val="00387FE8"/>
    <w:rsid w:val="003934F1"/>
    <w:rsid w:val="00394985"/>
    <w:rsid w:val="0039631E"/>
    <w:rsid w:val="00397DE7"/>
    <w:rsid w:val="003A0027"/>
    <w:rsid w:val="003A40C6"/>
    <w:rsid w:val="003A4AA2"/>
    <w:rsid w:val="003A73B1"/>
    <w:rsid w:val="003B2587"/>
    <w:rsid w:val="003C02C4"/>
    <w:rsid w:val="003D1BF9"/>
    <w:rsid w:val="003D1F8C"/>
    <w:rsid w:val="003D591F"/>
    <w:rsid w:val="003D6FF3"/>
    <w:rsid w:val="003E0DFB"/>
    <w:rsid w:val="003E596A"/>
    <w:rsid w:val="003E6424"/>
    <w:rsid w:val="003E6855"/>
    <w:rsid w:val="003E7231"/>
    <w:rsid w:val="003F2B0A"/>
    <w:rsid w:val="003F4827"/>
    <w:rsid w:val="003F7F71"/>
    <w:rsid w:val="00403960"/>
    <w:rsid w:val="00403CA0"/>
    <w:rsid w:val="00403DBD"/>
    <w:rsid w:val="00405F0C"/>
    <w:rsid w:val="00406FAE"/>
    <w:rsid w:val="00414B71"/>
    <w:rsid w:val="0041518A"/>
    <w:rsid w:val="00426652"/>
    <w:rsid w:val="0042739C"/>
    <w:rsid w:val="00432620"/>
    <w:rsid w:val="004331DC"/>
    <w:rsid w:val="00433903"/>
    <w:rsid w:val="004346DC"/>
    <w:rsid w:val="004351EA"/>
    <w:rsid w:val="00437713"/>
    <w:rsid w:val="004413E0"/>
    <w:rsid w:val="00443464"/>
    <w:rsid w:val="00444F90"/>
    <w:rsid w:val="004450B2"/>
    <w:rsid w:val="00453422"/>
    <w:rsid w:val="00456F2D"/>
    <w:rsid w:val="004660CE"/>
    <w:rsid w:val="00466DBF"/>
    <w:rsid w:val="004670A2"/>
    <w:rsid w:val="004702F5"/>
    <w:rsid w:val="00472A38"/>
    <w:rsid w:val="00474EFD"/>
    <w:rsid w:val="00476CC4"/>
    <w:rsid w:val="00477FEB"/>
    <w:rsid w:val="00481C84"/>
    <w:rsid w:val="00482E68"/>
    <w:rsid w:val="00486012"/>
    <w:rsid w:val="00486B14"/>
    <w:rsid w:val="004876F8"/>
    <w:rsid w:val="00491905"/>
    <w:rsid w:val="004935AE"/>
    <w:rsid w:val="004935B2"/>
    <w:rsid w:val="004949A0"/>
    <w:rsid w:val="004A0219"/>
    <w:rsid w:val="004A17AF"/>
    <w:rsid w:val="004A1FDC"/>
    <w:rsid w:val="004A350A"/>
    <w:rsid w:val="004A4392"/>
    <w:rsid w:val="004A64A9"/>
    <w:rsid w:val="004B0333"/>
    <w:rsid w:val="004B429B"/>
    <w:rsid w:val="004B5F4F"/>
    <w:rsid w:val="004B7ABF"/>
    <w:rsid w:val="004D3789"/>
    <w:rsid w:val="004D41C1"/>
    <w:rsid w:val="004D4FD5"/>
    <w:rsid w:val="004D7EF4"/>
    <w:rsid w:val="004E03C8"/>
    <w:rsid w:val="004E5323"/>
    <w:rsid w:val="004E6E07"/>
    <w:rsid w:val="00505CF0"/>
    <w:rsid w:val="00506EC0"/>
    <w:rsid w:val="005073CF"/>
    <w:rsid w:val="00507632"/>
    <w:rsid w:val="005079EF"/>
    <w:rsid w:val="005109BD"/>
    <w:rsid w:val="00512953"/>
    <w:rsid w:val="00522088"/>
    <w:rsid w:val="00523BEA"/>
    <w:rsid w:val="00526196"/>
    <w:rsid w:val="0052716F"/>
    <w:rsid w:val="00527DA0"/>
    <w:rsid w:val="00531B9C"/>
    <w:rsid w:val="005415D1"/>
    <w:rsid w:val="0054457B"/>
    <w:rsid w:val="00557F87"/>
    <w:rsid w:val="005623ED"/>
    <w:rsid w:val="00565215"/>
    <w:rsid w:val="005660BD"/>
    <w:rsid w:val="00570E8C"/>
    <w:rsid w:val="00575A62"/>
    <w:rsid w:val="00576AB4"/>
    <w:rsid w:val="00582A5E"/>
    <w:rsid w:val="00586E52"/>
    <w:rsid w:val="00587611"/>
    <w:rsid w:val="00592966"/>
    <w:rsid w:val="00593C9C"/>
    <w:rsid w:val="00593CDE"/>
    <w:rsid w:val="005A4262"/>
    <w:rsid w:val="005B1329"/>
    <w:rsid w:val="005B593D"/>
    <w:rsid w:val="005C0BCD"/>
    <w:rsid w:val="005C15EF"/>
    <w:rsid w:val="005C1AF4"/>
    <w:rsid w:val="005C6016"/>
    <w:rsid w:val="005D103B"/>
    <w:rsid w:val="005D2101"/>
    <w:rsid w:val="005D484C"/>
    <w:rsid w:val="005E1BF6"/>
    <w:rsid w:val="005E2000"/>
    <w:rsid w:val="005E51B9"/>
    <w:rsid w:val="005E7568"/>
    <w:rsid w:val="005F269D"/>
    <w:rsid w:val="005F46BD"/>
    <w:rsid w:val="006038B2"/>
    <w:rsid w:val="00604652"/>
    <w:rsid w:val="006235B4"/>
    <w:rsid w:val="006252E4"/>
    <w:rsid w:val="00627C69"/>
    <w:rsid w:val="00634E9E"/>
    <w:rsid w:val="00636AB4"/>
    <w:rsid w:val="00654C55"/>
    <w:rsid w:val="00661C08"/>
    <w:rsid w:val="00663E74"/>
    <w:rsid w:val="00664C0B"/>
    <w:rsid w:val="00665C0C"/>
    <w:rsid w:val="006738A0"/>
    <w:rsid w:val="00680718"/>
    <w:rsid w:val="0068430B"/>
    <w:rsid w:val="00684748"/>
    <w:rsid w:val="00684F52"/>
    <w:rsid w:val="00687941"/>
    <w:rsid w:val="00695037"/>
    <w:rsid w:val="006978E1"/>
    <w:rsid w:val="006C247B"/>
    <w:rsid w:val="006D0661"/>
    <w:rsid w:val="006D14A2"/>
    <w:rsid w:val="006E2537"/>
    <w:rsid w:val="006E29C4"/>
    <w:rsid w:val="006F03CE"/>
    <w:rsid w:val="006F09FE"/>
    <w:rsid w:val="006F1013"/>
    <w:rsid w:val="006F147E"/>
    <w:rsid w:val="006F4DE9"/>
    <w:rsid w:val="006F5321"/>
    <w:rsid w:val="006F67A9"/>
    <w:rsid w:val="006F7FD4"/>
    <w:rsid w:val="007018B1"/>
    <w:rsid w:val="00706662"/>
    <w:rsid w:val="007079EE"/>
    <w:rsid w:val="00712327"/>
    <w:rsid w:val="007216F3"/>
    <w:rsid w:val="0072729D"/>
    <w:rsid w:val="00727586"/>
    <w:rsid w:val="00731FF9"/>
    <w:rsid w:val="007354D2"/>
    <w:rsid w:val="00735E95"/>
    <w:rsid w:val="007368CD"/>
    <w:rsid w:val="007377FE"/>
    <w:rsid w:val="00742821"/>
    <w:rsid w:val="0074449B"/>
    <w:rsid w:val="00747997"/>
    <w:rsid w:val="00750ED6"/>
    <w:rsid w:val="007512D3"/>
    <w:rsid w:val="0075467B"/>
    <w:rsid w:val="007555F1"/>
    <w:rsid w:val="00755F86"/>
    <w:rsid w:val="00756177"/>
    <w:rsid w:val="007614B4"/>
    <w:rsid w:val="007660BA"/>
    <w:rsid w:val="00770822"/>
    <w:rsid w:val="00777A4B"/>
    <w:rsid w:val="00782507"/>
    <w:rsid w:val="00785510"/>
    <w:rsid w:val="00785FA5"/>
    <w:rsid w:val="007860E5"/>
    <w:rsid w:val="00790B6C"/>
    <w:rsid w:val="00794C89"/>
    <w:rsid w:val="007964E7"/>
    <w:rsid w:val="007975FA"/>
    <w:rsid w:val="007A2BC1"/>
    <w:rsid w:val="007A6163"/>
    <w:rsid w:val="007A71B3"/>
    <w:rsid w:val="007B49FD"/>
    <w:rsid w:val="007C0D61"/>
    <w:rsid w:val="007D1422"/>
    <w:rsid w:val="007D22EF"/>
    <w:rsid w:val="007D3F8A"/>
    <w:rsid w:val="007D4F1C"/>
    <w:rsid w:val="007E2E34"/>
    <w:rsid w:val="007E4102"/>
    <w:rsid w:val="007E4370"/>
    <w:rsid w:val="007E4BE2"/>
    <w:rsid w:val="007F1FB0"/>
    <w:rsid w:val="007F3CD2"/>
    <w:rsid w:val="007F49C4"/>
    <w:rsid w:val="00800E1D"/>
    <w:rsid w:val="00801BBB"/>
    <w:rsid w:val="0081222B"/>
    <w:rsid w:val="00816ED6"/>
    <w:rsid w:val="00817BEA"/>
    <w:rsid w:val="00821A8C"/>
    <w:rsid w:val="00825E5B"/>
    <w:rsid w:val="0083384E"/>
    <w:rsid w:val="00835559"/>
    <w:rsid w:val="00835A5F"/>
    <w:rsid w:val="0083734D"/>
    <w:rsid w:val="008422DC"/>
    <w:rsid w:val="00842D63"/>
    <w:rsid w:val="00844B18"/>
    <w:rsid w:val="008458D9"/>
    <w:rsid w:val="00855BD1"/>
    <w:rsid w:val="0086041C"/>
    <w:rsid w:val="00860D2C"/>
    <w:rsid w:val="00861791"/>
    <w:rsid w:val="00862402"/>
    <w:rsid w:val="00866040"/>
    <w:rsid w:val="00867C83"/>
    <w:rsid w:val="00871945"/>
    <w:rsid w:val="008727FE"/>
    <w:rsid w:val="00873C9E"/>
    <w:rsid w:val="00877DD7"/>
    <w:rsid w:val="00894790"/>
    <w:rsid w:val="00894914"/>
    <w:rsid w:val="00895D4E"/>
    <w:rsid w:val="0089661F"/>
    <w:rsid w:val="0089671F"/>
    <w:rsid w:val="008A002A"/>
    <w:rsid w:val="008A0900"/>
    <w:rsid w:val="008A29BC"/>
    <w:rsid w:val="008A49E9"/>
    <w:rsid w:val="008B0173"/>
    <w:rsid w:val="008B0717"/>
    <w:rsid w:val="008B140F"/>
    <w:rsid w:val="008B395E"/>
    <w:rsid w:val="008B5E56"/>
    <w:rsid w:val="008B659A"/>
    <w:rsid w:val="008B65DA"/>
    <w:rsid w:val="008C3177"/>
    <w:rsid w:val="008C584D"/>
    <w:rsid w:val="008C6057"/>
    <w:rsid w:val="008D24E2"/>
    <w:rsid w:val="008D358F"/>
    <w:rsid w:val="008D518E"/>
    <w:rsid w:val="008D7AA7"/>
    <w:rsid w:val="008E03FB"/>
    <w:rsid w:val="008E361F"/>
    <w:rsid w:val="008E634E"/>
    <w:rsid w:val="008F2DB8"/>
    <w:rsid w:val="008F4C5E"/>
    <w:rsid w:val="008F4F27"/>
    <w:rsid w:val="008F510D"/>
    <w:rsid w:val="00903154"/>
    <w:rsid w:val="009041AE"/>
    <w:rsid w:val="00905D94"/>
    <w:rsid w:val="00907B76"/>
    <w:rsid w:val="00914CCA"/>
    <w:rsid w:val="00915068"/>
    <w:rsid w:val="009238F4"/>
    <w:rsid w:val="00924D45"/>
    <w:rsid w:val="00930DDF"/>
    <w:rsid w:val="0093137F"/>
    <w:rsid w:val="00932E10"/>
    <w:rsid w:val="0093403B"/>
    <w:rsid w:val="0094329D"/>
    <w:rsid w:val="00947262"/>
    <w:rsid w:val="009516C7"/>
    <w:rsid w:val="009556FC"/>
    <w:rsid w:val="00955925"/>
    <w:rsid w:val="00955B2C"/>
    <w:rsid w:val="009600D7"/>
    <w:rsid w:val="00960F40"/>
    <w:rsid w:val="0096431C"/>
    <w:rsid w:val="00966F06"/>
    <w:rsid w:val="00980A60"/>
    <w:rsid w:val="009816E3"/>
    <w:rsid w:val="00981E98"/>
    <w:rsid w:val="009846F7"/>
    <w:rsid w:val="00987EA7"/>
    <w:rsid w:val="00992075"/>
    <w:rsid w:val="009A1E0C"/>
    <w:rsid w:val="009A40EC"/>
    <w:rsid w:val="009A4DD2"/>
    <w:rsid w:val="009A6BA4"/>
    <w:rsid w:val="009B18E8"/>
    <w:rsid w:val="009B5DAC"/>
    <w:rsid w:val="009C27A7"/>
    <w:rsid w:val="009C4AFA"/>
    <w:rsid w:val="009C77F7"/>
    <w:rsid w:val="009D1272"/>
    <w:rsid w:val="009D1BC5"/>
    <w:rsid w:val="009E411D"/>
    <w:rsid w:val="009E4E66"/>
    <w:rsid w:val="009E4E6A"/>
    <w:rsid w:val="009E52ED"/>
    <w:rsid w:val="009E64D1"/>
    <w:rsid w:val="009F300E"/>
    <w:rsid w:val="009F4FA6"/>
    <w:rsid w:val="009F7E40"/>
    <w:rsid w:val="00A010B9"/>
    <w:rsid w:val="00A0584C"/>
    <w:rsid w:val="00A06481"/>
    <w:rsid w:val="00A07A68"/>
    <w:rsid w:val="00A07A89"/>
    <w:rsid w:val="00A103B7"/>
    <w:rsid w:val="00A1196E"/>
    <w:rsid w:val="00A12E80"/>
    <w:rsid w:val="00A133F7"/>
    <w:rsid w:val="00A15C38"/>
    <w:rsid w:val="00A30D98"/>
    <w:rsid w:val="00A35145"/>
    <w:rsid w:val="00A36A7D"/>
    <w:rsid w:val="00A43A83"/>
    <w:rsid w:val="00A511E9"/>
    <w:rsid w:val="00A5185F"/>
    <w:rsid w:val="00A54700"/>
    <w:rsid w:val="00A56329"/>
    <w:rsid w:val="00A567D3"/>
    <w:rsid w:val="00A568EE"/>
    <w:rsid w:val="00A56E2E"/>
    <w:rsid w:val="00A61E42"/>
    <w:rsid w:val="00A61FDF"/>
    <w:rsid w:val="00A65E32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7DA0"/>
    <w:rsid w:val="00AA1763"/>
    <w:rsid w:val="00AA5F60"/>
    <w:rsid w:val="00AA6CB9"/>
    <w:rsid w:val="00AB20E8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B4A"/>
    <w:rsid w:val="00B04A78"/>
    <w:rsid w:val="00B05A91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25D39"/>
    <w:rsid w:val="00B2773A"/>
    <w:rsid w:val="00B31C56"/>
    <w:rsid w:val="00B32931"/>
    <w:rsid w:val="00B33030"/>
    <w:rsid w:val="00B33F46"/>
    <w:rsid w:val="00B35357"/>
    <w:rsid w:val="00B443E7"/>
    <w:rsid w:val="00B45352"/>
    <w:rsid w:val="00B50322"/>
    <w:rsid w:val="00B5602E"/>
    <w:rsid w:val="00B56DFC"/>
    <w:rsid w:val="00B57B42"/>
    <w:rsid w:val="00B61068"/>
    <w:rsid w:val="00B62609"/>
    <w:rsid w:val="00B65696"/>
    <w:rsid w:val="00B666F0"/>
    <w:rsid w:val="00B7278E"/>
    <w:rsid w:val="00B7303E"/>
    <w:rsid w:val="00B801D6"/>
    <w:rsid w:val="00B83BE9"/>
    <w:rsid w:val="00B84DF0"/>
    <w:rsid w:val="00B876B3"/>
    <w:rsid w:val="00B87B9D"/>
    <w:rsid w:val="00B93E0A"/>
    <w:rsid w:val="00B9454A"/>
    <w:rsid w:val="00B954CD"/>
    <w:rsid w:val="00B960E0"/>
    <w:rsid w:val="00B96992"/>
    <w:rsid w:val="00B9702B"/>
    <w:rsid w:val="00BA02E6"/>
    <w:rsid w:val="00BA4041"/>
    <w:rsid w:val="00BA4204"/>
    <w:rsid w:val="00BA4E76"/>
    <w:rsid w:val="00BA7749"/>
    <w:rsid w:val="00BA7A56"/>
    <w:rsid w:val="00BB168E"/>
    <w:rsid w:val="00BB33C2"/>
    <w:rsid w:val="00BB36F1"/>
    <w:rsid w:val="00BB3BC2"/>
    <w:rsid w:val="00BB443C"/>
    <w:rsid w:val="00BB5C62"/>
    <w:rsid w:val="00BC046F"/>
    <w:rsid w:val="00BC7466"/>
    <w:rsid w:val="00BD2426"/>
    <w:rsid w:val="00BD3769"/>
    <w:rsid w:val="00BE02B1"/>
    <w:rsid w:val="00BE3512"/>
    <w:rsid w:val="00BE36CE"/>
    <w:rsid w:val="00BE5613"/>
    <w:rsid w:val="00BE5AE2"/>
    <w:rsid w:val="00BE6365"/>
    <w:rsid w:val="00BF3061"/>
    <w:rsid w:val="00BF45B9"/>
    <w:rsid w:val="00C00BDA"/>
    <w:rsid w:val="00C019D3"/>
    <w:rsid w:val="00C06847"/>
    <w:rsid w:val="00C22178"/>
    <w:rsid w:val="00C25A1A"/>
    <w:rsid w:val="00C3384E"/>
    <w:rsid w:val="00C351C6"/>
    <w:rsid w:val="00C3529E"/>
    <w:rsid w:val="00C35F07"/>
    <w:rsid w:val="00C36836"/>
    <w:rsid w:val="00C371EF"/>
    <w:rsid w:val="00C37993"/>
    <w:rsid w:val="00C4184F"/>
    <w:rsid w:val="00C42EA1"/>
    <w:rsid w:val="00C436FC"/>
    <w:rsid w:val="00C44B9A"/>
    <w:rsid w:val="00C45BB6"/>
    <w:rsid w:val="00C51BED"/>
    <w:rsid w:val="00C54FD7"/>
    <w:rsid w:val="00C55001"/>
    <w:rsid w:val="00C611EE"/>
    <w:rsid w:val="00C6488B"/>
    <w:rsid w:val="00C7048D"/>
    <w:rsid w:val="00C8109A"/>
    <w:rsid w:val="00C81F7E"/>
    <w:rsid w:val="00C96F15"/>
    <w:rsid w:val="00CA12BE"/>
    <w:rsid w:val="00CA37A0"/>
    <w:rsid w:val="00CB16A2"/>
    <w:rsid w:val="00CB2046"/>
    <w:rsid w:val="00CC10C3"/>
    <w:rsid w:val="00CC20FD"/>
    <w:rsid w:val="00CC35E4"/>
    <w:rsid w:val="00CC5429"/>
    <w:rsid w:val="00CD1D91"/>
    <w:rsid w:val="00CD5ACE"/>
    <w:rsid w:val="00CD5E82"/>
    <w:rsid w:val="00CD68FE"/>
    <w:rsid w:val="00CE181E"/>
    <w:rsid w:val="00CE2BC9"/>
    <w:rsid w:val="00CE50A3"/>
    <w:rsid w:val="00CE7096"/>
    <w:rsid w:val="00CF4920"/>
    <w:rsid w:val="00CF4EBD"/>
    <w:rsid w:val="00CF50AD"/>
    <w:rsid w:val="00D00004"/>
    <w:rsid w:val="00D058EB"/>
    <w:rsid w:val="00D0718F"/>
    <w:rsid w:val="00D07FDB"/>
    <w:rsid w:val="00D11C5E"/>
    <w:rsid w:val="00D12096"/>
    <w:rsid w:val="00D121B2"/>
    <w:rsid w:val="00D13D68"/>
    <w:rsid w:val="00D17B10"/>
    <w:rsid w:val="00D32706"/>
    <w:rsid w:val="00D32F5E"/>
    <w:rsid w:val="00D36810"/>
    <w:rsid w:val="00D37834"/>
    <w:rsid w:val="00D40011"/>
    <w:rsid w:val="00D41205"/>
    <w:rsid w:val="00D54FF3"/>
    <w:rsid w:val="00D55057"/>
    <w:rsid w:val="00D639A0"/>
    <w:rsid w:val="00D63C94"/>
    <w:rsid w:val="00D67875"/>
    <w:rsid w:val="00D70985"/>
    <w:rsid w:val="00D74A10"/>
    <w:rsid w:val="00D767D8"/>
    <w:rsid w:val="00D776B9"/>
    <w:rsid w:val="00D77991"/>
    <w:rsid w:val="00D811EF"/>
    <w:rsid w:val="00D83D44"/>
    <w:rsid w:val="00D879CF"/>
    <w:rsid w:val="00DA0CAC"/>
    <w:rsid w:val="00DA1388"/>
    <w:rsid w:val="00DA3330"/>
    <w:rsid w:val="00DA47BF"/>
    <w:rsid w:val="00DB0ADF"/>
    <w:rsid w:val="00DB146C"/>
    <w:rsid w:val="00DB44F5"/>
    <w:rsid w:val="00DB7ADA"/>
    <w:rsid w:val="00DC62F3"/>
    <w:rsid w:val="00DC6BEF"/>
    <w:rsid w:val="00DD4706"/>
    <w:rsid w:val="00DD4EF7"/>
    <w:rsid w:val="00DD5672"/>
    <w:rsid w:val="00DD5C7A"/>
    <w:rsid w:val="00DD7211"/>
    <w:rsid w:val="00DE7C39"/>
    <w:rsid w:val="00DF2240"/>
    <w:rsid w:val="00E00945"/>
    <w:rsid w:val="00E07333"/>
    <w:rsid w:val="00E10152"/>
    <w:rsid w:val="00E23800"/>
    <w:rsid w:val="00E24AFE"/>
    <w:rsid w:val="00E44CBA"/>
    <w:rsid w:val="00E45C1A"/>
    <w:rsid w:val="00E54EDA"/>
    <w:rsid w:val="00E629AD"/>
    <w:rsid w:val="00E66561"/>
    <w:rsid w:val="00E70F4D"/>
    <w:rsid w:val="00E73E62"/>
    <w:rsid w:val="00E7631F"/>
    <w:rsid w:val="00E80423"/>
    <w:rsid w:val="00E9124A"/>
    <w:rsid w:val="00E93C1F"/>
    <w:rsid w:val="00EA0B78"/>
    <w:rsid w:val="00EA4B14"/>
    <w:rsid w:val="00EB3DC4"/>
    <w:rsid w:val="00EB40B5"/>
    <w:rsid w:val="00EC12E1"/>
    <w:rsid w:val="00EC38FB"/>
    <w:rsid w:val="00EC3A9B"/>
    <w:rsid w:val="00EC424A"/>
    <w:rsid w:val="00ED0EE6"/>
    <w:rsid w:val="00ED1CF5"/>
    <w:rsid w:val="00ED330F"/>
    <w:rsid w:val="00EE021C"/>
    <w:rsid w:val="00EE42E6"/>
    <w:rsid w:val="00EE5E6C"/>
    <w:rsid w:val="00EE6306"/>
    <w:rsid w:val="00EF5C78"/>
    <w:rsid w:val="00EF5FAD"/>
    <w:rsid w:val="00F02E45"/>
    <w:rsid w:val="00F033F8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328EC"/>
    <w:rsid w:val="00F33A25"/>
    <w:rsid w:val="00F36207"/>
    <w:rsid w:val="00F3699B"/>
    <w:rsid w:val="00F417FA"/>
    <w:rsid w:val="00F456D4"/>
    <w:rsid w:val="00F615A8"/>
    <w:rsid w:val="00F624AA"/>
    <w:rsid w:val="00F625A3"/>
    <w:rsid w:val="00F64DAC"/>
    <w:rsid w:val="00F7552F"/>
    <w:rsid w:val="00F8327C"/>
    <w:rsid w:val="00F83C49"/>
    <w:rsid w:val="00F869B6"/>
    <w:rsid w:val="00F94EA9"/>
    <w:rsid w:val="00F9759D"/>
    <w:rsid w:val="00FA4444"/>
    <w:rsid w:val="00FA66B1"/>
    <w:rsid w:val="00FB0B26"/>
    <w:rsid w:val="00FB1B67"/>
    <w:rsid w:val="00FB26A3"/>
    <w:rsid w:val="00FB2894"/>
    <w:rsid w:val="00FD1B61"/>
    <w:rsid w:val="00FD70B5"/>
    <w:rsid w:val="00FE1CBE"/>
    <w:rsid w:val="00FE3FA0"/>
    <w:rsid w:val="00FE6AD6"/>
    <w:rsid w:val="00FE729B"/>
    <w:rsid w:val="00FE741A"/>
    <w:rsid w:val="00FF0222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,"/>
  <w:listSeparator w:val=";"/>
  <w14:docId w14:val="11EC044A"/>
  <w15:docId w15:val="{4DB76CE4-E6F3-4EC2-99F9-1A131444BA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5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aliases w:val="Corpo"/>
    <w:rsid w:val="00A56329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F56DE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" w:hAnsi="Cambria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0F56DE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" w:hAnsi="Cambria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0F56DE"/>
    <w:pPr>
      <w:spacing w:after="0" w:line="276" w:lineRule="auto"/>
      <w:outlineLvl w:val="0"/>
    </w:pPr>
    <w:rPr>
      <w:rFonts w:ascii="Cambria" w:hAnsi="Cambria" w:cs="Cambria"/>
      <w:b/>
      <w:caps/>
      <w:color w:val="C00000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customStyle="1" w:styleId="TabeladeGradeClara1">
    <w:name w:val="Tabela de Grade Clara1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0F56DE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76" w:lineRule="auto"/>
      <w:ind w:left="284" w:hanging="284"/>
      <w:textAlignment w:val="center"/>
    </w:pPr>
    <w:rPr>
      <w:rFonts w:ascii="Cambria" w:hAnsi="Cambria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a1">
    <w:name w:val="Tabela de Grade 1 Clara1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D07FDB"/>
    <w:pPr>
      <w:spacing w:after="57"/>
      <w:jc w:val="left"/>
    </w:pPr>
    <w:rPr>
      <w:rFonts w:ascii="Arial" w:hAnsi="Arial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C42EA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42EA1"/>
    <w:rPr>
      <w:rFonts w:ascii="Segoe UI" w:hAnsi="Segoe UI" w:cs="Segoe UI"/>
      <w:i/>
      <w:iCs/>
      <w:sz w:val="18"/>
      <w:szCs w:val="18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367C1F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367C1F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367C1F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367C1F"/>
    <w:rPr>
      <w:b/>
      <w:bCs/>
      <w:i/>
      <w:iCs/>
      <w:sz w:val="20"/>
      <w:szCs w:val="20"/>
    </w:rPr>
  </w:style>
  <w:style w:type="character" w:styleId="Nmerodepgina">
    <w:name w:val="page number"/>
    <w:basedOn w:val="Fontepargpadro"/>
    <w:uiPriority w:val="99"/>
    <w:semiHidden/>
    <w:unhideWhenUsed/>
    <w:rsid w:val="00CE50A3"/>
  </w:style>
  <w:style w:type="character" w:styleId="Hyperlink">
    <w:name w:val="Hyperlink"/>
    <w:basedOn w:val="Fontepargpadro"/>
    <w:uiPriority w:val="99"/>
    <w:unhideWhenUsed/>
    <w:rsid w:val="0075467B"/>
    <w:rPr>
      <w:color w:val="0563C1" w:themeColor="hyperlink"/>
      <w:u w:val="single"/>
    </w:rPr>
  </w:style>
  <w:style w:type="table" w:customStyle="1" w:styleId="TabelaSimples11">
    <w:name w:val="Tabela Simples 11"/>
    <w:basedOn w:val="Tabelanormal"/>
    <w:uiPriority w:val="41"/>
    <w:rsid w:val="00D13D68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40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203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88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="" xmlns:ma14="http://schemas.microsoft.com/office/mac/drawingml/2011/main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569AA72-7982-45ED-95F8-91ECB6DD91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6</Pages>
  <Words>1825</Words>
  <Characters>9857</Characters>
  <Application>Microsoft Office Word</Application>
  <DocSecurity>0</DocSecurity>
  <Lines>82</Lines>
  <Paragraphs>23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11659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Herbert Tsuji</cp:lastModifiedBy>
  <cp:revision>8</cp:revision>
  <cp:lastPrinted>2017-10-10T17:02:00Z</cp:lastPrinted>
  <dcterms:created xsi:type="dcterms:W3CDTF">2017-12-20T13:42:00Z</dcterms:created>
  <dcterms:modified xsi:type="dcterms:W3CDTF">2017-12-28T18:42:00Z</dcterms:modified>
  <cp:category/>
</cp:coreProperties>
</file>