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8579AD" w14:textId="6319E859" w:rsidR="00EE315F" w:rsidRPr="00EE315F" w:rsidRDefault="00EE315F" w:rsidP="00EE315F">
      <w:pPr>
        <w:pStyle w:val="00cabeos"/>
      </w:pPr>
      <w:r w:rsidRPr="00EE315F">
        <w:t>SEQUÊNCIA DIDÁTICA 1</w:t>
      </w:r>
    </w:p>
    <w:p w14:paraId="0799D265" w14:textId="66A57F7A" w:rsidR="00EE315F" w:rsidRPr="00EE315F" w:rsidRDefault="00EE315F" w:rsidP="00EE315F">
      <w:pPr>
        <w:pStyle w:val="00cabeos"/>
      </w:pPr>
      <w:r w:rsidRPr="00EE315F">
        <w:t>3º ano | 1º Bimestre</w:t>
      </w:r>
    </w:p>
    <w:p w14:paraId="3329196D" w14:textId="77777777" w:rsidR="00EE315F" w:rsidRDefault="00EE315F" w:rsidP="00EE315F">
      <w:pPr>
        <w:pStyle w:val="00textosemparagrafo"/>
      </w:pPr>
    </w:p>
    <w:p w14:paraId="4AC12EEF" w14:textId="0FDE9E4D" w:rsidR="00EE315F" w:rsidRPr="00EE315F" w:rsidRDefault="00EE315F" w:rsidP="00EE315F">
      <w:pPr>
        <w:pStyle w:val="00PESO2"/>
      </w:pPr>
      <w:r w:rsidRPr="00EE315F">
        <w:t>Introdução</w:t>
      </w:r>
    </w:p>
    <w:p w14:paraId="70325379" w14:textId="77777777" w:rsidR="00EE315F" w:rsidRDefault="00EE315F" w:rsidP="00EE315F">
      <w:pPr>
        <w:pStyle w:val="00textosemparagrafo"/>
      </w:pPr>
    </w:p>
    <w:p w14:paraId="55B94231" w14:textId="4F8C187F" w:rsidR="00EE315F" w:rsidRDefault="00EE315F" w:rsidP="00B76255">
      <w:pPr>
        <w:pStyle w:val="00textosemparagrafo"/>
        <w:spacing w:after="120"/>
      </w:pPr>
      <w:r>
        <w:t>Para estas sequências didáticas, as aulas foram pensadas para desenvolver a concepção de espaço público. Para tanto, o professor deve apresentar fotografias e discutir com a turma a diversidade de funções dos lugares públicos, como ruas e praças, parques e praias e prédios como escolas, hospitais, bibliotecas e museus. O objetivo é que o</w:t>
      </w:r>
      <w:r w:rsidR="0050752A">
        <w:t>s</w:t>
      </w:r>
      <w:r>
        <w:t xml:space="preserve"> aluno</w:t>
      </w:r>
      <w:r w:rsidR="0050752A">
        <w:t>s</w:t>
      </w:r>
      <w:r>
        <w:t xml:space="preserve"> entenda</w:t>
      </w:r>
      <w:r w:rsidR="0050752A">
        <w:t>m</w:t>
      </w:r>
      <w:r>
        <w:t xml:space="preserve"> que há lugares que pertencem a todos e são administrados pelo governo</w:t>
      </w:r>
      <w:r w:rsidR="0050752A">
        <w:t>;</w:t>
      </w:r>
      <w:r>
        <w:t xml:space="preserve"> </w:t>
      </w:r>
      <w:r w:rsidR="0050752A">
        <w:t>neles</w:t>
      </w:r>
      <w:r>
        <w:t xml:space="preserve"> as pessoas podem circular livremente</w:t>
      </w:r>
      <w:r w:rsidR="007C6C8C">
        <w:t>,</w:t>
      </w:r>
      <w:r>
        <w:t xml:space="preserve"> </w:t>
      </w:r>
      <w:r w:rsidR="0050752A">
        <w:t xml:space="preserve">pois </w:t>
      </w:r>
      <w:r>
        <w:t>são bens que pertencem a todos, em contraposição aos espaços privados</w:t>
      </w:r>
      <w:r w:rsidR="0050752A">
        <w:t>,</w:t>
      </w:r>
      <w:r>
        <w:t xml:space="preserve"> que são restritos e </w:t>
      </w:r>
      <w:r w:rsidRPr="000941FB">
        <w:t xml:space="preserve">mantidos </w:t>
      </w:r>
      <w:r w:rsidR="0050752A">
        <w:t xml:space="preserve">por </w:t>
      </w:r>
      <w:r w:rsidRPr="000941FB">
        <w:t>seus proprietários.</w:t>
      </w:r>
    </w:p>
    <w:p w14:paraId="3F2D27BE" w14:textId="2ED3CA0B" w:rsidR="00EE315F" w:rsidRPr="00EE315F" w:rsidRDefault="00EE315F" w:rsidP="00B76255">
      <w:pPr>
        <w:pStyle w:val="00textosemparagrafo"/>
        <w:spacing w:after="120"/>
      </w:pPr>
      <w:r w:rsidRPr="00EB6D62">
        <w:t>Decerto, os alunos já possuem alguns conhecimentos anteriores sobre a diferença desses espaços</w:t>
      </w:r>
      <w:r w:rsidR="0050752A">
        <w:t xml:space="preserve">, por isso </w:t>
      </w:r>
      <w:r>
        <w:t xml:space="preserve">devem reconhecer </w:t>
      </w:r>
      <w:r w:rsidRPr="00EB6D62">
        <w:t>que há atividades e regras distintas</w:t>
      </w:r>
      <w:r>
        <w:t xml:space="preserve">, por exemplo, </w:t>
      </w:r>
      <w:r w:rsidRPr="00EB6D62">
        <w:t>entre seu lar</w:t>
      </w:r>
      <w:r w:rsidR="0050752A">
        <w:t xml:space="preserve"> </w:t>
      </w:r>
      <w:r w:rsidRPr="00EB6D62">
        <w:t>e o de outras pessoas, assim como</w:t>
      </w:r>
      <w:r>
        <w:t xml:space="preserve"> em espaços de convivência diversos</w:t>
      </w:r>
      <w:r w:rsidRPr="00EB6D62">
        <w:t xml:space="preserve">. </w:t>
      </w:r>
      <w:r>
        <w:t xml:space="preserve">É </w:t>
      </w:r>
      <w:r w:rsidRPr="00EB6D62">
        <w:t>necessário conscientiz</w:t>
      </w:r>
      <w:r w:rsidR="0050752A">
        <w:t>á-los</w:t>
      </w:r>
      <w:r w:rsidRPr="00EB6D62">
        <w:t xml:space="preserve"> a respeito do funcionamento do mundo social, </w:t>
      </w:r>
      <w:r>
        <w:t xml:space="preserve">estimulando </w:t>
      </w:r>
      <w:r w:rsidR="0050752A">
        <w:t>a</w:t>
      </w:r>
      <w:r>
        <w:t xml:space="preserve"> compreensão do papel deles </w:t>
      </w:r>
      <w:r w:rsidRPr="00EB6D62">
        <w:t>como cidadão</w:t>
      </w:r>
      <w:r>
        <w:t>s e cidadãs</w:t>
      </w:r>
      <w:r w:rsidRPr="00EB6D62">
        <w:t xml:space="preserve"> em seus direitos e </w:t>
      </w:r>
      <w:r w:rsidR="0050752A">
        <w:t xml:space="preserve">seus </w:t>
      </w:r>
      <w:r w:rsidRPr="00EB6D62">
        <w:t>deveres</w:t>
      </w:r>
      <w:r w:rsidRPr="00EE315F">
        <w:t>.</w:t>
      </w:r>
    </w:p>
    <w:p w14:paraId="425A8AFA" w14:textId="6821D52D" w:rsidR="00EE315F" w:rsidRDefault="00EE315F" w:rsidP="00B76255">
      <w:pPr>
        <w:pStyle w:val="00textosemparagrafo"/>
        <w:spacing w:after="120"/>
      </w:pPr>
      <w:r>
        <w:t>Incentive os alunos a compreender a importância dos espaços públicos e da preservação deles, uma vez que pertencem a todos os cidadãos</w:t>
      </w:r>
      <w:r w:rsidR="0050752A">
        <w:t>,</w:t>
      </w:r>
      <w:r>
        <w:t xml:space="preserve"> e muitas pessoas os usam. </w:t>
      </w:r>
      <w:r w:rsidR="0050752A">
        <w:t xml:space="preserve">Eles </w:t>
      </w:r>
      <w:r>
        <w:t xml:space="preserve">devem compreender que os espaços públicos e a convivência social são fundamentais para a sociedade e que, assim como o ambiente doméstico, de ordem privada, devem ser cuidados e protegidos.  </w:t>
      </w:r>
    </w:p>
    <w:p w14:paraId="26926254" w14:textId="7EF18E4A" w:rsidR="00EE315F" w:rsidRPr="00AE3B1C" w:rsidRDefault="00EE315F" w:rsidP="00B76255">
      <w:pPr>
        <w:pStyle w:val="00textosemparagrafo"/>
        <w:spacing w:after="120"/>
      </w:pPr>
      <w:r w:rsidRPr="00AE3B1C">
        <w:t xml:space="preserve">Em vista disso, é tarefa do professor orientar os conteúdos </w:t>
      </w:r>
      <w:r w:rsidR="00FC4563">
        <w:t xml:space="preserve">para </w:t>
      </w:r>
      <w:r w:rsidRPr="00AE3B1C">
        <w:t xml:space="preserve">a compreensão das diferenças entre os dois tipos de espaço e os costumes e regras que os diferenciam. Para tanto, é necessário partir dos conhecimentos prévios dos alunos </w:t>
      </w:r>
      <w:r w:rsidR="00757B3F">
        <w:t>acerca d</w:t>
      </w:r>
      <w:r>
        <w:t xml:space="preserve">esses </w:t>
      </w:r>
      <w:r w:rsidRPr="00AE3B1C">
        <w:t xml:space="preserve">espaços, apresentando </w:t>
      </w:r>
      <w:r>
        <w:t xml:space="preserve">seus </w:t>
      </w:r>
      <w:r w:rsidRPr="00AE3B1C">
        <w:t>diferentes usos</w:t>
      </w:r>
      <w:r w:rsidR="00757B3F">
        <w:t xml:space="preserve"> e</w:t>
      </w:r>
      <w:r w:rsidRPr="00AE3B1C">
        <w:t xml:space="preserve"> estabelecendo comparações</w:t>
      </w:r>
      <w:r>
        <w:t>. Nesta sequência, recomendamos, especialmente, o trabalho com f</w:t>
      </w:r>
      <w:r w:rsidRPr="00AE3B1C">
        <w:t>ontes visuais</w:t>
      </w:r>
      <w:r>
        <w:t>, como fotografias e ilustrações.</w:t>
      </w:r>
    </w:p>
    <w:p w14:paraId="2E982C67" w14:textId="4645DA22" w:rsidR="00EE315F" w:rsidRDefault="00EE315F" w:rsidP="00B76255">
      <w:pPr>
        <w:spacing w:after="120"/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1EEC34B3" w14:textId="7290F5E8" w:rsidR="00EE315F" w:rsidRPr="003709B0" w:rsidRDefault="00EE315F" w:rsidP="003709B0">
      <w:pPr>
        <w:pStyle w:val="00PESO2"/>
      </w:pPr>
      <w:r w:rsidRPr="003709B0">
        <w:lastRenderedPageBreak/>
        <w:t xml:space="preserve">Tema 1 </w:t>
      </w:r>
      <w:r w:rsidR="00DC70AF" w:rsidRPr="003709B0">
        <w:t>O ESPAÇO PÚBLICO</w:t>
      </w:r>
    </w:p>
    <w:p w14:paraId="66AE833A" w14:textId="13ECB721" w:rsidR="00EE315F" w:rsidRPr="00AD0640" w:rsidRDefault="00EE315F" w:rsidP="00B76255">
      <w:pPr>
        <w:pStyle w:val="00textosemparagrafo"/>
        <w:spacing w:after="120"/>
      </w:pPr>
      <w:r w:rsidRPr="00AD0640">
        <w:t xml:space="preserve">O espaço público é um espaço que pertence a todos, como são as ruas, as praças, os jardins, os parques e as praias – lugares por onde as pessoas circulam livremente. Existem também espaços públicos onde a circulação é controlada e é preciso ter autorização para ter acesso às dependências. É o caso de escolas e hospitais públicos e de prédios públicos de administração. </w:t>
      </w:r>
    </w:p>
    <w:p w14:paraId="4FED3DDB" w14:textId="77777777" w:rsidR="00EE315F" w:rsidRDefault="00EE315F" w:rsidP="00B76255">
      <w:pPr>
        <w:pStyle w:val="00textosemparagrafo"/>
        <w:spacing w:after="120"/>
      </w:pPr>
    </w:p>
    <w:p w14:paraId="5B6AE914" w14:textId="77777777" w:rsidR="00EE315F" w:rsidRDefault="00EE315F" w:rsidP="00B76255">
      <w:pPr>
        <w:pStyle w:val="00textosemparagrafo"/>
        <w:spacing w:after="120"/>
      </w:pPr>
      <w:r w:rsidRPr="005D4BF5">
        <w:rPr>
          <w:b/>
        </w:rPr>
        <w:t>Objetos de conhecimento</w:t>
      </w:r>
      <w:r w:rsidRPr="00076AE5">
        <w:t>:</w:t>
      </w:r>
    </w:p>
    <w:p w14:paraId="2F7C7B09" w14:textId="780A1DDB" w:rsidR="00EE315F" w:rsidRPr="00762A8D" w:rsidRDefault="00EE315F" w:rsidP="00B76255">
      <w:pPr>
        <w:pStyle w:val="00textosemparagrafo"/>
        <w:spacing w:after="120"/>
      </w:pPr>
      <w:r w:rsidRPr="00762A8D">
        <w:t>A produção dos marcos da memória: os lugares de memória (ruas, praças, escolas, monumentos, museus etc</w:t>
      </w:r>
      <w:r w:rsidR="007C6C8C">
        <w:t>.</w:t>
      </w:r>
      <w:r w:rsidRPr="00762A8D">
        <w:t>)</w:t>
      </w:r>
      <w:r>
        <w:t>.</w:t>
      </w:r>
    </w:p>
    <w:p w14:paraId="5588C8C8" w14:textId="77777777" w:rsidR="00EE315F" w:rsidRDefault="00EE315F" w:rsidP="00B76255">
      <w:pPr>
        <w:pStyle w:val="00textosemparagrafo"/>
        <w:spacing w:after="120"/>
      </w:pPr>
      <w:r w:rsidRPr="00762A8D">
        <w:t>A cidade e seus espaços: espaços públicos e espaços domésticos</w:t>
      </w:r>
      <w:r>
        <w:t>.</w:t>
      </w:r>
      <w:r w:rsidRPr="00762A8D">
        <w:t xml:space="preserve"> </w:t>
      </w:r>
    </w:p>
    <w:p w14:paraId="7B8B898D" w14:textId="77777777" w:rsidR="00EE315F" w:rsidRPr="00762A8D" w:rsidRDefault="00EE315F" w:rsidP="00B76255">
      <w:pPr>
        <w:pStyle w:val="00textosemparagrafo"/>
        <w:spacing w:after="120"/>
      </w:pPr>
    </w:p>
    <w:p w14:paraId="3328F1D1" w14:textId="77777777" w:rsidR="00EE315F" w:rsidRDefault="00EE315F" w:rsidP="00B76255">
      <w:pPr>
        <w:pStyle w:val="00textosemparagrafo"/>
        <w:spacing w:after="120"/>
      </w:pPr>
      <w:r w:rsidRPr="0095730C">
        <w:rPr>
          <w:b/>
        </w:rPr>
        <w:t>Habilidades</w:t>
      </w:r>
      <w:r w:rsidRPr="0021405F">
        <w:t xml:space="preserve">: </w:t>
      </w:r>
    </w:p>
    <w:p w14:paraId="44D1A1B0" w14:textId="77777777" w:rsidR="00EE315F" w:rsidRPr="00762A8D" w:rsidRDefault="00EE315F" w:rsidP="00B76255">
      <w:pPr>
        <w:pStyle w:val="00textosemparagrafo"/>
        <w:spacing w:after="120"/>
      </w:pPr>
      <w:r w:rsidRPr="00B76255">
        <w:rPr>
          <w:b/>
        </w:rPr>
        <w:t>(EF03HI06)</w:t>
      </w:r>
      <w:r w:rsidRPr="00762A8D">
        <w:t xml:space="preserve"> Identificar os registros de memória na cidade (nomes de ruas, monumentos, edifícios etc.), discutindo os critérios que explicam a escolha desses nomes.</w:t>
      </w:r>
    </w:p>
    <w:p w14:paraId="3934B0B5" w14:textId="77777777" w:rsidR="00EE315F" w:rsidRDefault="00EE315F" w:rsidP="00B76255">
      <w:pPr>
        <w:pStyle w:val="00textosemparagrafo"/>
        <w:spacing w:after="120"/>
      </w:pPr>
      <w:r w:rsidRPr="00B76255">
        <w:rPr>
          <w:b/>
        </w:rPr>
        <w:t xml:space="preserve">(EF03HI09) </w:t>
      </w:r>
      <w:r w:rsidRPr="00762A8D">
        <w:t>Mapear os espaços públicos no lugar em que vive (ruas, praças, escolas, hospitais, prédios da Prefeitura e da Câmara de Vereadores etc.) e identificar suas funções.</w:t>
      </w:r>
    </w:p>
    <w:p w14:paraId="356BEC71" w14:textId="77777777" w:rsidR="00EE315F" w:rsidRPr="00FB0275" w:rsidRDefault="00EE315F" w:rsidP="00B76255">
      <w:pPr>
        <w:pStyle w:val="00textosemparagrafo"/>
        <w:spacing w:after="120"/>
      </w:pPr>
    </w:p>
    <w:p w14:paraId="085A78FB" w14:textId="77777777" w:rsidR="00EE315F" w:rsidRDefault="00EE315F" w:rsidP="00B76255">
      <w:pPr>
        <w:pStyle w:val="00textosemparagrafo"/>
        <w:spacing w:after="120"/>
      </w:pPr>
      <w:r w:rsidRPr="0095730C">
        <w:rPr>
          <w:b/>
        </w:rPr>
        <w:t>Objetivos</w:t>
      </w:r>
      <w:r w:rsidRPr="0021405F">
        <w:t xml:space="preserve">: </w:t>
      </w:r>
      <w:bookmarkStart w:id="0" w:name="_Hlk496627830"/>
    </w:p>
    <w:p w14:paraId="11DFE511" w14:textId="7B3A2568" w:rsidR="00EE315F" w:rsidRDefault="00EE315F" w:rsidP="00B76255">
      <w:pPr>
        <w:pStyle w:val="00textosemparagrafo"/>
        <w:spacing w:after="120"/>
      </w:pPr>
      <w:r w:rsidRPr="003F7F4D">
        <w:t xml:space="preserve">Desenvolver a compreensão </w:t>
      </w:r>
      <w:r w:rsidR="00757B3F">
        <w:t>d</w:t>
      </w:r>
      <w:r w:rsidRPr="003F7F4D">
        <w:t>a noção de espaço público</w:t>
      </w:r>
      <w:r>
        <w:t>.</w:t>
      </w:r>
    </w:p>
    <w:p w14:paraId="55637346" w14:textId="77777777" w:rsidR="00EE315F" w:rsidRPr="003F7F4D" w:rsidRDefault="00EE315F" w:rsidP="00B76255">
      <w:pPr>
        <w:pStyle w:val="00textosemparagrafo"/>
        <w:spacing w:after="120"/>
      </w:pPr>
      <w:r w:rsidRPr="003F7F4D">
        <w:t xml:space="preserve">Comparar, analisar e entender </w:t>
      </w:r>
      <w:r>
        <w:t xml:space="preserve">a função de </w:t>
      </w:r>
      <w:r w:rsidRPr="003F7F4D">
        <w:t>espaços públicos</w:t>
      </w:r>
      <w:r>
        <w:t xml:space="preserve"> variados</w:t>
      </w:r>
      <w:r w:rsidRPr="003F7F4D">
        <w:t>.</w:t>
      </w:r>
    </w:p>
    <w:p w14:paraId="634A23D0" w14:textId="77777777" w:rsidR="00EE315F" w:rsidRDefault="00EE315F" w:rsidP="00B76255">
      <w:pPr>
        <w:pStyle w:val="00textosemparagrafo"/>
        <w:spacing w:after="120"/>
      </w:pPr>
    </w:p>
    <w:p w14:paraId="2E4CC52B" w14:textId="77777777" w:rsidR="00EE315F" w:rsidRDefault="00EE315F" w:rsidP="00B76255">
      <w:pPr>
        <w:pStyle w:val="00textosemparagrafo"/>
        <w:spacing w:after="120"/>
      </w:pPr>
      <w:r>
        <w:rPr>
          <w:b/>
        </w:rPr>
        <w:t>Justificativa pedagógica</w:t>
      </w:r>
      <w:r w:rsidRPr="00531A13">
        <w:t xml:space="preserve">: </w:t>
      </w:r>
      <w:bookmarkEnd w:id="0"/>
    </w:p>
    <w:p w14:paraId="5234DDF5" w14:textId="77777777" w:rsidR="00EE315F" w:rsidRPr="0021405F" w:rsidRDefault="00EE315F" w:rsidP="00B76255">
      <w:pPr>
        <w:pStyle w:val="00textosemparagrafo"/>
        <w:spacing w:after="120"/>
      </w:pPr>
      <w:r w:rsidRPr="00D717B4">
        <w:t>As atividades pro</w:t>
      </w:r>
      <w:r>
        <w:t xml:space="preserve">postas desenvolvem os conceitos de espaço público e espaço privado e as relações sociais pertinentes a eles. É fundamental verificar se, ao final do trabalho, os alunos são capazes de diferenciar esses dois tipos de espaço. </w:t>
      </w:r>
    </w:p>
    <w:p w14:paraId="5133E9F4" w14:textId="77777777" w:rsidR="00EE315F" w:rsidRPr="0021405F" w:rsidRDefault="00EE315F" w:rsidP="00B76255">
      <w:pPr>
        <w:pStyle w:val="00textosemparagrafo"/>
        <w:spacing w:after="120"/>
      </w:pPr>
    </w:p>
    <w:p w14:paraId="4FA30956" w14:textId="77777777" w:rsidR="00EE315F" w:rsidRDefault="00EE315F" w:rsidP="00B76255">
      <w:pPr>
        <w:pStyle w:val="00textosemparagrafo"/>
        <w:spacing w:after="120"/>
      </w:pPr>
      <w:r w:rsidRPr="005069C2">
        <w:rPr>
          <w:b/>
        </w:rPr>
        <w:t>Número de aulas</w:t>
      </w:r>
      <w:r w:rsidRPr="0021405F">
        <w:t xml:space="preserve">: </w:t>
      </w:r>
      <w:r>
        <w:t>2</w:t>
      </w:r>
    </w:p>
    <w:p w14:paraId="3CA9FDF6" w14:textId="77777777" w:rsidR="00EE315F" w:rsidRDefault="00EE315F" w:rsidP="00EE315F">
      <w:pPr>
        <w:pStyle w:val="00textosemparagrafo"/>
      </w:pPr>
    </w:p>
    <w:p w14:paraId="60809869" w14:textId="77777777" w:rsidR="00EE315F" w:rsidRPr="00531A13" w:rsidRDefault="00EE315F" w:rsidP="00EE315F">
      <w:pPr>
        <w:pStyle w:val="00textosemparagrafo"/>
      </w:pPr>
      <w:r w:rsidRPr="007B4BE6">
        <w:rPr>
          <w:b/>
        </w:rPr>
        <w:t>Tempo estimado</w:t>
      </w:r>
      <w:r>
        <w:t>: 50 minutos por aula</w:t>
      </w:r>
    </w:p>
    <w:p w14:paraId="4063F060" w14:textId="3020CF4B" w:rsidR="00EE315F" w:rsidRDefault="00EE315F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425230F6" w14:textId="3D679017" w:rsidR="00EE315F" w:rsidRPr="00EE315F" w:rsidRDefault="00EE315F" w:rsidP="00B76255">
      <w:pPr>
        <w:pStyle w:val="00PESO2"/>
        <w:spacing w:after="120"/>
      </w:pPr>
      <w:r w:rsidRPr="00EE315F">
        <w:lastRenderedPageBreak/>
        <w:t>Aula 1</w:t>
      </w:r>
    </w:p>
    <w:p w14:paraId="662D1EE3" w14:textId="6B0EA69C" w:rsidR="00EE315F" w:rsidRDefault="00EE315F" w:rsidP="00B76255">
      <w:pPr>
        <w:pStyle w:val="00peso3"/>
        <w:spacing w:after="120"/>
      </w:pPr>
      <w:r w:rsidRPr="00EE315F">
        <w:t>Conteúdo específico</w:t>
      </w:r>
    </w:p>
    <w:p w14:paraId="6C06DC47" w14:textId="77777777" w:rsidR="00EE315F" w:rsidRDefault="00EE315F" w:rsidP="00B76255">
      <w:pPr>
        <w:pStyle w:val="00textosemparagrafo"/>
        <w:spacing w:after="120"/>
      </w:pPr>
      <w:r>
        <w:t>Compreensão das diferenças entre espaços públicos e privados e as relações sociais referentes ao espaço público.</w:t>
      </w:r>
    </w:p>
    <w:p w14:paraId="5F5D8B3C" w14:textId="77777777" w:rsidR="00B76255" w:rsidRDefault="00B76255" w:rsidP="00B76255">
      <w:pPr>
        <w:pStyle w:val="00peso3"/>
        <w:spacing w:after="120"/>
      </w:pPr>
    </w:p>
    <w:p w14:paraId="7A48A146" w14:textId="6DB54D26" w:rsidR="00EE315F" w:rsidRDefault="00EE315F" w:rsidP="00B76255">
      <w:pPr>
        <w:pStyle w:val="00peso3"/>
        <w:spacing w:after="120"/>
      </w:pPr>
      <w:r w:rsidRPr="00EE315F">
        <w:t>Recursos didáticos</w:t>
      </w:r>
    </w:p>
    <w:p w14:paraId="4F6001C0" w14:textId="062C6452" w:rsidR="00EE315F" w:rsidRPr="00AD0640" w:rsidRDefault="00EE315F" w:rsidP="00B76255">
      <w:pPr>
        <w:pStyle w:val="00textosemparagrafo"/>
        <w:spacing w:after="120"/>
      </w:pPr>
      <w:r w:rsidRPr="00AD0640">
        <w:t xml:space="preserve">Fotografias </w:t>
      </w:r>
      <w:r w:rsidR="00076AE5">
        <w:t>que retratem</w:t>
      </w:r>
      <w:r w:rsidR="00076AE5" w:rsidRPr="00AD0640">
        <w:t xml:space="preserve"> </w:t>
      </w:r>
      <w:r w:rsidRPr="00AD0640">
        <w:t>espaços privados</w:t>
      </w:r>
      <w:r w:rsidR="00076AE5">
        <w:t>,</w:t>
      </w:r>
      <w:r w:rsidRPr="00AD0640">
        <w:t xml:space="preserve"> como casas e lojas. </w:t>
      </w:r>
      <w:r>
        <w:t>(</w:t>
      </w:r>
      <w:r w:rsidRPr="00AD0640">
        <w:t>Se possível, utilize fotografias impressas ou recortes de jorna</w:t>
      </w:r>
      <w:r w:rsidR="00076AE5">
        <w:t>is</w:t>
      </w:r>
      <w:r w:rsidRPr="00AD0640">
        <w:t xml:space="preserve"> e revistas</w:t>
      </w:r>
      <w:r w:rsidR="00076AE5">
        <w:t>.</w:t>
      </w:r>
      <w:r>
        <w:t>)</w:t>
      </w:r>
      <w:r w:rsidRPr="00AD0640">
        <w:t xml:space="preserve"> </w:t>
      </w:r>
    </w:p>
    <w:p w14:paraId="312FFE63" w14:textId="589192EF" w:rsidR="00EE315F" w:rsidRPr="00AD0640" w:rsidRDefault="00EE315F" w:rsidP="00B76255">
      <w:pPr>
        <w:pStyle w:val="00textosemparagrafo"/>
        <w:spacing w:after="120"/>
        <w:rPr>
          <w:b/>
        </w:rPr>
      </w:pPr>
      <w:r>
        <w:t>F</w:t>
      </w:r>
      <w:r w:rsidRPr="00AD0640">
        <w:t xml:space="preserve">otografias </w:t>
      </w:r>
      <w:r w:rsidR="006F4092">
        <w:t xml:space="preserve">que retratem </w:t>
      </w:r>
      <w:r>
        <w:t>espaços públicos</w:t>
      </w:r>
      <w:r w:rsidR="006F4092">
        <w:t>,</w:t>
      </w:r>
      <w:r>
        <w:t xml:space="preserve"> como </w:t>
      </w:r>
      <w:r w:rsidRPr="00AD0640">
        <w:t>parques, praias, praças</w:t>
      </w:r>
      <w:r>
        <w:t>, escolas</w:t>
      </w:r>
      <w:r w:rsidR="006F4092">
        <w:t>,</w:t>
      </w:r>
      <w:r>
        <w:t xml:space="preserve"> e</w:t>
      </w:r>
      <w:r w:rsidR="006F4092">
        <w:t>ntre</w:t>
      </w:r>
      <w:r>
        <w:t xml:space="preserve"> outros</w:t>
      </w:r>
      <w:r w:rsidRPr="00AD0640">
        <w:t>.</w:t>
      </w:r>
      <w:r w:rsidRPr="003467AE">
        <w:t xml:space="preserve"> </w:t>
      </w:r>
      <w:r>
        <w:t>(Se possível, utilize fotografias impressas ou recortes de jorna</w:t>
      </w:r>
      <w:r w:rsidR="006F4092">
        <w:t>is</w:t>
      </w:r>
      <w:r>
        <w:t xml:space="preserve"> e revistas</w:t>
      </w:r>
      <w:r w:rsidR="006F4092">
        <w:t>.</w:t>
      </w:r>
      <w:r>
        <w:t>)</w:t>
      </w:r>
    </w:p>
    <w:p w14:paraId="193EFB6D" w14:textId="245BE147" w:rsidR="00EE315F" w:rsidRPr="00AD0640" w:rsidRDefault="00EE315F" w:rsidP="00B76255">
      <w:pPr>
        <w:pStyle w:val="00textosemparagrafo"/>
        <w:spacing w:after="120"/>
      </w:pPr>
      <w:r w:rsidRPr="00AD0640">
        <w:t>Cola</w:t>
      </w:r>
      <w:r w:rsidR="007C6C8C">
        <w:t>.</w:t>
      </w:r>
    </w:p>
    <w:p w14:paraId="204047D0" w14:textId="5B513E4F" w:rsidR="00EE315F" w:rsidRPr="00AD0640" w:rsidRDefault="00EE315F" w:rsidP="00B76255">
      <w:pPr>
        <w:pStyle w:val="00textosemparagrafo"/>
        <w:spacing w:after="120"/>
      </w:pPr>
      <w:r w:rsidRPr="00AD0640">
        <w:t xml:space="preserve">Tesoura </w:t>
      </w:r>
      <w:r w:rsidR="0050752A">
        <w:t>com ponta arredondada</w:t>
      </w:r>
      <w:r w:rsidR="00B56C88">
        <w:t>.</w:t>
      </w:r>
    </w:p>
    <w:p w14:paraId="5D0FA76A" w14:textId="73371DD2" w:rsidR="00EE315F" w:rsidRPr="00AD0640" w:rsidRDefault="00EE315F" w:rsidP="00B76255">
      <w:pPr>
        <w:pStyle w:val="00textosemparagrafo"/>
        <w:spacing w:after="120"/>
      </w:pPr>
      <w:r w:rsidRPr="00AD0640">
        <w:t xml:space="preserve">Cartolina ou outro papel de sua preferência para </w:t>
      </w:r>
      <w:r w:rsidR="006F4092">
        <w:t>confecção</w:t>
      </w:r>
      <w:r w:rsidR="006F4092" w:rsidRPr="00AD0640">
        <w:t xml:space="preserve"> </w:t>
      </w:r>
      <w:r w:rsidRPr="00AD0640">
        <w:t>de cartazes</w:t>
      </w:r>
      <w:r w:rsidR="00B56C88">
        <w:t>.</w:t>
      </w:r>
    </w:p>
    <w:p w14:paraId="3C9677D5" w14:textId="4180C5F1" w:rsidR="00EE315F" w:rsidRPr="00AD0640" w:rsidRDefault="00EE315F" w:rsidP="00B76255">
      <w:pPr>
        <w:pStyle w:val="00textosemparagrafo"/>
        <w:spacing w:after="120"/>
      </w:pPr>
      <w:r w:rsidRPr="00AD0640">
        <w:t xml:space="preserve">Canetas </w:t>
      </w:r>
      <w:proofErr w:type="spellStart"/>
      <w:r w:rsidRPr="00AD0640">
        <w:t>hidrocor</w:t>
      </w:r>
      <w:proofErr w:type="spellEnd"/>
      <w:r w:rsidR="00B56C88">
        <w:t>.</w:t>
      </w:r>
    </w:p>
    <w:p w14:paraId="737FF68D" w14:textId="5CE9E75D" w:rsidR="00EE315F" w:rsidRDefault="00EE315F" w:rsidP="00B76255">
      <w:pPr>
        <w:pStyle w:val="00textosemparagrafo"/>
        <w:spacing w:after="120"/>
      </w:pPr>
      <w:r w:rsidRPr="00AD0640">
        <w:t>Lápis de cor</w:t>
      </w:r>
      <w:r w:rsidR="00B56C88">
        <w:t>.</w:t>
      </w:r>
    </w:p>
    <w:p w14:paraId="636585B6" w14:textId="77777777" w:rsidR="00B76255" w:rsidRDefault="00B76255" w:rsidP="00B76255">
      <w:pPr>
        <w:pStyle w:val="00peso3"/>
        <w:spacing w:before="120" w:after="120"/>
      </w:pPr>
    </w:p>
    <w:p w14:paraId="35CAB506" w14:textId="316DFBE6" w:rsidR="00EE315F" w:rsidRPr="00AD0640" w:rsidRDefault="00EE315F" w:rsidP="00B76255">
      <w:pPr>
        <w:pStyle w:val="00peso3"/>
        <w:spacing w:before="120" w:after="120"/>
      </w:pPr>
      <w:r w:rsidRPr="00AD0640">
        <w:t>Encaminhamento</w:t>
      </w:r>
    </w:p>
    <w:p w14:paraId="3C8F7269" w14:textId="35A57529" w:rsidR="00EE315F" w:rsidRDefault="00EE315F" w:rsidP="00B76255">
      <w:pPr>
        <w:pStyle w:val="00textosemparagrafo"/>
        <w:spacing w:after="120"/>
      </w:pPr>
      <w:r>
        <w:t>Inicie a aula apresentando aos alunos as fotografias que selecionou previamente para retratar os espaços privados (em especial os domésticos) e os espaços públicos (ruas, parques, museus, escolas, postos de saúde etc</w:t>
      </w:r>
      <w:r w:rsidR="007C6C8C">
        <w:t>.</w:t>
      </w:r>
      <w:r>
        <w:t xml:space="preserve">). </w:t>
      </w:r>
    </w:p>
    <w:p w14:paraId="6624E7B4" w14:textId="4AC7C517" w:rsidR="00EE315F" w:rsidRDefault="00EE315F" w:rsidP="00B76255">
      <w:pPr>
        <w:pStyle w:val="00textosemparagrafo"/>
        <w:spacing w:after="120"/>
      </w:pPr>
      <w:r>
        <w:t>Pergunte: quais são as diferenças entre esses espaços?  Mostre</w:t>
      </w:r>
      <w:r w:rsidR="006F4092">
        <w:t>, então,</w:t>
      </w:r>
      <w:r>
        <w:t xml:space="preserve"> as imagens e converse com a turma sobre algumas diferenças fundamentais entre eles. Por exemplo: você pode </w:t>
      </w:r>
      <w:r w:rsidR="006F4092">
        <w:t>mencionar</w:t>
      </w:r>
      <w:r>
        <w:t>, primeir</w:t>
      </w:r>
      <w:r w:rsidR="006F4092">
        <w:t>o</w:t>
      </w:r>
      <w:r>
        <w:t xml:space="preserve">, o critério do acesso, </w:t>
      </w:r>
      <w:r w:rsidR="006F4092">
        <w:t xml:space="preserve">uma vez </w:t>
      </w:r>
      <w:r>
        <w:t xml:space="preserve">que em muitos espaços públicos (como praças, ruas, parques) as pessoas podem circular livremente. Lembre os alunos </w:t>
      </w:r>
      <w:r w:rsidR="006F4092">
        <w:t xml:space="preserve">de </w:t>
      </w:r>
      <w:r>
        <w:t xml:space="preserve">que existem espaços públicos </w:t>
      </w:r>
      <w:r w:rsidR="006F4092">
        <w:t xml:space="preserve">onde </w:t>
      </w:r>
      <w:r>
        <w:t>a circulação pode ser controlada (</w:t>
      </w:r>
      <w:r w:rsidR="006F4092">
        <w:t xml:space="preserve">por exemplo, </w:t>
      </w:r>
      <w:r>
        <w:t xml:space="preserve">os prédios públicos administrativos, como a Câmara de Vereadores). Mas esse controle, em geral, se deve a fatores </w:t>
      </w:r>
      <w:r w:rsidR="006F4092">
        <w:t xml:space="preserve">relacionados à </w:t>
      </w:r>
      <w:r>
        <w:t xml:space="preserve">organização ou </w:t>
      </w:r>
      <w:r w:rsidR="006F4092">
        <w:t xml:space="preserve">à </w:t>
      </w:r>
      <w:r>
        <w:t xml:space="preserve">segurança. </w:t>
      </w:r>
    </w:p>
    <w:p w14:paraId="30D9E21F" w14:textId="24D12B96" w:rsidR="00EE315F" w:rsidRDefault="00EE315F" w:rsidP="00B76255">
      <w:pPr>
        <w:pStyle w:val="00textosemparagrafo"/>
        <w:spacing w:after="120"/>
      </w:pPr>
      <w:r>
        <w:t xml:space="preserve">Converse </w:t>
      </w:r>
      <w:r w:rsidR="006F4092">
        <w:t xml:space="preserve">também </w:t>
      </w:r>
      <w:r>
        <w:t xml:space="preserve">com a turma sobre outro critério fundamental de distinção entre espaços públicos e privados: os espaços públicos são aqueles que pertencem a todos, são bens que pertencem </w:t>
      </w:r>
      <w:r w:rsidR="006F4092">
        <w:t xml:space="preserve">à </w:t>
      </w:r>
      <w:r>
        <w:t xml:space="preserve">coletividade, ou seja, </w:t>
      </w:r>
      <w:r w:rsidR="006F4092">
        <w:t>a</w:t>
      </w:r>
      <w:r>
        <w:t xml:space="preserve"> toda a comunidade. É por esse motivo que se distinguem os espaços públicos dos privados, que pertencem </w:t>
      </w:r>
      <w:r w:rsidR="006F4092">
        <w:t>a</w:t>
      </w:r>
      <w:r>
        <w:t xml:space="preserve"> uma pessoa, </w:t>
      </w:r>
      <w:r w:rsidR="006F4092">
        <w:t xml:space="preserve">um </w:t>
      </w:r>
      <w:r>
        <w:t xml:space="preserve">grupo de pessoas ou </w:t>
      </w:r>
      <w:r w:rsidR="006F4092">
        <w:t xml:space="preserve">uma </w:t>
      </w:r>
      <w:r>
        <w:t xml:space="preserve">empresa. </w:t>
      </w:r>
    </w:p>
    <w:p w14:paraId="31C49129" w14:textId="1A0A945C" w:rsidR="00C22D27" w:rsidRDefault="00EE315F" w:rsidP="00B76255">
      <w:pPr>
        <w:pStyle w:val="00textosemparagrafo"/>
        <w:spacing w:after="120"/>
      </w:pPr>
      <w:r>
        <w:t>Pergunte aos alunos quais são os espaços públicos que conhecem. Eles poderão citar espaços de circulação de pessoas</w:t>
      </w:r>
      <w:r w:rsidR="006F4092">
        <w:t>,</w:t>
      </w:r>
      <w:r>
        <w:t xml:space="preserve"> como ruas, avenidas, ciclovias, terminais de transporte</w:t>
      </w:r>
      <w:r w:rsidR="006F4092">
        <w:t xml:space="preserve"> etc</w:t>
      </w:r>
      <w:r>
        <w:t xml:space="preserve">. Podem </w:t>
      </w:r>
      <w:r w:rsidR="006F4092">
        <w:t xml:space="preserve">mencionar, </w:t>
      </w:r>
      <w:r>
        <w:t>ainda, locais de sociabilidade e lazer</w:t>
      </w:r>
      <w:r w:rsidR="006F4092">
        <w:t>,</w:t>
      </w:r>
      <w:r>
        <w:t xml:space="preserve"> como praias, praças, parques, teatros, cinemas, centros comunitários locais para prática de esportes </w:t>
      </w:r>
      <w:r w:rsidR="006F4092">
        <w:t>(</w:t>
      </w:r>
      <w:r>
        <w:t>quadras e centros esportivos</w:t>
      </w:r>
      <w:r w:rsidR="006F4092">
        <w:t>)</w:t>
      </w:r>
      <w:r>
        <w:t xml:space="preserve">. Espaços destinados aos estudos e </w:t>
      </w:r>
      <w:r w:rsidR="006F4092">
        <w:t>à</w:t>
      </w:r>
      <w:r>
        <w:t xml:space="preserve"> preservação da memória de uma comunidade </w:t>
      </w:r>
      <w:r w:rsidR="006F4092">
        <w:t xml:space="preserve">também </w:t>
      </w:r>
      <w:r>
        <w:t>poderão ser lembrados pelos alunos, como arquivos públicos, museus, bibliotecas</w:t>
      </w:r>
      <w:r w:rsidR="006F4092">
        <w:t>,</w:t>
      </w:r>
      <w:r>
        <w:t xml:space="preserve"> e</w:t>
      </w:r>
      <w:r w:rsidR="006F4092">
        <w:t>ntre</w:t>
      </w:r>
      <w:r>
        <w:t xml:space="preserve"> outros. Ajude</w:t>
      </w:r>
      <w:r w:rsidR="006F4092">
        <w:t>-</w:t>
      </w:r>
      <w:r>
        <w:t xml:space="preserve">os a identificar quais são os espaços públicos que existem na região em que vocês vivem. </w:t>
      </w:r>
    </w:p>
    <w:p w14:paraId="22EA464B" w14:textId="77777777" w:rsidR="00C22D27" w:rsidRDefault="00C22D27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D0199D3" w14:textId="18B3B824" w:rsidR="00EE315F" w:rsidRDefault="00EE315F" w:rsidP="00B76255">
      <w:pPr>
        <w:pStyle w:val="00textosemparagrafo"/>
        <w:spacing w:after="120"/>
      </w:pPr>
      <w:r>
        <w:lastRenderedPageBreak/>
        <w:t xml:space="preserve">A partir das imagens que você selecionou, explique </w:t>
      </w:r>
      <w:r w:rsidR="006F4092">
        <w:t>à</w:t>
      </w:r>
      <w:r>
        <w:t xml:space="preserve"> turma que, em alguns espaços públicos, a circulação pode ser controlada</w:t>
      </w:r>
      <w:r w:rsidR="008836BC">
        <w:t>.</w:t>
      </w:r>
      <w:r>
        <w:t xml:space="preserve"> </w:t>
      </w:r>
      <w:r w:rsidR="008836BC">
        <w:t>É</w:t>
      </w:r>
      <w:r>
        <w:t xml:space="preserve"> o </w:t>
      </w:r>
      <w:r w:rsidR="008836BC">
        <w:t>que ocorre em</w:t>
      </w:r>
      <w:r>
        <w:t xml:space="preserve"> hospitais, escolas e outros prédios públicos, </w:t>
      </w:r>
      <w:r w:rsidR="008836BC">
        <w:t>como o d</w:t>
      </w:r>
      <w:r>
        <w:t xml:space="preserve">a </w:t>
      </w:r>
      <w:r w:rsidR="008836BC">
        <w:t>p</w:t>
      </w:r>
      <w:r>
        <w:t xml:space="preserve">refeitura. </w:t>
      </w:r>
      <w:r w:rsidR="008836BC">
        <w:t xml:space="preserve">Comente </w:t>
      </w:r>
      <w:r>
        <w:t>que todas as pessoas podem utilizar os espaços públicos</w:t>
      </w:r>
      <w:r w:rsidR="008836BC">
        <w:t>,</w:t>
      </w:r>
      <w:r>
        <w:t xml:space="preserve"> que são administrados pelos poderes públicos (prefeitura, governo do estado e governo federal) e sustentados por meio dos impostos pagos por todos os cidadãos. </w:t>
      </w:r>
    </w:p>
    <w:p w14:paraId="21771BE1" w14:textId="1D7E5E32" w:rsidR="00EE315F" w:rsidRDefault="00EE315F" w:rsidP="00B76255">
      <w:pPr>
        <w:pStyle w:val="00textosemparagrafo"/>
        <w:spacing w:after="120"/>
      </w:pPr>
      <w:r>
        <w:t>A partir dessa perspectiva, converse com a turma sobre a importância de cuidar dos espaços públicos: eles pertencem a todas as pessoas, por isso sua manutenção é fundamental para que todos possam aproveitá-los.</w:t>
      </w:r>
    </w:p>
    <w:p w14:paraId="7175539D" w14:textId="0A10C135" w:rsidR="00EE315F" w:rsidRDefault="00EE315F" w:rsidP="00B76255">
      <w:pPr>
        <w:pStyle w:val="00textosemparagrafo"/>
        <w:spacing w:after="120"/>
      </w:pPr>
      <w:r>
        <w:t xml:space="preserve">Para finalizar a aula, </w:t>
      </w:r>
      <w:r w:rsidR="008836BC">
        <w:t xml:space="preserve">organize </w:t>
      </w:r>
      <w:r>
        <w:t xml:space="preserve">a turma em grupos e distribua um conjunto de fotografias a cada grupo (os conjuntos de fotos devem incluir imagens de espaços públicos e espaços privados). </w:t>
      </w:r>
    </w:p>
    <w:p w14:paraId="3D1595D0" w14:textId="77777777" w:rsidR="00EE315F" w:rsidRDefault="00EE315F" w:rsidP="00B76255">
      <w:pPr>
        <w:pStyle w:val="00textosemparagrafo"/>
        <w:spacing w:after="120"/>
      </w:pPr>
      <w:r>
        <w:t xml:space="preserve">Depois, peça aos alunos que classifiquem as imagens que receberam: Quais retratam espaços públicos? Quais retratam espaços privados? Eles devem separar as imagens de acordo com a classificação que fizeram e produzir um cartaz. </w:t>
      </w:r>
    </w:p>
    <w:p w14:paraId="00211612" w14:textId="0D901722" w:rsidR="00EE315F" w:rsidRDefault="00EE315F" w:rsidP="00B76255">
      <w:pPr>
        <w:pStyle w:val="00textosemparagrafo"/>
        <w:spacing w:after="120"/>
      </w:pPr>
      <w:r>
        <w:t xml:space="preserve">Se preferir e </w:t>
      </w:r>
      <w:r w:rsidR="008836BC">
        <w:t xml:space="preserve">houver </w:t>
      </w:r>
      <w:r>
        <w:t xml:space="preserve">acesso </w:t>
      </w:r>
      <w:r w:rsidR="008836BC">
        <w:t xml:space="preserve">à internet </w:t>
      </w:r>
      <w:r>
        <w:t>na escola, a atividade poderá ser modificada para que os próprios alunos pesquisem a seleção de fotografias em jornais, revistas e internet. Para isso, será preciso reservar mais uma aula para orient</w:t>
      </w:r>
      <w:r w:rsidR="008836BC">
        <w:t>á-los</w:t>
      </w:r>
      <w:r>
        <w:t xml:space="preserve"> sobre os critérios de pesquisa e para que tenham tempo hábil </w:t>
      </w:r>
      <w:r w:rsidR="008836BC">
        <w:t xml:space="preserve">de </w:t>
      </w:r>
      <w:r>
        <w:t xml:space="preserve">pesquisar e escolher as fotografias. </w:t>
      </w:r>
    </w:p>
    <w:p w14:paraId="10586B49" w14:textId="436FA3BD" w:rsidR="00EE315F" w:rsidRDefault="00EE315F" w:rsidP="00B76255">
      <w:pPr>
        <w:pStyle w:val="00textosemparagrafo"/>
        <w:spacing w:after="120"/>
      </w:pPr>
      <w:r>
        <w:t xml:space="preserve">Cada grupo deverá apresentar seu cartaz </w:t>
      </w:r>
      <w:r w:rsidR="008836BC">
        <w:t>à</w:t>
      </w:r>
      <w:r>
        <w:t xml:space="preserve"> turma, explicando quais foram os espaços que escolheram e que critérios usaram para classificá-los. </w:t>
      </w:r>
    </w:p>
    <w:p w14:paraId="333C3DDB" w14:textId="77777777" w:rsidR="00EE315F" w:rsidRPr="008836BC" w:rsidRDefault="00EE315F" w:rsidP="00B76255">
      <w:pPr>
        <w:pStyle w:val="00textosemparagrafo"/>
        <w:spacing w:after="120"/>
      </w:pPr>
      <w:r>
        <w:br w:type="page"/>
      </w:r>
    </w:p>
    <w:p w14:paraId="7A857AEA" w14:textId="490F8F02" w:rsidR="00EE315F" w:rsidRPr="00EE315F" w:rsidRDefault="00EE315F" w:rsidP="00B76255">
      <w:pPr>
        <w:pStyle w:val="00PESO2"/>
        <w:spacing w:after="120"/>
      </w:pPr>
      <w:r w:rsidRPr="00EE315F">
        <w:lastRenderedPageBreak/>
        <w:t>Aula 2</w:t>
      </w:r>
    </w:p>
    <w:p w14:paraId="6DC9630F" w14:textId="6990CFCD" w:rsidR="00EE315F" w:rsidRPr="00EE315F" w:rsidRDefault="00EE315F" w:rsidP="00B56C88">
      <w:pPr>
        <w:pStyle w:val="00peso3"/>
        <w:spacing w:after="120"/>
        <w:ind w:left="0" w:firstLine="0"/>
      </w:pPr>
      <w:proofErr w:type="spellStart"/>
      <w:r w:rsidRPr="00904162">
        <w:t>Conte</w:t>
      </w:r>
      <w:r w:rsidR="00B56C88">
        <w:t>údos</w:t>
      </w:r>
      <w:proofErr w:type="spellEnd"/>
      <w:r w:rsidR="00B56C88">
        <w:t xml:space="preserve"> </w:t>
      </w:r>
      <w:r w:rsidRPr="00904162">
        <w:t>específico</w:t>
      </w:r>
      <w:r w:rsidR="008836BC">
        <w:t>s</w:t>
      </w:r>
    </w:p>
    <w:p w14:paraId="61EA209F" w14:textId="77777777" w:rsidR="00EE315F" w:rsidRDefault="00EE315F" w:rsidP="00B76255">
      <w:pPr>
        <w:pStyle w:val="00textosemparagrafo"/>
        <w:spacing w:after="120"/>
      </w:pPr>
      <w:r>
        <w:t xml:space="preserve">Desenvolvimento da discussão sobre espaços públicos. Identificação dos espaços públicos do local em que se vive. </w:t>
      </w:r>
    </w:p>
    <w:p w14:paraId="6DF25C6F" w14:textId="77777777" w:rsidR="00EE315F" w:rsidRPr="0021405F" w:rsidRDefault="00EE315F" w:rsidP="00B76255">
      <w:pPr>
        <w:pStyle w:val="00textosemparagrafo"/>
        <w:spacing w:after="120"/>
      </w:pPr>
    </w:p>
    <w:p w14:paraId="05D10504" w14:textId="56B01FBF" w:rsidR="00EE315F" w:rsidRPr="00EE315F" w:rsidRDefault="00EE315F" w:rsidP="00B76255">
      <w:pPr>
        <w:pStyle w:val="00peso3"/>
        <w:spacing w:after="120"/>
      </w:pPr>
      <w:r w:rsidRPr="00904162">
        <w:t>Recursos didáticos</w:t>
      </w:r>
    </w:p>
    <w:p w14:paraId="3EBA1324" w14:textId="186058F4" w:rsidR="00EE315F" w:rsidRPr="00AD0640" w:rsidRDefault="00EE315F" w:rsidP="00B76255">
      <w:pPr>
        <w:pStyle w:val="00textosemparagrafo"/>
        <w:spacing w:after="120"/>
      </w:pPr>
      <w:r w:rsidRPr="00AD0640">
        <w:t>Papel sulfite</w:t>
      </w:r>
      <w:r w:rsidR="00B56C88">
        <w:t>.</w:t>
      </w:r>
    </w:p>
    <w:p w14:paraId="037D17C2" w14:textId="12CC5842" w:rsidR="00EE315F" w:rsidRDefault="00EE315F" w:rsidP="00B76255">
      <w:pPr>
        <w:pStyle w:val="00textosemparagrafo"/>
        <w:spacing w:after="120"/>
      </w:pPr>
      <w:r w:rsidRPr="00AD0640">
        <w:t>Lápis de cor ou giz de cera</w:t>
      </w:r>
      <w:r w:rsidR="00B56C88">
        <w:t>.</w:t>
      </w:r>
    </w:p>
    <w:p w14:paraId="7105327C" w14:textId="317F0543" w:rsidR="00EE315F" w:rsidRDefault="00EE315F" w:rsidP="00B76255">
      <w:pPr>
        <w:pStyle w:val="00textosemparagrafo"/>
        <w:spacing w:after="120"/>
      </w:pPr>
      <w:r>
        <w:t xml:space="preserve">Canetas </w:t>
      </w:r>
      <w:proofErr w:type="spellStart"/>
      <w:r>
        <w:t>hidrocor</w:t>
      </w:r>
      <w:proofErr w:type="spellEnd"/>
      <w:r w:rsidR="00B56C88">
        <w:t>.</w:t>
      </w:r>
    </w:p>
    <w:p w14:paraId="6F6EA40C" w14:textId="3DEDA5AB" w:rsidR="00EE315F" w:rsidRDefault="00EE315F" w:rsidP="00B76255">
      <w:pPr>
        <w:pStyle w:val="00textosemparagrafo"/>
        <w:spacing w:after="120"/>
      </w:pPr>
      <w:r>
        <w:t>Lápis e borracha</w:t>
      </w:r>
      <w:r w:rsidR="00B56C88">
        <w:t>.</w:t>
      </w:r>
    </w:p>
    <w:p w14:paraId="02985ADF" w14:textId="77777777" w:rsidR="00EE315F" w:rsidRPr="00AD0640" w:rsidRDefault="00EE315F" w:rsidP="00B76255">
      <w:pPr>
        <w:pStyle w:val="00textosemparagrafo"/>
        <w:spacing w:after="120"/>
      </w:pPr>
    </w:p>
    <w:p w14:paraId="29E2CFE4" w14:textId="3DBEC24C" w:rsidR="00EE315F" w:rsidRPr="00EE315F" w:rsidRDefault="00EE315F" w:rsidP="00B76255">
      <w:pPr>
        <w:pStyle w:val="00peso3"/>
        <w:spacing w:before="120" w:after="120"/>
      </w:pPr>
      <w:r w:rsidRPr="00904162">
        <w:t>Encaminhamento</w:t>
      </w:r>
    </w:p>
    <w:p w14:paraId="7D4E1E1E" w14:textId="6607122D" w:rsidR="00EE315F" w:rsidRDefault="00EE315F" w:rsidP="00B76255">
      <w:pPr>
        <w:pStyle w:val="00textosemparagrafo"/>
        <w:spacing w:after="120"/>
      </w:pPr>
      <w:r>
        <w:t xml:space="preserve">Retome com os alunos os conceitos trabalhados na aula anterior </w:t>
      </w:r>
      <w:r w:rsidR="008836BC">
        <w:t xml:space="preserve">a </w:t>
      </w:r>
      <w:r>
        <w:t xml:space="preserve">partir dos cartazes </w:t>
      </w:r>
      <w:r w:rsidR="008836BC">
        <w:t>que eles produziram.</w:t>
      </w:r>
      <w:r>
        <w:t xml:space="preserve"> </w:t>
      </w:r>
      <w:r w:rsidR="008836BC">
        <w:t>C</w:t>
      </w:r>
      <w:r>
        <w:t>onvers</w:t>
      </w:r>
      <w:r w:rsidR="008836BC">
        <w:t>e</w:t>
      </w:r>
      <w:r>
        <w:t xml:space="preserve"> com </w:t>
      </w:r>
      <w:r w:rsidR="008836BC">
        <w:t xml:space="preserve">a turma </w:t>
      </w:r>
      <w:r>
        <w:t xml:space="preserve">sobre a distinção entre os espaços públicos e </w:t>
      </w:r>
      <w:r w:rsidR="008836BC">
        <w:t xml:space="preserve">os </w:t>
      </w:r>
      <w:r>
        <w:t xml:space="preserve">privados. </w:t>
      </w:r>
    </w:p>
    <w:p w14:paraId="38E64FE6" w14:textId="1F7D22CC" w:rsidR="00EE315F" w:rsidRDefault="00EE315F" w:rsidP="00B76255">
      <w:pPr>
        <w:pStyle w:val="00textosemparagrafo"/>
        <w:spacing w:after="120"/>
      </w:pPr>
      <w:r>
        <w:t xml:space="preserve">Depois, converse com a turma sobre as diferentes funções dos espaços públicos. </w:t>
      </w:r>
      <w:r w:rsidR="008836BC">
        <w:t xml:space="preserve">Esclareça </w:t>
      </w:r>
      <w:r>
        <w:t xml:space="preserve">que existem espaços públicos que são voltados </w:t>
      </w:r>
      <w:r w:rsidR="008836BC">
        <w:t>sobretudo à</w:t>
      </w:r>
      <w:r>
        <w:t xml:space="preserve"> circulação de pessoas, como ruas, ciclovias e praças, que conectam casas, prédios e estabelecimentos. Pergunte aos alunos quais são as vias de circulação pública que eles percorrem no caminho para a escola. Existem calçadas adequadas para a circulação de pedestres? Por que esses espaços de circulação são importantes?</w:t>
      </w:r>
    </w:p>
    <w:p w14:paraId="7693ECB7" w14:textId="5C416DBB" w:rsidR="00EE315F" w:rsidRDefault="00EE1B86" w:rsidP="00B76255">
      <w:pPr>
        <w:pStyle w:val="00textosemparagrafo"/>
        <w:spacing w:after="120"/>
      </w:pPr>
      <w:r>
        <w:t>Na sequência</w:t>
      </w:r>
      <w:r w:rsidR="00EE315F">
        <w:t xml:space="preserve">, </w:t>
      </w:r>
      <w:r w:rsidR="008836BC">
        <w:t xml:space="preserve">comente </w:t>
      </w:r>
      <w:r w:rsidR="00EE315F">
        <w:t>sobre os espaços públicos destinados ao lazer</w:t>
      </w:r>
      <w:r w:rsidR="008836BC">
        <w:t>,</w:t>
      </w:r>
      <w:r w:rsidR="00EE315F">
        <w:t xml:space="preserve"> como os parques, os jardins, as praias e as praças. Muitas pessoas reúnem</w:t>
      </w:r>
      <w:r w:rsidR="008836BC">
        <w:t>-se</w:t>
      </w:r>
      <w:r w:rsidR="00EE315F">
        <w:t xml:space="preserve"> nes</w:t>
      </w:r>
      <w:r w:rsidR="008836BC">
        <w:t>s</w:t>
      </w:r>
      <w:r w:rsidR="00EE315F">
        <w:t xml:space="preserve">es lugares para se divertir e passear. Converse </w:t>
      </w:r>
      <w:r w:rsidR="008836BC">
        <w:t xml:space="preserve">também </w:t>
      </w:r>
      <w:r w:rsidR="00EE315F">
        <w:t>com os alunos</w:t>
      </w:r>
      <w:r w:rsidR="008836BC">
        <w:t xml:space="preserve"> </w:t>
      </w:r>
      <w:r w:rsidR="00EE315F">
        <w:t xml:space="preserve">sobre </w:t>
      </w:r>
      <w:r w:rsidR="008836BC">
        <w:t xml:space="preserve">os </w:t>
      </w:r>
      <w:r w:rsidR="00EE315F">
        <w:t xml:space="preserve">parques e as reservas ecológicas, espaços públicos de preservação ambiental. </w:t>
      </w:r>
      <w:r>
        <w:t xml:space="preserve">Comente </w:t>
      </w:r>
      <w:r w:rsidR="00EE315F">
        <w:t>que, com o aumento da população das cidades e das áreas exploradas para atividades humanas, foi necessário proteger áreas da natureza para que ao menos uma pequena parcela delas pudesse ser preservada.</w:t>
      </w:r>
    </w:p>
    <w:p w14:paraId="23ED113B" w14:textId="22C26FBF" w:rsidR="00EE315F" w:rsidRDefault="00EE315F" w:rsidP="00B76255">
      <w:pPr>
        <w:pStyle w:val="00textosemparagrafo"/>
        <w:spacing w:after="120"/>
      </w:pPr>
      <w:r>
        <w:t>Por fim, converse com os alunos sobre os espaços públicos institucionais, que t</w:t>
      </w:r>
      <w:r w:rsidR="00EE1B86">
        <w:t>ê</w:t>
      </w:r>
      <w:r>
        <w:t xml:space="preserve">m o objetivo de atender </w:t>
      </w:r>
      <w:r w:rsidR="00EE1B86">
        <w:t>a</w:t>
      </w:r>
      <w:r>
        <w:t xml:space="preserve"> alguma necessidade da comunidade, como escolas, hospitais, bibliotecas</w:t>
      </w:r>
      <w:r w:rsidR="00EE1B86">
        <w:t>,</w:t>
      </w:r>
      <w:r>
        <w:t xml:space="preserve"> e</w:t>
      </w:r>
      <w:r w:rsidR="00EE1B86">
        <w:t>ntre</w:t>
      </w:r>
      <w:r>
        <w:t xml:space="preserve"> outros. </w:t>
      </w:r>
    </w:p>
    <w:p w14:paraId="58BADBE0" w14:textId="1845AC4F" w:rsidR="00EE315F" w:rsidRDefault="00EE1B86" w:rsidP="00B76255">
      <w:pPr>
        <w:pStyle w:val="00textosemparagrafo"/>
        <w:spacing w:after="120"/>
      </w:pPr>
      <w:r>
        <w:t>Em seguida</w:t>
      </w:r>
      <w:r w:rsidR="00EE315F">
        <w:t>, pergunte aos alunos:</w:t>
      </w:r>
      <w:r w:rsidR="00EE315F" w:rsidRPr="000A1C04">
        <w:t xml:space="preserve"> </w:t>
      </w:r>
      <w:r w:rsidR="00EE315F">
        <w:t xml:space="preserve">quais são os espaços públicos que você frequenta? </w:t>
      </w:r>
      <w:r w:rsidR="00EE315F" w:rsidRPr="000A1C04">
        <w:t>Existe algum espaço público que você gostaria de conhecer?</w:t>
      </w:r>
      <w:r w:rsidR="00EE315F">
        <w:t xml:space="preserve"> </w:t>
      </w:r>
    </w:p>
    <w:p w14:paraId="1391F93E" w14:textId="5AA55F8D" w:rsidR="00C22D27" w:rsidRDefault="00EE315F" w:rsidP="00B76255">
      <w:pPr>
        <w:pStyle w:val="00textosemparagrafo"/>
        <w:spacing w:after="120"/>
      </w:pPr>
      <w:r>
        <w:t xml:space="preserve">Peça aos alunos que se reúnam em grupos. Cada </w:t>
      </w:r>
      <w:r w:rsidR="00EE1B86">
        <w:t xml:space="preserve">grupo </w:t>
      </w:r>
      <w:r>
        <w:t xml:space="preserve">deverá produzir uma lista </w:t>
      </w:r>
      <w:r w:rsidR="00EE1B86">
        <w:t>d</w:t>
      </w:r>
      <w:r>
        <w:t>os espaços públicos que costuma frequentar. Entre</w:t>
      </w:r>
      <w:r w:rsidR="00EE1B86">
        <w:t xml:space="preserve"> outros</w:t>
      </w:r>
      <w:r>
        <w:t>, podem ser citados</w:t>
      </w:r>
      <w:r w:rsidR="00EE1B86">
        <w:t>,</w:t>
      </w:r>
      <w:r>
        <w:t xml:space="preserve"> além da escola: serviços de saúde, equipamentos de transporte público, lazer, esporte, cultura etc. Cada grupo deverá escolher</w:t>
      </w:r>
      <w:r w:rsidR="00EE1B86">
        <w:t>,</w:t>
      </w:r>
      <w:r>
        <w:t xml:space="preserve"> no mínimo</w:t>
      </w:r>
      <w:r w:rsidR="00EE1B86">
        <w:t>,</w:t>
      </w:r>
      <w:r>
        <w:t xml:space="preserve"> </w:t>
      </w:r>
      <w:r w:rsidR="00EE1B86">
        <w:t>três</w:t>
      </w:r>
      <w:r>
        <w:t xml:space="preserve"> e</w:t>
      </w:r>
      <w:r w:rsidR="00EE1B86">
        <w:t>,</w:t>
      </w:r>
      <w:r>
        <w:t xml:space="preserve"> no máximo</w:t>
      </w:r>
      <w:r w:rsidR="00EE1B86">
        <w:t>,</w:t>
      </w:r>
      <w:r>
        <w:t xml:space="preserve"> </w:t>
      </w:r>
      <w:r w:rsidR="00EE1B86">
        <w:t>cinco</w:t>
      </w:r>
      <w:r>
        <w:t xml:space="preserve"> espaços para analisar. </w:t>
      </w:r>
    </w:p>
    <w:p w14:paraId="154F81E3" w14:textId="77777777" w:rsidR="00C22D27" w:rsidRDefault="00C22D27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62138355" w14:textId="07908F3B" w:rsidR="00EE315F" w:rsidRDefault="00EE1B86" w:rsidP="00B76255">
      <w:pPr>
        <w:pStyle w:val="00textosemparagrafo"/>
        <w:spacing w:after="120"/>
      </w:pPr>
      <w:r>
        <w:lastRenderedPageBreak/>
        <w:t>C</w:t>
      </w:r>
      <w:r w:rsidR="00EE315F">
        <w:t>ada grupo</w:t>
      </w:r>
      <w:r>
        <w:t>, então,</w:t>
      </w:r>
      <w:r w:rsidR="00EE315F">
        <w:t xml:space="preserve"> produzir</w:t>
      </w:r>
      <w:r>
        <w:t>á</w:t>
      </w:r>
      <w:r w:rsidR="00EE315F">
        <w:t xml:space="preserve"> uma ficha para cada um dos espaços escolhidos. A ficha deverá conter: o nome do espaço, sua localização e um desenho (ou fotografia, que pode ser tirada pelos alunos ou pesquisada em jornais, revistas</w:t>
      </w:r>
      <w:r>
        <w:t xml:space="preserve"> e</w:t>
      </w:r>
      <w:r w:rsidR="00EE315F">
        <w:t xml:space="preserve"> internet) que represente o local. N</w:t>
      </w:r>
      <w:r>
        <w:t>e</w:t>
      </w:r>
      <w:r w:rsidR="007C6C8C">
        <w:t>ss</w:t>
      </w:r>
      <w:r w:rsidR="00EE315F">
        <w:t xml:space="preserve">a ficha, os alunos também poderão incluir outras informações: quem costuma frequentar esse local? Ele atende à </w:t>
      </w:r>
      <w:r>
        <w:t xml:space="preserve">finalidade </w:t>
      </w:r>
      <w:r w:rsidR="00EE315F">
        <w:t xml:space="preserve">para a qual foi criado? Estabeleça com a turma quais serão os critérios utilizados para a elaboração das fichas. </w:t>
      </w:r>
    </w:p>
    <w:p w14:paraId="21A23C7B" w14:textId="71E86C3B" w:rsidR="00EE315F" w:rsidRDefault="00EE315F" w:rsidP="00B76255">
      <w:pPr>
        <w:pStyle w:val="00textosemparagrafo"/>
        <w:spacing w:after="120"/>
      </w:pPr>
      <w:r>
        <w:t>Peça aos alunos que reservem um espaço na ficha para indicar qual é a função do espaço público escolhido. Nes</w:t>
      </w:r>
      <w:r w:rsidR="00EE1B86">
        <w:t>s</w:t>
      </w:r>
      <w:r>
        <w:t xml:space="preserve">e primeiro momento, porém, esse campo da ficha pode permanecer em branco, para que seja desenvolvido na próxima aula. </w:t>
      </w:r>
    </w:p>
    <w:p w14:paraId="67F70409" w14:textId="33DB1E93" w:rsidR="00EE315F" w:rsidRDefault="00EE315F" w:rsidP="00B76255">
      <w:pPr>
        <w:pStyle w:val="00textosemparagrafo"/>
        <w:spacing w:after="120"/>
      </w:pPr>
      <w:r>
        <w:t xml:space="preserve">Outra possibilidade é pedir aos grupos que, </w:t>
      </w:r>
      <w:r w:rsidR="00EE1B86">
        <w:t xml:space="preserve">em vez </w:t>
      </w:r>
      <w:r>
        <w:t xml:space="preserve">de representar o local por meio de um desenho ou </w:t>
      </w:r>
      <w:r w:rsidR="00EE1B86">
        <w:t xml:space="preserve">uma </w:t>
      </w:r>
      <w:r>
        <w:t xml:space="preserve">fotografia, elaborem um pequeno mapa representando a localização do espaço selecionado. Para isso, apresente alguns modelos de mapas para que </w:t>
      </w:r>
      <w:r w:rsidR="00EE1B86">
        <w:t xml:space="preserve">os alunos possam usar </w:t>
      </w:r>
      <w:r>
        <w:t xml:space="preserve">como referência. </w:t>
      </w:r>
    </w:p>
    <w:p w14:paraId="0A62C6CF" w14:textId="36A39C52" w:rsidR="00EE315F" w:rsidRDefault="00EE315F" w:rsidP="00B76255">
      <w:pPr>
        <w:pStyle w:val="00textosemparagrafo"/>
        <w:spacing w:after="120"/>
      </w:pPr>
      <w:r>
        <w:t xml:space="preserve">Ao final da atividade, os grupos deverão apresentar as fichas </w:t>
      </w:r>
      <w:r w:rsidR="00EE1B86">
        <w:t>à</w:t>
      </w:r>
      <w:r>
        <w:t xml:space="preserve"> turma. Verifique se alguns grupos selecionaram os mesmos lugares. </w:t>
      </w:r>
      <w:r w:rsidR="00EE1B86">
        <w:t>Caso isso ocorra</w:t>
      </w:r>
      <w:r>
        <w:t xml:space="preserve">, peça a eles que comparem as diferenças e </w:t>
      </w:r>
      <w:r w:rsidR="00EE1B86">
        <w:t xml:space="preserve">as </w:t>
      </w:r>
      <w:r>
        <w:t>semelhanças entre as informações</w:t>
      </w:r>
      <w:r w:rsidR="00EE1B86">
        <w:t xml:space="preserve"> e os</w:t>
      </w:r>
      <w:r>
        <w:t xml:space="preserve"> desenhos (ou fotografias) de cada ficha. </w:t>
      </w:r>
    </w:p>
    <w:p w14:paraId="133CF38C" w14:textId="77777777" w:rsidR="00EE315F" w:rsidRDefault="00EE315F" w:rsidP="00B76255">
      <w:pPr>
        <w:spacing w:after="120"/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15EDDA4" w14:textId="74EE1298" w:rsidR="00EE315F" w:rsidRPr="00EE315F" w:rsidRDefault="00EE315F" w:rsidP="00B76255">
      <w:pPr>
        <w:pStyle w:val="00PESO2"/>
        <w:spacing w:after="120"/>
      </w:pPr>
      <w:r w:rsidRPr="00EE315F">
        <w:lastRenderedPageBreak/>
        <w:t>Aula 3</w:t>
      </w:r>
    </w:p>
    <w:p w14:paraId="3F69C75A" w14:textId="5A30A444" w:rsidR="00EE315F" w:rsidRPr="00EE315F" w:rsidRDefault="00EE315F" w:rsidP="00B76255">
      <w:pPr>
        <w:pStyle w:val="00peso3"/>
        <w:spacing w:after="120"/>
      </w:pPr>
      <w:r w:rsidRPr="00904162">
        <w:t>Conteúdo específico</w:t>
      </w:r>
    </w:p>
    <w:p w14:paraId="58119B50" w14:textId="77777777" w:rsidR="00EE315F" w:rsidRDefault="00EE315F" w:rsidP="00B76255">
      <w:pPr>
        <w:pStyle w:val="00textosemparagrafo"/>
        <w:spacing w:after="120"/>
      </w:pPr>
      <w:r>
        <w:t xml:space="preserve">Desenvolvimento da discussão sobre espaços públicos. Identificação das funções dos espaços públicos do local em que se vive. </w:t>
      </w:r>
    </w:p>
    <w:p w14:paraId="3680412D" w14:textId="77777777" w:rsidR="00EE315F" w:rsidRPr="0021405F" w:rsidRDefault="00EE315F" w:rsidP="00B76255">
      <w:pPr>
        <w:pStyle w:val="00textosemparagrafo"/>
        <w:spacing w:after="120"/>
      </w:pPr>
    </w:p>
    <w:p w14:paraId="71513183" w14:textId="171AA98F" w:rsidR="00EE315F" w:rsidRPr="00EE315F" w:rsidRDefault="00EE315F" w:rsidP="00B76255">
      <w:pPr>
        <w:pStyle w:val="00peso3"/>
        <w:spacing w:after="120"/>
      </w:pPr>
      <w:r w:rsidRPr="00904162">
        <w:t>Recursos didáticos</w:t>
      </w:r>
    </w:p>
    <w:p w14:paraId="52E56A72" w14:textId="5297A59F" w:rsidR="00EE315F" w:rsidRPr="00AD0640" w:rsidRDefault="00EE315F" w:rsidP="00B76255">
      <w:pPr>
        <w:pStyle w:val="00textosemparagrafo"/>
        <w:spacing w:after="120"/>
      </w:pPr>
      <w:r w:rsidRPr="00AD0640">
        <w:t>Papel sulfite</w:t>
      </w:r>
      <w:r>
        <w:t xml:space="preserve"> (ou outro de sua preferência)</w:t>
      </w:r>
      <w:r w:rsidR="00B56C88">
        <w:t>.</w:t>
      </w:r>
    </w:p>
    <w:p w14:paraId="46317AFE" w14:textId="792B2C80" w:rsidR="00EE315F" w:rsidRDefault="00EE315F" w:rsidP="00B76255">
      <w:pPr>
        <w:pStyle w:val="00textosemparagrafo"/>
        <w:spacing w:after="120"/>
      </w:pPr>
      <w:r w:rsidRPr="00AD0640">
        <w:t>Lápis de cor ou giz de cera</w:t>
      </w:r>
      <w:r w:rsidR="00B56C88">
        <w:t>.</w:t>
      </w:r>
    </w:p>
    <w:p w14:paraId="73484B78" w14:textId="6E344739" w:rsidR="00EE315F" w:rsidRDefault="00EE315F" w:rsidP="00B76255">
      <w:pPr>
        <w:pStyle w:val="00textosemparagrafo"/>
        <w:spacing w:after="120"/>
      </w:pPr>
      <w:r>
        <w:t xml:space="preserve">Caneta </w:t>
      </w:r>
      <w:proofErr w:type="spellStart"/>
      <w:r>
        <w:t>hidrocor</w:t>
      </w:r>
      <w:proofErr w:type="spellEnd"/>
      <w:r w:rsidR="00B56C88">
        <w:t>.</w:t>
      </w:r>
    </w:p>
    <w:p w14:paraId="37843BB2" w14:textId="275FD367" w:rsidR="00EE315F" w:rsidRDefault="00EE315F" w:rsidP="00B76255">
      <w:pPr>
        <w:pStyle w:val="00textosemparagrafo"/>
        <w:spacing w:after="120"/>
      </w:pPr>
      <w:r>
        <w:t xml:space="preserve">Suporte para elaboração de mural (papel </w:t>
      </w:r>
      <w:r w:rsidR="00EE1B86">
        <w:t>K</w:t>
      </w:r>
      <w:r>
        <w:t>raft, EVA, cartolina ou outro de sua preferência)</w:t>
      </w:r>
      <w:r w:rsidR="00B56C88">
        <w:t>.</w:t>
      </w:r>
    </w:p>
    <w:p w14:paraId="66F2F44D" w14:textId="77777777" w:rsidR="00EE315F" w:rsidRPr="00AD0640" w:rsidRDefault="00EE315F" w:rsidP="00B76255">
      <w:pPr>
        <w:pStyle w:val="00textosemparagrafo"/>
        <w:spacing w:after="120"/>
      </w:pPr>
    </w:p>
    <w:p w14:paraId="1193299C" w14:textId="74E79927" w:rsidR="00EE315F" w:rsidRPr="00EE315F" w:rsidRDefault="00EE315F" w:rsidP="00B76255">
      <w:pPr>
        <w:pStyle w:val="00peso3"/>
        <w:spacing w:after="120"/>
      </w:pPr>
      <w:r w:rsidRPr="00904162">
        <w:t>Encaminhamento</w:t>
      </w:r>
    </w:p>
    <w:p w14:paraId="55AFEDE8" w14:textId="2B238CF1" w:rsidR="00EE315F" w:rsidRDefault="00EE315F" w:rsidP="00B76255">
      <w:pPr>
        <w:pStyle w:val="00textosemparagrafo"/>
        <w:spacing w:after="120"/>
      </w:pPr>
      <w:r w:rsidRPr="00AD0640">
        <w:t xml:space="preserve">Retome com os alunos a conversa </w:t>
      </w:r>
      <w:r w:rsidR="00EE1B86">
        <w:t xml:space="preserve">que tiveram </w:t>
      </w:r>
      <w:r w:rsidRPr="00AD0640">
        <w:t xml:space="preserve">sobre as funções dos diferentes espaços públicos na aula anterior. </w:t>
      </w:r>
      <w:r>
        <w:t>Destaque</w:t>
      </w:r>
      <w:r w:rsidR="00EE1B86">
        <w:t xml:space="preserve"> sobretudo</w:t>
      </w:r>
      <w:r>
        <w:t xml:space="preserve"> as funções de circulação, lazer, preservação ambiental e institucional (para </w:t>
      </w:r>
      <w:r w:rsidR="00EE1B86">
        <w:t>atender às</w:t>
      </w:r>
      <w:r>
        <w:t xml:space="preserve"> necessidades da comunidade ou </w:t>
      </w:r>
      <w:r w:rsidR="00EE1B86">
        <w:t xml:space="preserve">da </w:t>
      </w:r>
      <w:r>
        <w:t xml:space="preserve">administração pública). </w:t>
      </w:r>
    </w:p>
    <w:p w14:paraId="5946CBE0" w14:textId="5078A4A6" w:rsidR="00EE315F" w:rsidRDefault="00EE315F" w:rsidP="00B76255">
      <w:pPr>
        <w:pStyle w:val="00textosemparagrafo"/>
        <w:spacing w:after="120"/>
      </w:pPr>
      <w:r>
        <w:t>Lembre os alunos</w:t>
      </w:r>
      <w:r w:rsidR="00603916">
        <w:t xml:space="preserve"> de</w:t>
      </w:r>
      <w:r>
        <w:t xml:space="preserve"> que nem sempre determinado espaço público enquadra</w:t>
      </w:r>
      <w:r w:rsidR="00603916">
        <w:t>-se</w:t>
      </w:r>
      <w:r>
        <w:t xml:space="preserve"> apenas em uma função ou categoria. Por exemplo, um parque ecológico pode ter tanto a função de lazer quanto a de preservação ambiental. Uma praça pode servir à circulação de pessoas, mas também ao lazer e </w:t>
      </w:r>
      <w:r w:rsidR="000E245B">
        <w:t xml:space="preserve">à </w:t>
      </w:r>
      <w:r>
        <w:t xml:space="preserve">reunião. </w:t>
      </w:r>
    </w:p>
    <w:p w14:paraId="0C082E1D" w14:textId="547BA859" w:rsidR="00EE315F" w:rsidRDefault="00EE315F" w:rsidP="00B76255">
      <w:pPr>
        <w:pStyle w:val="00textosemparagrafo"/>
        <w:spacing w:after="120"/>
      </w:pPr>
      <w:r>
        <w:t>Dê sequência à atividade pedindo aos grupos que se reúnam novamente e distribua as fichas produzidas na aula anterior. Peça que classifiquem os locais indicados nas fichas conforme as funções discutidas durante a aula: espaços de circulação, lazer, preservação ambiental e outros (institucional, necessidades da comunidade, administração pública etc</w:t>
      </w:r>
      <w:r w:rsidR="007C6C8C">
        <w:t>.</w:t>
      </w:r>
      <w:r>
        <w:t xml:space="preserve">). Novas categorias podem ser incluídas </w:t>
      </w:r>
      <w:r w:rsidR="000E245B">
        <w:t xml:space="preserve">de acordo com </w:t>
      </w:r>
      <w:r>
        <w:t xml:space="preserve">os espaços selecionados pelos alunos. </w:t>
      </w:r>
    </w:p>
    <w:p w14:paraId="30DDCAEE" w14:textId="385EA4EA" w:rsidR="00EE315F" w:rsidRDefault="00EE315F" w:rsidP="00B76255">
      <w:pPr>
        <w:pStyle w:val="00textosemparagrafo"/>
        <w:spacing w:after="120"/>
      </w:pPr>
      <w:r>
        <w:t xml:space="preserve">Converse com os grupos, auxiliando-os </w:t>
      </w:r>
      <w:r w:rsidR="000E245B">
        <w:t>n</w:t>
      </w:r>
      <w:r>
        <w:t>a classifica</w:t>
      </w:r>
      <w:r w:rsidR="000E245B">
        <w:t>ção</w:t>
      </w:r>
      <w:r>
        <w:t xml:space="preserve"> </w:t>
      </w:r>
      <w:r w:rsidR="000E245B">
        <w:t>d</w:t>
      </w:r>
      <w:r>
        <w:t xml:space="preserve">os espaços, </w:t>
      </w:r>
      <w:r w:rsidR="000E245B">
        <w:t xml:space="preserve">e </w:t>
      </w:r>
      <w:r>
        <w:t>d</w:t>
      </w:r>
      <w:r w:rsidR="000E245B">
        <w:t>ê</w:t>
      </w:r>
      <w:r>
        <w:t xml:space="preserve"> especial atenção </w:t>
      </w:r>
      <w:r w:rsidR="000E245B">
        <w:t>a</w:t>
      </w:r>
      <w:r>
        <w:t>os casos em que os espaços públicos cumprem múltiplas funções.</w:t>
      </w:r>
    </w:p>
    <w:p w14:paraId="47BECF5F" w14:textId="188BDD6B" w:rsidR="00EE315F" w:rsidRDefault="00EE315F" w:rsidP="00B76255">
      <w:pPr>
        <w:pStyle w:val="00textosemparagrafo"/>
        <w:spacing w:after="120"/>
      </w:pPr>
      <w:r>
        <w:t xml:space="preserve">Para encerrar, proponha aos alunos a </w:t>
      </w:r>
      <w:r w:rsidR="000E245B">
        <w:t xml:space="preserve">confecção </w:t>
      </w:r>
      <w:r>
        <w:t xml:space="preserve">de um mural (que, se possível, deve ficar acessível à comunidade escolar). O mural poderá ser composto </w:t>
      </w:r>
      <w:r w:rsidR="000E245B">
        <w:t>d</w:t>
      </w:r>
      <w:r>
        <w:t xml:space="preserve">os cartazes produzidos na primeira aula e </w:t>
      </w:r>
      <w:r w:rsidR="000E245B">
        <w:t>d</w:t>
      </w:r>
      <w:r>
        <w:t xml:space="preserve">as fichas, incluindo também os desenhos ou </w:t>
      </w:r>
      <w:r w:rsidR="000E245B">
        <w:t xml:space="preserve">os </w:t>
      </w:r>
      <w:r>
        <w:t xml:space="preserve">mapas e </w:t>
      </w:r>
      <w:r w:rsidR="000E245B">
        <w:t xml:space="preserve">as </w:t>
      </w:r>
      <w:r>
        <w:t xml:space="preserve">fotografias produzidos </w:t>
      </w:r>
      <w:r w:rsidR="000E245B">
        <w:t>por eles</w:t>
      </w:r>
      <w:r>
        <w:t xml:space="preserve">. A ideia da exposição é compartilhar com a comunidade escolar os resultados do trabalho desenvolvido nesta sequência, estimulando a identificação dos espaços públicos da comunidade e reconhecendo suas funções e </w:t>
      </w:r>
      <w:r w:rsidR="000E245B">
        <w:t xml:space="preserve">sua </w:t>
      </w:r>
      <w:r>
        <w:t xml:space="preserve">importância. </w:t>
      </w:r>
    </w:p>
    <w:p w14:paraId="75BE4482" w14:textId="5438B30A" w:rsidR="00C22D27" w:rsidRDefault="00C22D27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E315F" w14:paraId="2FE922F2" w14:textId="77777777" w:rsidTr="00EE315F">
        <w:tc>
          <w:tcPr>
            <w:tcW w:w="9628" w:type="dxa"/>
          </w:tcPr>
          <w:p w14:paraId="7DD83399" w14:textId="48BA07F8" w:rsidR="00EE315F" w:rsidRPr="00EE315F" w:rsidRDefault="00EE315F" w:rsidP="00EE315F">
            <w:pPr>
              <w:spacing w:after="120"/>
              <w:rPr>
                <w:b/>
                <w:iCs w:val="0"/>
                <w:color w:val="000000"/>
              </w:rPr>
            </w:pPr>
            <w:r w:rsidRPr="00EE315F">
              <w:rPr>
                <w:b/>
                <w:iCs w:val="0"/>
                <w:color w:val="000000"/>
              </w:rPr>
              <w:lastRenderedPageBreak/>
              <w:t>Acompanhamento de aprendizage</w:t>
            </w:r>
            <w:r w:rsidR="00DC70AF">
              <w:rPr>
                <w:b/>
                <w:iCs w:val="0"/>
                <w:color w:val="000000"/>
              </w:rPr>
              <w:t>m</w:t>
            </w:r>
          </w:p>
          <w:p w14:paraId="6A407F0C" w14:textId="77777777" w:rsidR="00EE315F" w:rsidRPr="00EE315F" w:rsidRDefault="00EE315F" w:rsidP="00EE315F">
            <w:pPr>
              <w:rPr>
                <w:iCs w:val="0"/>
                <w:color w:val="000000"/>
              </w:rPr>
            </w:pPr>
            <w:r w:rsidRPr="00EE315F">
              <w:rPr>
                <w:iCs w:val="0"/>
                <w:color w:val="000000"/>
              </w:rPr>
              <w:t>Analise a capacidade dos alunos de compreender as particularidades dos espaços públicos e suas diversas funções.</w:t>
            </w:r>
          </w:p>
          <w:p w14:paraId="075DAE01" w14:textId="23D0947B" w:rsidR="00EE315F" w:rsidRPr="00EE315F" w:rsidRDefault="00EE315F">
            <w:pPr>
              <w:rPr>
                <w:iCs w:val="0"/>
                <w:color w:val="000000"/>
              </w:rPr>
            </w:pPr>
            <w:r w:rsidRPr="00EE315F">
              <w:rPr>
                <w:iCs w:val="0"/>
                <w:color w:val="000000"/>
              </w:rPr>
              <w:t xml:space="preserve">Faça exercícios comparativos entre o que é o privado e o público. Incentive-os a valorizar os espaços públicos como algo pertencente a todos, </w:t>
            </w:r>
            <w:r w:rsidR="000E245B">
              <w:rPr>
                <w:iCs w:val="0"/>
                <w:color w:val="000000"/>
              </w:rPr>
              <w:t>ressaltando</w:t>
            </w:r>
            <w:r w:rsidR="000E245B" w:rsidRPr="00EE315F">
              <w:rPr>
                <w:iCs w:val="0"/>
                <w:color w:val="000000"/>
              </w:rPr>
              <w:t xml:space="preserve"> </w:t>
            </w:r>
            <w:r w:rsidRPr="00EE315F">
              <w:rPr>
                <w:iCs w:val="0"/>
                <w:color w:val="000000"/>
              </w:rPr>
              <w:t>que eles podem e devem aproveitá-los.</w:t>
            </w:r>
          </w:p>
        </w:tc>
      </w:tr>
    </w:tbl>
    <w:p w14:paraId="739826CF" w14:textId="77777777" w:rsidR="00EE315F" w:rsidRDefault="00EE315F" w:rsidP="00EE315F">
      <w:pPr>
        <w:pStyle w:val="00textosemparagrafo"/>
      </w:pPr>
    </w:p>
    <w:p w14:paraId="2F15B6B5" w14:textId="7D04EBBA" w:rsidR="00EE315F" w:rsidRDefault="00EE315F" w:rsidP="00B76255">
      <w:pPr>
        <w:pStyle w:val="00textosemparagrafo"/>
        <w:spacing w:after="120"/>
      </w:pPr>
      <w:r>
        <w:t>Ao término do trabalho com esta sequência didática, os alunos foram capazes de:</w:t>
      </w:r>
    </w:p>
    <w:p w14:paraId="6F0EF99E" w14:textId="48B0BA14" w:rsidR="00EE315F" w:rsidRDefault="00EE315F" w:rsidP="00B76255">
      <w:pPr>
        <w:pStyle w:val="00textosemparagrafo"/>
        <w:spacing w:after="120"/>
      </w:pPr>
      <w:r>
        <w:t xml:space="preserve">1. Compreender que os espaços públicos são de todas </w:t>
      </w:r>
      <w:r w:rsidR="000E245B">
        <w:t xml:space="preserve">as </w:t>
      </w:r>
      <w:r>
        <w:t>pessoas e elas podem livremente frequentá-los?</w:t>
      </w:r>
    </w:p>
    <w:p w14:paraId="2C8B279F" w14:textId="6620FD00" w:rsidR="00EE315F" w:rsidRDefault="00EE315F" w:rsidP="00B76255">
      <w:pPr>
        <w:pStyle w:val="00textosemparagrafo"/>
        <w:spacing w:after="120"/>
      </w:pPr>
      <w:r>
        <w:t xml:space="preserve">2. </w:t>
      </w:r>
      <w:r w:rsidR="000E245B">
        <w:t xml:space="preserve">Entender </w:t>
      </w:r>
      <w:r>
        <w:t>as diversas funções dos espaços públicos da comunidade em que vive</w:t>
      </w:r>
      <w:r w:rsidR="007C6C8C">
        <w:t>m</w:t>
      </w:r>
      <w:bookmarkStart w:id="1" w:name="_GoBack"/>
      <w:bookmarkEnd w:id="1"/>
      <w:r>
        <w:t>?</w:t>
      </w:r>
    </w:p>
    <w:p w14:paraId="717BD719" w14:textId="77777777" w:rsidR="00EE315F" w:rsidRPr="00EE315F" w:rsidRDefault="00EE315F" w:rsidP="00EE315F">
      <w:pPr>
        <w:pStyle w:val="00textosemparagrafo"/>
      </w:pPr>
      <w:r w:rsidRPr="00EE315F">
        <w:br w:type="page"/>
      </w:r>
    </w:p>
    <w:p w14:paraId="36F7E034" w14:textId="1DC6D570" w:rsidR="00EE315F" w:rsidRPr="00EE315F" w:rsidRDefault="00EE315F" w:rsidP="00EE315F">
      <w:pPr>
        <w:pStyle w:val="00cabeos"/>
      </w:pPr>
      <w:r w:rsidRPr="00EE315F">
        <w:lastRenderedPageBreak/>
        <w:t xml:space="preserve">SEQUÊNCIA DIDÁTICA 1 </w:t>
      </w:r>
    </w:p>
    <w:p w14:paraId="5E610A1F" w14:textId="6FF6ED45" w:rsidR="00EE315F" w:rsidRPr="00EE315F" w:rsidRDefault="00EE315F" w:rsidP="00EE315F">
      <w:pPr>
        <w:pStyle w:val="00cabeos"/>
      </w:pPr>
      <w:r w:rsidRPr="00EE315F">
        <w:t xml:space="preserve">3º ano | 1º Bimestre </w:t>
      </w:r>
    </w:p>
    <w:p w14:paraId="4BCE424B" w14:textId="77777777" w:rsidR="00EE315F" w:rsidRPr="00EE315F" w:rsidRDefault="00EE315F" w:rsidP="00EE315F">
      <w:pPr>
        <w:pStyle w:val="00cabeos"/>
      </w:pPr>
      <w:r w:rsidRPr="00EE315F">
        <w:t xml:space="preserve">Autoavaliação </w:t>
      </w:r>
    </w:p>
    <w:p w14:paraId="115BF9DB" w14:textId="77777777" w:rsidR="00EE315F" w:rsidRPr="00EE315F" w:rsidRDefault="00EE315F" w:rsidP="00EE315F">
      <w:pPr>
        <w:pStyle w:val="00Peso1"/>
      </w:pPr>
    </w:p>
    <w:p w14:paraId="108CFAF0" w14:textId="77777777" w:rsidR="00EE315F" w:rsidRPr="00EE315F" w:rsidRDefault="00EE315F" w:rsidP="00EE315F">
      <w:pPr>
        <w:pStyle w:val="00Peso1"/>
      </w:pPr>
      <w:r w:rsidRPr="00EE315F">
        <w:t>Fichas para autoavaliação</w:t>
      </w:r>
    </w:p>
    <w:p w14:paraId="0B837B65" w14:textId="77777777" w:rsidR="00EE315F" w:rsidRDefault="00EE315F" w:rsidP="00EE315F">
      <w:pPr>
        <w:pStyle w:val="00textosemparagrafo"/>
      </w:pPr>
      <w:bookmarkStart w:id="2" w:name="_Hlk499109804"/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EE315F" w:rsidRPr="00A54700" w14:paraId="1F2BFC1D" w14:textId="77777777" w:rsidTr="00EE315F">
        <w:trPr>
          <w:trHeight w:val="684"/>
          <w:jc w:val="center"/>
        </w:trPr>
        <w:tc>
          <w:tcPr>
            <w:tcW w:w="6647" w:type="dxa"/>
          </w:tcPr>
          <w:p w14:paraId="4E2179A1" w14:textId="77777777" w:rsidR="00EE315F" w:rsidRDefault="00EE315F" w:rsidP="00986C11">
            <w:pPr>
              <w:rPr>
                <w:rFonts w:cs="Arial"/>
                <w:b/>
                <w:i/>
                <w:iCs w:val="0"/>
                <w:color w:val="000000"/>
                <w:sz w:val="22"/>
                <w:lang w:eastAsia="es-ES"/>
              </w:rPr>
            </w:pPr>
            <w:r w:rsidRPr="00794C89">
              <w:rPr>
                <w:b/>
              </w:rPr>
              <w:t>SOBRE O TRABALHO REALIZADO</w:t>
            </w:r>
          </w:p>
          <w:p w14:paraId="7543E835" w14:textId="611D23C7" w:rsidR="00EE315F" w:rsidRPr="00DE40A9" w:rsidRDefault="00EE315F" w:rsidP="00986C11">
            <w:pPr>
              <w:rPr>
                <w:rFonts w:cs="Arial"/>
                <w:b/>
                <w:i/>
                <w:iCs w:val="0"/>
                <w:color w:val="000000"/>
                <w:sz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 xml:space="preserve">aconteceu durante </w:t>
            </w:r>
            <w:r w:rsidR="006F2C9B">
              <w:rPr>
                <w:b/>
              </w:rPr>
              <w:t xml:space="preserve">as </w:t>
            </w:r>
            <w:r>
              <w:rPr>
                <w:b/>
              </w:rPr>
              <w:t>atividades.</w:t>
            </w:r>
            <w:r w:rsidRPr="00DE40A9">
              <w:rPr>
                <w:rFonts w:cs="Arial"/>
                <w:b/>
                <w:color w:val="000000"/>
                <w:sz w:val="22"/>
                <w:lang w:eastAsia="es-ES"/>
              </w:rPr>
              <w:t xml:space="preserve"> </w:t>
            </w:r>
          </w:p>
        </w:tc>
        <w:tc>
          <w:tcPr>
            <w:tcW w:w="992" w:type="dxa"/>
          </w:tcPr>
          <w:p w14:paraId="49302779" w14:textId="77777777" w:rsidR="00EE315F" w:rsidRPr="00DE40A9" w:rsidRDefault="00EE315F" w:rsidP="00EE315F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</w:tcPr>
          <w:p w14:paraId="57672E4A" w14:textId="77777777" w:rsidR="00EE315F" w:rsidRPr="00DE40A9" w:rsidRDefault="00EE315F" w:rsidP="00EE315F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</w:tcPr>
          <w:p w14:paraId="2C67A4DA" w14:textId="77777777" w:rsidR="00EE315F" w:rsidRPr="00DE40A9" w:rsidRDefault="00EE315F" w:rsidP="00EE315F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Não</w:t>
            </w:r>
          </w:p>
        </w:tc>
      </w:tr>
      <w:tr w:rsidR="00EE315F" w:rsidRPr="00F64DAC" w14:paraId="2CC8264A" w14:textId="77777777" w:rsidTr="00986C11">
        <w:trPr>
          <w:trHeight w:val="340"/>
          <w:jc w:val="center"/>
        </w:trPr>
        <w:tc>
          <w:tcPr>
            <w:tcW w:w="6647" w:type="dxa"/>
          </w:tcPr>
          <w:p w14:paraId="7573B1DC" w14:textId="77777777" w:rsidR="00EE315F" w:rsidRPr="00DE40A9" w:rsidRDefault="00EE315F" w:rsidP="00986C1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727B3024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7AF2D294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5085818F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</w:tr>
      <w:tr w:rsidR="00EE315F" w:rsidRPr="00F64DAC" w14:paraId="40F39624" w14:textId="77777777" w:rsidTr="00986C11">
        <w:trPr>
          <w:trHeight w:val="340"/>
          <w:jc w:val="center"/>
        </w:trPr>
        <w:tc>
          <w:tcPr>
            <w:tcW w:w="6647" w:type="dxa"/>
          </w:tcPr>
          <w:p w14:paraId="1571A879" w14:textId="77777777" w:rsidR="00EE315F" w:rsidRPr="00DE40A9" w:rsidRDefault="00EE315F" w:rsidP="00986C1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4458D74A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1F48079A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295870FE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</w:tr>
      <w:tr w:rsidR="00EE315F" w:rsidRPr="00F64DAC" w14:paraId="039913D1" w14:textId="77777777" w:rsidTr="00986C11">
        <w:trPr>
          <w:trHeight w:val="340"/>
          <w:jc w:val="center"/>
        </w:trPr>
        <w:tc>
          <w:tcPr>
            <w:tcW w:w="6647" w:type="dxa"/>
          </w:tcPr>
          <w:p w14:paraId="5BD3C30F" w14:textId="77777777" w:rsidR="00EE315F" w:rsidRPr="00DE40A9" w:rsidRDefault="00EE315F" w:rsidP="00986C1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65EF0A70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1E704B6C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550A34D1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</w:tr>
      <w:tr w:rsidR="00EE315F" w:rsidRPr="00F64DAC" w14:paraId="5A6D9A67" w14:textId="77777777" w:rsidTr="00986C11">
        <w:trPr>
          <w:trHeight w:val="340"/>
          <w:jc w:val="center"/>
        </w:trPr>
        <w:tc>
          <w:tcPr>
            <w:tcW w:w="6647" w:type="dxa"/>
          </w:tcPr>
          <w:p w14:paraId="2299DCE5" w14:textId="77777777" w:rsidR="00EE315F" w:rsidRPr="00DE40A9" w:rsidRDefault="00EE315F" w:rsidP="00986C1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color w:val="000000"/>
                <w:lang w:eastAsia="es-ES"/>
              </w:rPr>
              <w:t>4.</w:t>
            </w:r>
            <w:r w:rsidRPr="00DE40A9">
              <w:rPr>
                <w:rFonts w:cs="Arial"/>
                <w:color w:val="000000"/>
                <w:lang w:eastAsia="es-ES"/>
              </w:rPr>
              <w:t xml:space="preserve"> </w:t>
            </w:r>
            <w:r w:rsidRPr="00C85448">
              <w:rPr>
                <w:rFonts w:cs="Arial"/>
                <w:color w:val="000000"/>
                <w:lang w:eastAsia="es-ES"/>
              </w:rPr>
              <w:t xml:space="preserve">Utilizei </w:t>
            </w:r>
            <w:r w:rsidRPr="00500CEF">
              <w:rPr>
                <w:rFonts w:cs="Arial"/>
                <w:color w:val="000000"/>
                <w:lang w:eastAsia="es-ES"/>
              </w:rPr>
              <w:t>o</w:t>
            </w:r>
            <w:r w:rsidRPr="00C85448">
              <w:rPr>
                <w:rFonts w:cs="Arial"/>
                <w:color w:val="000000"/>
                <w:lang w:eastAsia="es-ES"/>
              </w:rPr>
              <w:t xml:space="preserve"> dicionário</w:t>
            </w:r>
            <w:r w:rsidRPr="00500CEF">
              <w:rPr>
                <w:rFonts w:cs="Arial"/>
                <w:color w:val="000000"/>
                <w:lang w:eastAsia="es-ES"/>
              </w:rPr>
              <w:t xml:space="preserve"> ou perguntei sobre </w:t>
            </w:r>
            <w:r w:rsidRPr="00C85448">
              <w:rPr>
                <w:rFonts w:cs="Arial"/>
                <w:color w:val="000000"/>
                <w:lang w:eastAsia="es-ES"/>
              </w:rPr>
              <w:t xml:space="preserve">as palavras que </w:t>
            </w:r>
            <w:r w:rsidRPr="00500CEF">
              <w:rPr>
                <w:rFonts w:cs="Arial"/>
                <w:color w:val="000000"/>
                <w:lang w:eastAsia="es-ES"/>
              </w:rPr>
              <w:t>não c</w:t>
            </w:r>
            <w:r w:rsidRPr="00C85448">
              <w:rPr>
                <w:rFonts w:cs="Arial"/>
                <w:color w:val="000000"/>
                <w:lang w:eastAsia="es-ES"/>
              </w:rPr>
              <w:t>onhecia?</w:t>
            </w:r>
          </w:p>
        </w:tc>
        <w:tc>
          <w:tcPr>
            <w:tcW w:w="992" w:type="dxa"/>
          </w:tcPr>
          <w:p w14:paraId="03BBF7DD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5D209560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460F77A4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</w:tr>
      <w:tr w:rsidR="00EE315F" w:rsidRPr="00F64DAC" w14:paraId="5D99746E" w14:textId="77777777" w:rsidTr="00986C11">
        <w:trPr>
          <w:trHeight w:val="340"/>
          <w:jc w:val="center"/>
        </w:trPr>
        <w:tc>
          <w:tcPr>
            <w:tcW w:w="6647" w:type="dxa"/>
          </w:tcPr>
          <w:p w14:paraId="39C95ABA" w14:textId="77777777" w:rsidR="00EE315F" w:rsidRPr="00500CEF" w:rsidRDefault="00EE315F" w:rsidP="00986C1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C85448">
              <w:rPr>
                <w:rFonts w:cs="Arial"/>
                <w:color w:val="000000"/>
                <w:lang w:eastAsia="es-ES"/>
              </w:rPr>
              <w:t xml:space="preserve">5. </w:t>
            </w:r>
            <w:r w:rsidRPr="00500CEF">
              <w:rPr>
                <w:rFonts w:cs="Arial"/>
                <w:color w:val="000000"/>
                <w:lang w:eastAsia="es-ES"/>
              </w:rPr>
              <w:t>Aprendi coisas novas com as atividades?</w:t>
            </w:r>
          </w:p>
        </w:tc>
        <w:tc>
          <w:tcPr>
            <w:tcW w:w="992" w:type="dxa"/>
          </w:tcPr>
          <w:p w14:paraId="7CAA6E54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315787C6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06008921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</w:tr>
    </w:tbl>
    <w:p w14:paraId="631477B3" w14:textId="77777777" w:rsidR="00EE315F" w:rsidRPr="00EE315F" w:rsidRDefault="00EE315F" w:rsidP="00EE315F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EE315F" w:rsidRPr="00F64DAC" w14:paraId="290578F1" w14:textId="77777777" w:rsidTr="00EE315F">
        <w:trPr>
          <w:trHeight w:val="684"/>
          <w:jc w:val="center"/>
        </w:trPr>
        <w:tc>
          <w:tcPr>
            <w:tcW w:w="6647" w:type="dxa"/>
          </w:tcPr>
          <w:p w14:paraId="234102C5" w14:textId="77777777" w:rsidR="00EE315F" w:rsidRPr="00DE40A9" w:rsidRDefault="00EE315F" w:rsidP="00986C11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1013F2E5" w14:textId="77777777" w:rsidR="00EE315F" w:rsidRPr="00DE40A9" w:rsidRDefault="00EE315F" w:rsidP="00986C11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atividades.</w:t>
            </w:r>
          </w:p>
        </w:tc>
        <w:tc>
          <w:tcPr>
            <w:tcW w:w="992" w:type="dxa"/>
          </w:tcPr>
          <w:p w14:paraId="6859FEED" w14:textId="77777777" w:rsidR="00EE315F" w:rsidRPr="00DE40A9" w:rsidRDefault="00EE315F" w:rsidP="00EE315F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</w:tcPr>
          <w:p w14:paraId="5F95ABBA" w14:textId="77777777" w:rsidR="00EE315F" w:rsidRPr="00DE40A9" w:rsidRDefault="00EE315F" w:rsidP="00EE315F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</w:tcPr>
          <w:p w14:paraId="0BE9F26A" w14:textId="77777777" w:rsidR="00EE315F" w:rsidRPr="00DE40A9" w:rsidRDefault="00EE315F" w:rsidP="00EE315F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color w:val="000000"/>
                <w:lang w:eastAsia="es-ES"/>
              </w:rPr>
              <w:t>Não</w:t>
            </w:r>
          </w:p>
        </w:tc>
      </w:tr>
      <w:tr w:rsidR="00EE315F" w:rsidRPr="00F64DAC" w14:paraId="452BF019" w14:textId="77777777" w:rsidTr="00986C11">
        <w:trPr>
          <w:trHeight w:val="340"/>
          <w:jc w:val="center"/>
        </w:trPr>
        <w:tc>
          <w:tcPr>
            <w:tcW w:w="6647" w:type="dxa"/>
          </w:tcPr>
          <w:p w14:paraId="51FD8460" w14:textId="77777777" w:rsidR="00EE315F" w:rsidRPr="00DE40A9" w:rsidRDefault="00EE315F" w:rsidP="00986C1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color w:val="000000"/>
                <w:lang w:eastAsia="es-ES"/>
              </w:rPr>
              <w:t xml:space="preserve">1. </w:t>
            </w:r>
            <w:r>
              <w:rPr>
                <w:rFonts w:cs="Arial"/>
                <w:color w:val="000000"/>
                <w:lang w:eastAsia="es-ES"/>
              </w:rPr>
              <w:t>Ouvi</w:t>
            </w:r>
            <w:r w:rsidRPr="00DE40A9">
              <w:rPr>
                <w:rFonts w:cs="Arial"/>
                <w:color w:val="000000"/>
                <w:lang w:eastAsia="es-ES"/>
              </w:rPr>
              <w:t xml:space="preserve"> o professor e prest</w:t>
            </w:r>
            <w:r>
              <w:rPr>
                <w:rFonts w:cs="Arial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05CC3404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05F42877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02C11AC0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</w:tr>
      <w:tr w:rsidR="00EE315F" w:rsidRPr="00F64DAC" w14:paraId="3C88111A" w14:textId="77777777" w:rsidTr="00986C11">
        <w:trPr>
          <w:trHeight w:val="340"/>
          <w:jc w:val="center"/>
        </w:trPr>
        <w:tc>
          <w:tcPr>
            <w:tcW w:w="6647" w:type="dxa"/>
          </w:tcPr>
          <w:p w14:paraId="3421094F" w14:textId="56BC10CE" w:rsidR="00EE315F" w:rsidRPr="00EE315F" w:rsidRDefault="00EE315F" w:rsidP="00986C11">
            <w:pPr>
              <w:rPr>
                <w:rFonts w:cs="Arial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color w:val="000000"/>
                <w:lang w:eastAsia="es-ES"/>
              </w:rPr>
              <w:t>2.</w:t>
            </w:r>
            <w:r w:rsidRPr="00DE40A9">
              <w:rPr>
                <w:rFonts w:cs="Arial"/>
                <w:color w:val="000000"/>
                <w:lang w:eastAsia="es-ES"/>
              </w:rPr>
              <w:t xml:space="preserve"> Gostei de trabalhar com meus colegas?</w:t>
            </w:r>
          </w:p>
        </w:tc>
        <w:tc>
          <w:tcPr>
            <w:tcW w:w="992" w:type="dxa"/>
          </w:tcPr>
          <w:p w14:paraId="726EF935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265B5A78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19AA7CF2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</w:tr>
      <w:tr w:rsidR="00EE315F" w:rsidRPr="00F64DAC" w14:paraId="3CD65C76" w14:textId="77777777" w:rsidTr="00986C11">
        <w:trPr>
          <w:trHeight w:val="340"/>
          <w:jc w:val="center"/>
        </w:trPr>
        <w:tc>
          <w:tcPr>
            <w:tcW w:w="6647" w:type="dxa"/>
          </w:tcPr>
          <w:p w14:paraId="4B04ED55" w14:textId="77777777" w:rsidR="00EE315F" w:rsidRPr="00DE40A9" w:rsidRDefault="00EE315F" w:rsidP="00986C1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color w:val="000000"/>
                <w:lang w:eastAsia="es-ES"/>
              </w:rPr>
              <w:t xml:space="preserve">3. </w:t>
            </w:r>
            <w:r>
              <w:rPr>
                <w:rFonts w:cs="Arial"/>
                <w:color w:val="000000"/>
                <w:lang w:eastAsia="es-ES"/>
              </w:rPr>
              <w:t>Disse com frequência</w:t>
            </w:r>
            <w:r w:rsidRPr="00DE40A9">
              <w:rPr>
                <w:rFonts w:cs="Arial"/>
                <w:color w:val="000000"/>
                <w:lang w:eastAsia="es-ES"/>
              </w:rPr>
              <w:t>: obrigado, por favor, com licença etc.?</w:t>
            </w:r>
          </w:p>
        </w:tc>
        <w:tc>
          <w:tcPr>
            <w:tcW w:w="992" w:type="dxa"/>
          </w:tcPr>
          <w:p w14:paraId="1711BC62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1E74C1A9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003643DE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</w:tr>
      <w:tr w:rsidR="00EE315F" w:rsidRPr="00F64DAC" w14:paraId="49F561FB" w14:textId="77777777" w:rsidTr="00986C11">
        <w:trPr>
          <w:trHeight w:val="340"/>
          <w:jc w:val="center"/>
        </w:trPr>
        <w:tc>
          <w:tcPr>
            <w:tcW w:w="6647" w:type="dxa"/>
          </w:tcPr>
          <w:p w14:paraId="06A5F948" w14:textId="77777777" w:rsidR="00EE315F" w:rsidRPr="00DE40A9" w:rsidRDefault="00EE315F" w:rsidP="00986C1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color w:val="000000"/>
                <w:lang w:eastAsia="es-ES"/>
              </w:rPr>
              <w:t>4. Respeit</w:t>
            </w:r>
            <w:r>
              <w:rPr>
                <w:rFonts w:cs="Arial"/>
                <w:color w:val="000000"/>
                <w:lang w:eastAsia="es-ES"/>
              </w:rPr>
              <w:t>ei as opiniões diferentes das minhas</w:t>
            </w:r>
            <w:r w:rsidRPr="00DE40A9">
              <w:rPr>
                <w:rFonts w:cs="Arial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2858FBED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78C5727C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49C5F283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</w:tr>
      <w:tr w:rsidR="00EE315F" w:rsidRPr="00F64DAC" w14:paraId="686B9E24" w14:textId="77777777" w:rsidTr="00986C11">
        <w:trPr>
          <w:trHeight w:val="340"/>
          <w:jc w:val="center"/>
        </w:trPr>
        <w:tc>
          <w:tcPr>
            <w:tcW w:w="6647" w:type="dxa"/>
          </w:tcPr>
          <w:p w14:paraId="65BCC494" w14:textId="77777777" w:rsidR="00EE315F" w:rsidRPr="00DE40A9" w:rsidRDefault="00EE315F" w:rsidP="00986C11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color w:val="000000"/>
                <w:lang w:eastAsia="es-ES"/>
              </w:rPr>
              <w:t>5. Particip</w:t>
            </w:r>
            <w:r>
              <w:rPr>
                <w:rFonts w:cs="Arial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color w:val="000000"/>
                <w:lang w:eastAsia="es-ES"/>
              </w:rPr>
              <w:t xml:space="preserve"> ativamente dos trabalhos em grupo?</w:t>
            </w:r>
          </w:p>
        </w:tc>
        <w:tc>
          <w:tcPr>
            <w:tcW w:w="992" w:type="dxa"/>
          </w:tcPr>
          <w:p w14:paraId="15CE5F46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23" w:type="dxa"/>
          </w:tcPr>
          <w:p w14:paraId="2929BD6C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  <w:tc>
          <w:tcPr>
            <w:tcW w:w="1003" w:type="dxa"/>
          </w:tcPr>
          <w:p w14:paraId="4154AC87" w14:textId="77777777" w:rsidR="00EE315F" w:rsidRPr="00F64DAC" w:rsidRDefault="00EE315F" w:rsidP="00986C11">
            <w:pPr>
              <w:rPr>
                <w:rFonts w:cs="Tahoma"/>
                <w:i/>
                <w:iCs w:val="0"/>
              </w:rPr>
            </w:pPr>
          </w:p>
        </w:tc>
      </w:tr>
      <w:bookmarkEnd w:id="2"/>
    </w:tbl>
    <w:p w14:paraId="3CE23AC1" w14:textId="77777777" w:rsidR="00C015C7" w:rsidRPr="00EE315F" w:rsidRDefault="00C015C7" w:rsidP="00EE315F">
      <w:pPr>
        <w:pStyle w:val="00textosemparagrafo"/>
      </w:pPr>
    </w:p>
    <w:sectPr w:rsidR="00C015C7" w:rsidRPr="00EE315F" w:rsidSect="00FB54F6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A8B9B0D" w14:textId="77777777" w:rsidR="003B6D44" w:rsidRDefault="003B6D44" w:rsidP="0054457B">
      <w:pPr>
        <w:spacing w:line="240" w:lineRule="auto"/>
      </w:pPr>
      <w:r>
        <w:separator/>
      </w:r>
    </w:p>
  </w:endnote>
  <w:endnote w:type="continuationSeparator" w:id="0">
    <w:p w14:paraId="6FB97646" w14:textId="77777777" w:rsidR="003B6D44" w:rsidRDefault="003B6D44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A4D05D6-D7A4-4D7C-8BFE-66BFA80B72D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CA911EDB-1FB8-45AE-90BF-1FCE26CB5149}"/>
    <w:embedBold r:id="rId3" w:fontKey="{E35B965A-A66E-4A59-B126-E013B0DF7789}"/>
    <w:embedItalic r:id="rId4" w:fontKey="{878DCFD7-5523-49DC-9239-1BC17FDAD6D9}"/>
    <w:embedBoldItalic r:id="rId5" w:fontKey="{572BECC4-9367-418E-8AEE-7D8C6E6B6EF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DCE2ADDE-E149-4D46-BCC2-439880A8E91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A349D728-F686-48A9-97D2-8DC15FEFE7D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265DAB7D-E175-4824-BD80-3CB9A99C2027}"/>
    <w:embedBold r:id="rId9" w:fontKey="{99F3A083-E73D-41B5-80E7-19FFF3025C73}"/>
    <w:embedItalic r:id="rId10" w:fontKey="{AAA4F05D-B486-4C17-B6FF-AB5907D6135A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56DF778A-6A0D-426E-AF14-AFAE2790BFFA}"/>
    <w:embedBold r:id="rId12" w:fontKey="{0926D9E0-5966-408D-A085-A0D4A5DD9B05}"/>
    <w:embedItalic r:id="rId13" w:fontKey="{2D0C6125-0840-45D7-8E13-F74300D54A37}"/>
    <w:embedBoldItalic r:id="rId14" w:fontKey="{C219AF89-898C-4129-928A-1007860FF03E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3B52F76F-051E-42C0-B13B-FC3F29F1CE69}"/>
    <w:embedBold r:id="rId16" w:fontKey="{07D8D7C4-675A-4BE9-ACEB-1A975D56252D}"/>
    <w:embedItalic r:id="rId17" w:fontKey="{21921BE7-BEC5-4EFE-801D-7162C32F4D3F}"/>
    <w:embedBoldItalic r:id="rId18" w:fontKey="{E60C5DC7-6356-4C30-AF70-B5E2E6F82E83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5E83B8A9-2AF5-4308-A27A-D3D225992F90}"/>
    <w:embedBold r:id="rId20" w:fontKey="{0E1FAC6F-4772-489D-8548-1D2B47318B4A}"/>
    <w:embedItalic r:id="rId21" w:fontKey="{39692E23-F698-40BA-8812-0742B2B2B5BD}"/>
    <w:embedBoldItalic r:id="rId22" w:fontKey="{F62A9364-5740-4259-B7C0-A643E3D76EF0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altName w:val="Cambria Math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0B152161-EB66-4A46-8A55-94A207408A4C}"/>
    <w:embedBold r:id="rId24" w:fontKey="{A9D1D650-3C96-42A7-A141-0F9112DF4905}"/>
    <w:embedItalic r:id="rId25" w:fontKey="{902F9038-1D12-4DD4-9494-59B4A4ED1D4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29B24F" w14:textId="2F0556A8" w:rsidR="003A0217" w:rsidRPr="003A0217" w:rsidRDefault="003A0217" w:rsidP="003A0217">
    <w:pPr>
      <w:pStyle w:val="Rodap"/>
      <w:framePr w:wrap="around" w:vAnchor="text" w:hAnchor="margin" w:xAlign="right" w:y="1"/>
      <w:rPr>
        <w:rStyle w:val="Nmerodepgina"/>
      </w:rPr>
    </w:pPr>
    <w:r w:rsidRPr="003A0217">
      <w:rPr>
        <w:rStyle w:val="Nmerodepgina"/>
      </w:rPr>
      <w:fldChar w:fldCharType="begin"/>
    </w:r>
    <w:r w:rsidRPr="003A0217">
      <w:rPr>
        <w:rStyle w:val="Nmerodepgina"/>
      </w:rPr>
      <w:instrText xml:space="preserve">PAGE  </w:instrText>
    </w:r>
    <w:r w:rsidRPr="003A0217">
      <w:rPr>
        <w:rStyle w:val="Nmerodepgina"/>
      </w:rPr>
      <w:fldChar w:fldCharType="separate"/>
    </w:r>
    <w:r w:rsidR="007C6C8C">
      <w:rPr>
        <w:rStyle w:val="Nmerodepgina"/>
        <w:noProof/>
      </w:rPr>
      <w:t>9</w:t>
    </w:r>
    <w:r w:rsidRPr="003A0217">
      <w:rPr>
        <w:rStyle w:val="Nmerodepgina"/>
      </w:rPr>
      <w:fldChar w:fldCharType="end"/>
    </w:r>
  </w:p>
  <w:p w14:paraId="0C103659" w14:textId="51C03BF9" w:rsidR="009F71FE" w:rsidRPr="003A0217" w:rsidRDefault="003A0217" w:rsidP="003A0217">
    <w:pPr>
      <w:ind w:right="1694"/>
      <w:rPr>
        <w:rFonts w:ascii="Tahoma" w:eastAsia="Times New Roman" w:hAnsi="Tahoma" w:cs="Tahoma"/>
        <w:iCs w:val="0"/>
        <w:color w:val="3B3838" w:themeColor="background2" w:themeShade="40"/>
        <w:sz w:val="14"/>
        <w:szCs w:val="14"/>
        <w:shd w:val="clear" w:color="auto" w:fill="FFFFFF"/>
      </w:rPr>
    </w:pPr>
    <w:r w:rsidRPr="003A0217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3616F0" w14:textId="77777777" w:rsidR="003B6D44" w:rsidRDefault="003B6D44" w:rsidP="0054457B">
      <w:pPr>
        <w:spacing w:line="240" w:lineRule="auto"/>
      </w:pPr>
      <w:r>
        <w:separator/>
      </w:r>
    </w:p>
  </w:footnote>
  <w:footnote w:type="continuationSeparator" w:id="0">
    <w:p w14:paraId="7BFED0D7" w14:textId="77777777" w:rsidR="003B6D44" w:rsidRDefault="003B6D44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0659101D" w:rsidR="009F71FE" w:rsidRDefault="006E3B6A">
    <w:pPr>
      <w:pStyle w:val="Cabealho"/>
    </w:pPr>
    <w:r>
      <w:rPr>
        <w:noProof/>
        <w:lang w:eastAsia="pt-BR"/>
      </w:rPr>
      <w:drawing>
        <wp:inline distT="0" distB="0" distL="0" distR="0" wp14:anchorId="21CBE155" wp14:editId="25904795">
          <wp:extent cx="5939790" cy="295275"/>
          <wp:effectExtent l="0" t="0" r="3810" b="9525"/>
          <wp:docPr id="1" name="Imagem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39790" cy="295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2534C95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CDA032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1426A3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7EE0D3D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B4FE0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D6223A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0D6F75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A606F9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2566B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5E08B9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1643"/>
    <w:rsid w:val="00034A1E"/>
    <w:rsid w:val="00040522"/>
    <w:rsid w:val="00040935"/>
    <w:rsid w:val="00047478"/>
    <w:rsid w:val="00052A15"/>
    <w:rsid w:val="00054DB6"/>
    <w:rsid w:val="0005672C"/>
    <w:rsid w:val="00071881"/>
    <w:rsid w:val="0007283C"/>
    <w:rsid w:val="00072A42"/>
    <w:rsid w:val="00073F7D"/>
    <w:rsid w:val="00076AE5"/>
    <w:rsid w:val="00076B42"/>
    <w:rsid w:val="000802E3"/>
    <w:rsid w:val="00081846"/>
    <w:rsid w:val="000819A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45B"/>
    <w:rsid w:val="000E2E45"/>
    <w:rsid w:val="000E4457"/>
    <w:rsid w:val="000E4C22"/>
    <w:rsid w:val="000E7DC2"/>
    <w:rsid w:val="000F5CA0"/>
    <w:rsid w:val="001057DC"/>
    <w:rsid w:val="001073C1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75F00"/>
    <w:rsid w:val="0019041D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609"/>
    <w:rsid w:val="00275BED"/>
    <w:rsid w:val="00280BA3"/>
    <w:rsid w:val="002814DE"/>
    <w:rsid w:val="002816F8"/>
    <w:rsid w:val="00281937"/>
    <w:rsid w:val="00284141"/>
    <w:rsid w:val="00291E22"/>
    <w:rsid w:val="0029281F"/>
    <w:rsid w:val="00293D51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244"/>
    <w:rsid w:val="002F4ACC"/>
    <w:rsid w:val="002F50B9"/>
    <w:rsid w:val="003010F1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45F2B"/>
    <w:rsid w:val="00351338"/>
    <w:rsid w:val="00351676"/>
    <w:rsid w:val="00352323"/>
    <w:rsid w:val="003537D6"/>
    <w:rsid w:val="00355C7A"/>
    <w:rsid w:val="00361033"/>
    <w:rsid w:val="00367F3B"/>
    <w:rsid w:val="003709B0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0217"/>
    <w:rsid w:val="003A40C6"/>
    <w:rsid w:val="003A4AA2"/>
    <w:rsid w:val="003A73B1"/>
    <w:rsid w:val="003B2587"/>
    <w:rsid w:val="003B6D44"/>
    <w:rsid w:val="003C02C4"/>
    <w:rsid w:val="003C1FDB"/>
    <w:rsid w:val="003D1BF9"/>
    <w:rsid w:val="003D1F8C"/>
    <w:rsid w:val="003D591F"/>
    <w:rsid w:val="003D6FF3"/>
    <w:rsid w:val="003E0DFB"/>
    <w:rsid w:val="003E28EC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6F11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1166"/>
    <w:rsid w:val="004D3789"/>
    <w:rsid w:val="004D41C1"/>
    <w:rsid w:val="004D4FD5"/>
    <w:rsid w:val="004D7EF4"/>
    <w:rsid w:val="004E03C8"/>
    <w:rsid w:val="004E5323"/>
    <w:rsid w:val="004E6E07"/>
    <w:rsid w:val="004F425E"/>
    <w:rsid w:val="0050086C"/>
    <w:rsid w:val="00505CF0"/>
    <w:rsid w:val="00506EC0"/>
    <w:rsid w:val="0050752A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70E8C"/>
    <w:rsid w:val="00575951"/>
    <w:rsid w:val="00575A62"/>
    <w:rsid w:val="00582A5E"/>
    <w:rsid w:val="00586E52"/>
    <w:rsid w:val="00587611"/>
    <w:rsid w:val="00590A47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C6719"/>
    <w:rsid w:val="005D103B"/>
    <w:rsid w:val="005D2101"/>
    <w:rsid w:val="005E2000"/>
    <w:rsid w:val="005E51B9"/>
    <w:rsid w:val="005E7568"/>
    <w:rsid w:val="005F269D"/>
    <w:rsid w:val="005F46BD"/>
    <w:rsid w:val="00603916"/>
    <w:rsid w:val="00604652"/>
    <w:rsid w:val="006235B4"/>
    <w:rsid w:val="0062453A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74253"/>
    <w:rsid w:val="00680718"/>
    <w:rsid w:val="0068430B"/>
    <w:rsid w:val="00684748"/>
    <w:rsid w:val="00684F52"/>
    <w:rsid w:val="00687941"/>
    <w:rsid w:val="00695037"/>
    <w:rsid w:val="006978E1"/>
    <w:rsid w:val="006A09FB"/>
    <w:rsid w:val="006C247B"/>
    <w:rsid w:val="006D0661"/>
    <w:rsid w:val="006D14A2"/>
    <w:rsid w:val="006E2537"/>
    <w:rsid w:val="006E29C4"/>
    <w:rsid w:val="006E3B6A"/>
    <w:rsid w:val="006F03CE"/>
    <w:rsid w:val="006F09FE"/>
    <w:rsid w:val="006F1013"/>
    <w:rsid w:val="006F147E"/>
    <w:rsid w:val="006F2C9B"/>
    <w:rsid w:val="006F4092"/>
    <w:rsid w:val="006F4DE9"/>
    <w:rsid w:val="006F5321"/>
    <w:rsid w:val="006F67A9"/>
    <w:rsid w:val="006F7FD4"/>
    <w:rsid w:val="007018B1"/>
    <w:rsid w:val="00706662"/>
    <w:rsid w:val="007079EE"/>
    <w:rsid w:val="00722F3C"/>
    <w:rsid w:val="00724762"/>
    <w:rsid w:val="00727586"/>
    <w:rsid w:val="00731FF9"/>
    <w:rsid w:val="007354D2"/>
    <w:rsid w:val="00735E95"/>
    <w:rsid w:val="007368CD"/>
    <w:rsid w:val="007377FE"/>
    <w:rsid w:val="00742821"/>
    <w:rsid w:val="0074386B"/>
    <w:rsid w:val="0074449B"/>
    <w:rsid w:val="00747997"/>
    <w:rsid w:val="00750ED6"/>
    <w:rsid w:val="007512D3"/>
    <w:rsid w:val="00751A32"/>
    <w:rsid w:val="007555F1"/>
    <w:rsid w:val="00756177"/>
    <w:rsid w:val="00757B3F"/>
    <w:rsid w:val="007614B4"/>
    <w:rsid w:val="0076303B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C6C8C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5C7"/>
    <w:rsid w:val="00800E1D"/>
    <w:rsid w:val="00801BBB"/>
    <w:rsid w:val="0081222B"/>
    <w:rsid w:val="00816405"/>
    <w:rsid w:val="00816ED6"/>
    <w:rsid w:val="00817BEA"/>
    <w:rsid w:val="00821A8C"/>
    <w:rsid w:val="0083384E"/>
    <w:rsid w:val="00835A5F"/>
    <w:rsid w:val="0083734D"/>
    <w:rsid w:val="0083768E"/>
    <w:rsid w:val="00837ED1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836BC"/>
    <w:rsid w:val="008840E6"/>
    <w:rsid w:val="00892A10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3A86"/>
    <w:rsid w:val="008B4DC3"/>
    <w:rsid w:val="008B5E56"/>
    <w:rsid w:val="008B659A"/>
    <w:rsid w:val="008B6E55"/>
    <w:rsid w:val="008C3177"/>
    <w:rsid w:val="008C584D"/>
    <w:rsid w:val="008D24E2"/>
    <w:rsid w:val="008D358F"/>
    <w:rsid w:val="008D518E"/>
    <w:rsid w:val="008D7AA7"/>
    <w:rsid w:val="008E361F"/>
    <w:rsid w:val="008E36B3"/>
    <w:rsid w:val="008E634E"/>
    <w:rsid w:val="008F2DB8"/>
    <w:rsid w:val="008F4C5E"/>
    <w:rsid w:val="008F4F27"/>
    <w:rsid w:val="008F510D"/>
    <w:rsid w:val="009041AE"/>
    <w:rsid w:val="00905D94"/>
    <w:rsid w:val="00907B76"/>
    <w:rsid w:val="00911789"/>
    <w:rsid w:val="00915068"/>
    <w:rsid w:val="00924D45"/>
    <w:rsid w:val="00930DDF"/>
    <w:rsid w:val="0093137F"/>
    <w:rsid w:val="009313C2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2D4D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D2836"/>
    <w:rsid w:val="009E411D"/>
    <w:rsid w:val="009E4E66"/>
    <w:rsid w:val="009E4E6A"/>
    <w:rsid w:val="009E52ED"/>
    <w:rsid w:val="009E64D1"/>
    <w:rsid w:val="009F300E"/>
    <w:rsid w:val="009F4FA6"/>
    <w:rsid w:val="009F71FE"/>
    <w:rsid w:val="009F7E40"/>
    <w:rsid w:val="00A010B9"/>
    <w:rsid w:val="00A03E12"/>
    <w:rsid w:val="00A0584C"/>
    <w:rsid w:val="00A06481"/>
    <w:rsid w:val="00A0702B"/>
    <w:rsid w:val="00A07A89"/>
    <w:rsid w:val="00A103B7"/>
    <w:rsid w:val="00A1196E"/>
    <w:rsid w:val="00A12A70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3846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C88"/>
    <w:rsid w:val="00B56DFC"/>
    <w:rsid w:val="00B57B42"/>
    <w:rsid w:val="00B61068"/>
    <w:rsid w:val="00B62609"/>
    <w:rsid w:val="00B65696"/>
    <w:rsid w:val="00B666F0"/>
    <w:rsid w:val="00B7271D"/>
    <w:rsid w:val="00B7278E"/>
    <w:rsid w:val="00B7303E"/>
    <w:rsid w:val="00B76255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2894"/>
    <w:rsid w:val="00BB33C2"/>
    <w:rsid w:val="00BB3BC2"/>
    <w:rsid w:val="00BB443C"/>
    <w:rsid w:val="00BB5C62"/>
    <w:rsid w:val="00BC046F"/>
    <w:rsid w:val="00BC7466"/>
    <w:rsid w:val="00BD0DA5"/>
    <w:rsid w:val="00BD2426"/>
    <w:rsid w:val="00BD3769"/>
    <w:rsid w:val="00BE3512"/>
    <w:rsid w:val="00BE5613"/>
    <w:rsid w:val="00BE5AE2"/>
    <w:rsid w:val="00BF3061"/>
    <w:rsid w:val="00BF45B9"/>
    <w:rsid w:val="00C00BDA"/>
    <w:rsid w:val="00C015C7"/>
    <w:rsid w:val="00C019D3"/>
    <w:rsid w:val="00C06847"/>
    <w:rsid w:val="00C22178"/>
    <w:rsid w:val="00C22D27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0339"/>
    <w:rsid w:val="00CC10C3"/>
    <w:rsid w:val="00CC35E4"/>
    <w:rsid w:val="00CC5429"/>
    <w:rsid w:val="00CC7671"/>
    <w:rsid w:val="00CD1D91"/>
    <w:rsid w:val="00CD2307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C70A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23800"/>
    <w:rsid w:val="00E24AFE"/>
    <w:rsid w:val="00E24F64"/>
    <w:rsid w:val="00E346EC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4FD2"/>
    <w:rsid w:val="00EE021C"/>
    <w:rsid w:val="00EE1B86"/>
    <w:rsid w:val="00EE315F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56787"/>
    <w:rsid w:val="00F615A8"/>
    <w:rsid w:val="00F624AA"/>
    <w:rsid w:val="00F625A3"/>
    <w:rsid w:val="00F64DAC"/>
    <w:rsid w:val="00F71A0D"/>
    <w:rsid w:val="00F8327C"/>
    <w:rsid w:val="00F83C49"/>
    <w:rsid w:val="00F869B6"/>
    <w:rsid w:val="00F9759D"/>
    <w:rsid w:val="00F97F74"/>
    <w:rsid w:val="00FA4444"/>
    <w:rsid w:val="00FA66B1"/>
    <w:rsid w:val="00FB03B4"/>
    <w:rsid w:val="00FB0B26"/>
    <w:rsid w:val="00FB1B67"/>
    <w:rsid w:val="00FB26A3"/>
    <w:rsid w:val="00FB54F6"/>
    <w:rsid w:val="00FC4563"/>
    <w:rsid w:val="00FC649A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EE315F"/>
    <w:rPr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3709B0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345F2B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E10152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 w:val="0"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C015C7"/>
    <w:pPr>
      <w:spacing w:after="0"/>
      <w:ind w:firstLine="0"/>
    </w:pPr>
    <w:rPr>
      <w:rFonts w:cs="Arial"/>
      <w:i w:val="0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345F2B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Arial"/>
      <w:b/>
      <w:bCs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character" w:styleId="Hyperlink">
    <w:name w:val="Hyperlink"/>
    <w:basedOn w:val="Fontepargpadro"/>
    <w:uiPriority w:val="99"/>
    <w:unhideWhenUsed/>
    <w:rsid w:val="00C015C7"/>
    <w:rPr>
      <w:color w:val="0563C1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9D2836"/>
    <w:rPr>
      <w:color w:val="808080"/>
      <w:shd w:val="clear" w:color="auto" w:fill="E6E6E6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751A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51A32"/>
    <w:rPr>
      <w:rFonts w:ascii="Tahoma" w:hAnsi="Tahoma" w:cs="Tahoma"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751A32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751A32"/>
    <w:rPr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751A32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751A32"/>
    <w:rPr>
      <w:b/>
      <w:bCs/>
      <w:iCs/>
      <w:sz w:val="20"/>
      <w:szCs w:val="20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CC0339"/>
    <w:rPr>
      <w:color w:val="808080"/>
      <w:shd w:val="clear" w:color="auto" w:fill="E6E6E6"/>
    </w:rPr>
  </w:style>
  <w:style w:type="character" w:styleId="Nmerodepgina">
    <w:name w:val="page number"/>
    <w:basedOn w:val="Fontepargpadro"/>
    <w:uiPriority w:val="99"/>
    <w:semiHidden/>
    <w:unhideWhenUsed/>
    <w:rsid w:val="005C671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8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B0B421-2878-4DAD-AD4A-097155C4AB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9</Pages>
  <Words>2231</Words>
  <Characters>12050</Characters>
  <Application>Microsoft Office Word</Application>
  <DocSecurity>0</DocSecurity>
  <Lines>100</Lines>
  <Paragraphs>28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14253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13</cp:revision>
  <cp:lastPrinted>2017-11-16T11:54:00Z</cp:lastPrinted>
  <dcterms:created xsi:type="dcterms:W3CDTF">2017-12-14T18:38:00Z</dcterms:created>
  <dcterms:modified xsi:type="dcterms:W3CDTF">2017-12-28T18:29:00Z</dcterms:modified>
</cp:coreProperties>
</file>